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Juana Machleb</w:t>
            </w:r>
            <w:r>
              <w:br/>
              <w:t xml:space="preserve">Am Hang 23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26-0014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Machleb,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06.07.2026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Heckenschneiden, Buschschneiden inkl. Entsorgung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66.50 €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416.50 €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