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725B26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C330DD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0784CFA9" w:rsidR="00F90926" w:rsidRPr="00F90926" w:rsidRDefault="00BE41A5">
            <w:pPr>
              <w:rPr>
                <w:lang w:val="de-DE"/>
              </w:rPr>
            </w:pPr>
            <w:r w:rsidRPr="00F90926">
              <w:rPr>
                <w:lang w:val="de-DE"/>
              </w:rPr>
              <w:t>Yvonne Bochmann</w:t>
            </w:r>
            <w:r w:rsidRPr="00F90926">
              <w:rPr>
                <w:lang w:val="de-DE"/>
              </w:rPr>
              <w:br/>
              <w:t>lIenweg 10</w:t>
            </w:r>
            <w:r w:rsidRPr="00F90926">
              <w:rPr>
                <w:lang w:val="de-DE"/>
              </w:rPr>
              <w:br/>
              <w:t>21502 Gessthacht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Pr="00725B26" w:rsidRDefault="00F90926" w:rsidP="0025402F">
            <w:pPr>
              <w:spacing w:after="120"/>
              <w:rPr>
                <w:b/>
                <w:lang w:val="de-DE"/>
              </w:rPr>
            </w:pPr>
          </w:p>
          <w:p w14:paraId="7BA0B6C2" w14:textId="6A6BF23E" w:rsidR="0025402F" w:rsidRPr="00725B26" w:rsidRDefault="0025402F" w:rsidP="0025402F">
            <w:pPr>
              <w:spacing w:after="120"/>
              <w:rPr>
                <w:rFonts w:ascii="Times New Roman" w:hAnsi="Times New Roman"/>
                <w:sz w:val="24"/>
                <w:lang w:val="de-DE" w:eastAsia="en-US"/>
              </w:rPr>
            </w:pPr>
            <w:r w:rsidRPr="00725B26">
              <w:rPr>
                <w:b/>
                <w:lang w:val="de-DE"/>
              </w:rPr>
              <w:t>ANGEBOT</w:t>
            </w:r>
          </w:p>
          <w:p w14:paraId="5F902E34" w14:textId="77777777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Sehr geehrte Frau Bochmann,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77777777" w:rsidR="00267FDB" w:rsidRDefault="00BE41A5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06.08.2026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5DD1550D" w:rsidR="00267FDB" w:rsidRPr="003F06D9" w:rsidRDefault="00725B26" w:rsidP="00B976A5">
            <w:pPr>
              <w:pStyle w:val="TableContents"/>
              <w:rPr>
                <w:sz w:val="14"/>
                <w:szCs w:val="14"/>
              </w:rPr>
            </w:pPr>
            <w:r>
              <w:rPr>
                <w:rFonts w:ascii="Arial" w:hAnsi="Arial"/>
                <w:color w:val="000000"/>
                <w:sz w:val="14"/>
                <w:szCs w:val="14"/>
              </w:rPr>
              <w:t>Arbeitsschreibung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BB2A86" w14:paraId="582DF06A" w14:textId="77777777" w:rsidTr="00BB2A86">
        <w:trPr>
          <w:trHeight w:val="46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12AACC" w14:textId="77777777" w:rsidR="00BB2A86" w:rsidRPr="003F06D9" w:rsidRDefault="00BB2A86" w:rsidP="00B976A5">
            <w:pPr>
              <w:pStyle w:val="TableContents"/>
              <w:jc w:val="center"/>
              <w:rPr>
                <w:rFonts w:ascii="Arial" w:hAnsi="Arial"/>
                <w:color w:val="000000"/>
                <w:sz w:val="14"/>
                <w:szCs w:val="14"/>
              </w:rPr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2EF2E7" w14:textId="77777777" w:rsidR="00BB2A86" w:rsidRDefault="00BB2A86" w:rsidP="00B976A5">
            <w:pPr>
              <w:pStyle w:val="TableContents"/>
              <w:rPr>
                <w:rFonts w:ascii="Arial" w:hAnsi="Arial"/>
                <w:color w:val="000000"/>
                <w:sz w:val="14"/>
                <w:szCs w:val="14"/>
              </w:rPr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97ADD" w14:textId="77777777" w:rsidR="00BB2A86" w:rsidRPr="003F06D9" w:rsidRDefault="00BB2A86" w:rsidP="00B976A5">
            <w:pPr>
              <w:pStyle w:val="TableContents"/>
              <w:jc w:val="center"/>
              <w:rPr>
                <w:rFonts w:ascii="Arial" w:hAnsi="Arial"/>
                <w:color w:val="000000"/>
                <w:sz w:val="13"/>
                <w:szCs w:val="13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5B2376" w14:textId="77777777" w:rsidR="00BB2A86" w:rsidRPr="003F06D9" w:rsidRDefault="00BB2A86" w:rsidP="00B976A5">
            <w:pPr>
              <w:pStyle w:val="TableContents"/>
              <w:jc w:val="right"/>
              <w:rPr>
                <w:rFonts w:ascii="Arial" w:hAnsi="Arial"/>
                <w:color w:val="000000"/>
                <w:sz w:val="14"/>
                <w:szCs w:val="14"/>
              </w:rPr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6C4207" w14:textId="77777777" w:rsidR="00BB2A86" w:rsidRPr="003F06D9" w:rsidRDefault="00BB2A86" w:rsidP="00B976A5">
            <w:pPr>
              <w:pStyle w:val="TableContents"/>
              <w:jc w:val="right"/>
              <w:rPr>
                <w:rFonts w:ascii="Arial" w:hAnsi="Arial"/>
                <w:color w:val="000000"/>
                <w:sz w:val="14"/>
                <w:szCs w:val="14"/>
              </w:rPr>
            </w:pPr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AFCF90" w14:textId="77777777" w:rsidR="00267FDB" w:rsidRDefault="00725B26" w:rsidP="00B976A5">
            <w:r>
              <w:t>Materialen.</w:t>
            </w:r>
          </w:p>
          <w:p w14:paraId="5EB57976" w14:textId="3AFC2A19" w:rsidR="00725B26" w:rsidRDefault="00725B26" w:rsidP="00B976A5">
            <w:r>
              <w:t>. Pflastersteine -50x50</w:t>
            </w:r>
          </w:p>
          <w:p w14:paraId="7384E135" w14:textId="60D3D64D" w:rsidR="00725B26" w:rsidRDefault="00725B26" w:rsidP="00B976A5">
            <w:r>
              <w:t>.Splitt, Fugensand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0A15B716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77777777" w:rsidR="00267FDB" w:rsidRDefault="00BE41A5" w:rsidP="00B976A5">
            <w:pPr>
              <w:ind w:left="269"/>
              <w:jc w:val="right"/>
            </w:pPr>
            <w:r>
              <w:t>3,600.00 €</w:t>
            </w:r>
          </w:p>
        </w:tc>
      </w:tr>
      <w:tr w:rsidR="00267FDB" w:rsidRPr="00725B26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4D5A4EF8" w:rsidR="00267FDB" w:rsidRDefault="007B7CDA" w:rsidP="00B976A5">
            <w:pPr>
              <w:jc w:val="center"/>
            </w:pPr>
            <w:r>
              <w:t>2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ECDBFF" w14:textId="77777777" w:rsidR="00267FDB" w:rsidRDefault="00725B26" w:rsidP="00B976A5">
            <w:pPr>
              <w:rPr>
                <w:lang w:val="de-DE"/>
              </w:rPr>
            </w:pPr>
            <w:r w:rsidRPr="00725B26">
              <w:rPr>
                <w:lang w:val="de-DE"/>
              </w:rPr>
              <w:t>In Preis enthalten sind f</w:t>
            </w:r>
            <w:r>
              <w:rPr>
                <w:lang w:val="de-DE"/>
              </w:rPr>
              <w:t>olgende Arbeiten:</w:t>
            </w:r>
          </w:p>
          <w:p w14:paraId="2C2C46C2" w14:textId="77777777" w:rsidR="00725B26" w:rsidRDefault="00725B26" w:rsidP="00B976A5">
            <w:pPr>
              <w:rPr>
                <w:lang w:val="de-DE"/>
              </w:rPr>
            </w:pPr>
            <w:r>
              <w:rPr>
                <w:lang w:val="de-DE"/>
              </w:rPr>
              <w:t>.Entfernen der alten Steine</w:t>
            </w:r>
          </w:p>
          <w:p w14:paraId="4FF131BE" w14:textId="77777777" w:rsidR="00725B26" w:rsidRDefault="00725B26" w:rsidP="00B976A5">
            <w:pPr>
              <w:rPr>
                <w:lang w:val="de-DE"/>
              </w:rPr>
            </w:pPr>
            <w:r>
              <w:rPr>
                <w:lang w:val="de-DE"/>
              </w:rPr>
              <w:t>.Abtransport und Entsorgung der alten Steine und anfallenden Materials</w:t>
            </w:r>
          </w:p>
          <w:p w14:paraId="3CDAF383" w14:textId="77777777" w:rsidR="00725B26" w:rsidRDefault="00725B26" w:rsidP="00B976A5">
            <w:pPr>
              <w:rPr>
                <w:lang w:val="de-DE"/>
              </w:rPr>
            </w:pPr>
            <w:r>
              <w:rPr>
                <w:lang w:val="de-DE"/>
              </w:rPr>
              <w:t>.Abholung und Anlieferung der neuen Steine vom Fachhandel</w:t>
            </w:r>
          </w:p>
          <w:p w14:paraId="45A22D7F" w14:textId="77777777" w:rsidR="00BB2A86" w:rsidRDefault="00BB2A86" w:rsidP="00B976A5">
            <w:pPr>
              <w:rPr>
                <w:lang w:val="de-DE"/>
              </w:rPr>
            </w:pPr>
            <w:r>
              <w:rPr>
                <w:lang w:val="de-DE"/>
              </w:rPr>
              <w:t>.Ausgleichen und Vorbereiten des Untergrunds, teilweises Abtragen und Entfernen von Erde</w:t>
            </w:r>
          </w:p>
          <w:p w14:paraId="4070F3C9" w14:textId="77777777" w:rsidR="00BB2A86" w:rsidRDefault="00BB2A86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.Vorbereitung des Untergrunds und anschließendes Verlegen der neuen Steine </w:t>
            </w:r>
          </w:p>
          <w:p w14:paraId="0FBC8CC6" w14:textId="4BFE44E0" w:rsidR="00BB2A86" w:rsidRPr="00725B26" w:rsidRDefault="00BB2A86" w:rsidP="00B976A5">
            <w:pPr>
              <w:rPr>
                <w:lang w:val="de-DE"/>
              </w:rPr>
            </w:pPr>
            <w:r>
              <w:rPr>
                <w:lang w:val="de-DE"/>
              </w:rPr>
              <w:t>.Renovierung der Wand im Bereich der Treppe, entfernen der beschädigten bzw. losen alten Steine, einsetzen und Verlegen der neuen Steine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Pr="00725B26" w:rsidRDefault="00267FDB" w:rsidP="00B976A5">
            <w:pPr>
              <w:jc w:val="center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Pr="00725B2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Pr="00725B26" w:rsidRDefault="00267FDB" w:rsidP="00B976A5">
            <w:pPr>
              <w:jc w:val="right"/>
              <w:rPr>
                <w:lang w:val="de-DE"/>
              </w:rPr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Pr="00725B2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45AE4EFC" w:rsidR="00267FDB" w:rsidRPr="00725B26" w:rsidRDefault="00BB2A86" w:rsidP="007B7CDA">
            <w:pPr>
              <w:rPr>
                <w:lang w:val="de-DE"/>
              </w:rPr>
            </w:pPr>
            <w:r>
              <w:rPr>
                <w:lang w:val="de-DE"/>
              </w:rPr>
              <w:t xml:space="preserve">Alle oben genannten Arbeiten inkl. </w:t>
            </w:r>
            <w:r w:rsidR="007B7CDA">
              <w:rPr>
                <w:lang w:val="de-DE"/>
              </w:rPr>
              <w:t>d</w:t>
            </w:r>
            <w:r>
              <w:rPr>
                <w:lang w:val="de-DE"/>
              </w:rPr>
              <w:t>er benötigte</w:t>
            </w:r>
            <w:r w:rsidR="007B7CDA">
              <w:rPr>
                <w:lang w:val="de-DE"/>
              </w:rPr>
              <w:t xml:space="preserve"> Materialen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Pr="00725B2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77777777" w:rsidR="00267FDB" w:rsidRDefault="00BE41A5" w:rsidP="00B976A5">
            <w:pPr>
              <w:jc w:val="right"/>
            </w:pPr>
            <w:r>
              <w:t>3,600.00 €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77777777" w:rsidR="00267FDB" w:rsidRDefault="00BE41A5" w:rsidP="00B976A5">
            <w:pPr>
              <w:jc w:val="right"/>
            </w:pPr>
            <w:r>
              <w:t>684.00 €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77777777" w:rsidR="00267FDB" w:rsidRDefault="00BE41A5" w:rsidP="00B976A5">
            <w:pPr>
              <w:jc w:val="right"/>
            </w:pPr>
            <w:r>
              <w:t>4,284.00 €</w:t>
            </w:r>
          </w:p>
        </w:tc>
      </w:tr>
    </w:tbl>
    <w:p w14:paraId="4713E20D" w14:textId="77777777" w:rsidR="00BB2A86" w:rsidRDefault="0025402F">
      <w:pPr>
        <w:rPr>
          <w:rFonts w:eastAsia="絡遺羹"/>
          <w:lang w:val="de-DE"/>
        </w:rPr>
      </w:pPr>
      <w:bookmarkStart w:id="2" w:name="_MON_1625914054_Copy_1_Copy_1"/>
      <w:bookmarkEnd w:id="2"/>
      <w:r w:rsidRPr="00F90926">
        <w:rPr>
          <w:rFonts w:eastAsia="絡遺羹"/>
          <w:lang w:val="de-DE"/>
        </w:rPr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  <w:r w:rsidR="00BE41A5">
        <w:rPr>
          <w:rFonts w:eastAsia="絡遺羹"/>
        </w:rPr>
        <w:t>Mit freundlichen Grüße</w:t>
      </w:r>
      <w:r w:rsidR="00725B26">
        <w:rPr>
          <w:rFonts w:eastAsia="絡遺羹"/>
        </w:rPr>
        <w:t>n</w:t>
      </w:r>
      <w:r w:rsidR="00BE41A5">
        <w:rPr>
          <w:rFonts w:eastAsia="絡遺羹"/>
        </w:rPr>
        <w:t xml:space="preserve"> </w:t>
      </w:r>
    </w:p>
    <w:p w14:paraId="752ED8C1" w14:textId="1895D4DD" w:rsidR="00267FDB" w:rsidRPr="00BB2A86" w:rsidRDefault="00BE41A5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Angel Garten</w:t>
      </w:r>
    </w:p>
    <w:sectPr w:rsidR="00267FDB" w:rsidRPr="00BB2A86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B66BF" w14:textId="77777777" w:rsidR="00C330DD" w:rsidRDefault="00C330DD">
      <w:r>
        <w:separator/>
      </w:r>
    </w:p>
  </w:endnote>
  <w:endnote w:type="continuationSeparator" w:id="0">
    <w:p w14:paraId="3DE6440F" w14:textId="77777777" w:rsidR="00C330DD" w:rsidRDefault="00C330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C330DD">
    <w:pPr>
      <w:tabs>
        <w:tab w:val="left" w:pos="7035"/>
      </w:tabs>
      <w:rPr>
        <w:rFonts w:cs="Calibri"/>
        <w:b/>
        <w:sz w:val="16"/>
        <w:lang w:val="nl-NL"/>
      </w:rPr>
    </w:pPr>
    <w:r>
      <w:pict w14:anchorId="2F2CCD80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07759E84" w14:textId="47A8CFC6" w:rsidR="00267FDB" w:rsidRDefault="00C330DD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146088" w14:textId="77777777" w:rsidR="00C330DD" w:rsidRDefault="00C330DD">
      <w:r>
        <w:separator/>
      </w:r>
    </w:p>
  </w:footnote>
  <w:footnote w:type="continuationSeparator" w:id="0">
    <w:p w14:paraId="5F9F1F02" w14:textId="77777777" w:rsidR="00C330DD" w:rsidRDefault="00C330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C330DD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5402F"/>
    <w:rsid w:val="00267FDB"/>
    <w:rsid w:val="003F06D9"/>
    <w:rsid w:val="00416747"/>
    <w:rsid w:val="00515640"/>
    <w:rsid w:val="005406BB"/>
    <w:rsid w:val="00725B26"/>
    <w:rsid w:val="007B7CDA"/>
    <w:rsid w:val="00A15BF2"/>
    <w:rsid w:val="00B109C2"/>
    <w:rsid w:val="00B66DF1"/>
    <w:rsid w:val="00B976A5"/>
    <w:rsid w:val="00BB2A86"/>
    <w:rsid w:val="00BE41A5"/>
    <w:rsid w:val="00C330DD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21</cp:revision>
  <cp:lastPrinted>2026-08-06T16:02:00Z</cp:lastPrinted>
  <dcterms:created xsi:type="dcterms:W3CDTF">2025-08-10T20:10:00Z</dcterms:created>
  <dcterms:modified xsi:type="dcterms:W3CDTF">2026-08-06T16:02:00Z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