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Damen und Herren</w:t>
            </w:r>
            <w:r>
              <w:br/>
              <w:t xml:space="preserve">Dünebergerstr. 2</w:t>
            </w:r>
            <w:r>
              <w:br/>
              <w:t xml:space="preserve">21502 Geesthacht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25-0008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/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16.05.2025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Garden arbeit - Steine reparieren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1,300.00 €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1,300.00 €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1,300.00 €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247.00 €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1,547.00 €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