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游戏奖池和派发奖池奖金开发文档</w:t>
      </w:r>
    </w:p>
    <w:p>
      <w:r>
        <w:rPr>
          <w:rFonts w:hint="eastAsia"/>
        </w:rPr>
        <w:t xml:space="preserve"> </w:t>
      </w:r>
    </w:p>
    <w:p/>
    <w:p/>
    <w:p/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_Toc9312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</w:rPr>
        <w:t>背景需求</w:t>
      </w:r>
      <w:r>
        <w:tab/>
      </w:r>
      <w:r>
        <w:fldChar w:fldCharType="begin"/>
      </w:r>
      <w:r>
        <w:instrText xml:space="preserve"> PAGEREF _Toc9312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_Toc7404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_Toc7404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_Toc10914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排行榜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_Toc10914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_Toc923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</w:rPr>
        <w:t>模块详细解析</w:t>
      </w:r>
      <w:r>
        <w:tab/>
      </w:r>
      <w:r>
        <w:fldChar w:fldCharType="begin"/>
      </w:r>
      <w:r>
        <w:instrText xml:space="preserve"> PAGEREF _Toc923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3.1排行榜</w:t>
      </w:r>
      <w:r>
        <w:tab/>
      </w:r>
      <w:r>
        <w:fldChar w:fldCharType="begin"/>
      </w:r>
      <w:r>
        <w:instrText xml:space="preserve"> PAGEREF _Toc31184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_Toc5424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3.2排行榜单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3.2.1日榜</w:t>
      </w:r>
      <w:r>
        <w:tab/>
      </w:r>
      <w:r>
        <w:fldChar w:fldCharType="begin"/>
      </w:r>
      <w:r>
        <w:instrText xml:space="preserve"> PAGEREF _Toc27252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_Toc6619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3.2.2周榜</w:t>
      </w:r>
      <w:r>
        <w:tab/>
      </w:r>
      <w:r>
        <w:fldChar w:fldCharType="begin"/>
      </w:r>
      <w:r>
        <w:instrText xml:space="preserve"> PAGEREF _Toc6619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  <w:bookmarkStart w:id="27" w:name="_GoBack"/>
      <w:bookmarkEnd w:id="27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9312"/>
      <w:r>
        <w:rPr>
          <w:rFonts w:hint="eastAsia"/>
        </w:rPr>
        <w:t>背景需求</w:t>
      </w:r>
      <w:bookmarkEnd w:id="0"/>
    </w:p>
    <w:p>
      <w:pPr>
        <w:rPr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排行榜:排行榜名次设定人工设定用户名，金额、真实用户超过设定金额后代替原先设定的用户（日榜，周榜：分享榜，充值榜，派奖榜）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可分类为日榜和周榜；每个榜单都有分享榜，充值榜，派奖榜，财富榜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numPr>
          <w:ilvl w:val="0"/>
          <w:numId w:val="1"/>
        </w:numPr>
      </w:pPr>
      <w:bookmarkStart w:id="1" w:name="_Toc7404"/>
      <w:r>
        <w:rPr>
          <w:rFonts w:hint="eastAsia"/>
        </w:rPr>
        <w:t>模块设计</w:t>
      </w:r>
      <w:bookmarkEnd w:id="1"/>
    </w:p>
    <w:p>
      <w:pPr>
        <w:rPr>
          <w:szCs w:val="21"/>
        </w:rPr>
      </w:pPr>
    </w:p>
    <w:p>
      <w:pPr>
        <w:pStyle w:val="3"/>
        <w:rPr>
          <w:rFonts w:hint="eastAsia"/>
        </w:rPr>
      </w:pPr>
      <w:bookmarkStart w:id="2" w:name="_Toc10914"/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排行榜</w:t>
      </w:r>
      <w:r>
        <w:rPr>
          <w:rFonts w:hint="eastAsia"/>
        </w:rPr>
        <w:t>流程图</w:t>
      </w:r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89450" cy="156210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numPr>
          <w:ilvl w:val="0"/>
          <w:numId w:val="1"/>
        </w:numPr>
      </w:pPr>
      <w:bookmarkStart w:id="3" w:name="_Toc923"/>
      <w:r>
        <w:rPr>
          <w:rFonts w:hint="eastAsia"/>
        </w:rPr>
        <w:t>模块详细解析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1184"/>
      <w:r>
        <w:rPr>
          <w:rFonts w:hint="eastAsia"/>
          <w:lang w:val="en-US" w:eastAsia="zh-CN"/>
        </w:rPr>
        <w:t>3.1排行榜</w:t>
      </w:r>
      <w:bookmarkEnd w:id="4"/>
    </w:p>
    <w:p>
      <w:pPr>
        <w:numPr>
          <w:ilvl w:val="0"/>
          <w:numId w:val="0"/>
        </w:numPr>
        <w:outlineLvl w:val="0"/>
      </w:pPr>
      <w:bookmarkStart w:id="5" w:name="_Toc15749"/>
      <w:r>
        <w:drawing>
          <wp:inline distT="0" distB="0" distL="114300" distR="114300">
            <wp:extent cx="5271770" cy="2780030"/>
            <wp:effectExtent l="0" t="0" r="1143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bookmarkStart w:id="6" w:name="_Toc16987"/>
      <w:r>
        <w:rPr>
          <w:rFonts w:hint="eastAsia"/>
          <w:lang w:val="en-US" w:eastAsia="zh-CN"/>
        </w:rPr>
        <w:t>输入名称</w:t>
      </w:r>
      <w:bookmarkEnd w:id="6"/>
    </w:p>
    <w:p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bookmarkStart w:id="7" w:name="_Toc23739"/>
      <w:bookmarkStart w:id="8" w:name="_Toc15147"/>
      <w:r>
        <w:rPr>
          <w:rFonts w:hint="eastAsia"/>
          <w:lang w:val="en-US" w:eastAsia="zh-CN"/>
        </w:rPr>
        <w:t>输入参与抽奖最高名次，</w:t>
      </w:r>
      <w:bookmarkEnd w:id="7"/>
      <w:r>
        <w:rPr>
          <w:rFonts w:hint="eastAsia"/>
          <w:lang w:val="en-US" w:eastAsia="zh-CN"/>
        </w:rPr>
        <w:t>这个是派奖查询前面多少名来派奖，默认20</w:t>
      </w:r>
      <w:bookmarkEnd w:id="8"/>
    </w:p>
    <w:p>
      <w:pPr>
        <w:numPr>
          <w:ilvl w:val="0"/>
          <w:numId w:val="0"/>
        </w:numPr>
        <w:outlineLvl w:val="0"/>
        <w:rPr>
          <w:rStyle w:val="11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5424"/>
      <w:r>
        <w:rPr>
          <w:rFonts w:hint="eastAsia"/>
          <w:lang w:val="en-US" w:eastAsia="zh-CN"/>
        </w:rPr>
        <w:t>3.2排行榜单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27252"/>
      <w:r>
        <w:rPr>
          <w:rFonts w:hint="eastAsia"/>
          <w:lang w:val="en-US" w:eastAsia="zh-CN"/>
        </w:rPr>
        <w:t>3.2.1日榜</w:t>
      </w:r>
      <w:bookmarkEnd w:id="10"/>
    </w:p>
    <w:p>
      <w:pPr>
        <w:numPr>
          <w:ilvl w:val="0"/>
          <w:numId w:val="0"/>
        </w:numPr>
        <w:outlineLvl w:val="0"/>
      </w:pPr>
      <w:bookmarkStart w:id="11" w:name="_Toc28319"/>
      <w:r>
        <w:drawing>
          <wp:inline distT="0" distB="0" distL="114300" distR="114300">
            <wp:extent cx="5269230" cy="3594735"/>
            <wp:effectExtent l="0" t="0" r="1270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12" w:name="_Toc27068"/>
      <w:bookmarkStart w:id="13" w:name="_Toc3174"/>
      <w:r>
        <w:rPr>
          <w:rFonts w:hint="eastAsia"/>
          <w:lang w:val="en-US" w:eastAsia="zh-CN"/>
        </w:rPr>
        <w:t>上图是</w:t>
      </w:r>
      <w:bookmarkEnd w:id="12"/>
      <w:r>
        <w:rPr>
          <w:rFonts w:hint="eastAsia"/>
          <w:lang w:val="en-US" w:eastAsia="zh-CN"/>
        </w:rPr>
        <w:t>日排行榜</w:t>
      </w:r>
      <w:bookmarkEnd w:id="13"/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14" w:name="_Toc3782"/>
      <w:bookmarkStart w:id="15" w:name="_Toc20905"/>
      <w:r>
        <w:rPr>
          <w:rFonts w:hint="eastAsia"/>
          <w:lang w:val="en-US" w:eastAsia="zh-CN"/>
        </w:rPr>
        <w:t>输入会员账号</w:t>
      </w:r>
      <w:bookmarkEnd w:id="14"/>
      <w:r>
        <w:rPr>
          <w:rFonts w:hint="eastAsia"/>
          <w:lang w:val="en-US" w:eastAsia="zh-CN"/>
        </w:rPr>
        <w:t>，必填</w:t>
      </w:r>
      <w:bookmarkEnd w:id="15"/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16" w:name="_Toc32714"/>
      <w:bookmarkStart w:id="17" w:name="_Toc3534"/>
      <w:r>
        <w:rPr>
          <w:rFonts w:hint="eastAsia"/>
          <w:lang w:val="en-US" w:eastAsia="zh-CN"/>
        </w:rPr>
        <w:t>选择排行榜</w:t>
      </w:r>
      <w:bookmarkEnd w:id="16"/>
      <w:r>
        <w:rPr>
          <w:rFonts w:hint="eastAsia"/>
          <w:lang w:val="en-US" w:eastAsia="zh-CN"/>
        </w:rPr>
        <w:t>单，必填</w:t>
      </w:r>
      <w:bookmarkEnd w:id="17"/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18" w:name="_Toc16006"/>
      <w:r>
        <w:rPr>
          <w:rFonts w:hint="eastAsia"/>
          <w:lang w:val="en-US" w:eastAsia="zh-CN"/>
        </w:rPr>
        <w:t>选择统计日期，必填</w:t>
      </w:r>
      <w:bookmarkEnd w:id="18"/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19" w:name="_Toc8727"/>
      <w:r>
        <w:rPr>
          <w:rFonts w:hint="eastAsia"/>
          <w:lang w:val="en-US" w:eastAsia="zh-CN"/>
        </w:rPr>
        <w:t>输入排行值，必填，大于0的值</w:t>
      </w:r>
      <w:bookmarkEnd w:id="19"/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20" w:name="_Toc26279"/>
      <w:r>
        <w:rPr>
          <w:rFonts w:hint="eastAsia"/>
          <w:lang w:val="en-US" w:eastAsia="zh-CN"/>
        </w:rPr>
        <w:t>名次是榜单、统计日期、排行值自动计算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6619"/>
      <w:r>
        <w:rPr>
          <w:rFonts w:hint="eastAsia"/>
          <w:lang w:val="en-US" w:eastAsia="zh-CN"/>
        </w:rPr>
        <w:t>3.2.2周榜</w:t>
      </w:r>
      <w:bookmarkEnd w:id="21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</w:pPr>
      <w:bookmarkStart w:id="22" w:name="_Toc20867"/>
      <w:r>
        <w:drawing>
          <wp:inline distT="0" distB="0" distL="114300" distR="114300">
            <wp:extent cx="5270500" cy="36131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23" w:name="_Toc31475"/>
      <w:r>
        <w:rPr>
          <w:rFonts w:hint="eastAsia"/>
          <w:lang w:val="en-US" w:eastAsia="zh-CN"/>
        </w:rPr>
        <w:t>a.输入会员账号，必填</w:t>
      </w:r>
      <w:bookmarkEnd w:id="23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24" w:name="_Toc224"/>
      <w:r>
        <w:rPr>
          <w:rFonts w:hint="eastAsia"/>
          <w:lang w:val="en-US" w:eastAsia="zh-CN"/>
        </w:rPr>
        <w:t>b.选择排行榜单，必填</w:t>
      </w:r>
      <w:bookmarkEnd w:id="24"/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25" w:name="_Toc19984"/>
      <w:r>
        <w:rPr>
          <w:rFonts w:hint="eastAsia"/>
          <w:lang w:val="en-US" w:eastAsia="zh-CN"/>
        </w:rPr>
        <w:t>c.选择统计周，必填</w:t>
      </w:r>
      <w:bookmarkEnd w:id="25"/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26" w:name="_Toc22667"/>
      <w:r>
        <w:rPr>
          <w:rFonts w:hint="eastAsia"/>
          <w:lang w:val="en-US" w:eastAsia="zh-CN"/>
        </w:rPr>
        <w:t>d.输入排行值，必填，大于0的值</w:t>
      </w:r>
      <w:bookmarkEnd w:id="26"/>
    </w:p>
    <w:p>
      <w:pPr>
        <w:rPr>
          <w:sz w:val="18"/>
          <w:szCs w:val="18"/>
        </w:rPr>
      </w:pPr>
      <w:r>
        <w:rPr>
          <w:rFonts w:hint="eastAsia"/>
          <w:lang w:val="en-US" w:eastAsia="zh-CN"/>
        </w:rPr>
        <w:t>e.名次是榜单、统计日期、排行值自动计算</w:t>
      </w:r>
    </w:p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CF35"/>
    <w:multiLevelType w:val="singleLevel"/>
    <w:tmpl w:val="233CCF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69A4702"/>
    <w:multiLevelType w:val="singleLevel"/>
    <w:tmpl w:val="369A470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6D6CED0"/>
    <w:multiLevelType w:val="singleLevel"/>
    <w:tmpl w:val="56D6CED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323B43"/>
    <w:rsid w:val="003D37D8"/>
    <w:rsid w:val="00426133"/>
    <w:rsid w:val="004358AB"/>
    <w:rsid w:val="008B7726"/>
    <w:rsid w:val="00D31D50"/>
    <w:rsid w:val="01D318D7"/>
    <w:rsid w:val="01E46F8B"/>
    <w:rsid w:val="029F09EF"/>
    <w:rsid w:val="072E70B2"/>
    <w:rsid w:val="07640721"/>
    <w:rsid w:val="08DD50E6"/>
    <w:rsid w:val="0B577114"/>
    <w:rsid w:val="10F81D84"/>
    <w:rsid w:val="153311B7"/>
    <w:rsid w:val="175D7AD6"/>
    <w:rsid w:val="198C2E9E"/>
    <w:rsid w:val="1C402AE8"/>
    <w:rsid w:val="1D2E19C7"/>
    <w:rsid w:val="255550B9"/>
    <w:rsid w:val="2A7F1776"/>
    <w:rsid w:val="2B666C38"/>
    <w:rsid w:val="2D493D02"/>
    <w:rsid w:val="2D7274C1"/>
    <w:rsid w:val="2E1C7333"/>
    <w:rsid w:val="2E8277E1"/>
    <w:rsid w:val="308B74F3"/>
    <w:rsid w:val="32BD4F55"/>
    <w:rsid w:val="35B13F10"/>
    <w:rsid w:val="399E41AE"/>
    <w:rsid w:val="3CAB3725"/>
    <w:rsid w:val="3ED62C45"/>
    <w:rsid w:val="40216FA7"/>
    <w:rsid w:val="413C1F1F"/>
    <w:rsid w:val="423C74AF"/>
    <w:rsid w:val="446711A5"/>
    <w:rsid w:val="467A642C"/>
    <w:rsid w:val="47F060D0"/>
    <w:rsid w:val="48A51ED7"/>
    <w:rsid w:val="48C75633"/>
    <w:rsid w:val="49D30B12"/>
    <w:rsid w:val="4EF275EC"/>
    <w:rsid w:val="51AE702B"/>
    <w:rsid w:val="52512614"/>
    <w:rsid w:val="54C05DE3"/>
    <w:rsid w:val="5B336954"/>
    <w:rsid w:val="61901740"/>
    <w:rsid w:val="6260169B"/>
    <w:rsid w:val="67D95CA5"/>
    <w:rsid w:val="698C56D2"/>
    <w:rsid w:val="6BBC6BF5"/>
    <w:rsid w:val="6CE73FAF"/>
    <w:rsid w:val="74F567A1"/>
    <w:rsid w:val="781C5CDF"/>
    <w:rsid w:val="7B8D1BB3"/>
    <w:rsid w:val="7ED81A1A"/>
    <w:rsid w:val="7F4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2019-02-13T09:53:04Z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