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4D" w:rsidRPr="00E708B7" w:rsidRDefault="00E708B7" w:rsidP="00E708B7">
      <w:pPr>
        <w:jc w:val="center"/>
        <w:rPr>
          <w:rFonts w:hint="eastAsia"/>
          <w:b/>
          <w:sz w:val="44"/>
          <w:szCs w:val="44"/>
        </w:rPr>
      </w:pPr>
      <w:r w:rsidRPr="00E708B7">
        <w:rPr>
          <w:rFonts w:hint="eastAsia"/>
          <w:b/>
          <w:sz w:val="44"/>
          <w:szCs w:val="44"/>
        </w:rPr>
        <w:t>支付限额管理中的层级选择</w:t>
      </w:r>
    </w:p>
    <w:p w:rsidR="00E708B7" w:rsidRDefault="00E708B7">
      <w:pPr>
        <w:rPr>
          <w:rFonts w:hint="eastAsia"/>
        </w:rPr>
      </w:pPr>
    </w:p>
    <w:p w:rsidR="00E708B7" w:rsidRDefault="00372425">
      <w:pPr>
        <w:rPr>
          <w:rFonts w:hint="eastAsia"/>
        </w:rPr>
      </w:pPr>
      <w:r>
        <w:rPr>
          <w:rFonts w:hint="eastAsia"/>
        </w:rPr>
        <w:t>注：在支付与订单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现金管理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支付限额管理下</w:t>
      </w:r>
    </w:p>
    <w:p w:rsidR="00E708B7" w:rsidRDefault="00E708B7">
      <w:pPr>
        <w:rPr>
          <w:rFonts w:hint="eastAsia"/>
        </w:rPr>
      </w:pPr>
      <w:r>
        <w:rPr>
          <w:noProof/>
        </w:rPr>
        <w:drawing>
          <wp:inline distT="0" distB="0" distL="0" distR="0" wp14:anchorId="2F784E9E" wp14:editId="59D10D26">
            <wp:extent cx="5274310" cy="248759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B7" w:rsidRDefault="00372425">
      <w:pPr>
        <w:rPr>
          <w:rFonts w:hint="eastAsia"/>
        </w:rPr>
      </w:pPr>
      <w:r>
        <w:rPr>
          <w:rFonts w:hint="eastAsia"/>
        </w:rPr>
        <w:t>上图是支付限额列表，点击“层级选择”，弹窗</w:t>
      </w:r>
      <w:r>
        <w:t>显示下图</w:t>
      </w:r>
      <w:r>
        <w:rPr>
          <w:rFonts w:hint="eastAsia"/>
        </w:rPr>
        <w:t>，</w:t>
      </w:r>
      <w:r>
        <w:t>勾选对应开放的推广层级</w:t>
      </w:r>
      <w:bookmarkStart w:id="0" w:name="_GoBack"/>
      <w:bookmarkEnd w:id="0"/>
    </w:p>
    <w:p w:rsidR="00E708B7" w:rsidRDefault="00E708B7">
      <w:r>
        <w:rPr>
          <w:noProof/>
        </w:rPr>
        <w:drawing>
          <wp:inline distT="0" distB="0" distL="0" distR="0" wp14:anchorId="6D750EF4" wp14:editId="0BF35606">
            <wp:extent cx="5274310" cy="221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B7"/>
    <w:rsid w:val="000A0130"/>
    <w:rsid w:val="00372425"/>
    <w:rsid w:val="009A37EE"/>
    <w:rsid w:val="00E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2019-09-03T06:52:00Z</dcterms:created>
  <dcterms:modified xsi:type="dcterms:W3CDTF">2019-09-03T07:05:00Z</dcterms:modified>
</cp:coreProperties>
</file>