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SOLICITUD DE INTERNAMIENTO VOLUNTARIO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Morelia, Michoacán. A ______ dé _______________ del 20 ______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medio de la presente yo _____________________________________________ manifiesto mi internamiento voluntario por mi situación de salud mental debido al consumo de drogas y alcohol y autorizo al personal médico de la institución que realicen los exámenes clínicos, de laboratorio, plan de intervención terapéutico, médicos y de consejería implementado en este Centro de Rehabilitación con razón social </w:t>
      </w:r>
      <w:r w:rsidDel="00000000" w:rsidR="00000000" w:rsidRPr="00000000">
        <w:rPr>
          <w:b w:val="1"/>
          <w:rtl w:val="0"/>
        </w:rPr>
        <w:t xml:space="preserve">FUNDACIÓN TENVAR S.C. </w:t>
      </w:r>
      <w:r w:rsidDel="00000000" w:rsidR="00000000" w:rsidRPr="00000000">
        <w:rPr>
          <w:rtl w:val="0"/>
        </w:rPr>
        <w:t xml:space="preserve">denominado </w:t>
      </w:r>
      <w:r w:rsidDel="00000000" w:rsidR="00000000" w:rsidRPr="00000000">
        <w:rPr>
          <w:b w:val="1"/>
          <w:rtl w:val="0"/>
        </w:rPr>
        <w:t xml:space="preserve">“CLÍNICA 7 ÁNGELES” </w:t>
      </w:r>
      <w:r w:rsidDel="00000000" w:rsidR="00000000" w:rsidRPr="00000000">
        <w:rPr>
          <w:rtl w:val="0"/>
        </w:rPr>
        <w:t xml:space="preserve">representada legalmente por el C. </w:t>
      </w:r>
      <w:r w:rsidDel="00000000" w:rsidR="00000000" w:rsidRPr="00000000">
        <w:rPr>
          <w:b w:val="1"/>
          <w:rtl w:val="0"/>
        </w:rPr>
        <w:t xml:space="preserve">Dante Tentory Vargas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 manejo médico que sea necesario, con el propósito de facilitar la atención para la rehabilitación requerida de acuerdo al padecimiento.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caso necesario autorizo al personal de la CLÍNICA 7 ÁNGELES para la atención de contingencias y urgencias derivadas del acto autorizado, atendiendo al principio de libertad prescriptiva; así mismo me comprometo a llevar a cabo las acciones de autocuidado de acuerdo a la técnica mencionada por el personal de salud sin modificarlas, del mismo modo autorizo en el caso de ser necesario, para llevar a cabo el registro fotográfico de la evolución del procedimiento llevado a cabo.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Igualmente, estoy enterado (a) de que este documento podrá ser revocado mientras no inicie el (los) procedimiento (s) autorizados y no obligarán al personal a realizar u omitir un procedimiento cuando ello entrañe un riesgo injustificado hacia mi persona, si se presenta alguna inconformidad derivada de la atención por el personal de salud, me comprometo a plantear mis inquietudes a la dirección de la clínica antes de realizar otra gestión o denuncia.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USUARIO </w:t>
        <w:tab/>
        <w:tab/>
        <w:tab/>
        <w:tab/>
        <w:tab/>
        <w:tab/>
        <w:t xml:space="preserve">        DIRECCIÓN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_____________________________</w:t>
        <w:tab/>
        <w:tab/>
        <w:t xml:space="preserve">              </w:t>
        <w:tab/>
        <w:t xml:space="preserve">__________________________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NOMBRE Y FIRMA</w:t>
        <w:tab/>
        <w:tab/>
        <w:tab/>
        <w:tab/>
        <w:t xml:space="preserve">                    NOMBRE Y FIRMA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TESTIGO</w:t>
        <w:tab/>
        <w:tab/>
        <w:tab/>
        <w:tab/>
        <w:tab/>
        <w:tab/>
        <w:t xml:space="preserve">             TESTIGO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_____________________________</w:t>
        <w:tab/>
        <w:tab/>
        <w:tab/>
        <w:t xml:space="preserve">___________________________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NOMBRE Y FIRMA</w:t>
        <w:tab/>
        <w:tab/>
        <w:t xml:space="preserve">                                              NOMBRE Y FIRMA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 Responsable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(Nombre y Firma)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51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widowControl w:val="0"/>
      <w:spacing w:after="0"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widowControl w:val="0"/>
      <w:spacing w:after="0"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Carretera a Santiago Undameo 4, 58343 Santiago Undameo, Michoacán, México.      Teléfono 443 528 0745  Página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20"/>
        <w:szCs w:val="20"/>
        <w:rtl w:val="0"/>
      </w:rPr>
      <w:t xml:space="preserve">/1</w:t>
    </w:r>
  </w:p>
  <w:p w:rsidR="00000000" w:rsidDel="00000000" w:rsidP="00000000" w:rsidRDefault="00000000" w:rsidRPr="00000000" w14:paraId="0000001A">
    <w:pPr>
      <w:widowControl w:val="0"/>
      <w:spacing w:after="0" w:line="276" w:lineRule="auto"/>
      <w:jc w:val="center"/>
      <w:rPr>
        <w:sz w:val="18"/>
        <w:szCs w:val="18"/>
      </w:rPr>
    </w:pPr>
    <w:r w:rsidDel="00000000" w:rsidR="00000000" w:rsidRPr="00000000">
      <w:rPr>
        <w:b w:val="1"/>
        <w:sz w:val="20"/>
        <w:szCs w:val="20"/>
        <w:rtl w:val="0"/>
      </w:rPr>
      <w:t xml:space="preserve">SOLICITUD DE INTERNAMIENTO VOLUNTARIO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bookmarkStart w:colFirst="0" w:colLast="0" w:name="_heading=h.30j0zll" w:id="0"/>
    <w:bookmarkEnd w:id="0"/>
    <w:r w:rsidDel="00000000" w:rsidR="00000000" w:rsidRPr="00000000">
      <w:rPr>
        <w:b w:val="1"/>
        <w:color w:val="44546a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-1876409</wp:posOffset>
              </wp:positionH>
              <wp:positionV relativeFrom="page">
                <wp:posOffset>-990812</wp:posOffset>
              </wp:positionV>
              <wp:extent cx="9844073" cy="12734925"/>
              <wp:effectExtent b="0" l="0" r="0" t="0"/>
              <wp:wrapNone/>
              <wp:docPr descr="decorative elements" id="40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9525" y="0"/>
                        <a:ext cx="9844073" cy="12734925"/>
                        <a:chOff x="609525" y="0"/>
                        <a:chExt cx="9472950" cy="7560000"/>
                      </a:xfrm>
                    </wpg:grpSpPr>
                    <wpg:grpSp>
                      <wpg:cNvGrpSpPr/>
                      <wpg:grpSpPr>
                        <a:xfrm>
                          <a:off x="496042" y="-505628"/>
                          <a:ext cx="9586423" cy="8065628"/>
                          <a:chOff x="-1922299" y="-1887310"/>
                          <a:chExt cx="9587119" cy="135881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1808798" y="-1035479"/>
                            <a:ext cx="9473600" cy="127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45960" y="9266900"/>
                            <a:ext cx="6118860" cy="243395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53540" y="-1035479"/>
                            <a:ext cx="3589746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1996757">
                            <a:off x="-1808798" y="-929306"/>
                            <a:ext cx="3970020" cy="160020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53540" y="9488811"/>
                            <a:ext cx="5958840" cy="217487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-188265" y="9354327"/>
                            <a:ext cx="6522720" cy="1615440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30480" y="9713361"/>
                            <a:ext cx="6454140" cy="1453515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-1876409</wp:posOffset>
              </wp:positionH>
              <wp:positionV relativeFrom="page">
                <wp:posOffset>-990812</wp:posOffset>
              </wp:positionV>
              <wp:extent cx="9844073" cy="12734925"/>
              <wp:effectExtent b="0" l="0" r="0" t="0"/>
              <wp:wrapNone/>
              <wp:docPr descr="decorative elements" id="4058" name="image2.png"/>
              <a:graphic>
                <a:graphicData uri="http://schemas.openxmlformats.org/drawingml/2006/picture">
                  <pic:pic>
                    <pic:nvPicPr>
                      <pic:cNvPr descr="decorative elements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4073" cy="12734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  <w:rtl w:val="0"/>
      </w:rPr>
      <w:t xml:space="preserve">INSTITUCIÓN PRIVADA ESPECIALIZADA EN EL TRATAMIENTO DE LAS ADICCIONES A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7366635</wp:posOffset>
          </wp:positionH>
          <wp:positionV relativeFrom="paragraph">
            <wp:posOffset>-309879</wp:posOffset>
          </wp:positionV>
          <wp:extent cx="914400" cy="804545"/>
          <wp:effectExtent b="0" l="0" r="0" t="0"/>
          <wp:wrapNone/>
          <wp:docPr id="40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8045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5286375</wp:posOffset>
          </wp:positionH>
          <wp:positionV relativeFrom="paragraph">
            <wp:posOffset>-290512</wp:posOffset>
          </wp:positionV>
          <wp:extent cx="882673" cy="752304"/>
          <wp:effectExtent b="0" l="0" r="0" t="0"/>
          <wp:wrapNone/>
          <wp:docPr id="40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673" cy="75230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  <w:rtl w:val="0"/>
      </w:rPr>
      <w:t xml:space="preserve">LAS DROGAS Y EL ALCOHOL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6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65FF"/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72ED3"/>
    <w:pPr>
      <w:keepNext w:val="1"/>
      <w:keepLines w:val="1"/>
      <w:spacing w:after="0" w:before="40" w:line="256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51B8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1B80"/>
  </w:style>
  <w:style w:type="paragraph" w:styleId="Piedepgina">
    <w:name w:val="footer"/>
    <w:basedOn w:val="Normal"/>
    <w:link w:val="PiedepginaCar"/>
    <w:uiPriority w:val="99"/>
    <w:unhideWhenUsed w:val="1"/>
    <w:rsid w:val="00251B8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1B80"/>
  </w:style>
  <w:style w:type="paragraph" w:styleId="Prrafodelista">
    <w:name w:val="List Paragraph"/>
    <w:basedOn w:val="Normal"/>
    <w:uiPriority w:val="1"/>
    <w:qFormat w:val="1"/>
    <w:rsid w:val="0074192D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A114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" w:customStyle="1">
    <w:name w:val="Tabla con cuadrícula1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2" w:customStyle="1">
    <w:name w:val="Tabla con cuadrícula2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864B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 w:val="1"/>
    <w:rsid w:val="00701906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701906"/>
    <w:rPr>
      <w:rFonts w:ascii="Calibri" w:cs="Calibri" w:eastAsia="Calibri" w:hAnsi="Calibri"/>
      <w:lang w:val="es-ES"/>
    </w:rPr>
  </w:style>
  <w:style w:type="table" w:styleId="TableNormal" w:customStyle="1">
    <w:name w:val="Table Normal"/>
    <w:uiPriority w:val="2"/>
    <w:semiHidden w:val="1"/>
    <w:unhideWhenUsed w:val="1"/>
    <w:qFormat w:val="1"/>
    <w:rsid w:val="007019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701906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lang w:val="es-ES"/>
    </w:rPr>
  </w:style>
  <w:style w:type="table" w:styleId="Tablaconcuadrcula4" w:customStyle="1">
    <w:name w:val="Tabla con cuadrícula4"/>
    <w:basedOn w:val="Tablanormal"/>
    <w:next w:val="Tablaconcuadrcula"/>
    <w:uiPriority w:val="59"/>
    <w:rsid w:val="007A3A74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inespaciado">
    <w:name w:val="No Spacing"/>
    <w:uiPriority w:val="1"/>
    <w:qFormat w:val="1"/>
    <w:rsid w:val="00A765FF"/>
    <w:pPr>
      <w:spacing w:after="0" w:line="240" w:lineRule="auto"/>
    </w:p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72ED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fI/9sQXSRvDuFm8W+Y5OHkC8A==">CgMxLjAyCWguMzBqMHpsbDgAciExVUhGRFBFQ0I4RWVKNFRUd3FpY3MzOTFTT2FOTkdJcEY=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2022-02-16T05:15:00Z</dcterms:created>
  <dc:creator>HP</dc:creator>
</cp:coreProperties>
</file>