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E89" w:rsidRPr="004C0E89" w:rsidRDefault="004C0E89" w:rsidP="004C0E89">
      <w:pPr>
        <w:spacing w:line="240" w:lineRule="atLeast"/>
        <w:jc w:val="center"/>
      </w:pPr>
      <w:r>
        <w:rPr>
          <w:rFonts w:hint="eastAsia"/>
        </w:rPr>
        <w:t>書報討論心得</w:t>
      </w:r>
      <w:r>
        <w:rPr>
          <w:rFonts w:hint="eastAsia"/>
        </w:rPr>
        <w:t xml:space="preserve"> 108AB8026 </w:t>
      </w:r>
      <w:r>
        <w:rPr>
          <w:rFonts w:hint="eastAsia"/>
        </w:rPr>
        <w:t>張仁樵</w:t>
      </w:r>
    </w:p>
    <w:p w:rsidR="00D969D1" w:rsidRPr="00D969D1" w:rsidRDefault="00D969D1" w:rsidP="00FD1093">
      <w:pPr>
        <w:spacing w:line="240" w:lineRule="atLeast"/>
      </w:pPr>
      <w:r w:rsidRPr="00D969D1">
        <w:rPr>
          <w:rFonts w:hint="eastAsia"/>
          <w:highlight w:val="yellow"/>
        </w:rPr>
        <w:t>其他組心得</w:t>
      </w:r>
      <w:r w:rsidRPr="00D969D1">
        <w:rPr>
          <w:rFonts w:hint="eastAsia"/>
          <w:highlight w:val="yellow"/>
        </w:rPr>
        <w:t>:</w:t>
      </w:r>
    </w:p>
    <w:p w:rsidR="00D73F54" w:rsidRDefault="0055326C" w:rsidP="00D969D1">
      <w:pPr>
        <w:spacing w:line="240" w:lineRule="atLeast"/>
        <w:ind w:firstLine="480"/>
      </w:pPr>
      <w:r>
        <w:rPr>
          <w:rFonts w:hint="eastAsia"/>
        </w:rPr>
        <w:t>首先經過這學期</w:t>
      </w:r>
      <w:r w:rsidR="008A12C3">
        <w:rPr>
          <w:rFonts w:hint="eastAsia"/>
        </w:rPr>
        <w:t>每組各兩次的報告，</w:t>
      </w:r>
      <w:r w:rsidR="001E0A3B">
        <w:rPr>
          <w:rFonts w:hint="eastAsia"/>
        </w:rPr>
        <w:t>我們看了許多篇論文，例如</w:t>
      </w:r>
      <w:r w:rsidR="001E0A3B">
        <w:rPr>
          <w:rFonts w:hint="eastAsia"/>
        </w:rPr>
        <w:t>:</w:t>
      </w:r>
      <w:r w:rsidR="001E0A3B">
        <w:rPr>
          <w:rFonts w:hint="eastAsia"/>
        </w:rPr>
        <w:t>醫學疾病</w:t>
      </w:r>
      <w:r w:rsidR="00D969D1">
        <w:rPr>
          <w:rFonts w:hint="eastAsia"/>
        </w:rPr>
        <w:t>預測</w:t>
      </w:r>
      <w:r w:rsidR="001E0A3B">
        <w:rPr>
          <w:rFonts w:hint="eastAsia"/>
        </w:rPr>
        <w:t>、深度學習、金融科技、資訊安全、共享經濟、聊天機器人等各式各樣的論文。然而由於我大學就讀是偏向醫學領域的資管系，因此令我印象最深刻的是第一組兩次跟醫學疾病有關的論文。</w:t>
      </w:r>
    </w:p>
    <w:p w:rsidR="001E0A3B" w:rsidRPr="00B65A3E" w:rsidRDefault="001E0A3B" w:rsidP="00FD1093">
      <w:pPr>
        <w:spacing w:line="240" w:lineRule="atLeast"/>
        <w:rPr>
          <w:b/>
          <w:u w:val="single"/>
        </w:rPr>
      </w:pPr>
      <w:r w:rsidRPr="00B65A3E">
        <w:rPr>
          <w:b/>
          <w:u w:val="single"/>
        </w:rPr>
        <w:t>1</w:t>
      </w:r>
      <w:r w:rsidRPr="00B65A3E">
        <w:rPr>
          <w:rFonts w:hint="eastAsia"/>
          <w:b/>
          <w:u w:val="single"/>
        </w:rPr>
        <w:t>.</w:t>
      </w:r>
      <w:r w:rsidRPr="00B65A3E">
        <w:rPr>
          <w:b/>
          <w:u w:val="single"/>
        </w:rPr>
        <w:t>Classification of myocardial infarction with multi-lead ECG signals and deep CNN</w:t>
      </w:r>
    </w:p>
    <w:p w:rsidR="001E0A3B" w:rsidRDefault="001E0A3B" w:rsidP="00FD1093">
      <w:pPr>
        <w:spacing w:line="240" w:lineRule="atLeast"/>
      </w:pPr>
      <w:r>
        <w:tab/>
      </w:r>
      <w:r>
        <w:rPr>
          <w:rFonts w:hint="eastAsia"/>
        </w:rPr>
        <w:t>第一篇是利用血液測試和心電圖</w:t>
      </w:r>
      <w:r>
        <w:rPr>
          <w:rFonts w:hint="eastAsia"/>
        </w:rPr>
        <w:t>(ECG)</w:t>
      </w:r>
      <w:r w:rsidR="005F6B07">
        <w:rPr>
          <w:rFonts w:hint="eastAsia"/>
        </w:rPr>
        <w:t>，並結合</w:t>
      </w:r>
      <w:r w:rsidR="005F6B07">
        <w:rPr>
          <w:rFonts w:hint="eastAsia"/>
        </w:rPr>
        <w:t>CNN</w:t>
      </w:r>
      <w:r w:rsidR="005F6B07">
        <w:rPr>
          <w:rFonts w:hint="eastAsia"/>
        </w:rPr>
        <w:t>來去判斷是否擁有心肌梗塞</w:t>
      </w:r>
      <w:r w:rsidR="005F6B07">
        <w:rPr>
          <w:rFonts w:hint="eastAsia"/>
        </w:rPr>
        <w:t>(MI)</w:t>
      </w:r>
      <w:r w:rsidR="005F6B07">
        <w:rPr>
          <w:rFonts w:hint="eastAsia"/>
        </w:rPr>
        <w:t>的問題。在醫學上，如果需要用血液當作判斷</w:t>
      </w:r>
      <w:r w:rsidR="005F6B07">
        <w:rPr>
          <w:rFonts w:hint="eastAsia"/>
        </w:rPr>
        <w:t>MI</w:t>
      </w:r>
      <w:r w:rsidR="005F6B07">
        <w:rPr>
          <w:rFonts w:hint="eastAsia"/>
        </w:rPr>
        <w:t>依據，必須在發作後經過一定時間，但此時間延遲可能會影響</w:t>
      </w:r>
      <w:r w:rsidR="005F6B07">
        <w:rPr>
          <w:rFonts w:hint="eastAsia"/>
        </w:rPr>
        <w:t>MI</w:t>
      </w:r>
      <w:r w:rsidR="005F6B07">
        <w:rPr>
          <w:rFonts w:hint="eastAsia"/>
        </w:rPr>
        <w:t>的診斷及治療。因此心電圖診斷可以說非常重要，然而手動心電圖解釋需要專業知識，並且容易出現觀察者之間的差異，所以利用電腦輔助診斷</w:t>
      </w:r>
      <w:r w:rsidR="005F6B07">
        <w:rPr>
          <w:rFonts w:hint="eastAsia"/>
        </w:rPr>
        <w:t>MI</w:t>
      </w:r>
      <w:r w:rsidR="005F6B07">
        <w:rPr>
          <w:rFonts w:hint="eastAsia"/>
        </w:rPr>
        <w:t>具有相當大的發展性。最後，作者利用訓練有素的</w:t>
      </w:r>
      <w:r w:rsidR="005F6B07">
        <w:rPr>
          <w:rFonts w:hint="eastAsia"/>
        </w:rPr>
        <w:t>CNN</w:t>
      </w:r>
      <w:r w:rsidR="005F6B07">
        <w:rPr>
          <w:rFonts w:hint="eastAsia"/>
        </w:rPr>
        <w:t>模型</w:t>
      </w:r>
      <w:r w:rsidR="00B65A3E">
        <w:rPr>
          <w:rFonts w:hint="eastAsia"/>
        </w:rPr>
        <w:t>，可以在</w:t>
      </w:r>
      <w:r w:rsidR="00B65A3E">
        <w:rPr>
          <w:rFonts w:hint="eastAsia"/>
        </w:rPr>
        <w:t>A</w:t>
      </w:r>
      <w:r w:rsidR="00B65A3E">
        <w:t>ccuracy</w:t>
      </w:r>
      <w:r w:rsidR="00B65A3E">
        <w:rPr>
          <w:rFonts w:hint="eastAsia"/>
        </w:rPr>
        <w:t>和</w:t>
      </w:r>
      <w:r w:rsidR="00B65A3E">
        <w:rPr>
          <w:rFonts w:hint="eastAsia"/>
        </w:rPr>
        <w:t>Sensitivity</w:t>
      </w:r>
      <w:r w:rsidR="00B65A3E">
        <w:rPr>
          <w:rFonts w:hint="eastAsia"/>
        </w:rPr>
        <w:t>都達到高達</w:t>
      </w:r>
      <w:r w:rsidR="00B65A3E">
        <w:rPr>
          <w:rFonts w:hint="eastAsia"/>
        </w:rPr>
        <w:t>99%</w:t>
      </w:r>
      <w:r w:rsidR="00B65A3E">
        <w:rPr>
          <w:rFonts w:hint="eastAsia"/>
        </w:rPr>
        <w:t>的效能，我覺得是相當厲害的。</w:t>
      </w:r>
    </w:p>
    <w:p w:rsidR="00B65A3E" w:rsidRPr="00E83792" w:rsidRDefault="00B65A3E" w:rsidP="00FD1093">
      <w:pPr>
        <w:spacing w:line="240" w:lineRule="atLeast"/>
        <w:rPr>
          <w:b/>
          <w:u w:val="single"/>
        </w:rPr>
      </w:pPr>
      <w:r w:rsidRPr="00E83792">
        <w:rPr>
          <w:rFonts w:hint="eastAsia"/>
          <w:b/>
          <w:u w:val="single"/>
        </w:rPr>
        <w:t>2.</w:t>
      </w:r>
      <w:r w:rsidR="00E83792" w:rsidRPr="00E83792">
        <w:rPr>
          <w:b/>
          <w:u w:val="single"/>
        </w:rPr>
        <w:t>The Classiﬁcation of Minor Gait Alterations Using Wearable Sensors and Deep</w:t>
      </w:r>
      <w:r w:rsidR="00E83792" w:rsidRPr="00E83792">
        <w:rPr>
          <w:rFonts w:hint="eastAsia"/>
          <w:b/>
          <w:u w:val="single"/>
        </w:rPr>
        <w:t xml:space="preserve"> </w:t>
      </w:r>
      <w:r w:rsidR="00E83792" w:rsidRPr="00E83792">
        <w:rPr>
          <w:b/>
          <w:u w:val="single"/>
        </w:rPr>
        <w:t>Learning</w:t>
      </w:r>
    </w:p>
    <w:p w:rsidR="002C1442" w:rsidRDefault="00B65A3E" w:rsidP="00FD1093">
      <w:pPr>
        <w:spacing w:line="240" w:lineRule="atLeast"/>
      </w:pPr>
      <w:r>
        <w:tab/>
      </w:r>
      <w:r w:rsidR="00E83792">
        <w:rPr>
          <w:rFonts w:hint="eastAsia"/>
        </w:rPr>
        <w:t>第二篇</w:t>
      </w:r>
      <w:r w:rsidR="002C1442">
        <w:rPr>
          <w:rFonts w:hint="eastAsia"/>
        </w:rPr>
        <w:t>介紹了非侵入的穿戴式裝置如何與深度學習結合使用，對人為誘發的步態變化進行分類，而不需要醫療專業人員或步態分析人員的出現。最後，作者得出</w:t>
      </w:r>
      <w:r w:rsidR="002C1442">
        <w:rPr>
          <w:rFonts w:hint="eastAsia"/>
        </w:rPr>
        <w:t>LSTM</w:t>
      </w:r>
      <w:r w:rsidR="002C1442">
        <w:rPr>
          <w:rFonts w:hint="eastAsia"/>
        </w:rPr>
        <w:t>非常適合用於步態功能的分類，</w:t>
      </w:r>
      <w:r w:rsidR="002C1442">
        <w:rPr>
          <w:rFonts w:hint="eastAsia"/>
        </w:rPr>
        <w:t>Accuracy</w:t>
      </w:r>
      <w:r w:rsidR="002C1442">
        <w:rPr>
          <w:rFonts w:hint="eastAsia"/>
        </w:rPr>
        <w:t>為</w:t>
      </w:r>
      <w:r w:rsidR="002C1442">
        <w:rPr>
          <w:rFonts w:hint="eastAsia"/>
        </w:rPr>
        <w:t>82%</w:t>
      </w:r>
      <w:r w:rsidR="002C1442">
        <w:rPr>
          <w:rFonts w:hint="eastAsia"/>
        </w:rPr>
        <w:t>。而我覺得這篇論文最大的貢獻在於使用非侵入的穿戴式裝置，如果以後真的能推動到實際應用上的話，我認為是相當便民的。</w:t>
      </w:r>
    </w:p>
    <w:p w:rsidR="00D438E2" w:rsidRDefault="00D969D1" w:rsidP="00FD1093">
      <w:pPr>
        <w:spacing w:line="240" w:lineRule="atLeast"/>
      </w:pPr>
      <w:r w:rsidRPr="00D969D1">
        <w:rPr>
          <w:rFonts w:hint="eastAsia"/>
          <w:highlight w:val="yellow"/>
        </w:rPr>
        <w:t>自己組心得</w:t>
      </w:r>
      <w:r w:rsidRPr="00D969D1">
        <w:rPr>
          <w:rFonts w:hint="eastAsia"/>
          <w:highlight w:val="yellow"/>
        </w:rPr>
        <w:t>:</w:t>
      </w:r>
    </w:p>
    <w:p w:rsidR="00D438E2" w:rsidRDefault="00D438E2" w:rsidP="00FD1093">
      <w:pPr>
        <w:spacing w:line="240" w:lineRule="atLeast"/>
      </w:pPr>
      <w:r>
        <w:tab/>
      </w:r>
      <w:r>
        <w:rPr>
          <w:rFonts w:hint="eastAsia"/>
        </w:rPr>
        <w:t>再來是我們組兩次的報告，兩篇的共同點是都用了深度學習的技術，但相異點是應用的領域差異極大。一篇是預測電信客戶的年齡與性別，另一篇則是應用在醫學領域上。</w:t>
      </w:r>
    </w:p>
    <w:p w:rsidR="00D438E2" w:rsidRDefault="00D438E2" w:rsidP="00FD1093">
      <w:pPr>
        <w:spacing w:line="240" w:lineRule="atLeast"/>
        <w:rPr>
          <w:b/>
          <w:color w:val="000000" w:themeColor="text1"/>
          <w:u w:val="single"/>
        </w:rPr>
      </w:pPr>
      <w:r w:rsidRPr="00D438E2">
        <w:rPr>
          <w:rFonts w:hint="eastAsia"/>
          <w:b/>
          <w:color w:val="000000" w:themeColor="text1"/>
          <w:u w:val="single"/>
        </w:rPr>
        <w:t>1.</w:t>
      </w:r>
      <w:r w:rsidRPr="00D438E2">
        <w:rPr>
          <w:b/>
          <w:color w:val="000000" w:themeColor="text1"/>
          <w:u w:val="single"/>
        </w:rPr>
        <w:t xml:space="preserve"> Predicting customer’s gender and age</w:t>
      </w:r>
      <w:r w:rsidRPr="00D438E2">
        <w:rPr>
          <w:rFonts w:hint="eastAsia"/>
          <w:b/>
          <w:color w:val="000000" w:themeColor="text1"/>
          <w:u w:val="single"/>
        </w:rPr>
        <w:t xml:space="preserve"> </w:t>
      </w:r>
      <w:r w:rsidRPr="00D438E2">
        <w:rPr>
          <w:b/>
          <w:color w:val="000000" w:themeColor="text1"/>
          <w:u w:val="single"/>
        </w:rPr>
        <w:t>depending on mobile phone data</w:t>
      </w:r>
    </w:p>
    <w:p w:rsidR="00BA2238" w:rsidRDefault="00D438E2" w:rsidP="00FD1093">
      <w:pPr>
        <w:spacing w:line="240" w:lineRule="atLeast"/>
        <w:rPr>
          <w:color w:val="000000" w:themeColor="text1"/>
        </w:rPr>
      </w:pPr>
      <w:r>
        <w:rPr>
          <w:color w:val="000000" w:themeColor="text1"/>
        </w:rPr>
        <w:tab/>
      </w:r>
      <w:r>
        <w:rPr>
          <w:rFonts w:hint="eastAsia"/>
          <w:color w:val="000000" w:themeColor="text1"/>
        </w:rPr>
        <w:t>這篇主要是探討了在電信業中，客戶人口統計屬性</w:t>
      </w:r>
      <w:r>
        <w:rPr>
          <w:rFonts w:hint="eastAsia"/>
          <w:color w:val="000000" w:themeColor="text1"/>
        </w:rPr>
        <w:t>(</w:t>
      </w:r>
      <w:r>
        <w:rPr>
          <w:rFonts w:hint="eastAsia"/>
          <w:color w:val="000000" w:themeColor="text1"/>
        </w:rPr>
        <w:t>例如性別和年齡</w:t>
      </w:r>
      <w:r>
        <w:rPr>
          <w:rFonts w:hint="eastAsia"/>
          <w:color w:val="000000" w:themeColor="text1"/>
        </w:rPr>
        <w:t>)</w:t>
      </w:r>
      <w:r>
        <w:rPr>
          <w:rFonts w:hint="eastAsia"/>
          <w:color w:val="000000" w:themeColor="text1"/>
        </w:rPr>
        <w:t>起著核心作用，可以使公司增強服務質量並在正確的時間和地點定位合適的客戶。</w:t>
      </w:r>
      <w:r w:rsidR="00FD1093">
        <w:rPr>
          <w:rFonts w:hint="eastAsia"/>
          <w:color w:val="000000" w:themeColor="text1"/>
        </w:rPr>
        <w:t>在市場行銷活動上，敘利亞電信公司希望針對</w:t>
      </w:r>
      <w:r w:rsidR="00FD1093">
        <w:rPr>
          <w:rFonts w:hint="eastAsia"/>
          <w:color w:val="000000" w:themeColor="text1"/>
        </w:rPr>
        <w:t>GSM(</w:t>
      </w:r>
      <w:r w:rsidR="00FD1093">
        <w:rPr>
          <w:rFonts w:hint="eastAsia"/>
          <w:color w:val="000000" w:themeColor="text1"/>
        </w:rPr>
        <w:t>全球移動通信系統</w:t>
      </w:r>
      <w:r w:rsidR="00FD1093">
        <w:rPr>
          <w:rFonts w:hint="eastAsia"/>
          <w:color w:val="000000" w:themeColor="text1"/>
        </w:rPr>
        <w:t>)</w:t>
      </w:r>
      <w:r w:rsidR="00FD1093">
        <w:rPr>
          <w:rFonts w:hint="eastAsia"/>
          <w:color w:val="000000" w:themeColor="text1"/>
        </w:rPr>
        <w:t>的真正用戶而不是線路所有者，有時它們可能並不相同。作者因此使用了呼叫詳細記錄</w:t>
      </w:r>
      <w:r w:rsidR="00FD1093">
        <w:rPr>
          <w:rFonts w:hint="eastAsia"/>
          <w:color w:val="000000" w:themeColor="text1"/>
        </w:rPr>
        <w:t>(CDR)</w:t>
      </w:r>
      <w:r w:rsidR="00FD1093">
        <w:rPr>
          <w:rFonts w:hint="eastAsia"/>
          <w:color w:val="000000" w:themeColor="text1"/>
        </w:rPr>
        <w:t>、客戶關係管理</w:t>
      </w:r>
      <w:r w:rsidR="00FD1093">
        <w:rPr>
          <w:rFonts w:hint="eastAsia"/>
          <w:color w:val="000000" w:themeColor="text1"/>
        </w:rPr>
        <w:t>(CRM)</w:t>
      </w:r>
      <w:r w:rsidR="00FD1093">
        <w:rPr>
          <w:rFonts w:hint="eastAsia"/>
          <w:color w:val="000000" w:themeColor="text1"/>
        </w:rPr>
        <w:t>和計費資訊作為數據集來分析電信客戶的行為，並應用不同類型的機器學習演算法為行銷活動提供</w:t>
      </w:r>
      <w:r w:rsidR="00BA2238">
        <w:rPr>
          <w:rFonts w:hint="eastAsia"/>
          <w:color w:val="000000" w:themeColor="text1"/>
        </w:rPr>
        <w:t>更準確的</w:t>
      </w:r>
      <w:r w:rsidR="00FD1093">
        <w:rPr>
          <w:rFonts w:hint="eastAsia"/>
          <w:color w:val="000000" w:themeColor="text1"/>
        </w:rPr>
        <w:t>客戶人口統計屬性</w:t>
      </w:r>
      <w:r w:rsidR="00BA2238">
        <w:rPr>
          <w:rFonts w:hint="eastAsia"/>
          <w:color w:val="000000" w:themeColor="text1"/>
        </w:rPr>
        <w:t>。最後，該模型在用戶性別達到了</w:t>
      </w:r>
      <w:r w:rsidR="00BA2238">
        <w:rPr>
          <w:rFonts w:hint="eastAsia"/>
          <w:color w:val="000000" w:themeColor="text1"/>
        </w:rPr>
        <w:t>85.6%</w:t>
      </w:r>
      <w:r w:rsidR="00BA2238">
        <w:rPr>
          <w:rFonts w:hint="eastAsia"/>
          <w:color w:val="000000" w:themeColor="text1"/>
        </w:rPr>
        <w:t>的</w:t>
      </w:r>
      <w:r w:rsidR="00BA2238">
        <w:rPr>
          <w:rFonts w:hint="eastAsia"/>
          <w:color w:val="000000" w:themeColor="text1"/>
        </w:rPr>
        <w:t>A</w:t>
      </w:r>
      <w:r w:rsidR="00BA2238">
        <w:rPr>
          <w:color w:val="000000" w:themeColor="text1"/>
        </w:rPr>
        <w:t>ccuracy</w:t>
      </w:r>
      <w:r w:rsidR="00BA2238">
        <w:rPr>
          <w:rFonts w:hint="eastAsia"/>
          <w:color w:val="000000" w:themeColor="text1"/>
        </w:rPr>
        <w:t>，在用戶年齡預測方面達到了</w:t>
      </w:r>
      <w:r w:rsidR="00BA2238">
        <w:rPr>
          <w:rFonts w:hint="eastAsia"/>
          <w:color w:val="000000" w:themeColor="text1"/>
        </w:rPr>
        <w:t>65.5%</w:t>
      </w:r>
      <w:r w:rsidR="00BA2238">
        <w:rPr>
          <w:rFonts w:hint="eastAsia"/>
          <w:color w:val="000000" w:themeColor="text1"/>
        </w:rPr>
        <w:t>的</w:t>
      </w:r>
      <w:r w:rsidR="00BA2238">
        <w:rPr>
          <w:rFonts w:hint="eastAsia"/>
          <w:color w:val="000000" w:themeColor="text1"/>
        </w:rPr>
        <w:t>Accuracy</w:t>
      </w:r>
      <w:r w:rsidR="00BA2238">
        <w:rPr>
          <w:rFonts w:hint="eastAsia"/>
          <w:color w:val="000000" w:themeColor="text1"/>
        </w:rPr>
        <w:t>。</w:t>
      </w:r>
      <w:r w:rsidR="00D969D1">
        <w:rPr>
          <w:rFonts w:hint="eastAsia"/>
          <w:color w:val="000000" w:themeColor="text1"/>
        </w:rPr>
        <w:t>而老師在最後</w:t>
      </w:r>
      <w:r w:rsidR="00D969D1">
        <w:rPr>
          <w:rFonts w:hint="eastAsia"/>
          <w:color w:val="000000" w:themeColor="text1"/>
        </w:rPr>
        <w:t>QA</w:t>
      </w:r>
      <w:r w:rsidR="00D969D1">
        <w:rPr>
          <w:rFonts w:hint="eastAsia"/>
          <w:color w:val="000000" w:themeColor="text1"/>
        </w:rPr>
        <w:t>的時間，提出了為什麼不直接使用合同上登記的年齡與性別就好，我覺得可能跟敘利亞的</w:t>
      </w:r>
      <w:r w:rsidR="0055326C">
        <w:rPr>
          <w:rFonts w:hint="eastAsia"/>
          <w:color w:val="000000" w:themeColor="text1"/>
        </w:rPr>
        <w:t>時空背景有關，畢竟敘利亞是屬於伊斯蘭教國家，與台灣的傳統觀念可能</w:t>
      </w:r>
      <w:r w:rsidR="00D969D1">
        <w:rPr>
          <w:rFonts w:hint="eastAsia"/>
          <w:color w:val="000000" w:themeColor="text1"/>
        </w:rPr>
        <w:t>相當不一樣，加上長期戰亂的緣故，所以可能這篇論文研究的議題對敘利亞電信公司來說相當重要。</w:t>
      </w:r>
    </w:p>
    <w:p w:rsidR="0055326C" w:rsidRPr="0055326C" w:rsidRDefault="0055326C" w:rsidP="00FD1093">
      <w:pPr>
        <w:spacing w:line="240" w:lineRule="atLeast"/>
        <w:rPr>
          <w:rFonts w:hint="eastAsia"/>
          <w:color w:val="000000" w:themeColor="text1"/>
        </w:rPr>
      </w:pPr>
    </w:p>
    <w:p w:rsidR="00BA2238" w:rsidRPr="00BA2238" w:rsidRDefault="00BA2238" w:rsidP="00FD1093">
      <w:pPr>
        <w:spacing w:line="240" w:lineRule="atLeast"/>
        <w:rPr>
          <w:b/>
          <w:color w:val="000000" w:themeColor="text1"/>
          <w:u w:val="single"/>
        </w:rPr>
      </w:pPr>
      <w:r w:rsidRPr="00BA2238">
        <w:rPr>
          <w:rFonts w:hint="eastAsia"/>
          <w:b/>
          <w:color w:val="000000" w:themeColor="text1"/>
          <w:u w:val="single"/>
        </w:rPr>
        <w:lastRenderedPageBreak/>
        <w:t>2.</w:t>
      </w:r>
      <w:r w:rsidRPr="00BA2238">
        <w:rPr>
          <w:b/>
          <w:u w:val="single"/>
        </w:rPr>
        <w:t xml:space="preserve"> </w:t>
      </w:r>
      <w:r w:rsidRPr="00BA2238">
        <w:rPr>
          <w:b/>
          <w:color w:val="000000" w:themeColor="text1"/>
          <w:u w:val="single"/>
        </w:rPr>
        <w:t>Deep Learning of Facial Depth Maps for Obstructive Sleep Apnea Prediction</w:t>
      </w:r>
    </w:p>
    <w:p w:rsidR="00BA2238" w:rsidRDefault="00BA2238" w:rsidP="00FD1093">
      <w:pPr>
        <w:spacing w:line="240" w:lineRule="atLeast"/>
        <w:rPr>
          <w:color w:val="000000" w:themeColor="text1"/>
        </w:rPr>
      </w:pPr>
      <w:r>
        <w:rPr>
          <w:color w:val="000000" w:themeColor="text1"/>
        </w:rPr>
        <w:tab/>
      </w:r>
      <w:r>
        <w:rPr>
          <w:rFonts w:hint="eastAsia"/>
          <w:color w:val="000000" w:themeColor="text1"/>
        </w:rPr>
        <w:t>第二篇我們是選擇一篇研討會性質的論文</w:t>
      </w:r>
      <w:r w:rsidR="00AF5E2F">
        <w:rPr>
          <w:rFonts w:hint="eastAsia"/>
          <w:color w:val="000000" w:themeColor="text1"/>
        </w:rPr>
        <w:t>。該研究是探討深度學習技術在人臉掃描深度圖診斷阻塞性睡眠呼吸暫停</w:t>
      </w:r>
      <w:r w:rsidR="00AF5E2F">
        <w:rPr>
          <w:rFonts w:hint="eastAsia"/>
          <w:color w:val="000000" w:themeColor="text1"/>
        </w:rPr>
        <w:t>(OSA)</w:t>
      </w:r>
      <w:r w:rsidR="00AF5E2F">
        <w:rPr>
          <w:rFonts w:hint="eastAsia"/>
          <w:color w:val="000000" w:themeColor="text1"/>
        </w:rPr>
        <w:t>的應用。</w:t>
      </w:r>
      <w:r w:rsidR="00AF5E2F">
        <w:rPr>
          <w:rFonts w:hint="eastAsia"/>
          <w:color w:val="000000" w:themeColor="text1"/>
        </w:rPr>
        <w:t>OSA</w:t>
      </w:r>
      <w:r w:rsidR="00AF5E2F">
        <w:rPr>
          <w:rFonts w:hint="eastAsia"/>
          <w:color w:val="000000" w:themeColor="text1"/>
        </w:rPr>
        <w:t>發生在睡眠期間由於舌頭和氣道肌肉鬆弛而在氣道中反覆發生阻塞，進而導致許多恐怖的併發症。然而</w:t>
      </w:r>
      <w:r w:rsidR="00AF5E2F">
        <w:rPr>
          <w:rFonts w:hint="eastAsia"/>
          <w:color w:val="000000" w:themeColor="text1"/>
        </w:rPr>
        <w:t>OSA</w:t>
      </w:r>
      <w:r w:rsidR="00AF5E2F">
        <w:rPr>
          <w:rFonts w:hint="eastAsia"/>
          <w:color w:val="000000" w:themeColor="text1"/>
        </w:rPr>
        <w:t>診斷在金錢上與時間上都是相當昂貴的，這也是為什麼許多患者仍未得到診斷的原因。先前的研究表明臉部形態與</w:t>
      </w:r>
      <w:r w:rsidR="00AF5E2F">
        <w:rPr>
          <w:rFonts w:hint="eastAsia"/>
          <w:color w:val="000000" w:themeColor="text1"/>
        </w:rPr>
        <w:t>OSA</w:t>
      </w:r>
      <w:r w:rsidR="00AF5E2F">
        <w:rPr>
          <w:rFonts w:hint="eastAsia"/>
          <w:color w:val="000000" w:themeColor="text1"/>
        </w:rPr>
        <w:t>之前存在聯繫，並在本篇的研究中，作者發現與普通的二維彩色圖像相比，深度圖將提供有關臉部形態更多的資訊。最後，即使只有少量的樣本數據，作者也可以使用轉移學習獲得大約</w:t>
      </w:r>
      <w:r w:rsidR="00AF5E2F">
        <w:rPr>
          <w:rFonts w:hint="eastAsia"/>
          <w:color w:val="000000" w:themeColor="text1"/>
        </w:rPr>
        <w:t>69%</w:t>
      </w:r>
      <w:r w:rsidR="00AF5E2F">
        <w:rPr>
          <w:rFonts w:hint="eastAsia"/>
          <w:color w:val="000000" w:themeColor="text1"/>
        </w:rPr>
        <w:t>的</w:t>
      </w:r>
      <w:r w:rsidR="00AF5E2F">
        <w:rPr>
          <w:rFonts w:hint="eastAsia"/>
          <w:color w:val="000000" w:themeColor="text1"/>
        </w:rPr>
        <w:t>Accuracy</w:t>
      </w:r>
      <w:r w:rsidR="00AF5E2F">
        <w:rPr>
          <w:rFonts w:hint="eastAsia"/>
          <w:color w:val="000000" w:themeColor="text1"/>
        </w:rPr>
        <w:t>。</w:t>
      </w:r>
      <w:r w:rsidR="00D969D1">
        <w:rPr>
          <w:rFonts w:hint="eastAsia"/>
          <w:color w:val="000000" w:themeColor="text1"/>
        </w:rPr>
        <w:t>我認為這篇論文屬於一種開創性質的論文，因此準確率才會相對那麼低，如果未來</w:t>
      </w:r>
      <w:r w:rsidR="00D969D1">
        <w:rPr>
          <w:rFonts w:hint="eastAsia"/>
          <w:color w:val="000000" w:themeColor="text1"/>
        </w:rPr>
        <w:t>3D</w:t>
      </w:r>
      <w:r w:rsidR="00D969D1">
        <w:rPr>
          <w:rFonts w:hint="eastAsia"/>
          <w:color w:val="000000" w:themeColor="text1"/>
        </w:rPr>
        <w:t>掃描的成本降低</w:t>
      </w:r>
      <w:r w:rsidR="00BF4799">
        <w:rPr>
          <w:rFonts w:hint="eastAsia"/>
          <w:color w:val="000000" w:themeColor="text1"/>
        </w:rPr>
        <w:t>或技術更好</w:t>
      </w:r>
      <w:r w:rsidR="00D969D1">
        <w:rPr>
          <w:rFonts w:hint="eastAsia"/>
          <w:color w:val="000000" w:themeColor="text1"/>
        </w:rPr>
        <w:t>，加上如果樣本數據能夠擴大的話，我覺得準確率應該就會上升了。</w:t>
      </w:r>
    </w:p>
    <w:p w:rsidR="00D969D1" w:rsidRDefault="005931DB" w:rsidP="00FD1093">
      <w:pPr>
        <w:spacing w:line="240" w:lineRule="atLeast"/>
        <w:rPr>
          <w:color w:val="000000" w:themeColor="text1"/>
        </w:rPr>
      </w:pPr>
      <w:r w:rsidRPr="005931DB">
        <w:rPr>
          <w:rFonts w:hint="eastAsia"/>
          <w:color w:val="000000" w:themeColor="text1"/>
          <w:highlight w:val="yellow"/>
        </w:rPr>
        <w:t>總結</w:t>
      </w:r>
      <w:r>
        <w:rPr>
          <w:rFonts w:hint="eastAsia"/>
          <w:color w:val="000000" w:themeColor="text1"/>
          <w:highlight w:val="yellow"/>
        </w:rPr>
        <w:t>:</w:t>
      </w:r>
    </w:p>
    <w:p w:rsidR="00D969D1" w:rsidRDefault="005931DB" w:rsidP="00FD1093">
      <w:pPr>
        <w:spacing w:line="240" w:lineRule="atLeast"/>
        <w:rPr>
          <w:color w:val="000000" w:themeColor="text1"/>
        </w:rPr>
      </w:pPr>
      <w:r>
        <w:rPr>
          <w:color w:val="000000" w:themeColor="text1"/>
        </w:rPr>
        <w:tab/>
      </w:r>
      <w:r>
        <w:rPr>
          <w:rFonts w:hint="eastAsia"/>
          <w:color w:val="000000" w:themeColor="text1"/>
        </w:rPr>
        <w:t>經過三篇運用深度學習在醫學上的論文，我認為如果要使用深度學習在醫療上，需要克服的問題還相當多，例如</w:t>
      </w:r>
      <w:r>
        <w:rPr>
          <w:rFonts w:hint="eastAsia"/>
          <w:color w:val="000000" w:themeColor="text1"/>
        </w:rPr>
        <w:t>:</w:t>
      </w:r>
      <w:r>
        <w:rPr>
          <w:rFonts w:hint="eastAsia"/>
          <w:color w:val="000000" w:themeColor="text1"/>
        </w:rPr>
        <w:t>在研究上有資料的隱私與取得、準確率若太低到底有沒有幫助；在實際運用上則有檢驗方式的便利性、出問題的責任歸屬等問題。</w:t>
      </w:r>
    </w:p>
    <w:p w:rsidR="00432667" w:rsidRPr="00D438E2" w:rsidRDefault="005931DB" w:rsidP="00FD1093">
      <w:pPr>
        <w:spacing w:line="240" w:lineRule="atLeast"/>
        <w:rPr>
          <w:rFonts w:hint="eastAsia"/>
          <w:color w:val="000000" w:themeColor="text1"/>
        </w:rPr>
      </w:pPr>
      <w:r>
        <w:rPr>
          <w:color w:val="000000" w:themeColor="text1"/>
        </w:rPr>
        <w:tab/>
      </w:r>
      <w:r>
        <w:rPr>
          <w:rFonts w:hint="eastAsia"/>
          <w:color w:val="000000" w:themeColor="text1"/>
        </w:rPr>
        <w:t>另外在其他組有關金融領域的報告上，由於其實我大學四年沒什麼碰過有關於金融領域的知識，所以經過其他人的報告後，</w:t>
      </w:r>
      <w:r w:rsidR="00432667">
        <w:rPr>
          <w:rFonts w:hint="eastAsia"/>
          <w:color w:val="000000" w:themeColor="text1"/>
        </w:rPr>
        <w:t>我才了解到原來金融領域的論文大概都在寫些什麼。至於其他領域，雖然我們沒有什麼太大的興趣，但聽一聽其實有些也蠻有趣的，例如</w:t>
      </w:r>
      <w:r w:rsidR="00432667">
        <w:rPr>
          <w:rFonts w:hint="eastAsia"/>
          <w:color w:val="000000" w:themeColor="text1"/>
        </w:rPr>
        <w:t>:</w:t>
      </w:r>
      <w:r w:rsidR="00432667">
        <w:rPr>
          <w:rFonts w:hint="eastAsia"/>
          <w:color w:val="000000" w:themeColor="text1"/>
        </w:rPr>
        <w:t>未來交易所與資</w:t>
      </w:r>
      <w:r w:rsidR="00BF4799">
        <w:rPr>
          <w:rFonts w:hint="eastAsia"/>
          <w:color w:val="000000" w:themeColor="text1"/>
        </w:rPr>
        <w:t>訊</w:t>
      </w:r>
      <w:r w:rsidR="00432667">
        <w:rPr>
          <w:rFonts w:hint="eastAsia"/>
          <w:color w:val="000000" w:themeColor="text1"/>
        </w:rPr>
        <w:t>安</w:t>
      </w:r>
      <w:r w:rsidR="00BF4799">
        <w:rPr>
          <w:rFonts w:hint="eastAsia"/>
          <w:color w:val="000000" w:themeColor="text1"/>
        </w:rPr>
        <w:t>全</w:t>
      </w:r>
      <w:r w:rsidR="00432667">
        <w:rPr>
          <w:rFonts w:hint="eastAsia"/>
          <w:color w:val="000000" w:themeColor="text1"/>
        </w:rPr>
        <w:t>的一些</w:t>
      </w:r>
      <w:r w:rsidR="00BF4799">
        <w:rPr>
          <w:rFonts w:hint="eastAsia"/>
          <w:color w:val="000000" w:themeColor="text1"/>
        </w:rPr>
        <w:t>概念</w:t>
      </w:r>
      <w:r w:rsidR="00432667">
        <w:rPr>
          <w:rFonts w:hint="eastAsia"/>
          <w:color w:val="000000" w:themeColor="text1"/>
        </w:rPr>
        <w:t>，也算是長知識了。</w:t>
      </w:r>
      <w:bookmarkStart w:id="0" w:name="_GoBack"/>
      <w:bookmarkEnd w:id="0"/>
    </w:p>
    <w:sectPr w:rsidR="00432667" w:rsidRPr="00D438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D8"/>
    <w:rsid w:val="001E0A3B"/>
    <w:rsid w:val="002C1442"/>
    <w:rsid w:val="00432667"/>
    <w:rsid w:val="004C0E89"/>
    <w:rsid w:val="0055326C"/>
    <w:rsid w:val="005931DB"/>
    <w:rsid w:val="005F6B07"/>
    <w:rsid w:val="007A3FD8"/>
    <w:rsid w:val="008A12C3"/>
    <w:rsid w:val="00A47362"/>
    <w:rsid w:val="00AF5E2F"/>
    <w:rsid w:val="00B65A3E"/>
    <w:rsid w:val="00BA2238"/>
    <w:rsid w:val="00BF4799"/>
    <w:rsid w:val="00D438E2"/>
    <w:rsid w:val="00D73F54"/>
    <w:rsid w:val="00D969D1"/>
    <w:rsid w:val="00E83792"/>
    <w:rsid w:val="00FD1093"/>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BB12"/>
  <w15:chartTrackingRefBased/>
  <w15:docId w15:val="{4B5FB19B-7489-42D0-9992-E5ACD96E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6</cp:revision>
  <dcterms:created xsi:type="dcterms:W3CDTF">2020-01-16T10:18:00Z</dcterms:created>
  <dcterms:modified xsi:type="dcterms:W3CDTF">2020-01-16T12:36:00Z</dcterms:modified>
</cp:coreProperties>
</file>