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164" w:rsidRPr="00696F39" w:rsidRDefault="00DE5164" w:rsidP="00696F39">
      <w:pPr>
        <w:spacing w:before="100" w:beforeAutospacing="1" w:after="100" w:afterAutospacing="1"/>
        <w:rPr>
          <w:rFonts w:hint="eastAsia"/>
          <w:sz w:val="42"/>
          <w:szCs w:val="42"/>
        </w:rPr>
      </w:pPr>
      <w:r w:rsidRPr="00DE5164">
        <w:rPr>
          <w:rFonts w:ascii="TimesNewRomanPS" w:hAnsi="TimesNewRomanPS"/>
          <w:b/>
          <w:bCs/>
          <w:sz w:val="42"/>
          <w:szCs w:val="42"/>
        </w:rPr>
        <w:t xml:space="preserve">Facebook </w:t>
      </w:r>
      <w:r w:rsidRPr="00DE5164">
        <w:rPr>
          <w:rFonts w:ascii="DFMing-UB-HK-BF" w:hAnsi="DFMing-UB-HK-BF"/>
          <w:sz w:val="42"/>
          <w:szCs w:val="42"/>
        </w:rPr>
        <w:t>開心農場</w:t>
      </w:r>
      <w:r w:rsidRPr="00DE5164">
        <w:rPr>
          <w:rFonts w:ascii="DFMing-UB-HK-BF" w:hAnsi="DFMing-UB-HK-BF"/>
          <w:sz w:val="42"/>
          <w:szCs w:val="42"/>
        </w:rPr>
        <w:t xml:space="preserve">— </w:t>
      </w:r>
      <w:r w:rsidRPr="00DE5164">
        <w:rPr>
          <w:rFonts w:ascii="DFMing-UB-HK-BF" w:hAnsi="DFMing-UB-HK-BF"/>
          <w:sz w:val="42"/>
          <w:szCs w:val="42"/>
        </w:rPr>
        <w:t>置入性行銷與服務失誤補救</w:t>
      </w:r>
      <w:r w:rsidRPr="00DE5164">
        <w:rPr>
          <w:rFonts w:ascii="TimesNewRomanPSMT" w:hAnsi="TimesNewRomanPSMT" w:cs="TimesNewRomanPSMT"/>
          <w:position w:val="22"/>
          <w:sz w:val="42"/>
          <w:szCs w:val="42"/>
        </w:rPr>
        <w:t xml:space="preserve">1 </w:t>
      </w:r>
    </w:p>
    <w:p w:rsidR="00DE5164" w:rsidRPr="003B39CA" w:rsidRDefault="00DE5164" w:rsidP="003B39CA">
      <w:pPr>
        <w:pStyle w:val="Web"/>
        <w:numPr>
          <w:ilvl w:val="0"/>
          <w:numId w:val="2"/>
        </w:numPr>
        <w:spacing w:line="0" w:lineRule="atLeast"/>
        <w:rPr>
          <w:rFonts w:asciiTheme="minorEastAsia" w:eastAsiaTheme="minorEastAsia" w:hAnsiTheme="minorEastAsia" w:cs="TimesNewRomanPSMT"/>
          <w:sz w:val="28"/>
          <w:szCs w:val="28"/>
        </w:rPr>
      </w:pPr>
      <w:r w:rsidRPr="003B39CA">
        <w:rPr>
          <w:rFonts w:asciiTheme="minorEastAsia" w:eastAsiaTheme="minorEastAsia" w:hAnsiTheme="minorEastAsia" w:cs="TimesNewRomanPSMT" w:hint="eastAsia"/>
          <w:sz w:val="28"/>
          <w:szCs w:val="28"/>
        </w:rPr>
        <w:t xml:space="preserve">依據開心農場所推出之置入性行銷活動，分析這樣的設計具有那些優點?在社群行銷上 具有那些意義? </w:t>
      </w:r>
    </w:p>
    <w:p w:rsidR="00696F39" w:rsidRDefault="00696F39" w:rsidP="003B39CA">
      <w:pPr>
        <w:pStyle w:val="Web"/>
        <w:spacing w:line="0" w:lineRule="atLeast"/>
        <w:ind w:left="720"/>
        <w:rPr>
          <w:rFonts w:asciiTheme="minorEastAsia" w:eastAsiaTheme="minorEastAsia" w:hAnsiTheme="minorEastAsia" w:cs="TimesNewRomanPSMT"/>
          <w:sz w:val="28"/>
          <w:szCs w:val="28"/>
        </w:rPr>
      </w:pPr>
      <w:r w:rsidRPr="00696F39">
        <w:rPr>
          <w:rFonts w:asciiTheme="minorEastAsia" w:eastAsiaTheme="minorEastAsia" w:hAnsiTheme="minorEastAsia" w:cs="TimesNewRomanPSMT" w:hint="eastAsia"/>
          <w:sz w:val="28"/>
          <w:szCs w:val="28"/>
          <w:shd w:val="pct15" w:color="auto" w:fill="FFFFFF"/>
        </w:rPr>
        <w:t>A</w:t>
      </w:r>
      <w:r w:rsidRPr="00696F39">
        <w:rPr>
          <w:rFonts w:asciiTheme="minorEastAsia" w:eastAsiaTheme="minorEastAsia" w:hAnsiTheme="minorEastAsia" w:cs="TimesNewRomanPSMT"/>
          <w:sz w:val="28"/>
          <w:szCs w:val="28"/>
          <w:shd w:val="pct15" w:color="auto" w:fill="FFFFFF"/>
        </w:rPr>
        <w:t>NS:</w:t>
      </w:r>
    </w:p>
    <w:p w:rsidR="00B156CC" w:rsidRPr="003B39CA" w:rsidRDefault="00696F39" w:rsidP="003B39CA">
      <w:pPr>
        <w:pStyle w:val="Web"/>
        <w:spacing w:line="0" w:lineRule="atLeast"/>
        <w:ind w:left="720"/>
        <w:rPr>
          <w:rFonts w:asciiTheme="minorEastAsia" w:eastAsiaTheme="minorEastAsia" w:hAnsiTheme="minorEastAsia" w:cs="TimesNewRomanPSMT"/>
          <w:sz w:val="28"/>
          <w:szCs w:val="28"/>
        </w:rPr>
      </w:pPr>
      <w:r>
        <w:rPr>
          <w:rFonts w:asciiTheme="minorEastAsia" w:eastAsiaTheme="minorEastAsia" w:hAnsiTheme="minorEastAsia" w:cs="TimesNewRomanPSMT"/>
          <w:sz w:val="28"/>
          <w:szCs w:val="28"/>
        </w:rPr>
        <w:t>a.</w:t>
      </w:r>
      <w:r w:rsidR="00974640" w:rsidRPr="00974640">
        <w:rPr>
          <w:rFonts w:ascii="TimesNewRomanPSMT" w:hAnsi="TimesNewRomanPSMT" w:cs="TimesNewRomanPSMT" w:hint="eastAsia"/>
          <w:sz w:val="28"/>
          <w:szCs w:val="28"/>
        </w:rPr>
        <w:t xml:space="preserve"> </w:t>
      </w:r>
      <w:r w:rsidR="00974640" w:rsidRPr="00696F39">
        <w:rPr>
          <w:rFonts w:ascii="TimesNewRomanPSMT" w:hAnsi="TimesNewRomanPSMT" w:cs="TimesNewRomanPSMT" w:hint="eastAsia"/>
          <w:sz w:val="28"/>
          <w:szCs w:val="28"/>
        </w:rPr>
        <w:t>置入性行銷這是很棒的行銷手法，可讓消費者在未來會無意識的就會主動購買</w:t>
      </w:r>
      <w:r w:rsidR="00974640" w:rsidRPr="00696F39">
        <w:rPr>
          <w:rFonts w:ascii="TimesNewRomanPSMT" w:hAnsi="TimesNewRomanPSMT" w:cs="TimesNewRomanPSMT"/>
          <w:sz w:val="28"/>
          <w:szCs w:val="28"/>
        </w:rPr>
        <w:t>,</w:t>
      </w:r>
      <w:r w:rsidR="00974640" w:rsidRPr="00696F39">
        <w:rPr>
          <w:rFonts w:ascii="TimesNewRomanPSMT" w:hAnsi="TimesNewRomanPSMT" w:cs="TimesNewRomanPSMT" w:hint="eastAsia"/>
          <w:sz w:val="28"/>
          <w:szCs w:val="28"/>
        </w:rPr>
        <w:t>以來自星星的你就是最好的例子</w:t>
      </w:r>
      <w:r w:rsidR="00974640" w:rsidRPr="00696F39">
        <w:rPr>
          <w:rFonts w:ascii="TimesNewRomanPSMT" w:hAnsi="TimesNewRomanPSMT" w:cs="TimesNewRomanPSMT"/>
          <w:sz w:val="28"/>
          <w:szCs w:val="28"/>
        </w:rPr>
        <w:t>,</w:t>
      </w:r>
      <w:r w:rsidR="00974640" w:rsidRPr="00696F39">
        <w:rPr>
          <w:rFonts w:ascii="TimesNewRomanPSMT" w:hAnsi="TimesNewRomanPSMT" w:cs="TimesNewRomanPSMT" w:hint="eastAsia"/>
          <w:sz w:val="28"/>
          <w:szCs w:val="28"/>
        </w:rPr>
        <w:t>韓國你就會想到喝啤酒加炸雞是絕配</w:t>
      </w:r>
      <w:r w:rsidR="00974640" w:rsidRPr="00696F39">
        <w:rPr>
          <w:rFonts w:ascii="TimesNewRomanPSMT" w:hAnsi="TimesNewRomanPSMT" w:cs="TimesNewRomanPSMT"/>
          <w:sz w:val="28"/>
          <w:szCs w:val="28"/>
        </w:rPr>
        <w:t>,</w:t>
      </w:r>
      <w:r w:rsidR="00974640" w:rsidRPr="00696F39">
        <w:rPr>
          <w:rFonts w:ascii="TimesNewRomanPSMT" w:hAnsi="TimesNewRomanPSMT" w:cs="TimesNewRomanPSMT" w:hint="eastAsia"/>
          <w:sz w:val="28"/>
          <w:szCs w:val="28"/>
        </w:rPr>
        <w:t>這在以往大家不會這麼認為</w:t>
      </w:r>
      <w:r w:rsidR="00974640" w:rsidRPr="00696F39">
        <w:rPr>
          <w:rFonts w:ascii="TimesNewRomanPSMT" w:hAnsi="TimesNewRomanPSMT" w:cs="TimesNewRomanPSMT"/>
          <w:sz w:val="28"/>
          <w:szCs w:val="28"/>
        </w:rPr>
        <w:t xml:space="preserve">.  </w:t>
      </w:r>
      <w:bookmarkStart w:id="0" w:name="_GoBack"/>
      <w:bookmarkEnd w:id="0"/>
      <w:r w:rsidR="00684C47" w:rsidRPr="003B39CA">
        <w:rPr>
          <w:rFonts w:asciiTheme="minorEastAsia" w:eastAsiaTheme="minorEastAsia" w:hAnsiTheme="minorEastAsia" w:cs="TimesNewRomanPSMT" w:hint="eastAsia"/>
          <w:sz w:val="28"/>
          <w:szCs w:val="28"/>
        </w:rPr>
        <w:t>在當時這養的置入性行銷行先進也很聰明</w:t>
      </w:r>
      <w:r w:rsidR="00684C47" w:rsidRPr="003B39CA">
        <w:rPr>
          <w:rFonts w:asciiTheme="minorEastAsia" w:eastAsiaTheme="minorEastAsia" w:hAnsiTheme="minorEastAsia" w:cs="TimesNewRomanPSMT"/>
          <w:sz w:val="28"/>
          <w:szCs w:val="28"/>
        </w:rPr>
        <w:t>,</w:t>
      </w:r>
      <w:r w:rsidR="00684C47" w:rsidRPr="003B39CA">
        <w:rPr>
          <w:rFonts w:asciiTheme="minorEastAsia" w:eastAsiaTheme="minorEastAsia" w:hAnsiTheme="minorEastAsia" w:cs="TimesNewRomanPSMT" w:hint="eastAsia"/>
          <w:sz w:val="28"/>
          <w:szCs w:val="28"/>
        </w:rPr>
        <w:t>它們找到當時最夯的開心農場且玩開遊戲的人口</w:t>
      </w:r>
      <w:r w:rsidR="00312FA1" w:rsidRPr="003B39CA">
        <w:rPr>
          <w:rFonts w:asciiTheme="minorEastAsia" w:eastAsiaTheme="minorEastAsia" w:hAnsiTheme="minorEastAsia" w:cs="TimesNewRomanPSMT" w:hint="eastAsia"/>
          <w:sz w:val="28"/>
          <w:szCs w:val="28"/>
        </w:rPr>
        <w:t>達</w:t>
      </w:r>
      <w:r w:rsidR="00312FA1" w:rsidRPr="003B39CA">
        <w:rPr>
          <w:rFonts w:asciiTheme="minorEastAsia" w:eastAsiaTheme="minorEastAsia" w:hAnsiTheme="minorEastAsia" w:cs="TimesNewRomanPSMT"/>
          <w:sz w:val="28"/>
          <w:szCs w:val="28"/>
        </w:rPr>
        <w:t>500</w:t>
      </w:r>
      <w:r w:rsidR="00312FA1" w:rsidRPr="003B39CA">
        <w:rPr>
          <w:rFonts w:asciiTheme="minorEastAsia" w:eastAsiaTheme="minorEastAsia" w:hAnsiTheme="minorEastAsia" w:cs="TimesNewRomanPSMT" w:hint="eastAsia"/>
          <w:sz w:val="28"/>
          <w:szCs w:val="28"/>
        </w:rPr>
        <w:t>多萬人</w:t>
      </w:r>
      <w:r w:rsidR="00684C47" w:rsidRPr="003B39CA">
        <w:rPr>
          <w:rFonts w:asciiTheme="minorEastAsia" w:eastAsiaTheme="minorEastAsia" w:hAnsiTheme="minorEastAsia" w:cs="TimesNewRomanPSMT"/>
          <w:sz w:val="28"/>
          <w:szCs w:val="28"/>
        </w:rPr>
        <w:t>,</w:t>
      </w:r>
      <w:r w:rsidR="00684C47" w:rsidRPr="003B39CA">
        <w:rPr>
          <w:rFonts w:asciiTheme="minorEastAsia" w:eastAsiaTheme="minorEastAsia" w:hAnsiTheme="minorEastAsia" w:cs="TimesNewRomanPSMT" w:hint="eastAsia"/>
          <w:sz w:val="28"/>
          <w:szCs w:val="28"/>
        </w:rPr>
        <w:t>這樣的行銷手法是讓消費者如果要早點收成最好是去買美利果收集瓶蓋序號並可參加抽獎送農民幣讓消費者在不知不覺中對美利果印象深刻</w:t>
      </w:r>
      <w:r w:rsidR="006B0875" w:rsidRPr="003B39CA">
        <w:rPr>
          <w:rFonts w:asciiTheme="minorEastAsia" w:eastAsiaTheme="minorEastAsia" w:hAnsiTheme="minorEastAsia" w:cs="TimesNewRomanPSMT"/>
          <w:sz w:val="28"/>
          <w:szCs w:val="28"/>
        </w:rPr>
        <w:t xml:space="preserve">. </w:t>
      </w:r>
    </w:p>
    <w:p w:rsidR="00684C47" w:rsidRPr="003B39CA" w:rsidRDefault="00696F39" w:rsidP="003B39CA">
      <w:pPr>
        <w:pStyle w:val="Web"/>
        <w:spacing w:line="0" w:lineRule="atLeast"/>
        <w:ind w:left="720"/>
        <w:rPr>
          <w:rFonts w:asciiTheme="minorEastAsia" w:eastAsiaTheme="minorEastAsia" w:hAnsiTheme="minorEastAsia" w:cs="TimesNewRomanPSMT"/>
          <w:sz w:val="28"/>
          <w:szCs w:val="28"/>
        </w:rPr>
      </w:pPr>
      <w:r>
        <w:rPr>
          <w:rFonts w:asciiTheme="minorEastAsia" w:eastAsiaTheme="minorEastAsia" w:hAnsiTheme="minorEastAsia" w:cs="TimesNewRomanPSMT"/>
          <w:sz w:val="28"/>
          <w:szCs w:val="28"/>
        </w:rPr>
        <w:t>.</w:t>
      </w:r>
      <w:r>
        <w:rPr>
          <w:rFonts w:asciiTheme="minorEastAsia" w:eastAsiaTheme="minorEastAsia" w:hAnsiTheme="minorEastAsia" w:cs="TimesNewRomanPSMT" w:hint="eastAsia"/>
          <w:sz w:val="28"/>
          <w:szCs w:val="28"/>
        </w:rPr>
        <w:t>b</w:t>
      </w:r>
      <w:r w:rsidR="006B0875" w:rsidRPr="003B39CA">
        <w:rPr>
          <w:rFonts w:asciiTheme="minorEastAsia" w:eastAsiaTheme="minorEastAsia" w:hAnsiTheme="minorEastAsia" w:cs="TimesNewRomanPSMT" w:hint="eastAsia"/>
          <w:sz w:val="28"/>
          <w:szCs w:val="28"/>
        </w:rPr>
        <w:t>這在行銷上讓品牌意識無意識的在消費者心中生根</w:t>
      </w:r>
      <w:r w:rsidR="006B0875" w:rsidRPr="003B39CA">
        <w:rPr>
          <w:rFonts w:asciiTheme="minorEastAsia" w:eastAsiaTheme="minorEastAsia" w:hAnsiTheme="minorEastAsia" w:cs="TimesNewRomanPSMT"/>
          <w:sz w:val="28"/>
          <w:szCs w:val="28"/>
        </w:rPr>
        <w:t>,</w:t>
      </w:r>
      <w:r w:rsidR="006B0875" w:rsidRPr="003B39CA">
        <w:rPr>
          <w:rFonts w:asciiTheme="minorEastAsia" w:eastAsiaTheme="minorEastAsia" w:hAnsiTheme="minorEastAsia" w:cs="TimesNewRomanPSMT" w:hint="eastAsia"/>
          <w:sz w:val="28"/>
          <w:szCs w:val="28"/>
        </w:rPr>
        <w:t>相信以當初的開心農場人數讓美利果市佔率增加非常</w:t>
      </w:r>
      <w:r w:rsidR="00B156CC" w:rsidRPr="003B39CA">
        <w:rPr>
          <w:rFonts w:asciiTheme="minorEastAsia" w:eastAsiaTheme="minorEastAsia" w:hAnsiTheme="minorEastAsia" w:cs="TimesNewRomanPSMT" w:hint="eastAsia"/>
          <w:sz w:val="28"/>
          <w:szCs w:val="28"/>
        </w:rPr>
        <w:t>也減少更多的其它廣告成本.</w:t>
      </w:r>
    </w:p>
    <w:p w:rsidR="00DE5164" w:rsidRPr="003B39CA" w:rsidRDefault="00DE5164" w:rsidP="003B39CA">
      <w:pPr>
        <w:pStyle w:val="Web"/>
        <w:numPr>
          <w:ilvl w:val="0"/>
          <w:numId w:val="2"/>
        </w:numPr>
        <w:spacing w:line="0" w:lineRule="atLeast"/>
        <w:rPr>
          <w:rFonts w:asciiTheme="minorEastAsia" w:eastAsiaTheme="minorEastAsia" w:hAnsiTheme="minorEastAsia" w:cs="TimesNewRomanPSMT"/>
          <w:sz w:val="28"/>
          <w:szCs w:val="28"/>
        </w:rPr>
      </w:pPr>
      <w:r w:rsidRPr="003B39CA">
        <w:rPr>
          <w:rFonts w:asciiTheme="minorEastAsia" w:eastAsiaTheme="minorEastAsia" w:hAnsiTheme="minorEastAsia" w:cs="TimesNewRomanPSMT" w:hint="eastAsia"/>
          <w:sz w:val="28"/>
          <w:szCs w:val="28"/>
        </w:rPr>
        <w:t xml:space="preserve">在個案中，有那些影響罷玩與衝突的重要關鍵事件?面對這次事件，您認為開心農場犯 了那些服務失誤?這些失誤有那些特性? </w:t>
      </w:r>
    </w:p>
    <w:p w:rsidR="00407C79" w:rsidRPr="003B39CA" w:rsidRDefault="00407C79" w:rsidP="003B39CA">
      <w:pPr>
        <w:pStyle w:val="a7"/>
        <w:spacing w:before="100" w:beforeAutospacing="1" w:after="100" w:afterAutospacing="1" w:line="0" w:lineRule="atLeast"/>
        <w:ind w:leftChars="0" w:left="720"/>
        <w:rPr>
          <w:rFonts w:asciiTheme="minorEastAsia" w:eastAsiaTheme="minorEastAsia" w:hAnsiTheme="minorEastAsia" w:cs="TimesNewRomanPSMT"/>
          <w:sz w:val="28"/>
          <w:szCs w:val="28"/>
          <w:shd w:val="pct15" w:color="auto" w:fill="FFFFFF"/>
        </w:rPr>
      </w:pPr>
      <w:r w:rsidRPr="003B39CA">
        <w:rPr>
          <w:rFonts w:asciiTheme="minorEastAsia" w:eastAsiaTheme="minorEastAsia" w:hAnsiTheme="minorEastAsia" w:cs="TimesNewRomanPSMT"/>
          <w:sz w:val="28"/>
          <w:szCs w:val="28"/>
          <w:shd w:val="pct15" w:color="auto" w:fill="FFFFFF"/>
        </w:rPr>
        <w:t>ANS:</w:t>
      </w:r>
    </w:p>
    <w:p w:rsidR="003B39CA" w:rsidRPr="00F94BA8" w:rsidRDefault="003B39CA" w:rsidP="00F94BA8">
      <w:pPr>
        <w:pStyle w:val="a7"/>
        <w:spacing w:before="100" w:beforeAutospacing="1" w:after="100" w:afterAutospacing="1" w:line="0" w:lineRule="atLeast"/>
        <w:ind w:leftChars="0" w:left="720"/>
        <w:rPr>
          <w:rFonts w:asciiTheme="minorEastAsia" w:eastAsiaTheme="minorEastAsia" w:hAnsiTheme="minorEastAsia"/>
          <w:sz w:val="28"/>
          <w:szCs w:val="28"/>
        </w:rPr>
      </w:pPr>
      <w:r>
        <w:rPr>
          <w:rFonts w:asciiTheme="minorEastAsia" w:eastAsiaTheme="minorEastAsia" w:hAnsiTheme="minorEastAsia" w:cs="TimesNewRomanPSMT"/>
          <w:sz w:val="28"/>
          <w:szCs w:val="28"/>
        </w:rPr>
        <w:t>a</w:t>
      </w:r>
      <w:r w:rsidR="00407C79" w:rsidRPr="003B39CA">
        <w:rPr>
          <w:rFonts w:asciiTheme="minorEastAsia" w:eastAsiaTheme="minorEastAsia" w:hAnsiTheme="minorEastAsia" w:cs="TimesNewRomanPSMT"/>
          <w:sz w:val="28"/>
          <w:szCs w:val="28"/>
        </w:rPr>
        <w:t>.</w:t>
      </w:r>
      <w:r w:rsidR="008B4A2C" w:rsidRPr="003B39CA">
        <w:rPr>
          <w:rFonts w:asciiTheme="minorEastAsia" w:eastAsiaTheme="minorEastAsia" w:hAnsiTheme="minorEastAsia" w:cs="TimesNewRomanPSMT"/>
          <w:sz w:val="28"/>
          <w:szCs w:val="28"/>
        </w:rPr>
        <w:t xml:space="preserve">2009 </w:t>
      </w:r>
      <w:r w:rsidR="008B4A2C" w:rsidRPr="003B39CA">
        <w:rPr>
          <w:rFonts w:asciiTheme="minorEastAsia" w:eastAsiaTheme="minorEastAsia" w:hAnsiTheme="minorEastAsia" w:hint="eastAsia"/>
          <w:sz w:val="28"/>
          <w:szCs w:val="28"/>
        </w:rPr>
        <w:t xml:space="preserve">年 </w:t>
      </w:r>
      <w:r w:rsidR="008B4A2C" w:rsidRPr="003B39CA">
        <w:rPr>
          <w:rFonts w:asciiTheme="minorEastAsia" w:eastAsiaTheme="minorEastAsia" w:hAnsiTheme="minorEastAsia" w:cs="TimesNewRomanPSMT"/>
          <w:sz w:val="28"/>
          <w:szCs w:val="28"/>
        </w:rPr>
        <w:t xml:space="preserve">11 </w:t>
      </w:r>
      <w:r w:rsidR="008B4A2C" w:rsidRPr="003B39CA">
        <w:rPr>
          <w:rFonts w:asciiTheme="minorEastAsia" w:eastAsiaTheme="minorEastAsia" w:hAnsiTheme="minorEastAsia" w:hint="eastAsia"/>
          <w:sz w:val="28"/>
          <w:szCs w:val="28"/>
        </w:rPr>
        <w:t xml:space="preserve">月 </w:t>
      </w:r>
      <w:r w:rsidR="008B4A2C" w:rsidRPr="003B39CA">
        <w:rPr>
          <w:rFonts w:asciiTheme="minorEastAsia" w:eastAsiaTheme="minorEastAsia" w:hAnsiTheme="minorEastAsia" w:cs="TimesNewRomanPSMT"/>
          <w:sz w:val="28"/>
          <w:szCs w:val="28"/>
        </w:rPr>
        <w:t xml:space="preserve">5 </w:t>
      </w:r>
      <w:r w:rsidR="008B4A2C" w:rsidRPr="003B39CA">
        <w:rPr>
          <w:rFonts w:asciiTheme="minorEastAsia" w:eastAsiaTheme="minorEastAsia" w:hAnsiTheme="minorEastAsia" w:hint="eastAsia"/>
          <w:sz w:val="28"/>
          <w:szCs w:val="28"/>
        </w:rPr>
        <w:t xml:space="preserve">日當許多網友紛紛討論分享著種植怎樣種類的美粒果獲利最快時，開心農場 官方察覺此問題已越來越嚴重，開始進行系統調整，當天下午 </w:t>
      </w:r>
      <w:r w:rsidR="008B4A2C" w:rsidRPr="003B39CA">
        <w:rPr>
          <w:rFonts w:asciiTheme="minorEastAsia" w:eastAsiaTheme="minorEastAsia" w:hAnsiTheme="minorEastAsia" w:cs="TimesNewRomanPSMT"/>
          <w:sz w:val="28"/>
          <w:szCs w:val="28"/>
        </w:rPr>
        <w:t xml:space="preserve">5:30 </w:t>
      </w:r>
      <w:r w:rsidR="008B4A2C" w:rsidRPr="003B39CA">
        <w:rPr>
          <w:rFonts w:asciiTheme="minorEastAsia" w:eastAsiaTheme="minorEastAsia" w:hAnsiTheme="minorEastAsia" w:hint="eastAsia"/>
          <w:sz w:val="28"/>
          <w:szCs w:val="28"/>
        </w:rPr>
        <w:t xml:space="preserve">悄悄的改動了肥料價格，其 中“急速化肥”的價格從原先的 </w:t>
      </w:r>
      <w:r w:rsidR="008B4A2C" w:rsidRPr="003B39CA">
        <w:rPr>
          <w:rFonts w:asciiTheme="minorEastAsia" w:eastAsiaTheme="minorEastAsia" w:hAnsiTheme="minorEastAsia" w:cs="TimesNewRomanPSMT"/>
          <w:sz w:val="28"/>
          <w:szCs w:val="28"/>
        </w:rPr>
        <w:t xml:space="preserve">1,000 </w:t>
      </w:r>
      <w:r w:rsidR="008B4A2C" w:rsidRPr="003B39CA">
        <w:rPr>
          <w:rFonts w:asciiTheme="minorEastAsia" w:eastAsiaTheme="minorEastAsia" w:hAnsiTheme="minorEastAsia" w:hint="eastAsia"/>
          <w:sz w:val="28"/>
          <w:szCs w:val="28"/>
        </w:rPr>
        <w:t xml:space="preserve">元更動成 </w:t>
      </w:r>
      <w:r w:rsidR="008B4A2C" w:rsidRPr="003B39CA">
        <w:rPr>
          <w:rFonts w:asciiTheme="minorEastAsia" w:eastAsiaTheme="minorEastAsia" w:hAnsiTheme="minorEastAsia" w:cs="TimesNewRomanPSMT"/>
          <w:sz w:val="28"/>
          <w:szCs w:val="28"/>
        </w:rPr>
        <w:t xml:space="preserve">11,000 </w:t>
      </w:r>
      <w:r w:rsidR="008B4A2C" w:rsidRPr="003B39CA">
        <w:rPr>
          <w:rFonts w:asciiTheme="minorEastAsia" w:eastAsiaTheme="minorEastAsia" w:hAnsiTheme="minorEastAsia" w:hint="eastAsia"/>
          <w:sz w:val="28"/>
          <w:szCs w:val="28"/>
        </w:rPr>
        <w:t xml:space="preserve">元，“高速化肥”則是從 </w:t>
      </w:r>
      <w:r w:rsidR="008B4A2C" w:rsidRPr="003B39CA">
        <w:rPr>
          <w:rFonts w:asciiTheme="minorEastAsia" w:eastAsiaTheme="minorEastAsia" w:hAnsiTheme="minorEastAsia" w:cs="TimesNewRomanPSMT"/>
          <w:sz w:val="28"/>
          <w:szCs w:val="28"/>
        </w:rPr>
        <w:t xml:space="preserve">350 </w:t>
      </w:r>
      <w:r w:rsidR="008B4A2C" w:rsidRPr="003B39CA">
        <w:rPr>
          <w:rFonts w:asciiTheme="minorEastAsia" w:eastAsiaTheme="minorEastAsia" w:hAnsiTheme="minorEastAsia" w:hint="eastAsia"/>
          <w:sz w:val="28"/>
          <w:szCs w:val="28"/>
        </w:rPr>
        <w:t xml:space="preserve">元漲成 了 </w:t>
      </w:r>
      <w:r w:rsidR="008B4A2C" w:rsidRPr="003B39CA">
        <w:rPr>
          <w:rFonts w:asciiTheme="minorEastAsia" w:eastAsiaTheme="minorEastAsia" w:hAnsiTheme="minorEastAsia" w:cs="TimesNewRomanPSMT"/>
          <w:sz w:val="28"/>
          <w:szCs w:val="28"/>
        </w:rPr>
        <w:t xml:space="preserve">2,500 </w:t>
      </w:r>
      <w:r w:rsidR="008B4A2C" w:rsidRPr="003B39CA">
        <w:rPr>
          <w:rFonts w:asciiTheme="minorEastAsia" w:eastAsiaTheme="minorEastAsia" w:hAnsiTheme="minorEastAsia" w:hint="eastAsia"/>
          <w:sz w:val="28"/>
          <w:szCs w:val="28"/>
        </w:rPr>
        <w:t>元，原本是想針對種植美粒果作物的農民修改，沒想到造成其他種植非美粒果作物農 民的成本也大幅增加。 隨著大量上班族、學生回家，發現肥料漲價嚴重，許多網友群起 前往開心農場官方論壇抗議。但是開心農場論壇人員，不但相應不理，還繼續發動刪文，引來 更大反彈，玩家最後嗆聲:「</w:t>
      </w:r>
      <w:r w:rsidR="008B4A2C" w:rsidRPr="003B39CA">
        <w:rPr>
          <w:rFonts w:asciiTheme="minorEastAsia" w:eastAsiaTheme="minorEastAsia" w:hAnsiTheme="minorEastAsia"/>
          <w:sz w:val="28"/>
          <w:szCs w:val="28"/>
        </w:rPr>
        <w:t>看你刪得快!?還是我洗得快!</w:t>
      </w:r>
      <w:r w:rsidR="008B4A2C" w:rsidRPr="003B39CA">
        <w:rPr>
          <w:rFonts w:asciiTheme="minorEastAsia" w:eastAsiaTheme="minorEastAsia" w:hAnsiTheme="minorEastAsia" w:hint="eastAsia"/>
          <w:sz w:val="28"/>
          <w:szCs w:val="28"/>
        </w:rPr>
        <w:t>」在大量玩家鼓動下，大家不但擠 向官方論壇，還投書蘋果、東森等媒體，整件事情如滾雪球般快速擴大</w:t>
      </w:r>
      <w:r w:rsidR="000456AA" w:rsidRPr="003B39CA">
        <w:rPr>
          <w:rFonts w:asciiTheme="minorEastAsia" w:eastAsiaTheme="minorEastAsia" w:hAnsiTheme="minorEastAsia"/>
          <w:sz w:val="28"/>
          <w:szCs w:val="28"/>
        </w:rPr>
        <w:t>.</w:t>
      </w:r>
      <w:r>
        <w:rPr>
          <w:rFonts w:asciiTheme="minorEastAsia" w:eastAsiaTheme="minorEastAsia" w:hAnsiTheme="minorEastAsia" w:cs="TimesNewRomanPSMT"/>
          <w:sz w:val="28"/>
          <w:szCs w:val="28"/>
        </w:rPr>
        <w:t xml:space="preserve"> </w:t>
      </w:r>
    </w:p>
    <w:p w:rsidR="00E743D2" w:rsidRPr="003B39CA" w:rsidRDefault="00F94BA8" w:rsidP="003B39CA">
      <w:pPr>
        <w:pStyle w:val="Web"/>
        <w:spacing w:line="0" w:lineRule="atLeast"/>
        <w:ind w:left="720"/>
        <w:rPr>
          <w:rFonts w:asciiTheme="minorEastAsia" w:eastAsiaTheme="minorEastAsia" w:hAnsiTheme="minorEastAsia" w:cs="TimesNewRomanPSMT"/>
          <w:sz w:val="28"/>
          <w:szCs w:val="28"/>
        </w:rPr>
      </w:pPr>
      <w:r>
        <w:rPr>
          <w:rFonts w:asciiTheme="minorEastAsia" w:eastAsiaTheme="minorEastAsia" w:hAnsiTheme="minorEastAsia" w:cs="TimesNewRomanPSMT"/>
          <w:sz w:val="28"/>
          <w:szCs w:val="28"/>
        </w:rPr>
        <w:t>b.</w:t>
      </w:r>
      <w:r w:rsidR="008B4A2C" w:rsidRPr="003B39CA">
        <w:rPr>
          <w:rFonts w:asciiTheme="minorEastAsia" w:eastAsiaTheme="minorEastAsia" w:hAnsiTheme="minorEastAsia" w:cs="TimesNewRomanPSMT" w:hint="eastAsia"/>
          <w:sz w:val="28"/>
          <w:szCs w:val="28"/>
        </w:rPr>
        <w:t>服務失誤</w:t>
      </w:r>
      <w:r w:rsidR="008B4A2C" w:rsidRPr="003B39CA">
        <w:rPr>
          <w:rFonts w:asciiTheme="minorEastAsia" w:eastAsiaTheme="minorEastAsia" w:hAnsiTheme="minorEastAsia" w:cs="TimesNewRomanPSMT"/>
          <w:sz w:val="28"/>
          <w:szCs w:val="28"/>
        </w:rPr>
        <w:t xml:space="preserve">: </w:t>
      </w:r>
      <w:r w:rsidR="008B4A2C" w:rsidRPr="003B39CA">
        <w:rPr>
          <w:rFonts w:asciiTheme="minorEastAsia" w:eastAsiaTheme="minorEastAsia" w:hAnsiTheme="minorEastAsia" w:cs="TimesNewRomanPSMT" w:hint="eastAsia"/>
          <w:sz w:val="28"/>
          <w:szCs w:val="28"/>
        </w:rPr>
        <w:t>將消費者的反饋至之不理</w:t>
      </w:r>
      <w:r w:rsidR="00986225" w:rsidRPr="003B39CA">
        <w:rPr>
          <w:rFonts w:asciiTheme="minorEastAsia" w:eastAsiaTheme="minorEastAsia" w:hAnsiTheme="minorEastAsia" w:cs="TimesNewRomanPSMT" w:hint="eastAsia"/>
          <w:sz w:val="28"/>
          <w:szCs w:val="28"/>
        </w:rPr>
        <w:t>已是</w:t>
      </w:r>
      <w:r w:rsidR="008B4A2C" w:rsidRPr="003B39CA">
        <w:rPr>
          <w:rFonts w:asciiTheme="minorEastAsia" w:eastAsiaTheme="minorEastAsia" w:hAnsiTheme="minorEastAsia" w:cs="TimesNewRomanPSMT" w:hint="eastAsia"/>
          <w:sz w:val="28"/>
          <w:szCs w:val="28"/>
        </w:rPr>
        <w:t>不應該</w:t>
      </w:r>
      <w:r w:rsidR="008B4A2C" w:rsidRPr="003B39CA">
        <w:rPr>
          <w:rFonts w:asciiTheme="minorEastAsia" w:eastAsiaTheme="minorEastAsia" w:hAnsiTheme="minorEastAsia" w:cs="TimesNewRomanPSMT"/>
          <w:sz w:val="28"/>
          <w:szCs w:val="28"/>
        </w:rPr>
        <w:t>,</w:t>
      </w:r>
      <w:r w:rsidR="008B4A2C" w:rsidRPr="003B39CA">
        <w:rPr>
          <w:rFonts w:asciiTheme="minorEastAsia" w:eastAsiaTheme="minorEastAsia" w:hAnsiTheme="minorEastAsia" w:cs="TimesNewRomanPSMT" w:hint="eastAsia"/>
          <w:sz w:val="28"/>
          <w:szCs w:val="28"/>
        </w:rPr>
        <w:t>竟然還</w:t>
      </w:r>
      <w:r w:rsidR="00986225" w:rsidRPr="003B39CA">
        <w:rPr>
          <w:rFonts w:asciiTheme="minorEastAsia" w:eastAsiaTheme="minorEastAsia" w:hAnsiTheme="minorEastAsia" w:cs="TimesNewRomanPSMT" w:hint="eastAsia"/>
          <w:sz w:val="28"/>
          <w:szCs w:val="28"/>
        </w:rPr>
        <w:t>不斷</w:t>
      </w:r>
      <w:r w:rsidR="008B4A2C" w:rsidRPr="003B39CA">
        <w:rPr>
          <w:rFonts w:asciiTheme="minorEastAsia" w:eastAsiaTheme="minorEastAsia" w:hAnsiTheme="minorEastAsia" w:cs="TimesNewRomanPSMT" w:hint="eastAsia"/>
          <w:sz w:val="28"/>
          <w:szCs w:val="28"/>
        </w:rPr>
        <w:t>刪除消費者得發文</w:t>
      </w:r>
      <w:r w:rsidR="008B4A2C" w:rsidRPr="003B39CA">
        <w:rPr>
          <w:rFonts w:asciiTheme="minorEastAsia" w:eastAsiaTheme="minorEastAsia" w:hAnsiTheme="minorEastAsia" w:cs="TimesNewRomanPSMT"/>
          <w:sz w:val="28"/>
          <w:szCs w:val="28"/>
        </w:rPr>
        <w:t>,</w:t>
      </w:r>
      <w:r w:rsidR="00986225" w:rsidRPr="003B39CA">
        <w:rPr>
          <w:rFonts w:asciiTheme="minorEastAsia" w:eastAsiaTheme="minorEastAsia" w:hAnsiTheme="minorEastAsia" w:cs="TimesNewRomanPSMT" w:hint="eastAsia"/>
          <w:sz w:val="28"/>
          <w:szCs w:val="28"/>
        </w:rPr>
        <w:t>這使得消費者權益毫無警覺不見外竟然連發表想法及意見都不行</w:t>
      </w:r>
    </w:p>
    <w:p w:rsidR="00312FA1" w:rsidRPr="003B39CA" w:rsidRDefault="00F94BA8" w:rsidP="003B39CA">
      <w:pPr>
        <w:pStyle w:val="Web"/>
        <w:spacing w:line="0" w:lineRule="atLeast"/>
        <w:ind w:left="720"/>
        <w:rPr>
          <w:rFonts w:asciiTheme="minorEastAsia" w:eastAsiaTheme="minorEastAsia" w:hAnsiTheme="minorEastAsia" w:cs="TimesNewRomanPSMT" w:hint="eastAsia"/>
          <w:sz w:val="28"/>
          <w:szCs w:val="28"/>
        </w:rPr>
      </w:pPr>
      <w:r>
        <w:rPr>
          <w:rFonts w:asciiTheme="minorEastAsia" w:eastAsiaTheme="minorEastAsia" w:hAnsiTheme="minorEastAsia" w:cs="TimesNewRomanPSMT"/>
          <w:sz w:val="28"/>
          <w:szCs w:val="28"/>
        </w:rPr>
        <w:lastRenderedPageBreak/>
        <w:t>c</w:t>
      </w:r>
      <w:r w:rsidR="003B39CA">
        <w:rPr>
          <w:rFonts w:asciiTheme="minorEastAsia" w:eastAsiaTheme="minorEastAsia" w:hAnsiTheme="minorEastAsia" w:cs="TimesNewRomanPSMT"/>
          <w:sz w:val="28"/>
          <w:szCs w:val="28"/>
        </w:rPr>
        <w:t>.</w:t>
      </w:r>
      <w:r w:rsidR="00E743D2" w:rsidRPr="003B39CA">
        <w:rPr>
          <w:rFonts w:asciiTheme="minorEastAsia" w:eastAsiaTheme="minorEastAsia" w:hAnsiTheme="minorEastAsia" w:cs="TimesNewRomanPSMT" w:hint="eastAsia"/>
          <w:sz w:val="28"/>
          <w:szCs w:val="28"/>
        </w:rPr>
        <w:t>失誤有那些特性</w:t>
      </w:r>
      <w:r w:rsidR="00E743D2" w:rsidRPr="003B39CA">
        <w:rPr>
          <w:rFonts w:asciiTheme="minorEastAsia" w:eastAsiaTheme="minorEastAsia" w:hAnsiTheme="minorEastAsia" w:cs="TimesNewRomanPSMT" w:hint="eastAsia"/>
          <w:sz w:val="28"/>
          <w:szCs w:val="28"/>
        </w:rPr>
        <w:t>:</w:t>
      </w:r>
      <w:r w:rsidR="00986225" w:rsidRPr="003B39CA">
        <w:rPr>
          <w:rFonts w:asciiTheme="minorEastAsia" w:eastAsiaTheme="minorEastAsia" w:hAnsiTheme="minorEastAsia" w:cs="TimesNewRomanPSMT" w:hint="eastAsia"/>
          <w:sz w:val="28"/>
          <w:szCs w:val="28"/>
        </w:rPr>
        <w:t>直接</w:t>
      </w:r>
      <w:r w:rsidR="00DB4542" w:rsidRPr="003B39CA">
        <w:rPr>
          <w:rFonts w:asciiTheme="minorEastAsia" w:eastAsiaTheme="minorEastAsia" w:hAnsiTheme="minorEastAsia" w:cs="TimesNewRomanPSMT" w:hint="eastAsia"/>
          <w:sz w:val="28"/>
          <w:szCs w:val="28"/>
        </w:rPr>
        <w:t>藐視消費者權益及發言權</w:t>
      </w:r>
      <w:r w:rsidR="008B4A2C" w:rsidRPr="003B39CA">
        <w:rPr>
          <w:rFonts w:asciiTheme="minorEastAsia" w:eastAsiaTheme="minorEastAsia" w:hAnsiTheme="minorEastAsia" w:cs="TimesNewRomanPSMT" w:hint="eastAsia"/>
          <w:sz w:val="28"/>
          <w:szCs w:val="28"/>
        </w:rPr>
        <w:t>˙</w:t>
      </w:r>
    </w:p>
    <w:p w:rsidR="00102ED4" w:rsidRPr="003B39CA" w:rsidRDefault="00DE5164" w:rsidP="00F94BA8">
      <w:pPr>
        <w:pStyle w:val="Web"/>
        <w:numPr>
          <w:ilvl w:val="0"/>
          <w:numId w:val="2"/>
        </w:numPr>
        <w:spacing w:line="0" w:lineRule="atLeast"/>
        <w:rPr>
          <w:rFonts w:asciiTheme="minorEastAsia" w:eastAsiaTheme="minorEastAsia" w:hAnsiTheme="minorEastAsia" w:cs="TimesNewRomanPSMT"/>
          <w:sz w:val="28"/>
          <w:szCs w:val="28"/>
        </w:rPr>
      </w:pPr>
      <w:r w:rsidRPr="003B39CA">
        <w:rPr>
          <w:rFonts w:asciiTheme="minorEastAsia" w:eastAsiaTheme="minorEastAsia" w:hAnsiTheme="minorEastAsia" w:cs="TimesNewRomanPSMT" w:hint="eastAsia"/>
          <w:sz w:val="28"/>
          <w:szCs w:val="28"/>
        </w:rPr>
        <w:t>為何網友會有如此激烈的反應?您認為開心農場的服務補救決策與措施有那些錯誤?</w:t>
      </w:r>
    </w:p>
    <w:p w:rsidR="00407C79" w:rsidRPr="003B39CA" w:rsidRDefault="00407C79" w:rsidP="003B39CA">
      <w:pPr>
        <w:pStyle w:val="Web"/>
        <w:spacing w:line="0" w:lineRule="atLeast"/>
        <w:ind w:left="720"/>
        <w:rPr>
          <w:rFonts w:asciiTheme="minorEastAsia" w:eastAsiaTheme="minorEastAsia" w:hAnsiTheme="minorEastAsia" w:cs="TimesNewRomanPSMT"/>
          <w:sz w:val="28"/>
          <w:szCs w:val="28"/>
          <w:shd w:val="pct15" w:color="auto" w:fill="FFFFFF"/>
        </w:rPr>
      </w:pPr>
      <w:r w:rsidRPr="003B39CA">
        <w:rPr>
          <w:rFonts w:asciiTheme="minorEastAsia" w:eastAsiaTheme="minorEastAsia" w:hAnsiTheme="minorEastAsia" w:cs="TimesNewRomanPSMT" w:hint="eastAsia"/>
          <w:sz w:val="28"/>
          <w:szCs w:val="28"/>
          <w:shd w:val="pct15" w:color="auto" w:fill="FFFFFF"/>
        </w:rPr>
        <w:t>A</w:t>
      </w:r>
      <w:r w:rsidRPr="003B39CA">
        <w:rPr>
          <w:rFonts w:asciiTheme="minorEastAsia" w:eastAsiaTheme="minorEastAsia" w:hAnsiTheme="minorEastAsia" w:cs="TimesNewRomanPSMT"/>
          <w:sz w:val="28"/>
          <w:szCs w:val="28"/>
          <w:shd w:val="pct15" w:color="auto" w:fill="FFFFFF"/>
        </w:rPr>
        <w:t>NS:</w:t>
      </w:r>
    </w:p>
    <w:p w:rsidR="00DE5164" w:rsidRPr="003B39CA" w:rsidRDefault="00F94BA8" w:rsidP="003B39CA">
      <w:pPr>
        <w:pStyle w:val="Web"/>
        <w:spacing w:line="0" w:lineRule="atLeast"/>
        <w:ind w:leftChars="295" w:left="708"/>
        <w:rPr>
          <w:rFonts w:asciiTheme="minorEastAsia" w:eastAsiaTheme="minorEastAsia" w:hAnsiTheme="minorEastAsia"/>
          <w:sz w:val="28"/>
          <w:szCs w:val="28"/>
        </w:rPr>
      </w:pPr>
      <w:r>
        <w:rPr>
          <w:rFonts w:asciiTheme="minorEastAsia" w:eastAsiaTheme="minorEastAsia" w:hAnsiTheme="minorEastAsia" w:cs="TimesNewRomanPSMT"/>
          <w:sz w:val="28"/>
          <w:szCs w:val="28"/>
        </w:rPr>
        <w:t>a</w:t>
      </w:r>
      <w:r w:rsidR="00407C79" w:rsidRPr="003B39CA">
        <w:rPr>
          <w:rFonts w:asciiTheme="minorEastAsia" w:eastAsiaTheme="minorEastAsia" w:hAnsiTheme="minorEastAsia" w:cs="TimesNewRomanPSMT"/>
          <w:sz w:val="28"/>
          <w:szCs w:val="28"/>
        </w:rPr>
        <w:t>.</w:t>
      </w:r>
      <w:r w:rsidR="00102ED4" w:rsidRPr="003B39CA">
        <w:rPr>
          <w:rFonts w:asciiTheme="minorEastAsia" w:eastAsiaTheme="minorEastAsia" w:hAnsiTheme="minorEastAsia" w:cs="TimesNewRomanPSMT" w:hint="eastAsia"/>
          <w:sz w:val="28"/>
          <w:szCs w:val="28"/>
        </w:rPr>
        <w:t>在毫無溝通或提前告知直接將消費者的農作物</w:t>
      </w:r>
      <w:r w:rsidR="0074794F" w:rsidRPr="003B39CA">
        <w:rPr>
          <w:rFonts w:asciiTheme="minorEastAsia" w:eastAsiaTheme="minorEastAsia" w:hAnsiTheme="minorEastAsia" w:hint="eastAsia"/>
          <w:sz w:val="28"/>
          <w:szCs w:val="28"/>
        </w:rPr>
        <w:t>消失與被迫降等級</w:t>
      </w:r>
      <w:r w:rsidR="0059040F" w:rsidRPr="003B39CA">
        <w:rPr>
          <w:rFonts w:asciiTheme="minorEastAsia" w:eastAsiaTheme="minorEastAsia" w:hAnsiTheme="minorEastAsia"/>
          <w:sz w:val="28"/>
          <w:szCs w:val="28"/>
        </w:rPr>
        <w:t>.</w:t>
      </w:r>
      <w:r w:rsidR="0059040F" w:rsidRPr="003B39CA">
        <w:rPr>
          <w:rFonts w:asciiTheme="minorEastAsia" w:eastAsiaTheme="minorEastAsia" w:hAnsiTheme="minorEastAsia" w:hint="eastAsia"/>
          <w:sz w:val="28"/>
          <w:szCs w:val="28"/>
        </w:rPr>
        <w:t>扣錢等</w:t>
      </w:r>
      <w:r w:rsidR="0074794F" w:rsidRPr="003B39CA">
        <w:rPr>
          <w:rFonts w:asciiTheme="minorEastAsia" w:eastAsiaTheme="minorEastAsia" w:hAnsiTheme="minorEastAsia" w:hint="eastAsia"/>
          <w:sz w:val="28"/>
          <w:szCs w:val="28"/>
        </w:rPr>
        <w:t xml:space="preserve">的事件 </w:t>
      </w:r>
      <w:r w:rsidR="00102ED4" w:rsidRPr="003B39CA">
        <w:rPr>
          <w:rFonts w:asciiTheme="minorEastAsia" w:eastAsiaTheme="minorEastAsia" w:hAnsiTheme="minorEastAsia" w:cs="TimesNewRomanPSMT"/>
          <w:sz w:val="28"/>
          <w:szCs w:val="28"/>
        </w:rPr>
        <w:t>,</w:t>
      </w:r>
      <w:r w:rsidR="00102ED4" w:rsidRPr="003B39CA">
        <w:rPr>
          <w:rFonts w:asciiTheme="minorEastAsia" w:eastAsiaTheme="minorEastAsia" w:hAnsiTheme="minorEastAsia" w:cs="TimesNewRomanPSMT" w:hint="eastAsia"/>
          <w:sz w:val="28"/>
          <w:szCs w:val="28"/>
        </w:rPr>
        <w:t>同時有些漲價超過原來的</w:t>
      </w:r>
      <w:r w:rsidR="00102ED4" w:rsidRPr="003B39CA">
        <w:rPr>
          <w:rFonts w:asciiTheme="minorEastAsia" w:eastAsiaTheme="minorEastAsia" w:hAnsiTheme="minorEastAsia" w:cs="TimesNewRomanPSMT"/>
          <w:sz w:val="28"/>
          <w:szCs w:val="28"/>
        </w:rPr>
        <w:t xml:space="preserve">10 </w:t>
      </w:r>
      <w:r w:rsidR="00102ED4" w:rsidRPr="003B39CA">
        <w:rPr>
          <w:rFonts w:asciiTheme="minorEastAsia" w:eastAsiaTheme="minorEastAsia" w:hAnsiTheme="minorEastAsia" w:cs="TimesNewRomanPSMT" w:hint="eastAsia"/>
          <w:sz w:val="28"/>
          <w:szCs w:val="28"/>
        </w:rPr>
        <w:t>倍</w:t>
      </w:r>
      <w:r w:rsidR="00102ED4" w:rsidRPr="003B39CA">
        <w:rPr>
          <w:rFonts w:asciiTheme="minorEastAsia" w:eastAsiaTheme="minorEastAsia" w:hAnsiTheme="minorEastAsia" w:cs="TimesNewRomanPSMT"/>
          <w:sz w:val="28"/>
          <w:szCs w:val="28"/>
        </w:rPr>
        <w:t>,</w:t>
      </w:r>
      <w:r w:rsidR="00102ED4" w:rsidRPr="003B39CA">
        <w:rPr>
          <w:rFonts w:asciiTheme="minorEastAsia" w:eastAsiaTheme="minorEastAsia" w:hAnsiTheme="minorEastAsia" w:cs="TimesNewRomanPSMT" w:hint="eastAsia"/>
          <w:sz w:val="28"/>
          <w:szCs w:val="28"/>
        </w:rPr>
        <w:t>這也影響到沒種值美利果玩家的權益</w:t>
      </w:r>
      <w:r w:rsidR="000456AA" w:rsidRPr="003B39CA">
        <w:rPr>
          <w:rFonts w:asciiTheme="minorEastAsia" w:eastAsiaTheme="minorEastAsia" w:hAnsiTheme="minorEastAsia" w:cs="TimesNewRomanPSMT" w:hint="eastAsia"/>
          <w:sz w:val="28"/>
          <w:szCs w:val="28"/>
        </w:rPr>
        <w:t>,還有很多的消費者當出為了序號我想應該長期每天都喝美利果也花費不少金錢並有損身體健康</w:t>
      </w:r>
      <w:r w:rsidR="00102ED4" w:rsidRPr="003B39CA">
        <w:rPr>
          <w:rFonts w:asciiTheme="minorEastAsia" w:eastAsiaTheme="minorEastAsia" w:hAnsiTheme="minorEastAsia" w:cs="TimesNewRomanPSMT" w:hint="eastAsia"/>
          <w:sz w:val="28"/>
          <w:szCs w:val="28"/>
        </w:rPr>
        <w:t>.</w:t>
      </w:r>
      <w:r w:rsidR="00DE5164" w:rsidRPr="003B39CA">
        <w:rPr>
          <w:rFonts w:asciiTheme="minorEastAsia" w:eastAsiaTheme="minorEastAsia" w:hAnsiTheme="minorEastAsia" w:cs="TimesNewRomanPSMT" w:hint="eastAsia"/>
          <w:sz w:val="28"/>
          <w:szCs w:val="28"/>
        </w:rPr>
        <w:t xml:space="preserve"> </w:t>
      </w:r>
    </w:p>
    <w:p w:rsidR="009D5C83" w:rsidRPr="00F94BA8" w:rsidRDefault="00F94BA8" w:rsidP="00F94BA8">
      <w:pPr>
        <w:pStyle w:val="Web"/>
        <w:spacing w:line="0" w:lineRule="atLeast"/>
        <w:ind w:left="360" w:firstLineChars="124" w:firstLine="347"/>
        <w:rPr>
          <w:rFonts w:asciiTheme="minorEastAsia" w:eastAsiaTheme="minorEastAsia" w:hAnsiTheme="minorEastAsia" w:cs="TimesNewRomanPSMT" w:hint="eastAsia"/>
          <w:sz w:val="28"/>
          <w:szCs w:val="28"/>
        </w:rPr>
      </w:pPr>
      <w:r>
        <w:rPr>
          <w:rFonts w:asciiTheme="minorEastAsia" w:eastAsiaTheme="minorEastAsia" w:hAnsiTheme="minorEastAsia" w:cs="TimesNewRomanPSMT" w:hint="eastAsia"/>
          <w:sz w:val="28"/>
          <w:szCs w:val="28"/>
        </w:rPr>
        <w:t>b</w:t>
      </w:r>
      <w:r w:rsidR="00407C79" w:rsidRPr="003B39CA">
        <w:rPr>
          <w:rFonts w:asciiTheme="minorEastAsia" w:eastAsiaTheme="minorEastAsia" w:hAnsiTheme="minorEastAsia" w:cs="TimesNewRomanPSMT" w:hint="eastAsia"/>
          <w:sz w:val="28"/>
          <w:szCs w:val="28"/>
        </w:rPr>
        <w:t>補救決策與措施有那些錯誤?</w:t>
      </w:r>
    </w:p>
    <w:p w:rsidR="009D5C83" w:rsidRPr="003B39CA" w:rsidRDefault="00CA4A34" w:rsidP="003B39CA">
      <w:pPr>
        <w:pStyle w:val="Web"/>
        <w:spacing w:line="0" w:lineRule="atLeast"/>
        <w:ind w:left="720"/>
        <w:rPr>
          <w:rFonts w:asciiTheme="minorEastAsia" w:eastAsiaTheme="minorEastAsia" w:hAnsiTheme="minorEastAsia"/>
          <w:sz w:val="28"/>
          <w:szCs w:val="28"/>
        </w:rPr>
      </w:pPr>
      <w:r w:rsidRPr="003B39CA">
        <w:rPr>
          <w:rFonts w:asciiTheme="minorEastAsia" w:eastAsiaTheme="minorEastAsia" w:hAnsiTheme="minorEastAsia" w:hint="eastAsia"/>
          <w:sz w:val="28"/>
          <w:szCs w:val="28"/>
        </w:rPr>
        <w:t>一開使根本沒心</w:t>
      </w:r>
      <w:r w:rsidR="009D5C83" w:rsidRPr="003B39CA">
        <w:rPr>
          <w:rFonts w:asciiTheme="minorEastAsia" w:eastAsiaTheme="minorEastAsia" w:hAnsiTheme="minorEastAsia" w:hint="eastAsia"/>
          <w:sz w:val="28"/>
          <w:szCs w:val="28"/>
        </w:rPr>
        <w:t>處理</w:t>
      </w:r>
      <w:r w:rsidRPr="003B39CA">
        <w:rPr>
          <w:rFonts w:asciiTheme="minorEastAsia" w:eastAsiaTheme="minorEastAsia" w:hAnsiTheme="minorEastAsia" w:hint="eastAsia"/>
          <w:sz w:val="28"/>
          <w:szCs w:val="28"/>
        </w:rPr>
        <w:t>問題</w:t>
      </w:r>
      <w:r w:rsidR="009D5C83" w:rsidRPr="003B39CA">
        <w:rPr>
          <w:rFonts w:asciiTheme="minorEastAsia" w:eastAsiaTheme="minorEastAsia" w:hAnsiTheme="minorEastAsia" w:hint="eastAsia"/>
          <w:sz w:val="28"/>
          <w:szCs w:val="28"/>
        </w:rPr>
        <w:t>，</w:t>
      </w:r>
      <w:r w:rsidRPr="003B39CA">
        <w:rPr>
          <w:rFonts w:asciiTheme="minorEastAsia" w:eastAsiaTheme="minorEastAsia" w:hAnsiTheme="minorEastAsia" w:hint="eastAsia"/>
          <w:sz w:val="28"/>
          <w:szCs w:val="28"/>
        </w:rPr>
        <w:t>而是</w:t>
      </w:r>
      <w:r w:rsidR="009D5C83" w:rsidRPr="003B39CA">
        <w:rPr>
          <w:rFonts w:asciiTheme="minorEastAsia" w:eastAsiaTheme="minorEastAsia" w:hAnsiTheme="minorEastAsia" w:hint="eastAsia"/>
          <w:sz w:val="28"/>
          <w:szCs w:val="28"/>
        </w:rPr>
        <w:t xml:space="preserve">將系統問題推給外掛使用者，表示系統會出現問題，是因為有網友利用外掛程式， 來刷新美粒果賺取金幣並洗版，要求網友不要使用外掛程式。 </w:t>
      </w:r>
    </w:p>
    <w:p w:rsidR="003B39CA" w:rsidRPr="003B39CA" w:rsidRDefault="003B39CA" w:rsidP="003B39CA">
      <w:pPr>
        <w:spacing w:before="100" w:beforeAutospacing="1" w:after="100" w:afterAutospacing="1" w:line="0" w:lineRule="atLeast"/>
        <w:ind w:leftChars="295" w:left="708"/>
        <w:rPr>
          <w:rFonts w:asciiTheme="minorEastAsia" w:eastAsiaTheme="minorEastAsia" w:hAnsiTheme="minorEastAsia"/>
          <w:sz w:val="28"/>
          <w:szCs w:val="28"/>
        </w:rPr>
      </w:pPr>
      <w:r w:rsidRPr="003B39CA">
        <w:rPr>
          <w:rFonts w:asciiTheme="minorEastAsia" w:eastAsiaTheme="minorEastAsia" w:hAnsiTheme="minorEastAsia" w:cs="TimesNewRomanPSMT"/>
          <w:sz w:val="28"/>
          <w:szCs w:val="28"/>
        </w:rPr>
        <w:t xml:space="preserve">11 </w:t>
      </w:r>
      <w:r w:rsidRPr="003B39CA">
        <w:rPr>
          <w:rFonts w:asciiTheme="minorEastAsia" w:eastAsiaTheme="minorEastAsia" w:hAnsiTheme="minorEastAsia" w:hint="eastAsia"/>
          <w:sz w:val="28"/>
          <w:szCs w:val="28"/>
        </w:rPr>
        <w:t xml:space="preserve">月 </w:t>
      </w:r>
      <w:r w:rsidRPr="003B39CA">
        <w:rPr>
          <w:rFonts w:asciiTheme="minorEastAsia" w:eastAsiaTheme="minorEastAsia" w:hAnsiTheme="minorEastAsia" w:cs="TimesNewRomanPSMT"/>
          <w:sz w:val="28"/>
          <w:szCs w:val="28"/>
        </w:rPr>
        <w:t xml:space="preserve">11 </w:t>
      </w:r>
      <w:r w:rsidRPr="003B39CA">
        <w:rPr>
          <w:rFonts w:asciiTheme="minorEastAsia" w:eastAsiaTheme="minorEastAsia" w:hAnsiTheme="minorEastAsia" w:hint="eastAsia"/>
          <w:sz w:val="28"/>
          <w:szCs w:val="28"/>
        </w:rPr>
        <w:t xml:space="preserve">日展開罷玩活動， 面對各方強大壓力，開心農場方做出正式回應與道歉，並發表以下 </w:t>
      </w:r>
      <w:r w:rsidRPr="003B39CA">
        <w:rPr>
          <w:rFonts w:asciiTheme="minorEastAsia" w:eastAsiaTheme="minorEastAsia" w:hAnsiTheme="minorEastAsia" w:cs="TimesNewRomanPSMT"/>
          <w:sz w:val="28"/>
          <w:szCs w:val="28"/>
        </w:rPr>
        <w:t xml:space="preserve">5 </w:t>
      </w:r>
      <w:r w:rsidRPr="003B39CA">
        <w:rPr>
          <w:rFonts w:asciiTheme="minorEastAsia" w:eastAsiaTheme="minorEastAsia" w:hAnsiTheme="minorEastAsia" w:hint="eastAsia"/>
          <w:sz w:val="28"/>
          <w:szCs w:val="28"/>
        </w:rPr>
        <w:t xml:space="preserve">項處理聲明: </w:t>
      </w:r>
    </w:p>
    <w:p w:rsidR="003B39CA" w:rsidRPr="003B39CA" w:rsidRDefault="003B39CA" w:rsidP="00F94BA8">
      <w:pPr>
        <w:numPr>
          <w:ilvl w:val="0"/>
          <w:numId w:val="4"/>
        </w:numPr>
        <w:tabs>
          <w:tab w:val="clear" w:pos="720"/>
          <w:tab w:val="num" w:pos="993"/>
        </w:tabs>
        <w:spacing w:before="100" w:beforeAutospacing="1" w:after="100" w:afterAutospacing="1" w:line="0" w:lineRule="atLeast"/>
        <w:ind w:hanging="11"/>
        <w:rPr>
          <w:rFonts w:asciiTheme="minorEastAsia" w:eastAsiaTheme="minorEastAsia" w:hAnsiTheme="minorEastAsia" w:cs="TimesNewRomanPSMT"/>
          <w:sz w:val="28"/>
          <w:szCs w:val="28"/>
        </w:rPr>
      </w:pPr>
      <w:r w:rsidRPr="003B39CA">
        <w:rPr>
          <w:rFonts w:asciiTheme="minorEastAsia" w:eastAsiaTheme="minorEastAsia" w:hAnsiTheme="minorEastAsia" w:cs="TimesNewRomanPSMT" w:hint="eastAsia"/>
          <w:sz w:val="28"/>
          <w:szCs w:val="28"/>
        </w:rPr>
        <w:t xml:space="preserve">化肥問題:開心農場為調整遊戲平衡所作出的調整價格的公告，沒有及時傳達到每個喜愛 開心農場的農友，由此才造成大量的誤會。並非特地為了美粒果的活動而更動，但是一定 程度上影響到了本次的活動和玩家的體驗。化肥和美粒果會下線兩天，週四會重新陸續上 線，屆時會調整相關參數，請農友們關注。 </w:t>
      </w:r>
    </w:p>
    <w:p w:rsidR="003B39CA" w:rsidRPr="003B39CA" w:rsidRDefault="003B39CA" w:rsidP="00F94BA8">
      <w:pPr>
        <w:numPr>
          <w:ilvl w:val="0"/>
          <w:numId w:val="4"/>
        </w:numPr>
        <w:tabs>
          <w:tab w:val="clear" w:pos="720"/>
        </w:tabs>
        <w:spacing w:before="100" w:beforeAutospacing="1" w:after="100" w:afterAutospacing="1" w:line="0" w:lineRule="atLeast"/>
        <w:ind w:hanging="11"/>
        <w:rPr>
          <w:rFonts w:asciiTheme="minorEastAsia" w:eastAsiaTheme="minorEastAsia" w:hAnsiTheme="minorEastAsia" w:cs="TimesNewRomanPSMT"/>
          <w:sz w:val="28"/>
          <w:szCs w:val="28"/>
        </w:rPr>
      </w:pPr>
      <w:r w:rsidRPr="003B39CA">
        <w:rPr>
          <w:rFonts w:asciiTheme="minorEastAsia" w:eastAsiaTheme="minorEastAsia" w:hAnsiTheme="minorEastAsia" w:cs="TimesNewRomanPSMT" w:hint="eastAsia"/>
          <w:sz w:val="28"/>
          <w:szCs w:val="28"/>
        </w:rPr>
        <w:t xml:space="preserve">無法兌換農民幣問題:消費者若購買美粒果產品後輸入序號，兌換農民幣時出現問題，請 保留序號直接播打「可口可樂」服務專線即可，不要再到工廠登記，「可口可樂」客服會 協助儘快解決您的問題。 </w:t>
      </w:r>
    </w:p>
    <w:p w:rsidR="003B39CA" w:rsidRPr="003B39CA" w:rsidRDefault="003B39CA" w:rsidP="00F94BA8">
      <w:pPr>
        <w:numPr>
          <w:ilvl w:val="0"/>
          <w:numId w:val="4"/>
        </w:numPr>
        <w:spacing w:before="100" w:beforeAutospacing="1" w:after="100" w:afterAutospacing="1" w:line="0" w:lineRule="atLeast"/>
        <w:ind w:hanging="11"/>
        <w:rPr>
          <w:rFonts w:asciiTheme="minorEastAsia" w:eastAsiaTheme="minorEastAsia" w:hAnsiTheme="minorEastAsia" w:cs="TimesNewRomanPSMT"/>
          <w:sz w:val="28"/>
          <w:szCs w:val="28"/>
        </w:rPr>
      </w:pPr>
      <w:r w:rsidRPr="003B39CA">
        <w:rPr>
          <w:rFonts w:asciiTheme="minorEastAsia" w:eastAsiaTheme="minorEastAsia" w:hAnsiTheme="minorEastAsia" w:cs="TimesNewRomanPSMT" w:hint="eastAsia"/>
          <w:sz w:val="28"/>
          <w:szCs w:val="28"/>
        </w:rPr>
        <w:t>作物變異問題:</w:t>
      </w:r>
      <w:r w:rsidRPr="003B39CA">
        <w:rPr>
          <w:rFonts w:asciiTheme="minorEastAsia" w:eastAsiaTheme="minorEastAsia" w:hAnsiTheme="minorEastAsia" w:cs="TimesNewRomanPSMT"/>
          <w:sz w:val="28"/>
          <w:szCs w:val="28"/>
        </w:rPr>
        <w:t xml:space="preserve">11 </w:t>
      </w:r>
      <w:r w:rsidRPr="003B39CA">
        <w:rPr>
          <w:rFonts w:asciiTheme="minorEastAsia" w:eastAsiaTheme="minorEastAsia" w:hAnsiTheme="minorEastAsia" w:cs="TimesNewRomanPSMT" w:hint="eastAsia"/>
          <w:sz w:val="28"/>
          <w:szCs w:val="28"/>
        </w:rPr>
        <w:t xml:space="preserve">月 </w:t>
      </w:r>
      <w:r w:rsidRPr="003B39CA">
        <w:rPr>
          <w:rFonts w:asciiTheme="minorEastAsia" w:eastAsiaTheme="minorEastAsia" w:hAnsiTheme="minorEastAsia" w:cs="TimesNewRomanPSMT"/>
          <w:sz w:val="28"/>
          <w:szCs w:val="28"/>
        </w:rPr>
        <w:t xml:space="preserve">5 </w:t>
      </w:r>
      <w:r w:rsidRPr="003B39CA">
        <w:rPr>
          <w:rFonts w:asciiTheme="minorEastAsia" w:eastAsiaTheme="minorEastAsia" w:hAnsiTheme="minorEastAsia" w:cs="TimesNewRomanPSMT" w:hint="eastAsia"/>
          <w:sz w:val="28"/>
          <w:szCs w:val="28"/>
        </w:rPr>
        <w:t xml:space="preserve">日晚 </w:t>
      </w:r>
      <w:r w:rsidRPr="003B39CA">
        <w:rPr>
          <w:rFonts w:asciiTheme="minorEastAsia" w:eastAsiaTheme="minorEastAsia" w:hAnsiTheme="minorEastAsia" w:cs="TimesNewRomanPSMT"/>
          <w:sz w:val="28"/>
          <w:szCs w:val="28"/>
        </w:rPr>
        <w:t xml:space="preserve">10 </w:t>
      </w:r>
      <w:r w:rsidRPr="003B39CA">
        <w:rPr>
          <w:rFonts w:asciiTheme="minorEastAsia" w:eastAsiaTheme="minorEastAsia" w:hAnsiTheme="minorEastAsia" w:cs="TimesNewRomanPSMT" w:hint="eastAsia"/>
          <w:sz w:val="28"/>
          <w:szCs w:val="28"/>
        </w:rPr>
        <w:t xml:space="preserve">點半到 </w:t>
      </w:r>
      <w:r w:rsidRPr="003B39CA">
        <w:rPr>
          <w:rFonts w:asciiTheme="minorEastAsia" w:eastAsiaTheme="minorEastAsia" w:hAnsiTheme="minorEastAsia" w:cs="TimesNewRomanPSMT"/>
          <w:sz w:val="28"/>
          <w:szCs w:val="28"/>
        </w:rPr>
        <w:t xml:space="preserve">12 </w:t>
      </w:r>
      <w:r w:rsidRPr="003B39CA">
        <w:rPr>
          <w:rFonts w:asciiTheme="minorEastAsia" w:eastAsiaTheme="minorEastAsia" w:hAnsiTheme="minorEastAsia" w:cs="TimesNewRomanPSMT" w:hint="eastAsia"/>
          <w:sz w:val="28"/>
          <w:szCs w:val="28"/>
        </w:rPr>
        <w:t xml:space="preserve">點之間，部分玩家的美粒果作物發生了變異。經 開心農場開發團隊的整宿努力已經完全恢復正常。對於這次的作物變異，我們後面也會做 一些活動來補償我們的農友，敬請關注。 </w:t>
      </w:r>
    </w:p>
    <w:p w:rsidR="003B39CA" w:rsidRPr="003B39CA" w:rsidRDefault="003B39CA" w:rsidP="00F94BA8">
      <w:pPr>
        <w:numPr>
          <w:ilvl w:val="0"/>
          <w:numId w:val="4"/>
        </w:numPr>
        <w:spacing w:before="100" w:beforeAutospacing="1" w:after="100" w:afterAutospacing="1" w:line="0" w:lineRule="atLeast"/>
        <w:ind w:hanging="11"/>
        <w:rPr>
          <w:rFonts w:asciiTheme="minorEastAsia" w:eastAsiaTheme="minorEastAsia" w:hAnsiTheme="minorEastAsia" w:cs="TimesNewRomanPSMT"/>
          <w:sz w:val="28"/>
          <w:szCs w:val="28"/>
        </w:rPr>
      </w:pPr>
      <w:r w:rsidRPr="003B39CA">
        <w:rPr>
          <w:rFonts w:asciiTheme="minorEastAsia" w:eastAsiaTheme="minorEastAsia" w:hAnsiTheme="minorEastAsia" w:cs="TimesNewRomanPSMT" w:hint="eastAsia"/>
          <w:sz w:val="28"/>
          <w:szCs w:val="28"/>
        </w:rPr>
        <w:t>最近兩天</w:t>
      </w:r>
      <w:r w:rsidRPr="003B39CA">
        <w:rPr>
          <w:rFonts w:asciiTheme="minorEastAsia" w:eastAsiaTheme="minorEastAsia" w:hAnsiTheme="minorEastAsia" w:cs="TimesNewRomanPSMT"/>
          <w:sz w:val="28"/>
          <w:szCs w:val="28"/>
        </w:rPr>
        <w:t>(</w:t>
      </w:r>
      <w:r w:rsidRPr="003B39CA">
        <w:rPr>
          <w:rFonts w:asciiTheme="minorEastAsia" w:eastAsiaTheme="minorEastAsia" w:hAnsiTheme="minorEastAsia" w:cs="TimesNewRomanPSMT" w:hint="eastAsia"/>
          <w:sz w:val="28"/>
          <w:szCs w:val="28"/>
        </w:rPr>
        <w:t>一直到我們再次上線美粒果之前</w:t>
      </w:r>
      <w:r w:rsidRPr="003B39CA">
        <w:rPr>
          <w:rFonts w:asciiTheme="minorEastAsia" w:eastAsiaTheme="minorEastAsia" w:hAnsiTheme="minorEastAsia" w:cs="TimesNewRomanPSMT"/>
          <w:sz w:val="28"/>
          <w:szCs w:val="28"/>
        </w:rPr>
        <w:t>)</w:t>
      </w:r>
      <w:r w:rsidRPr="003B39CA">
        <w:rPr>
          <w:rFonts w:asciiTheme="minorEastAsia" w:eastAsiaTheme="minorEastAsia" w:hAnsiTheme="minorEastAsia" w:cs="TimesNewRomanPSMT" w:hint="eastAsia"/>
          <w:sz w:val="28"/>
          <w:szCs w:val="28"/>
        </w:rPr>
        <w:t xml:space="preserve">，請大家儘量不要種植美粒果種子，以免又發 生不可預測的問題使您損失。現在已經種植的，請繼續種植等待收穫。 </w:t>
      </w:r>
    </w:p>
    <w:p w:rsidR="003B39CA" w:rsidRPr="003B39CA" w:rsidRDefault="003B39CA" w:rsidP="00F94BA8">
      <w:pPr>
        <w:numPr>
          <w:ilvl w:val="0"/>
          <w:numId w:val="4"/>
        </w:numPr>
        <w:spacing w:before="100" w:beforeAutospacing="1" w:after="100" w:afterAutospacing="1" w:line="0" w:lineRule="atLeast"/>
        <w:ind w:hanging="11"/>
        <w:rPr>
          <w:rFonts w:asciiTheme="minorEastAsia" w:eastAsiaTheme="minorEastAsia" w:hAnsiTheme="minorEastAsia" w:cs="TimesNewRomanPSMT" w:hint="eastAsia"/>
          <w:sz w:val="28"/>
          <w:szCs w:val="28"/>
        </w:rPr>
      </w:pPr>
      <w:r w:rsidRPr="003B39CA">
        <w:rPr>
          <w:rFonts w:asciiTheme="minorEastAsia" w:eastAsiaTheme="minorEastAsia" w:hAnsiTheme="minorEastAsia" w:cs="TimesNewRomanPSMT" w:hint="eastAsia"/>
          <w:sz w:val="28"/>
          <w:szCs w:val="28"/>
        </w:rPr>
        <w:t xml:space="preserve">伺服器問題:針對目前系統的不穩定情況，我們已經加開新的伺服器以提升速度，並一直 改進我們的遊戲品質，也希望所有玩家不吝賜教，讓開心農場永遠開心。 </w:t>
      </w:r>
    </w:p>
    <w:p w:rsidR="00407C79" w:rsidRPr="007B0CBF" w:rsidRDefault="003B39CA" w:rsidP="007B0CBF">
      <w:pPr>
        <w:pStyle w:val="Web"/>
        <w:spacing w:line="0" w:lineRule="atLeast"/>
        <w:ind w:left="720"/>
        <w:rPr>
          <w:rFonts w:asciiTheme="minorEastAsia" w:eastAsiaTheme="minorEastAsia" w:hAnsiTheme="minorEastAsia" w:cs="TimesNewRomanPSMT" w:hint="eastAsia"/>
          <w:sz w:val="28"/>
          <w:szCs w:val="28"/>
        </w:rPr>
      </w:pPr>
      <w:r w:rsidRPr="007B0CBF">
        <w:rPr>
          <w:rFonts w:asciiTheme="minorEastAsia" w:eastAsiaTheme="minorEastAsia" w:hAnsiTheme="minorEastAsia" w:cs="TimesNewRomanPSMT"/>
          <w:sz w:val="28"/>
          <w:szCs w:val="28"/>
        </w:rPr>
        <w:lastRenderedPageBreak/>
        <w:t xml:space="preserve">2009 </w:t>
      </w:r>
      <w:r w:rsidRPr="007B0CBF">
        <w:rPr>
          <w:rFonts w:asciiTheme="minorEastAsia" w:eastAsiaTheme="minorEastAsia" w:hAnsiTheme="minorEastAsia" w:hint="eastAsia"/>
          <w:sz w:val="28"/>
          <w:szCs w:val="28"/>
        </w:rPr>
        <w:t xml:space="preserve">年 </w:t>
      </w:r>
      <w:r w:rsidRPr="007B0CBF">
        <w:rPr>
          <w:rFonts w:asciiTheme="minorEastAsia" w:eastAsiaTheme="minorEastAsia" w:hAnsiTheme="minorEastAsia" w:cs="TimesNewRomanPSMT"/>
          <w:sz w:val="28"/>
          <w:szCs w:val="28"/>
        </w:rPr>
        <w:t xml:space="preserve">11 </w:t>
      </w:r>
      <w:r w:rsidRPr="007B0CBF">
        <w:rPr>
          <w:rFonts w:asciiTheme="minorEastAsia" w:eastAsiaTheme="minorEastAsia" w:hAnsiTheme="minorEastAsia" w:hint="eastAsia"/>
          <w:sz w:val="28"/>
          <w:szCs w:val="28"/>
        </w:rPr>
        <w:t xml:space="preserve">月 </w:t>
      </w:r>
      <w:r w:rsidRPr="007B0CBF">
        <w:rPr>
          <w:rFonts w:asciiTheme="minorEastAsia" w:eastAsiaTheme="minorEastAsia" w:hAnsiTheme="minorEastAsia" w:cs="TimesNewRomanPSMT"/>
          <w:sz w:val="28"/>
          <w:szCs w:val="28"/>
        </w:rPr>
        <w:t xml:space="preserve">13 </w:t>
      </w:r>
      <w:r w:rsidRPr="007B0CBF">
        <w:rPr>
          <w:rFonts w:asciiTheme="minorEastAsia" w:eastAsiaTheme="minorEastAsia" w:hAnsiTheme="minorEastAsia" w:hint="eastAsia"/>
          <w:sz w:val="28"/>
          <w:szCs w:val="28"/>
        </w:rPr>
        <w:t>日，網友發現:「</w:t>
      </w:r>
      <w:r w:rsidRPr="007B0CBF">
        <w:rPr>
          <w:rFonts w:asciiTheme="minorEastAsia" w:eastAsiaTheme="minorEastAsia" w:hAnsiTheme="minorEastAsia"/>
          <w:sz w:val="28"/>
          <w:szCs w:val="28"/>
        </w:rPr>
        <w:t>開心農場經過一波三折更新後，急速化肥終於如 願以償，再度回到商店，價錢也令人吃驚的毫無任何變化!美粒果作物則如同預料的，全部加 長了生長週期，這使得一開始出現美粒果作物而跟著出現的口訣“急急普急急"成為絕響......</w:t>
      </w:r>
      <w:r w:rsidRPr="007B0CBF">
        <w:rPr>
          <w:rFonts w:asciiTheme="minorEastAsia" w:eastAsiaTheme="minorEastAsia" w:hAnsiTheme="minorEastAsia" w:hint="eastAsia"/>
          <w:sz w:val="28"/>
          <w:szCs w:val="28"/>
        </w:rPr>
        <w:t xml:space="preserve">」 (天使 </w:t>
      </w:r>
      <w:r w:rsidRPr="007B0CBF">
        <w:rPr>
          <w:rFonts w:asciiTheme="minorEastAsia" w:eastAsiaTheme="minorEastAsia" w:hAnsiTheme="minorEastAsia" w:cs="TimesNewRomanPSMT"/>
          <w:sz w:val="28"/>
          <w:szCs w:val="28"/>
        </w:rPr>
        <w:t>2009c</w:t>
      </w:r>
      <w:r w:rsidRPr="007B0CBF">
        <w:rPr>
          <w:rFonts w:asciiTheme="minorEastAsia" w:eastAsiaTheme="minorEastAsia" w:hAnsiTheme="minorEastAsia" w:hint="eastAsia"/>
          <w:sz w:val="28"/>
          <w:szCs w:val="28"/>
        </w:rPr>
        <w:t>)，罷玩的活動也未再持續</w:t>
      </w:r>
      <w:r w:rsidRPr="007B0CBF">
        <w:rPr>
          <w:rFonts w:asciiTheme="minorEastAsia" w:eastAsiaTheme="minorEastAsia" w:hAnsiTheme="minorEastAsia" w:hint="eastAsia"/>
          <w:sz w:val="28"/>
          <w:szCs w:val="28"/>
        </w:rPr>
        <w:t>.</w:t>
      </w:r>
    </w:p>
    <w:p w:rsidR="00DE5164" w:rsidRPr="007B0CBF" w:rsidRDefault="00DE5164" w:rsidP="007B0CBF">
      <w:pPr>
        <w:pStyle w:val="Web"/>
        <w:numPr>
          <w:ilvl w:val="0"/>
          <w:numId w:val="2"/>
        </w:numPr>
        <w:spacing w:line="0" w:lineRule="atLeast"/>
        <w:rPr>
          <w:rFonts w:ascii="TimesNewRomanPSMT" w:hAnsi="TimesNewRomanPSMT" w:cs="TimesNewRomanPSMT"/>
          <w:sz w:val="28"/>
          <w:szCs w:val="28"/>
        </w:rPr>
      </w:pPr>
      <w:r w:rsidRPr="007B0CBF">
        <w:rPr>
          <w:rFonts w:cs="TimesNewRomanPSMT" w:hint="eastAsia"/>
          <w:sz w:val="28"/>
          <w:szCs w:val="28"/>
        </w:rPr>
        <w:t xml:space="preserve">如果您是廠商的管理高層，未來會如何管理置入性行銷活動?會持續進行那些服務補救 決策與措施? </w:t>
      </w:r>
    </w:p>
    <w:p w:rsidR="003B39CA" w:rsidRPr="007B0CBF" w:rsidRDefault="003B39CA" w:rsidP="007B0CBF">
      <w:pPr>
        <w:pStyle w:val="a7"/>
        <w:spacing w:before="100" w:beforeAutospacing="1" w:after="100" w:afterAutospacing="1" w:line="0" w:lineRule="atLeast"/>
        <w:ind w:leftChars="0" w:left="720"/>
        <w:rPr>
          <w:rFonts w:ascii="TimesNewRomanPSMT" w:hAnsi="TimesNewRomanPSMT" w:cs="TimesNewRomanPSMT"/>
          <w:sz w:val="28"/>
          <w:szCs w:val="28"/>
          <w:shd w:val="pct15" w:color="auto" w:fill="FFFFFF"/>
        </w:rPr>
      </w:pPr>
      <w:r w:rsidRPr="007B0CBF">
        <w:rPr>
          <w:rFonts w:ascii="TimesNewRomanPSMT" w:hAnsi="TimesNewRomanPSMT" w:cs="TimesNewRomanPSMT"/>
          <w:sz w:val="28"/>
          <w:szCs w:val="28"/>
          <w:shd w:val="pct15" w:color="auto" w:fill="FFFFFF"/>
        </w:rPr>
        <w:t>ANS:</w:t>
      </w:r>
    </w:p>
    <w:p w:rsidR="00EB10EF" w:rsidRPr="00696F39" w:rsidRDefault="00EB10EF" w:rsidP="007B0CBF">
      <w:pPr>
        <w:pStyle w:val="a7"/>
        <w:spacing w:before="100" w:beforeAutospacing="1" w:after="100" w:afterAutospacing="1" w:line="0" w:lineRule="atLeast"/>
        <w:ind w:leftChars="0" w:left="720"/>
        <w:rPr>
          <w:rFonts w:ascii="TimesNewRomanPSMT" w:hAnsi="TimesNewRomanPSMT" w:cs="TimesNewRomanPSMT"/>
          <w:sz w:val="28"/>
          <w:szCs w:val="28"/>
        </w:rPr>
      </w:pPr>
      <w:r w:rsidRPr="00696F39">
        <w:rPr>
          <w:rFonts w:ascii="TimesNewRomanPSMT" w:hAnsi="TimesNewRomanPSMT" w:cs="TimesNewRomanPSMT" w:hint="eastAsia"/>
          <w:sz w:val="28"/>
          <w:szCs w:val="28"/>
        </w:rPr>
        <w:t>a</w:t>
      </w:r>
      <w:r w:rsidRPr="00696F39">
        <w:rPr>
          <w:rFonts w:ascii="TimesNewRomanPSMT" w:hAnsi="TimesNewRomanPSMT" w:cs="TimesNewRomanPSMT"/>
          <w:sz w:val="28"/>
          <w:szCs w:val="28"/>
        </w:rPr>
        <w:t>.</w:t>
      </w:r>
      <w:r w:rsidRPr="00696F39">
        <w:rPr>
          <w:rFonts w:ascii="TimesNewRomanPSMT" w:hAnsi="TimesNewRomanPSMT" w:cs="TimesNewRomanPSMT" w:hint="eastAsia"/>
          <w:sz w:val="28"/>
          <w:szCs w:val="28"/>
        </w:rPr>
        <w:t>以本例而言</w:t>
      </w:r>
      <w:r w:rsidRPr="00696F39">
        <w:rPr>
          <w:rFonts w:ascii="TimesNewRomanPSMT" w:hAnsi="TimesNewRomanPSMT" w:cs="TimesNewRomanPSMT"/>
          <w:sz w:val="28"/>
          <w:szCs w:val="28"/>
        </w:rPr>
        <w:t xml:space="preserve">, </w:t>
      </w:r>
      <w:r w:rsidRPr="00696F39">
        <w:rPr>
          <w:rFonts w:ascii="TimesNewRomanPSMT" w:hAnsi="TimesNewRomanPSMT" w:cs="TimesNewRomanPSMT" w:hint="eastAsia"/>
          <w:sz w:val="28"/>
          <w:szCs w:val="28"/>
        </w:rPr>
        <w:t>由於客戶數多達</w:t>
      </w:r>
      <w:r w:rsidRPr="00696F39">
        <w:rPr>
          <w:rFonts w:ascii="TimesNewRomanPSMT" w:hAnsi="TimesNewRomanPSMT" w:cs="TimesNewRomanPSMT"/>
          <w:sz w:val="28"/>
          <w:szCs w:val="28"/>
        </w:rPr>
        <w:t>500</w:t>
      </w:r>
      <w:r w:rsidRPr="00696F39">
        <w:rPr>
          <w:rFonts w:ascii="TimesNewRomanPSMT" w:hAnsi="TimesNewRomanPSMT" w:cs="TimesNewRomanPSMT" w:hint="eastAsia"/>
          <w:sz w:val="28"/>
          <w:szCs w:val="28"/>
        </w:rPr>
        <w:t>萬</w:t>
      </w:r>
      <w:r w:rsidRPr="00696F39">
        <w:rPr>
          <w:rFonts w:ascii="TimesNewRomanPSMT" w:hAnsi="TimesNewRomanPSMT" w:cs="TimesNewRomanPSMT"/>
          <w:sz w:val="28"/>
          <w:szCs w:val="28"/>
        </w:rPr>
        <w:t>,</w:t>
      </w:r>
      <w:r w:rsidRPr="00696F39">
        <w:rPr>
          <w:rFonts w:ascii="TimesNewRomanPSMT" w:hAnsi="TimesNewRomanPSMT" w:cs="TimesNewRomanPSMT" w:hint="eastAsia"/>
          <w:sz w:val="28"/>
          <w:szCs w:val="28"/>
        </w:rPr>
        <w:t>前置的每個細項應該經過更嚴謹及精細的推導</w:t>
      </w:r>
      <w:r w:rsidRPr="00696F39">
        <w:rPr>
          <w:rFonts w:ascii="TimesNewRomanPSMT" w:hAnsi="TimesNewRomanPSMT" w:cs="TimesNewRomanPSMT"/>
          <w:sz w:val="28"/>
          <w:szCs w:val="28"/>
        </w:rPr>
        <w:t>,</w:t>
      </w:r>
      <w:r w:rsidRPr="00696F39">
        <w:rPr>
          <w:rFonts w:ascii="TimesNewRomanPSMT" w:hAnsi="TimesNewRomanPSMT" w:cs="TimesNewRomanPSMT" w:hint="eastAsia"/>
          <w:sz w:val="28"/>
          <w:szCs w:val="28"/>
        </w:rPr>
        <w:t>而非是實施一陣子後發</w:t>
      </w:r>
      <w:r w:rsidR="00112083" w:rsidRPr="00696F39">
        <w:rPr>
          <w:rFonts w:ascii="TimesNewRomanPSMT" w:hAnsi="TimesNewRomanPSMT" w:cs="TimesNewRomanPSMT" w:hint="eastAsia"/>
          <w:sz w:val="28"/>
          <w:szCs w:val="28"/>
        </w:rPr>
        <w:t>現可能有漏動再無預警的擅改</w:t>
      </w:r>
      <w:r w:rsidR="00112083" w:rsidRPr="00696F39">
        <w:rPr>
          <w:rFonts w:ascii="TimesNewRomanPSMT" w:hAnsi="TimesNewRomanPSMT" w:cs="TimesNewRomanPSMT"/>
          <w:sz w:val="28"/>
          <w:szCs w:val="28"/>
        </w:rPr>
        <w:t>.</w:t>
      </w:r>
      <w:r w:rsidRPr="00696F39">
        <w:rPr>
          <w:rFonts w:ascii="TimesNewRomanPSMT" w:hAnsi="TimesNewRomanPSMT" w:cs="TimesNewRomanPSMT" w:hint="eastAsia"/>
          <w:sz w:val="28"/>
          <w:szCs w:val="28"/>
        </w:rPr>
        <w:t xml:space="preserve"> </w:t>
      </w:r>
    </w:p>
    <w:p w:rsidR="005F3E3B" w:rsidRPr="00696F39" w:rsidRDefault="005F3E3B" w:rsidP="007B0CBF">
      <w:pPr>
        <w:pStyle w:val="a7"/>
        <w:spacing w:before="100" w:beforeAutospacing="1" w:after="100" w:afterAutospacing="1" w:line="0" w:lineRule="atLeast"/>
        <w:ind w:leftChars="0" w:left="720"/>
        <w:rPr>
          <w:rFonts w:ascii="TimesNewRomanPSMT" w:hAnsi="TimesNewRomanPSMT" w:cs="TimesNewRomanPSMT"/>
          <w:sz w:val="28"/>
          <w:szCs w:val="28"/>
        </w:rPr>
      </w:pPr>
      <w:r w:rsidRPr="00696F39">
        <w:rPr>
          <w:rFonts w:ascii="TimesNewRomanPSMT" w:hAnsi="TimesNewRomanPSMT" w:cs="TimesNewRomanPSMT"/>
          <w:sz w:val="28"/>
          <w:szCs w:val="28"/>
        </w:rPr>
        <w:t xml:space="preserve">b. </w:t>
      </w:r>
      <w:r w:rsidRPr="00696F39">
        <w:rPr>
          <w:rFonts w:ascii="TimesNewRomanPSMT" w:hAnsi="TimesNewRomanPSMT" w:cs="TimesNewRomanPSMT" w:hint="eastAsia"/>
          <w:sz w:val="28"/>
          <w:szCs w:val="28"/>
        </w:rPr>
        <w:t>發再撥一些資金給續玩的玩家最圍限期限量加碼活動將原本遺失的客群找</w:t>
      </w:r>
      <w:r w:rsidRPr="00696F39">
        <w:rPr>
          <w:rFonts w:ascii="TimesNewRomanPSMT" w:hAnsi="TimesNewRomanPSMT" w:cs="TimesNewRomanPSMT"/>
          <w:sz w:val="28"/>
          <w:szCs w:val="28"/>
        </w:rPr>
        <w:t>,</w:t>
      </w:r>
      <w:r w:rsidRPr="00696F39">
        <w:rPr>
          <w:rFonts w:ascii="TimesNewRomanPSMT" w:hAnsi="TimesNewRomanPSMT" w:cs="TimesNewRomanPSMT" w:hint="eastAsia"/>
          <w:sz w:val="28"/>
          <w:szCs w:val="28"/>
        </w:rPr>
        <w:t>尤其在信心這方面</w:t>
      </w:r>
      <w:r w:rsidRPr="00696F39">
        <w:rPr>
          <w:rFonts w:ascii="TimesNewRomanPSMT" w:hAnsi="TimesNewRomanPSMT" w:cs="TimesNewRomanPSMT"/>
          <w:sz w:val="28"/>
          <w:szCs w:val="28"/>
        </w:rPr>
        <w:t>.</w:t>
      </w:r>
    </w:p>
    <w:p w:rsidR="005F3E3B" w:rsidRPr="00696F39" w:rsidRDefault="005F3E3B" w:rsidP="007B0CBF">
      <w:pPr>
        <w:pStyle w:val="a7"/>
        <w:spacing w:before="100" w:beforeAutospacing="1" w:after="100" w:afterAutospacing="1" w:line="0" w:lineRule="atLeast"/>
        <w:ind w:leftChars="0" w:left="720"/>
        <w:rPr>
          <w:rFonts w:ascii="TimesNewRomanPSMT" w:hAnsi="TimesNewRomanPSMT" w:cs="TimesNewRomanPSMT"/>
          <w:sz w:val="22"/>
          <w:szCs w:val="22"/>
        </w:rPr>
      </w:pPr>
      <w:r w:rsidRPr="00696F39">
        <w:rPr>
          <w:rFonts w:ascii="TimesNewRomanPSMT" w:hAnsi="TimesNewRomanPSMT" w:cs="TimesNewRomanPSMT" w:hint="eastAsia"/>
          <w:sz w:val="28"/>
          <w:szCs w:val="28"/>
        </w:rPr>
        <w:t>決策</w:t>
      </w:r>
      <w:r w:rsidRPr="00696F39">
        <w:rPr>
          <w:rFonts w:cs="TimesNewRomanPSMT" w:hint="eastAsia"/>
          <w:sz w:val="28"/>
          <w:szCs w:val="28"/>
        </w:rPr>
        <w:t>與措施</w:t>
      </w:r>
      <w:r w:rsidRPr="00696F39">
        <w:rPr>
          <w:rFonts w:ascii="TimesNewRomanPSMT" w:hAnsi="TimesNewRomanPSMT" w:cs="TimesNewRomanPSMT" w:hint="eastAsia"/>
          <w:sz w:val="28"/>
          <w:szCs w:val="28"/>
        </w:rPr>
        <w:t>：</w:t>
      </w:r>
      <w:r w:rsidR="007B0CBF" w:rsidRPr="00696F39">
        <w:rPr>
          <w:rFonts w:ascii="TimesNewRomanPSMT" w:hAnsi="TimesNewRomanPSMT" w:cs="TimesNewRomanPSMT" w:hint="eastAsia"/>
          <w:sz w:val="28"/>
          <w:szCs w:val="28"/>
        </w:rPr>
        <w:t>將這次不尊重客戶這些人予於小的懲誡</w:t>
      </w:r>
      <w:r w:rsidR="007B0CBF" w:rsidRPr="00696F39">
        <w:rPr>
          <w:rFonts w:ascii="TimesNewRomanPSMT" w:hAnsi="TimesNewRomanPSMT" w:cs="TimesNewRomanPSMT"/>
          <w:sz w:val="28"/>
          <w:szCs w:val="28"/>
        </w:rPr>
        <w:t>,</w:t>
      </w:r>
      <w:r w:rsidR="007B0CBF" w:rsidRPr="00696F39">
        <w:rPr>
          <w:rFonts w:ascii="TimesNewRomanPSMT" w:hAnsi="TimesNewRomanPSMT" w:cs="TimesNewRomanPSMT" w:hint="eastAsia"/>
          <w:sz w:val="28"/>
          <w:szCs w:val="28"/>
        </w:rPr>
        <w:t>並寫標準</w:t>
      </w:r>
      <w:r w:rsidR="007B0CBF" w:rsidRPr="00696F39">
        <w:rPr>
          <w:rFonts w:ascii="TimesNewRomanPSMT" w:hAnsi="TimesNewRomanPSMT" w:cs="TimesNewRomanPSMT" w:hint="eastAsia"/>
          <w:sz w:val="28"/>
          <w:szCs w:val="28"/>
        </w:rPr>
        <w:t>s</w:t>
      </w:r>
      <w:r w:rsidR="007B0CBF" w:rsidRPr="00696F39">
        <w:rPr>
          <w:rFonts w:ascii="TimesNewRomanPSMT" w:hAnsi="TimesNewRomanPSMT" w:cs="TimesNewRomanPSMT"/>
          <w:sz w:val="28"/>
          <w:szCs w:val="28"/>
        </w:rPr>
        <w:t>op</w:t>
      </w:r>
      <w:r w:rsidR="007B0CBF" w:rsidRPr="00696F39">
        <w:rPr>
          <w:rFonts w:ascii="TimesNewRomanPSMT" w:hAnsi="TimesNewRomanPSMT" w:cs="TimesNewRomanPSMT" w:hint="eastAsia"/>
          <w:sz w:val="28"/>
          <w:szCs w:val="28"/>
        </w:rPr>
        <w:t>讓未來發生類似情形就算主管不在知道該如何處理</w:t>
      </w:r>
      <w:r w:rsidR="007B0CBF" w:rsidRPr="00696F39">
        <w:rPr>
          <w:rFonts w:ascii="TimesNewRomanPSMT" w:hAnsi="TimesNewRomanPSMT" w:cs="TimesNewRomanPSMT"/>
          <w:sz w:val="28"/>
          <w:szCs w:val="28"/>
        </w:rPr>
        <w:t xml:space="preserve">.  </w:t>
      </w:r>
      <w:r w:rsidR="007B0CBF" w:rsidRPr="00696F39">
        <w:rPr>
          <w:rFonts w:ascii="TimesNewRomanPSMT" w:hAnsi="TimesNewRomanPSMT" w:cs="TimesNewRomanPSMT" w:hint="eastAsia"/>
          <w:sz w:val="28"/>
          <w:szCs w:val="28"/>
        </w:rPr>
        <w:t>同時</w:t>
      </w:r>
      <w:r w:rsidRPr="00696F39">
        <w:rPr>
          <w:rFonts w:ascii="TimesNewRomanPSMT" w:hAnsi="TimesNewRomanPSMT" w:cs="TimesNewRomanPSMT" w:hint="eastAsia"/>
          <w:sz w:val="28"/>
          <w:szCs w:val="28"/>
        </w:rPr>
        <w:t>成立緊急應變小組及公關</w:t>
      </w:r>
      <w:r w:rsidRPr="00696F39">
        <w:rPr>
          <w:rFonts w:ascii="TimesNewRomanPSMT" w:hAnsi="TimesNewRomanPSMT" w:cs="TimesNewRomanPSMT"/>
          <w:sz w:val="28"/>
          <w:szCs w:val="28"/>
        </w:rPr>
        <w:t xml:space="preserve">, </w:t>
      </w:r>
      <w:r w:rsidRPr="00696F39">
        <w:rPr>
          <w:rFonts w:ascii="TimesNewRomanPSMT" w:hAnsi="TimesNewRomanPSMT" w:cs="TimesNewRomanPSMT" w:hint="eastAsia"/>
          <w:sz w:val="28"/>
          <w:szCs w:val="28"/>
        </w:rPr>
        <w:t>期望以後勿再做出此失舉的行為</w:t>
      </w:r>
      <w:r w:rsidRPr="00696F39">
        <w:rPr>
          <w:rFonts w:ascii="TimesNewRomanPSMT" w:hAnsi="TimesNewRomanPSMT" w:cs="TimesNewRomanPSMT"/>
          <w:sz w:val="28"/>
          <w:szCs w:val="28"/>
        </w:rPr>
        <w:t>.</w:t>
      </w:r>
    </w:p>
    <w:p w:rsidR="0088306C" w:rsidRPr="007A4638" w:rsidRDefault="003B39CA" w:rsidP="007B0CBF">
      <w:pPr>
        <w:pStyle w:val="a7"/>
        <w:spacing w:before="100" w:beforeAutospacing="1" w:after="100" w:afterAutospacing="1"/>
        <w:ind w:leftChars="0" w:left="720"/>
        <w:rPr>
          <w:sz w:val="32"/>
          <w:szCs w:val="32"/>
        </w:rPr>
      </w:pPr>
      <w:r w:rsidRPr="003B39CA">
        <w:rPr>
          <w:rFonts w:hint="eastAsia"/>
          <w:sz w:val="22"/>
          <w:szCs w:val="22"/>
        </w:rPr>
        <w:t xml:space="preserve"> </w:t>
      </w:r>
    </w:p>
    <w:p w:rsidR="00E54D75" w:rsidRPr="007A4638" w:rsidRDefault="00E54D75" w:rsidP="007A4638">
      <w:pPr>
        <w:spacing w:line="0" w:lineRule="atLeast"/>
        <w:rPr>
          <w:sz w:val="32"/>
          <w:szCs w:val="32"/>
        </w:rPr>
      </w:pPr>
    </w:p>
    <w:sectPr w:rsidR="00E54D75" w:rsidRPr="007A4638" w:rsidSect="00900F08">
      <w:head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386" w:rsidRDefault="00937386" w:rsidP="00396C90">
      <w:r>
        <w:separator/>
      </w:r>
    </w:p>
  </w:endnote>
  <w:endnote w:type="continuationSeparator" w:id="0">
    <w:p w:rsidR="00937386" w:rsidRDefault="00937386" w:rsidP="00396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TimesNewRomanPS">
    <w:altName w:val="Times New Roman"/>
    <w:panose1 w:val="020B0604020202020204"/>
    <w:charset w:val="00"/>
    <w:family w:val="roman"/>
    <w:notTrueType/>
    <w:pitch w:val="default"/>
  </w:font>
  <w:font w:name="DFMing-UB-HK-BF">
    <w:altName w:val="Cambria"/>
    <w:panose1 w:val="020B0604020202020204"/>
    <w:charset w:val="00"/>
    <w:family w:val="roman"/>
    <w:notTrueType/>
    <w:pitch w:val="default"/>
  </w:font>
  <w:font w:name="TimesNewRomanPSMT">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386" w:rsidRDefault="00937386" w:rsidP="00396C90">
      <w:r>
        <w:separator/>
      </w:r>
    </w:p>
  </w:footnote>
  <w:footnote w:type="continuationSeparator" w:id="0">
    <w:p w:rsidR="00937386" w:rsidRDefault="00937386" w:rsidP="00396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D75" w:rsidRPr="00DE5164" w:rsidRDefault="00E54D75" w:rsidP="00DE5164">
    <w:pPr>
      <w:pStyle w:val="Web"/>
      <w:rPr>
        <w:rFonts w:hint="eastAsia"/>
      </w:rPr>
    </w:pPr>
    <w:r w:rsidRPr="00396C90">
      <w:rPr>
        <w:rFonts w:hint="eastAsia"/>
      </w:rPr>
      <w:t xml:space="preserve">108749010朱春美             </w:t>
    </w:r>
    <w:r w:rsidR="00DE5164">
      <w:t xml:space="preserve">    </w:t>
    </w:r>
    <w:r w:rsidRPr="00396C90">
      <w:rPr>
        <w:rFonts w:hint="eastAsia"/>
      </w:rPr>
      <w:t xml:space="preserve">   </w:t>
    </w:r>
    <w:r w:rsidR="00DE5164" w:rsidRPr="00DE5164">
      <w:rPr>
        <w:rFonts w:ascii="TimesNewRomanPS" w:hAnsi="TimesNewRomanPS"/>
        <w:b/>
        <w:bCs/>
      </w:rPr>
      <w:t xml:space="preserve">Facebook </w:t>
    </w:r>
    <w:r w:rsidR="00DE5164" w:rsidRPr="00DE5164">
      <w:rPr>
        <w:rFonts w:ascii="DFMing-UB-HK-BF" w:hAnsi="DFMing-UB-HK-BF"/>
      </w:rPr>
      <w:t>開心農場</w:t>
    </w:r>
    <w:r w:rsidR="00DE5164" w:rsidRPr="00DE5164">
      <w:rPr>
        <w:rFonts w:ascii="DFMing-UB-HK-BF" w:hAnsi="DFMing-UB-HK-BF"/>
      </w:rPr>
      <w:t xml:space="preserve">— </w:t>
    </w:r>
    <w:r w:rsidR="00DE5164" w:rsidRPr="00DE5164">
      <w:rPr>
        <w:rFonts w:ascii="DFMing-UB-HK-BF" w:hAnsi="DFMing-UB-HK-BF"/>
      </w:rPr>
      <w:t>置入性行銷與服務失誤補救</w:t>
    </w:r>
    <w:r w:rsidR="00DE5164" w:rsidRPr="00DE5164">
      <w:rPr>
        <w:rFonts w:ascii="TimesNewRomanPSMT" w:hAnsi="TimesNewRomanPSMT" w:cs="TimesNewRomanPSMT"/>
        <w:position w:val="22"/>
      </w:rPr>
      <w:t xml:space="preserve">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0FD5"/>
    <w:multiLevelType w:val="multilevel"/>
    <w:tmpl w:val="1D1C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E1BEB"/>
    <w:multiLevelType w:val="hybridMultilevel"/>
    <w:tmpl w:val="BCF6D3B4"/>
    <w:lvl w:ilvl="0" w:tplc="2076A6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0A37457"/>
    <w:multiLevelType w:val="multilevel"/>
    <w:tmpl w:val="1D1C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30081"/>
    <w:multiLevelType w:val="multilevel"/>
    <w:tmpl w:val="1D1C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bordersDoNotSurroundHeader/>
  <w:bordersDoNotSurroundFooter/>
  <w:proofState w:spelling="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CB"/>
    <w:rsid w:val="000456AA"/>
    <w:rsid w:val="00055EAF"/>
    <w:rsid w:val="000568D7"/>
    <w:rsid w:val="000A7891"/>
    <w:rsid w:val="00102ED4"/>
    <w:rsid w:val="00112083"/>
    <w:rsid w:val="00230753"/>
    <w:rsid w:val="002820B8"/>
    <w:rsid w:val="002D36E0"/>
    <w:rsid w:val="00312FA1"/>
    <w:rsid w:val="003374EC"/>
    <w:rsid w:val="00396C90"/>
    <w:rsid w:val="003B39CA"/>
    <w:rsid w:val="003D07C8"/>
    <w:rsid w:val="00407C79"/>
    <w:rsid w:val="00420E5A"/>
    <w:rsid w:val="00551D3F"/>
    <w:rsid w:val="0059040F"/>
    <w:rsid w:val="005A415F"/>
    <w:rsid w:val="005B100E"/>
    <w:rsid w:val="005F3E3B"/>
    <w:rsid w:val="005F722F"/>
    <w:rsid w:val="00684C47"/>
    <w:rsid w:val="006863B8"/>
    <w:rsid w:val="00696F39"/>
    <w:rsid w:val="006A5794"/>
    <w:rsid w:val="006B0875"/>
    <w:rsid w:val="00736DE2"/>
    <w:rsid w:val="0074794F"/>
    <w:rsid w:val="007A2C7B"/>
    <w:rsid w:val="007A4638"/>
    <w:rsid w:val="007B0CBF"/>
    <w:rsid w:val="008800F9"/>
    <w:rsid w:val="0088306C"/>
    <w:rsid w:val="008B4A2C"/>
    <w:rsid w:val="00900F08"/>
    <w:rsid w:val="009362B8"/>
    <w:rsid w:val="00937386"/>
    <w:rsid w:val="009455CB"/>
    <w:rsid w:val="009744F6"/>
    <w:rsid w:val="00974640"/>
    <w:rsid w:val="00986225"/>
    <w:rsid w:val="009D5C83"/>
    <w:rsid w:val="00AA0947"/>
    <w:rsid w:val="00B156CC"/>
    <w:rsid w:val="00B81E71"/>
    <w:rsid w:val="00CA4A34"/>
    <w:rsid w:val="00CF5AC7"/>
    <w:rsid w:val="00DA58AD"/>
    <w:rsid w:val="00DB4542"/>
    <w:rsid w:val="00DE5164"/>
    <w:rsid w:val="00E54D75"/>
    <w:rsid w:val="00E743D2"/>
    <w:rsid w:val="00E870E0"/>
    <w:rsid w:val="00EB10EF"/>
    <w:rsid w:val="00F94B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4183"/>
  <w15:chartTrackingRefBased/>
  <w15:docId w15:val="{C91BABF6-E57A-47E2-8E87-1A2B127D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5164"/>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9455CB"/>
    <w:pPr>
      <w:spacing w:before="100" w:beforeAutospacing="1" w:after="100" w:afterAutospacing="1"/>
    </w:pPr>
  </w:style>
  <w:style w:type="paragraph" w:styleId="a3">
    <w:name w:val="header"/>
    <w:basedOn w:val="a"/>
    <w:link w:val="a4"/>
    <w:uiPriority w:val="99"/>
    <w:unhideWhenUsed/>
    <w:rsid w:val="00396C90"/>
    <w:pPr>
      <w:tabs>
        <w:tab w:val="center" w:pos="4153"/>
        <w:tab w:val="right" w:pos="8306"/>
      </w:tabs>
      <w:snapToGrid w:val="0"/>
    </w:pPr>
    <w:rPr>
      <w:sz w:val="20"/>
      <w:szCs w:val="20"/>
    </w:rPr>
  </w:style>
  <w:style w:type="character" w:customStyle="1" w:styleId="a4">
    <w:name w:val="頁首 字元"/>
    <w:basedOn w:val="a0"/>
    <w:link w:val="a3"/>
    <w:uiPriority w:val="99"/>
    <w:rsid w:val="00396C90"/>
    <w:rPr>
      <w:sz w:val="20"/>
      <w:szCs w:val="20"/>
    </w:rPr>
  </w:style>
  <w:style w:type="paragraph" w:styleId="a5">
    <w:name w:val="footer"/>
    <w:basedOn w:val="a"/>
    <w:link w:val="a6"/>
    <w:uiPriority w:val="99"/>
    <w:unhideWhenUsed/>
    <w:rsid w:val="00396C90"/>
    <w:pPr>
      <w:tabs>
        <w:tab w:val="center" w:pos="4153"/>
        <w:tab w:val="right" w:pos="8306"/>
      </w:tabs>
      <w:snapToGrid w:val="0"/>
    </w:pPr>
    <w:rPr>
      <w:sz w:val="20"/>
      <w:szCs w:val="20"/>
    </w:rPr>
  </w:style>
  <w:style w:type="character" w:customStyle="1" w:styleId="a6">
    <w:name w:val="頁尾 字元"/>
    <w:basedOn w:val="a0"/>
    <w:link w:val="a5"/>
    <w:uiPriority w:val="99"/>
    <w:rsid w:val="00396C90"/>
    <w:rPr>
      <w:sz w:val="20"/>
      <w:szCs w:val="20"/>
    </w:rPr>
  </w:style>
  <w:style w:type="paragraph" w:styleId="a7">
    <w:name w:val="List Paragraph"/>
    <w:basedOn w:val="a"/>
    <w:uiPriority w:val="34"/>
    <w:qFormat/>
    <w:rsid w:val="008B4A2C"/>
    <w:pPr>
      <w:ind w:leftChars="200" w:left="480"/>
    </w:pPr>
  </w:style>
  <w:style w:type="paragraph" w:styleId="HTML">
    <w:name w:val="HTML Preformatted"/>
    <w:basedOn w:val="a"/>
    <w:link w:val="HTML0"/>
    <w:uiPriority w:val="99"/>
    <w:semiHidden/>
    <w:unhideWhenUsed/>
    <w:rsid w:val="003B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0">
    <w:name w:val="HTML 預設格式 字元"/>
    <w:basedOn w:val="a0"/>
    <w:link w:val="HTML"/>
    <w:uiPriority w:val="99"/>
    <w:semiHidden/>
    <w:rsid w:val="003B39CA"/>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802070">
      <w:bodyDiv w:val="1"/>
      <w:marLeft w:val="0"/>
      <w:marRight w:val="0"/>
      <w:marTop w:val="0"/>
      <w:marBottom w:val="0"/>
      <w:divBdr>
        <w:top w:val="none" w:sz="0" w:space="0" w:color="auto"/>
        <w:left w:val="none" w:sz="0" w:space="0" w:color="auto"/>
        <w:bottom w:val="none" w:sz="0" w:space="0" w:color="auto"/>
        <w:right w:val="none" w:sz="0" w:space="0" w:color="auto"/>
      </w:divBdr>
      <w:divsChild>
        <w:div w:id="50151495">
          <w:marLeft w:val="0"/>
          <w:marRight w:val="0"/>
          <w:marTop w:val="0"/>
          <w:marBottom w:val="0"/>
          <w:divBdr>
            <w:top w:val="none" w:sz="0" w:space="0" w:color="auto"/>
            <w:left w:val="none" w:sz="0" w:space="0" w:color="auto"/>
            <w:bottom w:val="none" w:sz="0" w:space="0" w:color="auto"/>
            <w:right w:val="none" w:sz="0" w:space="0" w:color="auto"/>
          </w:divBdr>
          <w:divsChild>
            <w:div w:id="245188419">
              <w:marLeft w:val="0"/>
              <w:marRight w:val="0"/>
              <w:marTop w:val="0"/>
              <w:marBottom w:val="0"/>
              <w:divBdr>
                <w:top w:val="none" w:sz="0" w:space="0" w:color="auto"/>
                <w:left w:val="none" w:sz="0" w:space="0" w:color="auto"/>
                <w:bottom w:val="none" w:sz="0" w:space="0" w:color="auto"/>
                <w:right w:val="none" w:sz="0" w:space="0" w:color="auto"/>
              </w:divBdr>
              <w:divsChild>
                <w:div w:id="1346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8760">
      <w:bodyDiv w:val="1"/>
      <w:marLeft w:val="0"/>
      <w:marRight w:val="0"/>
      <w:marTop w:val="0"/>
      <w:marBottom w:val="0"/>
      <w:divBdr>
        <w:top w:val="none" w:sz="0" w:space="0" w:color="auto"/>
        <w:left w:val="none" w:sz="0" w:space="0" w:color="auto"/>
        <w:bottom w:val="none" w:sz="0" w:space="0" w:color="auto"/>
        <w:right w:val="none" w:sz="0" w:space="0" w:color="auto"/>
      </w:divBdr>
      <w:divsChild>
        <w:div w:id="1431051874">
          <w:marLeft w:val="0"/>
          <w:marRight w:val="0"/>
          <w:marTop w:val="0"/>
          <w:marBottom w:val="0"/>
          <w:divBdr>
            <w:top w:val="none" w:sz="0" w:space="0" w:color="auto"/>
            <w:left w:val="none" w:sz="0" w:space="0" w:color="auto"/>
            <w:bottom w:val="none" w:sz="0" w:space="0" w:color="auto"/>
            <w:right w:val="none" w:sz="0" w:space="0" w:color="auto"/>
          </w:divBdr>
          <w:divsChild>
            <w:div w:id="2073966211">
              <w:marLeft w:val="0"/>
              <w:marRight w:val="0"/>
              <w:marTop w:val="0"/>
              <w:marBottom w:val="0"/>
              <w:divBdr>
                <w:top w:val="none" w:sz="0" w:space="0" w:color="auto"/>
                <w:left w:val="none" w:sz="0" w:space="0" w:color="auto"/>
                <w:bottom w:val="none" w:sz="0" w:space="0" w:color="auto"/>
                <w:right w:val="none" w:sz="0" w:space="0" w:color="auto"/>
              </w:divBdr>
              <w:divsChild>
                <w:div w:id="900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4910">
      <w:bodyDiv w:val="1"/>
      <w:marLeft w:val="0"/>
      <w:marRight w:val="0"/>
      <w:marTop w:val="0"/>
      <w:marBottom w:val="0"/>
      <w:divBdr>
        <w:top w:val="none" w:sz="0" w:space="0" w:color="auto"/>
        <w:left w:val="none" w:sz="0" w:space="0" w:color="auto"/>
        <w:bottom w:val="none" w:sz="0" w:space="0" w:color="auto"/>
        <w:right w:val="none" w:sz="0" w:space="0" w:color="auto"/>
      </w:divBdr>
      <w:divsChild>
        <w:div w:id="1585919471">
          <w:marLeft w:val="0"/>
          <w:marRight w:val="0"/>
          <w:marTop w:val="0"/>
          <w:marBottom w:val="0"/>
          <w:divBdr>
            <w:top w:val="none" w:sz="0" w:space="0" w:color="auto"/>
            <w:left w:val="none" w:sz="0" w:space="0" w:color="auto"/>
            <w:bottom w:val="none" w:sz="0" w:space="0" w:color="auto"/>
            <w:right w:val="none" w:sz="0" w:space="0" w:color="auto"/>
          </w:divBdr>
          <w:divsChild>
            <w:div w:id="173081112">
              <w:marLeft w:val="0"/>
              <w:marRight w:val="0"/>
              <w:marTop w:val="0"/>
              <w:marBottom w:val="0"/>
              <w:divBdr>
                <w:top w:val="none" w:sz="0" w:space="0" w:color="auto"/>
                <w:left w:val="none" w:sz="0" w:space="0" w:color="auto"/>
                <w:bottom w:val="none" w:sz="0" w:space="0" w:color="auto"/>
                <w:right w:val="none" w:sz="0" w:space="0" w:color="auto"/>
              </w:divBdr>
              <w:divsChild>
                <w:div w:id="18568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9224">
      <w:bodyDiv w:val="1"/>
      <w:marLeft w:val="0"/>
      <w:marRight w:val="0"/>
      <w:marTop w:val="0"/>
      <w:marBottom w:val="0"/>
      <w:divBdr>
        <w:top w:val="none" w:sz="0" w:space="0" w:color="auto"/>
        <w:left w:val="none" w:sz="0" w:space="0" w:color="auto"/>
        <w:bottom w:val="none" w:sz="0" w:space="0" w:color="auto"/>
        <w:right w:val="none" w:sz="0" w:space="0" w:color="auto"/>
      </w:divBdr>
      <w:divsChild>
        <w:div w:id="871917510">
          <w:marLeft w:val="0"/>
          <w:marRight w:val="0"/>
          <w:marTop w:val="0"/>
          <w:marBottom w:val="0"/>
          <w:divBdr>
            <w:top w:val="none" w:sz="0" w:space="0" w:color="auto"/>
            <w:left w:val="none" w:sz="0" w:space="0" w:color="auto"/>
            <w:bottom w:val="none" w:sz="0" w:space="0" w:color="auto"/>
            <w:right w:val="none" w:sz="0" w:space="0" w:color="auto"/>
          </w:divBdr>
          <w:divsChild>
            <w:div w:id="2005082813">
              <w:marLeft w:val="0"/>
              <w:marRight w:val="0"/>
              <w:marTop w:val="0"/>
              <w:marBottom w:val="0"/>
              <w:divBdr>
                <w:top w:val="none" w:sz="0" w:space="0" w:color="auto"/>
                <w:left w:val="none" w:sz="0" w:space="0" w:color="auto"/>
                <w:bottom w:val="none" w:sz="0" w:space="0" w:color="auto"/>
                <w:right w:val="none" w:sz="0" w:space="0" w:color="auto"/>
              </w:divBdr>
              <w:divsChild>
                <w:div w:id="1276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67029">
      <w:bodyDiv w:val="1"/>
      <w:marLeft w:val="0"/>
      <w:marRight w:val="0"/>
      <w:marTop w:val="0"/>
      <w:marBottom w:val="0"/>
      <w:divBdr>
        <w:top w:val="none" w:sz="0" w:space="0" w:color="auto"/>
        <w:left w:val="none" w:sz="0" w:space="0" w:color="auto"/>
        <w:bottom w:val="none" w:sz="0" w:space="0" w:color="auto"/>
        <w:right w:val="none" w:sz="0" w:space="0" w:color="auto"/>
      </w:divBdr>
      <w:divsChild>
        <w:div w:id="769932678">
          <w:marLeft w:val="0"/>
          <w:marRight w:val="0"/>
          <w:marTop w:val="0"/>
          <w:marBottom w:val="0"/>
          <w:divBdr>
            <w:top w:val="none" w:sz="0" w:space="0" w:color="auto"/>
            <w:left w:val="none" w:sz="0" w:space="0" w:color="auto"/>
            <w:bottom w:val="none" w:sz="0" w:space="0" w:color="auto"/>
            <w:right w:val="none" w:sz="0" w:space="0" w:color="auto"/>
          </w:divBdr>
          <w:divsChild>
            <w:div w:id="1289776137">
              <w:marLeft w:val="0"/>
              <w:marRight w:val="0"/>
              <w:marTop w:val="0"/>
              <w:marBottom w:val="0"/>
              <w:divBdr>
                <w:top w:val="none" w:sz="0" w:space="0" w:color="auto"/>
                <w:left w:val="none" w:sz="0" w:space="0" w:color="auto"/>
                <w:bottom w:val="none" w:sz="0" w:space="0" w:color="auto"/>
                <w:right w:val="none" w:sz="0" w:space="0" w:color="auto"/>
              </w:divBdr>
              <w:divsChild>
                <w:div w:id="613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65439">
      <w:bodyDiv w:val="1"/>
      <w:marLeft w:val="0"/>
      <w:marRight w:val="0"/>
      <w:marTop w:val="0"/>
      <w:marBottom w:val="0"/>
      <w:divBdr>
        <w:top w:val="none" w:sz="0" w:space="0" w:color="auto"/>
        <w:left w:val="none" w:sz="0" w:space="0" w:color="auto"/>
        <w:bottom w:val="none" w:sz="0" w:space="0" w:color="auto"/>
        <w:right w:val="none" w:sz="0" w:space="0" w:color="auto"/>
      </w:divBdr>
      <w:divsChild>
        <w:div w:id="1955819873">
          <w:marLeft w:val="0"/>
          <w:marRight w:val="0"/>
          <w:marTop w:val="0"/>
          <w:marBottom w:val="0"/>
          <w:divBdr>
            <w:top w:val="none" w:sz="0" w:space="0" w:color="auto"/>
            <w:left w:val="none" w:sz="0" w:space="0" w:color="auto"/>
            <w:bottom w:val="none" w:sz="0" w:space="0" w:color="auto"/>
            <w:right w:val="none" w:sz="0" w:space="0" w:color="auto"/>
          </w:divBdr>
          <w:divsChild>
            <w:div w:id="561674525">
              <w:marLeft w:val="0"/>
              <w:marRight w:val="0"/>
              <w:marTop w:val="0"/>
              <w:marBottom w:val="0"/>
              <w:divBdr>
                <w:top w:val="none" w:sz="0" w:space="0" w:color="auto"/>
                <w:left w:val="none" w:sz="0" w:space="0" w:color="auto"/>
                <w:bottom w:val="none" w:sz="0" w:space="0" w:color="auto"/>
                <w:right w:val="none" w:sz="0" w:space="0" w:color="auto"/>
              </w:divBdr>
              <w:divsChild>
                <w:div w:id="12933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2256">
      <w:bodyDiv w:val="1"/>
      <w:marLeft w:val="0"/>
      <w:marRight w:val="0"/>
      <w:marTop w:val="0"/>
      <w:marBottom w:val="0"/>
      <w:divBdr>
        <w:top w:val="none" w:sz="0" w:space="0" w:color="auto"/>
        <w:left w:val="none" w:sz="0" w:space="0" w:color="auto"/>
        <w:bottom w:val="none" w:sz="0" w:space="0" w:color="auto"/>
        <w:right w:val="none" w:sz="0" w:space="0" w:color="auto"/>
      </w:divBdr>
    </w:div>
    <w:div w:id="1838034712">
      <w:bodyDiv w:val="1"/>
      <w:marLeft w:val="0"/>
      <w:marRight w:val="0"/>
      <w:marTop w:val="0"/>
      <w:marBottom w:val="0"/>
      <w:divBdr>
        <w:top w:val="none" w:sz="0" w:space="0" w:color="auto"/>
        <w:left w:val="none" w:sz="0" w:space="0" w:color="auto"/>
        <w:bottom w:val="none" w:sz="0" w:space="0" w:color="auto"/>
        <w:right w:val="none" w:sz="0" w:space="0" w:color="auto"/>
      </w:divBdr>
      <w:divsChild>
        <w:div w:id="1155299252">
          <w:marLeft w:val="0"/>
          <w:marRight w:val="0"/>
          <w:marTop w:val="0"/>
          <w:marBottom w:val="0"/>
          <w:divBdr>
            <w:top w:val="none" w:sz="0" w:space="0" w:color="auto"/>
            <w:left w:val="none" w:sz="0" w:space="0" w:color="auto"/>
            <w:bottom w:val="none" w:sz="0" w:space="0" w:color="auto"/>
            <w:right w:val="none" w:sz="0" w:space="0" w:color="auto"/>
          </w:divBdr>
          <w:divsChild>
            <w:div w:id="1238055642">
              <w:marLeft w:val="0"/>
              <w:marRight w:val="0"/>
              <w:marTop w:val="0"/>
              <w:marBottom w:val="0"/>
              <w:divBdr>
                <w:top w:val="none" w:sz="0" w:space="0" w:color="auto"/>
                <w:left w:val="none" w:sz="0" w:space="0" w:color="auto"/>
                <w:bottom w:val="none" w:sz="0" w:space="0" w:color="auto"/>
                <w:right w:val="none" w:sz="0" w:space="0" w:color="auto"/>
              </w:divBdr>
              <w:divsChild>
                <w:div w:id="18023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07543">
      <w:bodyDiv w:val="1"/>
      <w:marLeft w:val="0"/>
      <w:marRight w:val="0"/>
      <w:marTop w:val="0"/>
      <w:marBottom w:val="0"/>
      <w:divBdr>
        <w:top w:val="none" w:sz="0" w:space="0" w:color="auto"/>
        <w:left w:val="none" w:sz="0" w:space="0" w:color="auto"/>
        <w:bottom w:val="none" w:sz="0" w:space="0" w:color="auto"/>
        <w:right w:val="none" w:sz="0" w:space="0" w:color="auto"/>
      </w:divBdr>
      <w:divsChild>
        <w:div w:id="532156847">
          <w:marLeft w:val="0"/>
          <w:marRight w:val="0"/>
          <w:marTop w:val="0"/>
          <w:marBottom w:val="0"/>
          <w:divBdr>
            <w:top w:val="none" w:sz="0" w:space="0" w:color="auto"/>
            <w:left w:val="none" w:sz="0" w:space="0" w:color="auto"/>
            <w:bottom w:val="none" w:sz="0" w:space="0" w:color="auto"/>
            <w:right w:val="none" w:sz="0" w:space="0" w:color="auto"/>
          </w:divBdr>
          <w:divsChild>
            <w:div w:id="678237159">
              <w:marLeft w:val="0"/>
              <w:marRight w:val="0"/>
              <w:marTop w:val="0"/>
              <w:marBottom w:val="0"/>
              <w:divBdr>
                <w:top w:val="none" w:sz="0" w:space="0" w:color="auto"/>
                <w:left w:val="none" w:sz="0" w:space="0" w:color="auto"/>
                <w:bottom w:val="none" w:sz="0" w:space="0" w:color="auto"/>
                <w:right w:val="none" w:sz="0" w:space="0" w:color="auto"/>
              </w:divBdr>
              <w:divsChild>
                <w:div w:id="11421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Chu</dc:creator>
  <cp:keywords/>
  <dc:description/>
  <cp:lastModifiedBy>Microsoft Office 使用者</cp:lastModifiedBy>
  <cp:revision>21</cp:revision>
  <dcterms:created xsi:type="dcterms:W3CDTF">2019-12-09T09:27:00Z</dcterms:created>
  <dcterms:modified xsi:type="dcterms:W3CDTF">2019-12-09T12:27:00Z</dcterms:modified>
</cp:coreProperties>
</file>