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F1" w:rsidRDefault="008903F1" w:rsidP="00DB41FD">
      <w:pPr>
        <w:pStyle w:val="a7"/>
        <w:numPr>
          <w:ilvl w:val="0"/>
          <w:numId w:val="1"/>
        </w:numPr>
        <w:ind w:leftChars="0"/>
      </w:pPr>
      <w:r>
        <w:t>依據開心農場所推出之置入性行銷活動，分析這樣的設計具有那些優點？在社群行銷上</w:t>
      </w:r>
      <w:r>
        <w:t xml:space="preserve"> </w:t>
      </w:r>
      <w:r>
        <w:t>具有那些意義？</w:t>
      </w:r>
      <w:r>
        <w:t xml:space="preserve"> </w:t>
      </w:r>
    </w:p>
    <w:p w:rsidR="003551A6" w:rsidRDefault="00DB41FD" w:rsidP="00DB41FD">
      <w:pPr>
        <w:pStyle w:val="a7"/>
        <w:ind w:leftChars="0" w:left="360"/>
      </w:pPr>
      <w:r>
        <w:rPr>
          <w:rFonts w:hint="eastAsia"/>
        </w:rPr>
        <w:t>透過置入性行銷活動，可以對廣告主提供產品的曝光度及銷售量，並且對其公司品牌</w:t>
      </w:r>
      <w:r w:rsidR="003551A6">
        <w:rPr>
          <w:rFonts w:hint="eastAsia"/>
        </w:rPr>
        <w:t>提升具有相當的成效，其中關於種子的部份，可以讓消費者更有趣的去了解到該產品的成本有那些，提供美粒果的裝飾與佈景是提供產品的露出，讓產品有更多的曝光度</w:t>
      </w:r>
      <w:r w:rsidR="003551A6">
        <w:rPr>
          <w:rFonts w:hint="eastAsia"/>
        </w:rPr>
        <w:t>(</w:t>
      </w:r>
      <w:r w:rsidR="003551A6">
        <w:rPr>
          <w:rFonts w:hint="eastAsia"/>
        </w:rPr>
        <w:t>其中朋友都互相到對方農場，所以都能增加曝光產品知名度</w:t>
      </w:r>
      <w:r w:rsidR="003551A6">
        <w:rPr>
          <w:rFonts w:hint="eastAsia"/>
        </w:rPr>
        <w:t>)</w:t>
      </w:r>
      <w:r w:rsidR="003551A6">
        <w:rPr>
          <w:rFonts w:hint="eastAsia"/>
        </w:rPr>
        <w:t>。</w:t>
      </w:r>
    </w:p>
    <w:p w:rsidR="00DB41FD" w:rsidRDefault="003551A6" w:rsidP="00DB41FD">
      <w:pPr>
        <w:pStyle w:val="a7"/>
        <w:ind w:leftChars="0" w:left="360"/>
      </w:pPr>
      <w:r>
        <w:rPr>
          <w:rFonts w:hint="eastAsia"/>
        </w:rPr>
        <w:t>社群的擴散效果是比傳統的媒體來更有效果，</w:t>
      </w:r>
      <w:r w:rsidR="00BD6214">
        <w:rPr>
          <w:rFonts w:hint="eastAsia"/>
        </w:rPr>
        <w:t>社群是具有群聚效果，是</w:t>
      </w:r>
      <w:r w:rsidR="00BD6214">
        <w:t>”</w:t>
      </w:r>
      <w:r w:rsidR="00BD6214">
        <w:rPr>
          <w:rFonts w:hint="eastAsia"/>
        </w:rPr>
        <w:t>主動</w:t>
      </w:r>
      <w:r w:rsidR="00BD6214">
        <w:t>”</w:t>
      </w:r>
      <w:r w:rsidR="00BD6214">
        <w:rPr>
          <w:rFonts w:hint="eastAsia"/>
        </w:rPr>
        <w:t>擴散傳播，與傳統媒體的推力傳播，消費者是</w:t>
      </w:r>
      <w:r w:rsidR="00BD6214">
        <w:t>”</w:t>
      </w:r>
      <w:r w:rsidR="00BD6214">
        <w:rPr>
          <w:rFonts w:hint="eastAsia"/>
        </w:rPr>
        <w:t>被動</w:t>
      </w:r>
      <w:r w:rsidR="00BD6214">
        <w:t>”</w:t>
      </w:r>
      <w:r w:rsidR="00BD6214">
        <w:rPr>
          <w:rFonts w:hint="eastAsia"/>
        </w:rPr>
        <w:t>的接受是很不相同的傳播方式，因此</w:t>
      </w:r>
      <w:r>
        <w:rPr>
          <w:rFonts w:hint="eastAsia"/>
        </w:rPr>
        <w:t>透過結合</w:t>
      </w:r>
      <w:r w:rsidR="00BD6214">
        <w:rPr>
          <w:rFonts w:hint="eastAsia"/>
        </w:rPr>
        <w:t>社群行銷</w:t>
      </w:r>
      <w:r>
        <w:rPr>
          <w:rFonts w:hint="eastAsia"/>
        </w:rPr>
        <w:t>也能讓消費者更加認識了解產品</w:t>
      </w:r>
      <w:r w:rsidR="00BD6214">
        <w:rPr>
          <w:rFonts w:hint="eastAsia"/>
        </w:rPr>
        <w:t>，並且主動的擴散到受眾者的週遭族群</w:t>
      </w:r>
      <w:r>
        <w:rPr>
          <w:rFonts w:hint="eastAsia"/>
        </w:rPr>
        <w:t>，</w:t>
      </w:r>
      <w:r w:rsidR="00BD6214">
        <w:rPr>
          <w:rFonts w:hint="eastAsia"/>
        </w:rPr>
        <w:t>加速產品</w:t>
      </w:r>
      <w:r>
        <w:rPr>
          <w:rFonts w:hint="eastAsia"/>
        </w:rPr>
        <w:t>推廣銷售之效</w:t>
      </w:r>
      <w:r w:rsidR="00BD6214">
        <w:rPr>
          <w:rFonts w:hint="eastAsia"/>
        </w:rPr>
        <w:t>。</w:t>
      </w:r>
    </w:p>
    <w:p w:rsidR="00BD6214" w:rsidRDefault="00BD6214" w:rsidP="00DB41FD">
      <w:pPr>
        <w:pStyle w:val="a7"/>
        <w:ind w:leftChars="0" w:left="360"/>
        <w:rPr>
          <w:rFonts w:hint="eastAsia"/>
        </w:rPr>
      </w:pPr>
    </w:p>
    <w:p w:rsidR="008903F1" w:rsidRDefault="008903F1" w:rsidP="00DB41FD">
      <w:pPr>
        <w:pStyle w:val="a7"/>
        <w:numPr>
          <w:ilvl w:val="0"/>
          <w:numId w:val="1"/>
        </w:numPr>
        <w:ind w:leftChars="0"/>
      </w:pPr>
      <w:r>
        <w:t>在個案中，有那些影響罷玩與衝突的重要關鍵事件？面對這次事件，您認為開心農場犯</w:t>
      </w:r>
      <w:r>
        <w:t xml:space="preserve"> </w:t>
      </w:r>
      <w:r>
        <w:t>了那些服務失誤？這些失誤有那些特性？</w:t>
      </w:r>
      <w:r>
        <w:t xml:space="preserve"> </w:t>
      </w:r>
    </w:p>
    <w:p w:rsidR="00DB41FD" w:rsidRDefault="00BD6214" w:rsidP="00DB41FD">
      <w:pPr>
        <w:pStyle w:val="a7"/>
        <w:ind w:leftChars="0" w:left="360"/>
      </w:pPr>
      <w:r>
        <w:rPr>
          <w:rFonts w:hint="eastAsia"/>
        </w:rPr>
        <w:t>在個案中，其關鍵事件來自於玩家找到遊戲的植物輔助道具與植物出售價格合理性問題，因此能更快速的累積財富，是開發商與廣告主合作時意外造成的狀況，超出開發商的想像，造成遊戲的不公平性的狀態，但開發商卻自行在未提前通知玩家，是行調整遊戲中相關</w:t>
      </w:r>
      <w:r w:rsidR="00EB6BE6">
        <w:rPr>
          <w:rFonts w:hint="eastAsia"/>
        </w:rPr>
        <w:t>金額，造成玩家具大損失，影響的層面甚廣，所以才造成此次事件。</w:t>
      </w:r>
    </w:p>
    <w:p w:rsidR="00EB6BE6" w:rsidRDefault="00EB6BE6" w:rsidP="00DB41FD">
      <w:pPr>
        <w:pStyle w:val="a7"/>
        <w:ind w:leftChars="0" w:left="360"/>
      </w:pPr>
      <w:r>
        <w:rPr>
          <w:rFonts w:hint="eastAsia"/>
        </w:rPr>
        <w:t>這次事件中開發商所犯的問題是在事前未通知玩家相關的調整事宜，因此造成玩家的損失，事後也無任何的補償或補救措施，讓玩家覺得不受尊重，而這些問題主要來至於事先的規劃上思考不週，事後也無協調應對之法，缺乏完善的溝通流程。</w:t>
      </w:r>
    </w:p>
    <w:p w:rsidR="00EB6BE6" w:rsidRDefault="00EB6BE6" w:rsidP="00DB41FD">
      <w:pPr>
        <w:pStyle w:val="a7"/>
        <w:ind w:leftChars="0" w:left="360"/>
        <w:rPr>
          <w:rFonts w:hint="eastAsia"/>
        </w:rPr>
      </w:pPr>
    </w:p>
    <w:p w:rsidR="008903F1" w:rsidRDefault="008903F1" w:rsidP="00DB41FD">
      <w:pPr>
        <w:pStyle w:val="a7"/>
        <w:numPr>
          <w:ilvl w:val="0"/>
          <w:numId w:val="1"/>
        </w:numPr>
        <w:ind w:leftChars="0"/>
      </w:pPr>
      <w:r>
        <w:t>為何網友會有如此激烈的反應？您認為開心農場的服務補救決策與措施有那些錯誤？</w:t>
      </w:r>
      <w:r>
        <w:t xml:space="preserve"> </w:t>
      </w:r>
    </w:p>
    <w:p w:rsidR="00DB41FD" w:rsidRDefault="0000633B" w:rsidP="00DB41FD">
      <w:pPr>
        <w:pStyle w:val="a7"/>
        <w:ind w:leftChars="0" w:left="360"/>
      </w:pPr>
      <w:r>
        <w:rPr>
          <w:rFonts w:hint="eastAsia"/>
        </w:rPr>
        <w:t>首次的應對方式只是將責任推給外掛用戶，表示是他們的行為造成遊戲的不公平，所以系統才會出現問題，但完全沒有解決已造成玩家損失的問題，因此玩家持續擴大抗議下，才再次的做出回應及道歉，但</w:t>
      </w:r>
      <w:r w:rsidR="00C62285">
        <w:rPr>
          <w:rFonts w:hint="eastAsia"/>
        </w:rPr>
        <w:t>其回應，只是調整系統日後的參數，除了少數作物異常的農友會提供一些活動進行補償外，仍然未對其餘玩家所造成的傷害進行任何的補償措施，但從頭至尾開發商都是站在自己的角度及利益去考量，並未考慮玩家的心情，以現在市場以消費者為中心的思維下這完全是不及格的客服。</w:t>
      </w:r>
    </w:p>
    <w:p w:rsidR="00E67E4C" w:rsidRPr="00EB6BE6" w:rsidRDefault="00E67E4C" w:rsidP="00DB41FD">
      <w:pPr>
        <w:pStyle w:val="a7"/>
        <w:ind w:leftChars="0" w:left="360"/>
        <w:rPr>
          <w:rFonts w:hint="eastAsia"/>
        </w:rPr>
      </w:pPr>
    </w:p>
    <w:p w:rsidR="0073168B" w:rsidRDefault="008903F1" w:rsidP="00DB41FD">
      <w:pPr>
        <w:pStyle w:val="a7"/>
        <w:numPr>
          <w:ilvl w:val="0"/>
          <w:numId w:val="1"/>
        </w:numPr>
        <w:ind w:leftChars="0"/>
      </w:pPr>
      <w:r>
        <w:t>如果您是廠商的管理高層，未來會如何管理置入性行銷活動？會持續進行那些服務補救決策與措施？</w:t>
      </w:r>
    </w:p>
    <w:p w:rsidR="00C8668B" w:rsidRDefault="00E67E4C" w:rsidP="00DB41FD">
      <w:pPr>
        <w:pStyle w:val="a7"/>
        <w:ind w:leftChars="0" w:left="360"/>
      </w:pPr>
      <w:r>
        <w:rPr>
          <w:rFonts w:hint="eastAsia"/>
        </w:rPr>
        <w:t>首先會先對系統內能夠做置入性行銷活動的部份進行全面的探討，重新確認可以合作的模式及狀況，並且確認在系統中並不會再造成任何問題</w:t>
      </w:r>
      <w:r w:rsidR="00C8668B">
        <w:rPr>
          <w:rFonts w:hint="eastAsia"/>
        </w:rPr>
        <w:t>。</w:t>
      </w:r>
    </w:p>
    <w:p w:rsidR="00DB41FD" w:rsidRDefault="00E67E4C" w:rsidP="00DB41FD">
      <w:pPr>
        <w:pStyle w:val="a7"/>
        <w:ind w:leftChars="0" w:left="360"/>
        <w:rPr>
          <w:rFonts w:hint="eastAsia"/>
        </w:rPr>
      </w:pPr>
      <w:r>
        <w:rPr>
          <w:rFonts w:hint="eastAsia"/>
        </w:rPr>
        <w:t>另外重新定議未來客服的部份及意外狀況的應對方針，</w:t>
      </w:r>
      <w:r w:rsidR="00C8668B">
        <w:rPr>
          <w:rFonts w:hint="eastAsia"/>
        </w:rPr>
        <w:t>要能先以消費者的角度來思考評估，不要輕易的造成公司品牌的傷害，另外對以造成的使用者的部份，應該在系統中先提供相當的補償，適當的獎賞能夠提供用戶的黏著性，對整個遊戲系統的發展才能正向成長</w:t>
      </w:r>
      <w:bookmarkStart w:id="0" w:name="_GoBack"/>
      <w:bookmarkEnd w:id="0"/>
      <w:r w:rsidR="00C8668B">
        <w:rPr>
          <w:rFonts w:hint="eastAsia"/>
        </w:rPr>
        <w:t>。</w:t>
      </w:r>
    </w:p>
    <w:sectPr w:rsidR="00DB41FD" w:rsidSect="008903F1">
      <w:pgSz w:w="11848" w:h="17336"/>
      <w:pgMar w:top="720" w:right="720" w:bottom="720" w:left="720" w:header="720" w:footer="720" w:gutter="0"/>
      <w:paperSrc w:first="4" w:other="4"/>
      <w:cols w:space="425"/>
      <w:docGrid w:linePitch="130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2F1" w:rsidRDefault="00E242F1" w:rsidP="008903F1">
      <w:r>
        <w:separator/>
      </w:r>
    </w:p>
  </w:endnote>
  <w:endnote w:type="continuationSeparator" w:id="0">
    <w:p w:rsidR="00E242F1" w:rsidRDefault="00E242F1" w:rsidP="0089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2F1" w:rsidRDefault="00E242F1" w:rsidP="008903F1">
      <w:r>
        <w:separator/>
      </w:r>
    </w:p>
  </w:footnote>
  <w:footnote w:type="continuationSeparator" w:id="0">
    <w:p w:rsidR="00E242F1" w:rsidRDefault="00E242F1" w:rsidP="008903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04C14"/>
    <w:multiLevelType w:val="hybridMultilevel"/>
    <w:tmpl w:val="A8622DCC"/>
    <w:lvl w:ilvl="0" w:tplc="B74E9E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720"/>
  <w:drawingGridVerticalSpacing w:val="65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70"/>
    <w:rsid w:val="0000633B"/>
    <w:rsid w:val="003551A6"/>
    <w:rsid w:val="0073168B"/>
    <w:rsid w:val="007E6D58"/>
    <w:rsid w:val="008903F1"/>
    <w:rsid w:val="00AA3BBF"/>
    <w:rsid w:val="00BD1E8C"/>
    <w:rsid w:val="00BD6214"/>
    <w:rsid w:val="00C62285"/>
    <w:rsid w:val="00C8668B"/>
    <w:rsid w:val="00D35C70"/>
    <w:rsid w:val="00DB41FD"/>
    <w:rsid w:val="00E242F1"/>
    <w:rsid w:val="00E67E4C"/>
    <w:rsid w:val="00EB6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B163D"/>
  <w15:chartTrackingRefBased/>
  <w15:docId w15:val="{F390C7E9-F294-45E4-A9C6-9BDC8BE8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3F1"/>
    <w:pPr>
      <w:tabs>
        <w:tab w:val="center" w:pos="4153"/>
        <w:tab w:val="right" w:pos="8306"/>
      </w:tabs>
      <w:snapToGrid w:val="0"/>
    </w:pPr>
    <w:rPr>
      <w:sz w:val="20"/>
      <w:szCs w:val="20"/>
    </w:rPr>
  </w:style>
  <w:style w:type="character" w:customStyle="1" w:styleId="a4">
    <w:name w:val="頁首 字元"/>
    <w:basedOn w:val="a0"/>
    <w:link w:val="a3"/>
    <w:uiPriority w:val="99"/>
    <w:rsid w:val="008903F1"/>
    <w:rPr>
      <w:sz w:val="20"/>
      <w:szCs w:val="20"/>
    </w:rPr>
  </w:style>
  <w:style w:type="paragraph" w:styleId="a5">
    <w:name w:val="footer"/>
    <w:basedOn w:val="a"/>
    <w:link w:val="a6"/>
    <w:uiPriority w:val="99"/>
    <w:unhideWhenUsed/>
    <w:rsid w:val="008903F1"/>
    <w:pPr>
      <w:tabs>
        <w:tab w:val="center" w:pos="4153"/>
        <w:tab w:val="right" w:pos="8306"/>
      </w:tabs>
      <w:snapToGrid w:val="0"/>
    </w:pPr>
    <w:rPr>
      <w:sz w:val="20"/>
      <w:szCs w:val="20"/>
    </w:rPr>
  </w:style>
  <w:style w:type="character" w:customStyle="1" w:styleId="a6">
    <w:name w:val="頁尾 字元"/>
    <w:basedOn w:val="a0"/>
    <w:link w:val="a5"/>
    <w:uiPriority w:val="99"/>
    <w:rsid w:val="008903F1"/>
    <w:rPr>
      <w:sz w:val="20"/>
      <w:szCs w:val="20"/>
    </w:rPr>
  </w:style>
  <w:style w:type="paragraph" w:styleId="a7">
    <w:name w:val="List Paragraph"/>
    <w:basedOn w:val="a"/>
    <w:uiPriority w:val="34"/>
    <w:qFormat/>
    <w:rsid w:val="00DB41F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1101</Words>
  <Characters>1105</Characters>
  <Application>Microsoft Office Word</Application>
  <DocSecurity>0</DocSecurity>
  <Lines>35</Lines>
  <Paragraphs>11</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jayo Hong</dc:creator>
  <cp:keywords/>
  <dc:description/>
  <cp:lastModifiedBy>jayo Hong</cp:lastModifiedBy>
  <cp:revision>6</cp:revision>
  <dcterms:created xsi:type="dcterms:W3CDTF">2019-12-08T19:02:00Z</dcterms:created>
  <dcterms:modified xsi:type="dcterms:W3CDTF">2019-12-10T05:34:00Z</dcterms:modified>
</cp:coreProperties>
</file>