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037" w:rsidRDefault="006F33E5" w:rsidP="00951037">
      <w:r>
        <w:t>R3</w:t>
      </w:r>
      <w:r>
        <w:rPr>
          <w:rFonts w:hint="eastAsia"/>
        </w:rPr>
        <w:t>答案在課本</w:t>
      </w:r>
      <w:r>
        <w:rPr>
          <w:rFonts w:hint="eastAsia"/>
        </w:rPr>
        <w:t>3-9~3-10</w:t>
      </w:r>
    </w:p>
    <w:p w:rsidR="006F33E5" w:rsidRDefault="006F33E5" w:rsidP="00951037">
      <w:r>
        <w:rPr>
          <w:rFonts w:hint="eastAsia"/>
        </w:rPr>
        <w:t>R4</w:t>
      </w:r>
      <w:r>
        <w:rPr>
          <w:rFonts w:hint="eastAsia"/>
        </w:rPr>
        <w:t>答案在課本</w:t>
      </w:r>
      <w:r>
        <w:rPr>
          <w:rFonts w:hint="eastAsia"/>
        </w:rPr>
        <w:t>3-15</w:t>
      </w:r>
    </w:p>
    <w:p w:rsidR="006F33E5" w:rsidRDefault="006F33E5" w:rsidP="00951037">
      <w:r>
        <w:rPr>
          <w:rFonts w:hint="eastAsia"/>
        </w:rPr>
        <w:t>R</w:t>
      </w:r>
      <w:r>
        <w:t>14</w:t>
      </w:r>
    </w:p>
    <w:p w:rsidR="006F33E5" w:rsidRDefault="006F33E5" w:rsidP="00951037">
      <w:r w:rsidRPr="00975B72">
        <w:rPr>
          <w:color w:val="FF0000"/>
        </w:rPr>
        <w:t>a</w:t>
      </w:r>
      <w:r>
        <w:t xml:space="preserve"> </w:t>
      </w:r>
      <w:r w:rsidRPr="006F33E5">
        <w:t>False. Piggyback is only for efficiency. If there's no data packet to be piggybacked to, then B will just send the acknowledgement packet.</w:t>
      </w:r>
    </w:p>
    <w:p w:rsidR="006F33E5" w:rsidRPr="006F33E5" w:rsidRDefault="006F33E5" w:rsidP="006F3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rPr>
      </w:pPr>
      <w:r w:rsidRPr="006F33E5">
        <w:rPr>
          <w:rFonts w:ascii="inherit" w:eastAsia="細明體" w:hAnsi="inherit" w:cs="細明體" w:hint="eastAsia"/>
          <w:color w:val="212121"/>
          <w:kern w:val="0"/>
          <w:szCs w:val="24"/>
        </w:rPr>
        <w:t>捎帶只是為了效率。如果沒有數據包被捎帶，則</w:t>
      </w:r>
      <w:r w:rsidRPr="006F33E5">
        <w:rPr>
          <w:rFonts w:ascii="inherit" w:eastAsia="細明體" w:hAnsi="inherit" w:cs="細明體" w:hint="eastAsia"/>
          <w:color w:val="212121"/>
          <w:kern w:val="0"/>
          <w:szCs w:val="24"/>
        </w:rPr>
        <w:t>B</w:t>
      </w:r>
      <w:r w:rsidRPr="006F33E5">
        <w:rPr>
          <w:rFonts w:ascii="inherit" w:eastAsia="細明體" w:hAnsi="inherit" w:cs="細明體" w:hint="eastAsia"/>
          <w:color w:val="212121"/>
          <w:kern w:val="0"/>
          <w:szCs w:val="24"/>
        </w:rPr>
        <w:t>將發送確認數據包。</w:t>
      </w:r>
    </w:p>
    <w:p w:rsidR="006F33E5" w:rsidRDefault="006F33E5" w:rsidP="00951037">
      <w:r w:rsidRPr="00975B72">
        <w:rPr>
          <w:color w:val="FF0000"/>
        </w:rPr>
        <w:t>b</w:t>
      </w:r>
      <w:r w:rsidRPr="006F33E5">
        <w:t xml:space="preserve"> False. It is the size of the receiver's buffer that's never changed. </w:t>
      </w:r>
      <w:proofErr w:type="spellStart"/>
      <w:r w:rsidRPr="006F33E5">
        <w:t>RcvWindow</w:t>
      </w:r>
      <w:proofErr w:type="spellEnd"/>
      <w:r w:rsidRPr="006F33E5">
        <w:t xml:space="preserve"> is the part of the receiver's buffer that's changing all the time depending on the processing capability at the receiver's side and the network traffic.</w:t>
      </w:r>
    </w:p>
    <w:p w:rsidR="006F33E5" w:rsidRPr="006F33E5" w:rsidRDefault="006F33E5" w:rsidP="006F33E5">
      <w:pPr>
        <w:pStyle w:val="HTML"/>
        <w:shd w:val="clear" w:color="auto" w:fill="FFFFFF"/>
        <w:rPr>
          <w:rFonts w:ascii="inherit" w:hAnsi="inherit"/>
          <w:color w:val="212121"/>
        </w:rPr>
      </w:pPr>
      <w:r>
        <w:rPr>
          <w:rFonts w:ascii="inherit" w:hAnsi="inherit" w:hint="eastAsia"/>
          <w:color w:val="212121"/>
        </w:rPr>
        <w:t>接收器緩衝區的大小從未改變。</w:t>
      </w:r>
      <w:r>
        <w:rPr>
          <w:rFonts w:ascii="inherit" w:hAnsi="inherit" w:hint="eastAsia"/>
          <w:color w:val="212121"/>
        </w:rPr>
        <w:t xml:space="preserve"> </w:t>
      </w:r>
      <w:proofErr w:type="spellStart"/>
      <w:r>
        <w:rPr>
          <w:rFonts w:ascii="inherit" w:hAnsi="inherit" w:hint="eastAsia"/>
          <w:color w:val="212121"/>
        </w:rPr>
        <w:t>RcvWindow</w:t>
      </w:r>
      <w:proofErr w:type="spellEnd"/>
      <w:r>
        <w:rPr>
          <w:rFonts w:ascii="inherit" w:hAnsi="inherit" w:hint="eastAsia"/>
          <w:color w:val="212121"/>
        </w:rPr>
        <w:t>是接收機緩衝區的一部分，它隨著接收方的處理能力和網絡流量的不斷變化。</w:t>
      </w:r>
      <w:r w:rsidR="00892188">
        <w:rPr>
          <w:rFonts w:ascii="inherit" w:hAnsi="inherit" w:hint="eastAsia"/>
          <w:color w:val="212121"/>
        </w:rPr>
        <w:t>3-60~3-61</w:t>
      </w:r>
    </w:p>
    <w:p w:rsidR="006F33E5" w:rsidRDefault="006F33E5" w:rsidP="00951037">
      <w:r w:rsidRPr="00975B72">
        <w:rPr>
          <w:color w:val="FF0000"/>
        </w:rPr>
        <w:t>c</w:t>
      </w:r>
      <w:r w:rsidR="00892188" w:rsidRPr="00892188">
        <w:t xml:space="preserve"> False and True. The number of </w:t>
      </w:r>
      <w:proofErr w:type="spellStart"/>
      <w:r w:rsidR="00892188" w:rsidRPr="00892188">
        <w:t>unacknowleged</w:t>
      </w:r>
      <w:proofErr w:type="spellEnd"/>
      <w:r w:rsidR="00892188" w:rsidRPr="00892188">
        <w:t xml:space="preserve"> bytes that A sends cannot exceed the size of the receiver's window. But if it can't exceed the receiver's window, then it surely has no way to exceed the receiver's buffer as the window size is always less than or equal to the buffer size. On the other hand, for urgent messages, the sender CAN send it in even though the receiver's buffer is full.</w:t>
      </w:r>
    </w:p>
    <w:p w:rsidR="00892188" w:rsidRPr="00892188" w:rsidRDefault="00892188" w:rsidP="00892188">
      <w:pPr>
        <w:pStyle w:val="HTML"/>
        <w:shd w:val="clear" w:color="auto" w:fill="FFFFFF"/>
        <w:rPr>
          <w:rFonts w:ascii="inherit" w:hAnsi="inherit" w:hint="eastAsia"/>
          <w:color w:val="212121"/>
        </w:rPr>
      </w:pPr>
      <w:r>
        <w:rPr>
          <w:rFonts w:ascii="inherit" w:hAnsi="inherit" w:hint="eastAsia"/>
          <w:color w:val="212121"/>
        </w:rPr>
        <w:t>發送的未</w:t>
      </w:r>
      <w:proofErr w:type="gramStart"/>
      <w:r>
        <w:rPr>
          <w:rFonts w:ascii="inherit" w:hAnsi="inherit" w:hint="eastAsia"/>
          <w:color w:val="212121"/>
        </w:rPr>
        <w:t>識別字節數</w:t>
      </w:r>
      <w:proofErr w:type="gramEnd"/>
      <w:r>
        <w:rPr>
          <w:rFonts w:ascii="inherit" w:hAnsi="inherit" w:hint="eastAsia"/>
          <w:color w:val="212121"/>
        </w:rPr>
        <w:t>不能超過接收者窗口的大小。但如果它不能超過接收者的窗口，那麼當窗口大小始終小於或等於緩衝區大小時，它肯定無法超過接收者的緩衝區。另一方面，對於緊急消息，即使接收者的緩衝區已滿，發送方也可以發送它。</w:t>
      </w:r>
    </w:p>
    <w:p w:rsidR="00975B72" w:rsidRDefault="006F33E5" w:rsidP="00951037">
      <w:r w:rsidRPr="00975B72">
        <w:rPr>
          <w:color w:val="FF0000"/>
        </w:rPr>
        <w:t>d</w:t>
      </w:r>
      <w:r w:rsidR="00892188" w:rsidRPr="00892188">
        <w:t xml:space="preserve"> False.</w:t>
      </w:r>
      <w:r w:rsidR="00975B72" w:rsidRPr="00975B72">
        <w:t xml:space="preserve"> For TCP, the sequence number is simply the byte-stream number of the first byte in the segment, and is not incremented, but assigned. There the first sequence number can be zero, and the next one can be 1000, the third 2000 and so on.</w:t>
      </w:r>
    </w:p>
    <w:p w:rsidR="006F33E5" w:rsidRDefault="00892188" w:rsidP="00951037">
      <w:r w:rsidRPr="00892188">
        <w:t>The sequence number of the subsequent segment depends on the number of 8-byte characters in the current segment.</w:t>
      </w:r>
    </w:p>
    <w:p w:rsidR="00892188" w:rsidRDefault="00892188" w:rsidP="00892188">
      <w:pPr>
        <w:pStyle w:val="HTML"/>
        <w:shd w:val="clear" w:color="auto" w:fill="FFFFFF"/>
        <w:rPr>
          <w:rFonts w:ascii="inherit" w:hAnsi="inherit"/>
          <w:color w:val="212121"/>
        </w:rPr>
      </w:pPr>
      <w:r>
        <w:rPr>
          <w:rFonts w:ascii="inherit" w:hAnsi="inherit" w:hint="eastAsia"/>
          <w:color w:val="212121"/>
        </w:rPr>
        <w:t>後續段的序列號取決於當前段中</w:t>
      </w:r>
      <w:r>
        <w:rPr>
          <w:rFonts w:ascii="inherit" w:hAnsi="inherit" w:hint="eastAsia"/>
          <w:color w:val="212121"/>
        </w:rPr>
        <w:t>8</w:t>
      </w:r>
      <w:r>
        <w:rPr>
          <w:rFonts w:ascii="inherit" w:hAnsi="inherit" w:hint="eastAsia"/>
          <w:color w:val="212121"/>
        </w:rPr>
        <w:t>個</w:t>
      </w:r>
      <w:proofErr w:type="gramStart"/>
      <w:r>
        <w:rPr>
          <w:rFonts w:ascii="inherit" w:hAnsi="inherit" w:hint="eastAsia"/>
          <w:color w:val="212121"/>
        </w:rPr>
        <w:t>字節的字符數</w:t>
      </w:r>
      <w:proofErr w:type="gramEnd"/>
      <w:r>
        <w:rPr>
          <w:rFonts w:ascii="inherit" w:hAnsi="inherit" w:hint="eastAsia"/>
          <w:color w:val="212121"/>
        </w:rPr>
        <w:t>。</w:t>
      </w:r>
    </w:p>
    <w:p w:rsidR="00C367C4" w:rsidRPr="00C367C4" w:rsidRDefault="00C367C4" w:rsidP="00892188">
      <w:pPr>
        <w:pStyle w:val="HTML"/>
        <w:shd w:val="clear" w:color="auto" w:fill="FFFFFF"/>
        <w:rPr>
          <w:rFonts w:ascii="Helvetica" w:hAnsi="Helvetica" w:hint="eastAsia"/>
          <w:color w:val="444444"/>
          <w:sz w:val="23"/>
          <w:szCs w:val="23"/>
          <w:shd w:val="clear" w:color="auto" w:fill="FFFFFF"/>
        </w:rPr>
      </w:pPr>
      <w:r>
        <w:rPr>
          <w:rFonts w:ascii="Helvetica" w:hAnsi="Helvetica"/>
          <w:color w:val="444444"/>
          <w:sz w:val="23"/>
          <w:szCs w:val="23"/>
          <w:shd w:val="clear" w:color="auto" w:fill="FFFFFF"/>
        </w:rPr>
        <w:t>For TCP, the sequence number is simply the byte-stream number of the first byte in the segment, and is not incremented, but assigned. There the first sequence number can be zero, and the next one can be 1000, the third 2000 and so on.</w:t>
      </w:r>
      <w:r>
        <w:br/>
      </w:r>
      <w:r>
        <w:rPr>
          <w:rFonts w:ascii="Arial" w:hAnsi="Arial" w:cs="Arial"/>
          <w:color w:val="212121"/>
          <w:shd w:val="clear" w:color="auto" w:fill="FFFFFF"/>
        </w:rPr>
        <w:t>對於</w:t>
      </w:r>
      <w:r>
        <w:rPr>
          <w:rFonts w:ascii="Arial" w:hAnsi="Arial" w:cs="Arial"/>
          <w:color w:val="212121"/>
          <w:shd w:val="clear" w:color="auto" w:fill="FFFFFF"/>
        </w:rPr>
        <w:t>TCP</w:t>
      </w:r>
      <w:r>
        <w:rPr>
          <w:rFonts w:ascii="Arial" w:hAnsi="Arial" w:cs="Arial"/>
          <w:color w:val="212121"/>
          <w:shd w:val="clear" w:color="auto" w:fill="FFFFFF"/>
        </w:rPr>
        <w:t>，序列號只是段中第一個字節的字節流號，不遞增，而是分配。第一個序列號可以為零，下一個可以是</w:t>
      </w:r>
      <w:r>
        <w:rPr>
          <w:rFonts w:ascii="Arial" w:hAnsi="Arial" w:cs="Arial"/>
          <w:color w:val="212121"/>
          <w:shd w:val="clear" w:color="auto" w:fill="FFFFFF"/>
        </w:rPr>
        <w:t>1000</w:t>
      </w:r>
      <w:r>
        <w:rPr>
          <w:rFonts w:ascii="Arial" w:hAnsi="Arial" w:cs="Arial"/>
          <w:color w:val="212121"/>
          <w:shd w:val="clear" w:color="auto" w:fill="FFFFFF"/>
        </w:rPr>
        <w:t>，第三個</w:t>
      </w:r>
      <w:r>
        <w:rPr>
          <w:rFonts w:ascii="Arial" w:hAnsi="Arial" w:cs="Arial"/>
          <w:color w:val="212121"/>
          <w:shd w:val="clear" w:color="auto" w:fill="FFFFFF"/>
        </w:rPr>
        <w:t>2000</w:t>
      </w:r>
      <w:r>
        <w:rPr>
          <w:rFonts w:ascii="Arial" w:hAnsi="Arial" w:cs="Arial"/>
          <w:color w:val="212121"/>
          <w:shd w:val="clear" w:color="auto" w:fill="FFFFFF"/>
        </w:rPr>
        <w:t>等等</w:t>
      </w:r>
    </w:p>
    <w:p w:rsidR="006F33E5" w:rsidRDefault="006F33E5" w:rsidP="00951037">
      <w:r w:rsidRPr="00975B72">
        <w:rPr>
          <w:color w:val="FF0000"/>
        </w:rPr>
        <w:t>e</w:t>
      </w:r>
      <w:r w:rsidR="00975B72" w:rsidRPr="00975B72">
        <w:t xml:space="preserve"> True. Every TCP segment has a current value of </w:t>
      </w:r>
      <w:proofErr w:type="spellStart"/>
      <w:r w:rsidR="00975B72" w:rsidRPr="00975B72">
        <w:t>rwnd</w:t>
      </w:r>
      <w:proofErr w:type="spellEnd"/>
      <w:r w:rsidR="00975B72" w:rsidRPr="00975B72">
        <w:t xml:space="preserve"> in the receive window.</w:t>
      </w:r>
    </w:p>
    <w:p w:rsidR="00975B72" w:rsidRPr="00975B72" w:rsidRDefault="00975B72" w:rsidP="00975B72">
      <w:pPr>
        <w:pStyle w:val="HTML"/>
        <w:shd w:val="clear" w:color="auto" w:fill="FFFFFF"/>
        <w:rPr>
          <w:rFonts w:ascii="inherit" w:hAnsi="inherit"/>
          <w:color w:val="212121"/>
        </w:rPr>
      </w:pPr>
      <w:r>
        <w:rPr>
          <w:rFonts w:ascii="inherit" w:hAnsi="inherit" w:hint="eastAsia"/>
          <w:color w:val="212121"/>
        </w:rPr>
        <w:t>每</w:t>
      </w:r>
      <w:proofErr w:type="gramStart"/>
      <w:r>
        <w:rPr>
          <w:rFonts w:ascii="inherit" w:hAnsi="inherit" w:hint="eastAsia"/>
          <w:color w:val="212121"/>
        </w:rPr>
        <w:t>個</w:t>
      </w:r>
      <w:proofErr w:type="gramEnd"/>
      <w:r>
        <w:rPr>
          <w:rFonts w:ascii="inherit" w:hAnsi="inherit" w:hint="eastAsia"/>
          <w:color w:val="212121"/>
        </w:rPr>
        <w:t>TCP</w:t>
      </w:r>
      <w:r>
        <w:rPr>
          <w:rFonts w:ascii="inherit" w:hAnsi="inherit" w:hint="eastAsia"/>
          <w:color w:val="212121"/>
        </w:rPr>
        <w:t>段在接收窗口中具有</w:t>
      </w:r>
      <w:proofErr w:type="spellStart"/>
      <w:r>
        <w:rPr>
          <w:rFonts w:ascii="inherit" w:hAnsi="inherit" w:hint="eastAsia"/>
          <w:color w:val="212121"/>
        </w:rPr>
        <w:t>rwnd</w:t>
      </w:r>
      <w:proofErr w:type="spellEnd"/>
      <w:r>
        <w:rPr>
          <w:rFonts w:ascii="inherit" w:hAnsi="inherit" w:hint="eastAsia"/>
          <w:color w:val="212121"/>
        </w:rPr>
        <w:t>的當前值。</w:t>
      </w:r>
    </w:p>
    <w:p w:rsidR="006F33E5" w:rsidRDefault="006F33E5" w:rsidP="00951037">
      <w:pPr>
        <w:rPr>
          <w:rFonts w:ascii="Times New Roman" w:hAnsi="Times New Roman" w:cs="Times New Roman"/>
          <w:sz w:val="27"/>
          <w:szCs w:val="27"/>
        </w:rPr>
      </w:pPr>
      <w:r w:rsidRPr="00975B72">
        <w:rPr>
          <w:color w:val="FF0000"/>
        </w:rPr>
        <w:t>f</w:t>
      </w:r>
      <w:r w:rsidR="00975B72">
        <w:t xml:space="preserve"> </w:t>
      </w:r>
      <w:r w:rsidR="00C367C4" w:rsidRPr="00C367C4">
        <w:rPr>
          <w:rFonts w:ascii="Times New Roman" w:hAnsi="Times New Roman" w:cs="Times New Roman"/>
          <w:sz w:val="27"/>
          <w:szCs w:val="27"/>
        </w:rPr>
        <w:t xml:space="preserve">False. </w:t>
      </w:r>
      <w:proofErr w:type="spellStart"/>
      <w:r w:rsidR="00C367C4" w:rsidRPr="00C367C4">
        <w:rPr>
          <w:rFonts w:ascii="Times New Roman" w:hAnsi="Times New Roman" w:cs="Times New Roman"/>
          <w:sz w:val="27"/>
          <w:szCs w:val="27"/>
        </w:rPr>
        <w:t>Next_RTT</w:t>
      </w:r>
      <w:proofErr w:type="spellEnd"/>
      <w:r w:rsidR="00C367C4" w:rsidRPr="00C367C4">
        <w:rPr>
          <w:rFonts w:ascii="Times New Roman" w:hAnsi="Times New Roman" w:cs="Times New Roman"/>
          <w:sz w:val="27"/>
          <w:szCs w:val="27"/>
        </w:rPr>
        <w:t xml:space="preserve"> = alpha * </w:t>
      </w:r>
      <w:proofErr w:type="spellStart"/>
      <w:r w:rsidR="00C367C4" w:rsidRPr="00C367C4">
        <w:rPr>
          <w:rFonts w:ascii="Times New Roman" w:hAnsi="Times New Roman" w:cs="Times New Roman"/>
          <w:sz w:val="27"/>
          <w:szCs w:val="27"/>
        </w:rPr>
        <w:t>last_estimated_RTT</w:t>
      </w:r>
      <w:proofErr w:type="spellEnd"/>
      <w:r w:rsidR="00C367C4" w:rsidRPr="00C367C4">
        <w:rPr>
          <w:rFonts w:ascii="Times New Roman" w:hAnsi="Times New Roman" w:cs="Times New Roman"/>
          <w:sz w:val="27"/>
          <w:szCs w:val="27"/>
        </w:rPr>
        <w:t xml:space="preserve"> + (1-</w:t>
      </w:r>
      <w:proofErr w:type="gramStart"/>
      <w:r w:rsidR="00C367C4" w:rsidRPr="00C367C4">
        <w:rPr>
          <w:rFonts w:ascii="Times New Roman" w:hAnsi="Times New Roman" w:cs="Times New Roman"/>
          <w:sz w:val="27"/>
          <w:szCs w:val="27"/>
        </w:rPr>
        <w:t>alpha)*</w:t>
      </w:r>
      <w:proofErr w:type="spellStart"/>
      <w:proofErr w:type="gramEnd"/>
      <w:r w:rsidR="00C367C4" w:rsidRPr="00C367C4">
        <w:rPr>
          <w:rFonts w:ascii="Times New Roman" w:hAnsi="Times New Roman" w:cs="Times New Roman"/>
          <w:sz w:val="27"/>
          <w:szCs w:val="27"/>
        </w:rPr>
        <w:t>newly_collected_RTT_sample</w:t>
      </w:r>
      <w:proofErr w:type="spellEnd"/>
      <w:r w:rsidR="00C367C4" w:rsidRPr="00C367C4">
        <w:rPr>
          <w:rFonts w:ascii="Times New Roman" w:hAnsi="Times New Roman" w:cs="Times New Roman"/>
          <w:sz w:val="27"/>
          <w:szCs w:val="27"/>
        </w:rPr>
        <w:t xml:space="preserve">. In this case even though the last </w:t>
      </w:r>
      <w:proofErr w:type="spellStart"/>
      <w:r w:rsidR="00C367C4" w:rsidRPr="00C367C4">
        <w:rPr>
          <w:rFonts w:ascii="Times New Roman" w:hAnsi="Times New Roman" w:cs="Times New Roman"/>
          <w:sz w:val="27"/>
          <w:szCs w:val="27"/>
        </w:rPr>
        <w:t>sampleRTT</w:t>
      </w:r>
      <w:proofErr w:type="spellEnd"/>
      <w:r w:rsidR="00C367C4" w:rsidRPr="00C367C4">
        <w:rPr>
          <w:rFonts w:ascii="Times New Roman" w:hAnsi="Times New Roman" w:cs="Times New Roman"/>
          <w:sz w:val="27"/>
          <w:szCs w:val="27"/>
        </w:rPr>
        <w:t xml:space="preserve"> which is the </w:t>
      </w:r>
      <w:proofErr w:type="spellStart"/>
      <w:r w:rsidR="00C367C4" w:rsidRPr="00C367C4">
        <w:rPr>
          <w:rFonts w:ascii="Times New Roman" w:hAnsi="Times New Roman" w:cs="Times New Roman"/>
          <w:sz w:val="27"/>
          <w:szCs w:val="27"/>
        </w:rPr>
        <w:t>newly_collected_RTT_sample</w:t>
      </w:r>
      <w:proofErr w:type="spellEnd"/>
      <w:r w:rsidR="00C367C4" w:rsidRPr="00C367C4">
        <w:rPr>
          <w:rFonts w:ascii="Times New Roman" w:hAnsi="Times New Roman" w:cs="Times New Roman"/>
          <w:sz w:val="27"/>
          <w:szCs w:val="27"/>
        </w:rPr>
        <w:t xml:space="preserve"> is 1sec, the </w:t>
      </w:r>
      <w:proofErr w:type="spellStart"/>
      <w:r w:rsidR="00C367C4" w:rsidRPr="00C367C4">
        <w:rPr>
          <w:rFonts w:ascii="Times New Roman" w:hAnsi="Times New Roman" w:cs="Times New Roman"/>
          <w:sz w:val="27"/>
          <w:szCs w:val="27"/>
        </w:rPr>
        <w:t>next_RTT</w:t>
      </w:r>
      <w:proofErr w:type="spellEnd"/>
      <w:r w:rsidR="00C367C4" w:rsidRPr="00C367C4">
        <w:rPr>
          <w:rFonts w:ascii="Times New Roman" w:hAnsi="Times New Roman" w:cs="Times New Roman"/>
          <w:sz w:val="27"/>
          <w:szCs w:val="27"/>
        </w:rPr>
        <w:t xml:space="preserve"> still depends on alpha and </w:t>
      </w:r>
      <w:proofErr w:type="spellStart"/>
      <w:r w:rsidR="00C367C4" w:rsidRPr="00C367C4">
        <w:rPr>
          <w:rFonts w:ascii="Times New Roman" w:hAnsi="Times New Roman" w:cs="Times New Roman"/>
          <w:sz w:val="27"/>
          <w:szCs w:val="27"/>
        </w:rPr>
        <w:t>last_estimated_RTT</w:t>
      </w:r>
      <w:proofErr w:type="spellEnd"/>
      <w:r w:rsidR="00C367C4" w:rsidRPr="00C367C4">
        <w:rPr>
          <w:rFonts w:ascii="Times New Roman" w:hAnsi="Times New Roman" w:cs="Times New Roman"/>
          <w:sz w:val="27"/>
          <w:szCs w:val="27"/>
        </w:rPr>
        <w:t xml:space="preserve">. Therefore, the </w:t>
      </w:r>
      <w:proofErr w:type="spellStart"/>
      <w:r w:rsidR="00C367C4" w:rsidRPr="00C367C4">
        <w:rPr>
          <w:rFonts w:ascii="Times New Roman" w:hAnsi="Times New Roman" w:cs="Times New Roman"/>
          <w:sz w:val="27"/>
          <w:szCs w:val="27"/>
        </w:rPr>
        <w:t>next_RTT</w:t>
      </w:r>
      <w:proofErr w:type="spellEnd"/>
      <w:r w:rsidR="00C367C4" w:rsidRPr="00C367C4">
        <w:rPr>
          <w:rFonts w:ascii="Times New Roman" w:hAnsi="Times New Roman" w:cs="Times New Roman"/>
          <w:sz w:val="27"/>
          <w:szCs w:val="27"/>
        </w:rPr>
        <w:t xml:space="preserve"> is not necessarily greater than 1sec.</w:t>
      </w:r>
    </w:p>
    <w:p w:rsidR="001B473F" w:rsidRDefault="001B473F" w:rsidP="001B473F">
      <w:pPr>
        <w:pStyle w:val="HTML"/>
        <w:shd w:val="clear" w:color="auto" w:fill="FFFFFF"/>
        <w:rPr>
          <w:rFonts w:ascii="inherit" w:hAnsi="inherit"/>
          <w:color w:val="212121"/>
        </w:rPr>
      </w:pPr>
      <w:proofErr w:type="spellStart"/>
      <w:r>
        <w:rPr>
          <w:rFonts w:ascii="inherit" w:hAnsi="inherit" w:hint="eastAsia"/>
          <w:color w:val="212121"/>
        </w:rPr>
        <w:lastRenderedPageBreak/>
        <w:t>Next_RTT</w:t>
      </w:r>
      <w:proofErr w:type="spellEnd"/>
      <w:r>
        <w:rPr>
          <w:rFonts w:ascii="inherit" w:hAnsi="inherit" w:hint="eastAsia"/>
          <w:color w:val="212121"/>
        </w:rPr>
        <w:t xml:space="preserve"> = alpha * </w:t>
      </w:r>
      <w:proofErr w:type="spellStart"/>
      <w:r>
        <w:rPr>
          <w:rFonts w:ascii="inherit" w:hAnsi="inherit" w:hint="eastAsia"/>
          <w:color w:val="212121"/>
        </w:rPr>
        <w:t>last_estimated_RTT</w:t>
      </w:r>
      <w:proofErr w:type="spellEnd"/>
      <w:r>
        <w:rPr>
          <w:rFonts w:ascii="inherit" w:hAnsi="inherit" w:hint="eastAsia"/>
          <w:color w:val="212121"/>
        </w:rPr>
        <w:t xml:space="preserve"> +</w:t>
      </w:r>
      <w:r>
        <w:rPr>
          <w:rFonts w:ascii="inherit" w:hAnsi="inherit" w:hint="eastAsia"/>
          <w:color w:val="212121"/>
        </w:rPr>
        <w:t>（</w:t>
      </w:r>
      <w:r>
        <w:rPr>
          <w:rFonts w:ascii="inherit" w:hAnsi="inherit" w:hint="eastAsia"/>
          <w:color w:val="212121"/>
        </w:rPr>
        <w:t>1-alpha</w:t>
      </w:r>
      <w:r>
        <w:rPr>
          <w:rFonts w:ascii="inherit" w:hAnsi="inherit" w:hint="eastAsia"/>
          <w:color w:val="212121"/>
        </w:rPr>
        <w:t>）</w:t>
      </w:r>
      <w:r>
        <w:rPr>
          <w:rFonts w:ascii="inherit" w:hAnsi="inherit" w:hint="eastAsia"/>
          <w:color w:val="212121"/>
        </w:rPr>
        <w:t xml:space="preserve">* </w:t>
      </w:r>
      <w:proofErr w:type="spellStart"/>
      <w:r>
        <w:rPr>
          <w:rFonts w:ascii="inherit" w:hAnsi="inherit" w:hint="eastAsia"/>
          <w:color w:val="212121"/>
        </w:rPr>
        <w:t>newly_collected_RTT_sample</w:t>
      </w:r>
      <w:proofErr w:type="spellEnd"/>
      <w:r>
        <w:rPr>
          <w:rFonts w:ascii="inherit" w:hAnsi="inherit" w:hint="eastAsia"/>
          <w:color w:val="212121"/>
        </w:rPr>
        <w:t>。在這種情況下，即使最新的</w:t>
      </w:r>
      <w:proofErr w:type="spellStart"/>
      <w:r>
        <w:rPr>
          <w:rFonts w:ascii="inherit" w:hAnsi="inherit" w:hint="eastAsia"/>
          <w:color w:val="212121"/>
        </w:rPr>
        <w:t>collectRTT</w:t>
      </w:r>
      <w:proofErr w:type="spellEnd"/>
      <w:r>
        <w:rPr>
          <w:rFonts w:ascii="inherit" w:hAnsi="inherit" w:hint="eastAsia"/>
          <w:color w:val="212121"/>
        </w:rPr>
        <w:t>（即</w:t>
      </w:r>
      <w:proofErr w:type="spellStart"/>
      <w:r>
        <w:rPr>
          <w:rFonts w:ascii="inherit" w:hAnsi="inherit" w:hint="eastAsia"/>
          <w:color w:val="212121"/>
        </w:rPr>
        <w:t>new_collected_RTT_sample</w:t>
      </w:r>
      <w:proofErr w:type="spellEnd"/>
      <w:r>
        <w:rPr>
          <w:rFonts w:ascii="inherit" w:hAnsi="inherit" w:hint="eastAsia"/>
          <w:color w:val="212121"/>
        </w:rPr>
        <w:t>）為</w:t>
      </w:r>
      <w:r>
        <w:rPr>
          <w:rFonts w:ascii="inherit" w:hAnsi="inherit" w:hint="eastAsia"/>
          <w:color w:val="212121"/>
        </w:rPr>
        <w:t>1</w:t>
      </w:r>
      <w:r>
        <w:rPr>
          <w:rFonts w:ascii="inherit" w:hAnsi="inherit" w:hint="eastAsia"/>
          <w:color w:val="212121"/>
        </w:rPr>
        <w:t>秒，</w:t>
      </w:r>
      <w:proofErr w:type="spellStart"/>
      <w:r>
        <w:rPr>
          <w:rFonts w:ascii="inherit" w:hAnsi="inherit" w:hint="eastAsia"/>
          <w:color w:val="212121"/>
        </w:rPr>
        <w:t>next_RTT</w:t>
      </w:r>
      <w:proofErr w:type="spellEnd"/>
      <w:r>
        <w:rPr>
          <w:rFonts w:ascii="inherit" w:hAnsi="inherit" w:hint="eastAsia"/>
          <w:color w:val="212121"/>
        </w:rPr>
        <w:t>仍然依賴於</w:t>
      </w:r>
      <w:r>
        <w:rPr>
          <w:rFonts w:ascii="inherit" w:hAnsi="inherit" w:hint="eastAsia"/>
          <w:color w:val="212121"/>
        </w:rPr>
        <w:t>alpha</w:t>
      </w:r>
      <w:r>
        <w:rPr>
          <w:rFonts w:ascii="inherit" w:hAnsi="inherit" w:hint="eastAsia"/>
          <w:color w:val="212121"/>
        </w:rPr>
        <w:t>和</w:t>
      </w:r>
      <w:proofErr w:type="spellStart"/>
      <w:r>
        <w:rPr>
          <w:rFonts w:ascii="inherit" w:hAnsi="inherit" w:hint="eastAsia"/>
          <w:color w:val="212121"/>
        </w:rPr>
        <w:t>last_estimated_RTT</w:t>
      </w:r>
      <w:proofErr w:type="spellEnd"/>
      <w:r>
        <w:rPr>
          <w:rFonts w:ascii="inherit" w:hAnsi="inherit" w:hint="eastAsia"/>
          <w:color w:val="212121"/>
        </w:rPr>
        <w:t>。因此，</w:t>
      </w:r>
      <w:proofErr w:type="spellStart"/>
      <w:r>
        <w:rPr>
          <w:rFonts w:ascii="inherit" w:hAnsi="inherit" w:hint="eastAsia"/>
          <w:color w:val="212121"/>
        </w:rPr>
        <w:t>next_RTT</w:t>
      </w:r>
      <w:proofErr w:type="spellEnd"/>
      <w:r>
        <w:rPr>
          <w:rFonts w:ascii="inherit" w:hAnsi="inherit" w:hint="eastAsia"/>
          <w:color w:val="212121"/>
        </w:rPr>
        <w:t>不一定大於</w:t>
      </w:r>
      <w:r>
        <w:rPr>
          <w:rFonts w:ascii="inherit" w:hAnsi="inherit" w:hint="eastAsia"/>
          <w:color w:val="212121"/>
        </w:rPr>
        <w:t>1</w:t>
      </w:r>
      <w:r>
        <w:rPr>
          <w:rFonts w:ascii="inherit" w:hAnsi="inherit" w:hint="eastAsia"/>
          <w:color w:val="212121"/>
        </w:rPr>
        <w:t>秒。</w:t>
      </w:r>
    </w:p>
    <w:p w:rsidR="001B473F" w:rsidRDefault="001B473F" w:rsidP="00951037">
      <w:pPr>
        <w:rPr>
          <w:rFonts w:ascii="Helvetica" w:hAnsi="Helvetica"/>
          <w:color w:val="444444"/>
          <w:sz w:val="23"/>
          <w:szCs w:val="23"/>
          <w:shd w:val="clear" w:color="auto" w:fill="FFFFFF"/>
        </w:rPr>
      </w:pPr>
      <w:r>
        <w:rPr>
          <w:rStyle w:val="a3"/>
          <w:rFonts w:ascii="Helvetica" w:hAnsi="Helvetica"/>
          <w:color w:val="444444"/>
          <w:sz w:val="23"/>
          <w:szCs w:val="23"/>
          <w:bdr w:val="none" w:sz="0" w:space="0" w:color="auto" w:frame="1"/>
          <w:shd w:val="clear" w:color="auto" w:fill="FFFFFF"/>
        </w:rPr>
        <w:t>True</w:t>
      </w:r>
      <w:r>
        <w:rPr>
          <w:rFonts w:ascii="Helvetica" w:hAnsi="Helvetica"/>
          <w:color w:val="444444"/>
          <w:sz w:val="23"/>
          <w:szCs w:val="23"/>
          <w:shd w:val="clear" w:color="auto" w:fill="FFFFFF"/>
        </w:rPr>
        <w:t>.</w:t>
      </w:r>
      <w:r>
        <w:rPr>
          <w:rStyle w:val="apple-converted-space"/>
          <w:rFonts w:ascii="Helvetica" w:hAnsi="Helvetica"/>
          <w:color w:val="444444"/>
          <w:sz w:val="23"/>
          <w:szCs w:val="23"/>
          <w:shd w:val="clear" w:color="auto" w:fill="FFFFFF"/>
        </w:rPr>
        <w:t> </w:t>
      </w:r>
      <w:proofErr w:type="spellStart"/>
      <w:r>
        <w:rPr>
          <w:rStyle w:val="a4"/>
          <w:rFonts w:ascii="Helvetica" w:hAnsi="Helvetica"/>
          <w:color w:val="444444"/>
          <w:sz w:val="23"/>
          <w:szCs w:val="23"/>
          <w:bdr w:val="none" w:sz="0" w:space="0" w:color="auto" w:frame="1"/>
          <w:shd w:val="clear" w:color="auto" w:fill="FFFFFF"/>
        </w:rPr>
        <w:t>EstimatedRTT</w:t>
      </w:r>
      <w:proofErr w:type="spellEnd"/>
      <w:r>
        <w:rPr>
          <w:rStyle w:val="apple-converted-space"/>
          <w:rFonts w:ascii="Helvetica" w:hAnsi="Helvetica"/>
          <w:i/>
          <w:iCs/>
          <w:color w:val="444444"/>
          <w:sz w:val="23"/>
          <w:szCs w:val="23"/>
          <w:bdr w:val="none" w:sz="0" w:space="0" w:color="auto" w:frame="1"/>
          <w:shd w:val="clear" w:color="auto" w:fill="FFFFFF"/>
        </w:rPr>
        <w:t> </w:t>
      </w:r>
      <w:r>
        <w:rPr>
          <w:rFonts w:ascii="Helvetica" w:hAnsi="Helvetica"/>
          <w:color w:val="444444"/>
          <w:sz w:val="23"/>
          <w:szCs w:val="23"/>
          <w:shd w:val="clear" w:color="auto" w:fill="FFFFFF"/>
        </w:rPr>
        <w:t>is a weighted average of</w:t>
      </w:r>
      <w:r>
        <w:rPr>
          <w:rStyle w:val="apple-converted-space"/>
          <w:rFonts w:ascii="Helvetica" w:hAnsi="Helvetica"/>
          <w:color w:val="444444"/>
          <w:sz w:val="23"/>
          <w:szCs w:val="23"/>
          <w:shd w:val="clear" w:color="auto" w:fill="FFFFFF"/>
        </w:rPr>
        <w:t> </w:t>
      </w:r>
      <w:proofErr w:type="spellStart"/>
      <w:r>
        <w:rPr>
          <w:rStyle w:val="a4"/>
          <w:rFonts w:ascii="Helvetica" w:hAnsi="Helvetica"/>
          <w:color w:val="444444"/>
          <w:sz w:val="23"/>
          <w:szCs w:val="23"/>
          <w:bdr w:val="none" w:sz="0" w:space="0" w:color="auto" w:frame="1"/>
          <w:shd w:val="clear" w:color="auto" w:fill="FFFFFF"/>
        </w:rPr>
        <w:t>SampleRTT</w:t>
      </w:r>
      <w:proofErr w:type="spellEnd"/>
      <w:r>
        <w:rPr>
          <w:rFonts w:ascii="Helvetica" w:hAnsi="Helvetica"/>
          <w:color w:val="444444"/>
          <w:sz w:val="23"/>
          <w:szCs w:val="23"/>
          <w:shd w:val="clear" w:color="auto" w:fill="FFFFFF"/>
        </w:rPr>
        <w:t>, the latter being the amount of time between when the segment is sent and when it is received. Since the</w:t>
      </w:r>
      <w:r>
        <w:rPr>
          <w:rStyle w:val="apple-converted-space"/>
          <w:rFonts w:ascii="Helvetica" w:hAnsi="Helvetica"/>
          <w:color w:val="444444"/>
          <w:sz w:val="23"/>
          <w:szCs w:val="23"/>
          <w:shd w:val="clear" w:color="auto" w:fill="FFFFFF"/>
        </w:rPr>
        <w:t> </w:t>
      </w:r>
      <w:proofErr w:type="spellStart"/>
      <w:r>
        <w:rPr>
          <w:rStyle w:val="a4"/>
          <w:rFonts w:ascii="Helvetica" w:hAnsi="Helvetica"/>
          <w:color w:val="444444"/>
          <w:sz w:val="23"/>
          <w:szCs w:val="23"/>
          <w:bdr w:val="none" w:sz="0" w:space="0" w:color="auto" w:frame="1"/>
          <w:shd w:val="clear" w:color="auto" w:fill="FFFFFF"/>
        </w:rPr>
        <w:t>TimeoutInterval</w:t>
      </w:r>
      <w:proofErr w:type="spellEnd"/>
      <w:r>
        <w:rPr>
          <w:rStyle w:val="apple-converted-space"/>
          <w:rFonts w:ascii="Helvetica" w:hAnsi="Helvetica"/>
          <w:color w:val="444444"/>
          <w:sz w:val="23"/>
          <w:szCs w:val="23"/>
          <w:shd w:val="clear" w:color="auto" w:fill="FFFFFF"/>
        </w:rPr>
        <w:t> </w:t>
      </w:r>
      <w:r>
        <w:rPr>
          <w:rFonts w:ascii="Helvetica" w:hAnsi="Helvetica"/>
          <w:color w:val="444444"/>
          <w:sz w:val="23"/>
          <w:szCs w:val="23"/>
          <w:shd w:val="clear" w:color="auto" w:fill="FFFFFF"/>
        </w:rPr>
        <w:t>should be greater than or equal to</w:t>
      </w:r>
      <w:r>
        <w:rPr>
          <w:rStyle w:val="apple-converted-space"/>
          <w:rFonts w:ascii="Helvetica" w:hAnsi="Helvetica"/>
          <w:color w:val="444444"/>
          <w:sz w:val="23"/>
          <w:szCs w:val="23"/>
          <w:shd w:val="clear" w:color="auto" w:fill="FFFFFF"/>
        </w:rPr>
        <w:t> </w:t>
      </w:r>
      <w:proofErr w:type="spellStart"/>
      <w:r>
        <w:rPr>
          <w:rStyle w:val="a4"/>
          <w:rFonts w:ascii="Helvetica" w:hAnsi="Helvetica"/>
          <w:color w:val="444444"/>
          <w:sz w:val="23"/>
          <w:szCs w:val="23"/>
          <w:bdr w:val="none" w:sz="0" w:space="0" w:color="auto" w:frame="1"/>
          <w:shd w:val="clear" w:color="auto" w:fill="FFFFFF"/>
        </w:rPr>
        <w:t>EstimatedRTT</w:t>
      </w:r>
      <w:proofErr w:type="spellEnd"/>
      <w:r>
        <w:rPr>
          <w:rFonts w:ascii="Helvetica" w:hAnsi="Helvetica"/>
          <w:color w:val="444444"/>
          <w:sz w:val="23"/>
          <w:szCs w:val="23"/>
          <w:shd w:val="clear" w:color="auto" w:fill="FFFFFF"/>
        </w:rPr>
        <w:t>, it is safe to deduce that</w:t>
      </w:r>
      <w:r>
        <w:rPr>
          <w:rStyle w:val="apple-converted-space"/>
          <w:rFonts w:ascii="Helvetica" w:hAnsi="Helvetica"/>
          <w:color w:val="444444"/>
          <w:sz w:val="23"/>
          <w:szCs w:val="23"/>
          <w:shd w:val="clear" w:color="auto" w:fill="FFFFFF"/>
        </w:rPr>
        <w:t> </w:t>
      </w:r>
      <w:proofErr w:type="spellStart"/>
      <w:r>
        <w:rPr>
          <w:rStyle w:val="a4"/>
          <w:rFonts w:ascii="Helvetica" w:hAnsi="Helvetica"/>
          <w:color w:val="444444"/>
          <w:sz w:val="23"/>
          <w:szCs w:val="23"/>
          <w:bdr w:val="none" w:sz="0" w:space="0" w:color="auto" w:frame="1"/>
          <w:shd w:val="clear" w:color="auto" w:fill="FFFFFF"/>
        </w:rPr>
        <w:t>TimeoutInterval</w:t>
      </w:r>
      <w:proofErr w:type="spellEnd"/>
      <w:r>
        <w:rPr>
          <w:rStyle w:val="apple-converted-space"/>
          <w:rFonts w:ascii="Helvetica" w:hAnsi="Helvetica"/>
          <w:color w:val="444444"/>
          <w:sz w:val="23"/>
          <w:szCs w:val="23"/>
          <w:shd w:val="clear" w:color="auto" w:fill="FFFFFF"/>
        </w:rPr>
        <w:t> </w:t>
      </w:r>
      <w:r>
        <w:rPr>
          <w:rFonts w:ascii="Helvetica" w:hAnsi="Helvetica"/>
          <w:color w:val="444444"/>
          <w:sz w:val="23"/>
          <w:szCs w:val="23"/>
          <w:shd w:val="clear" w:color="auto" w:fill="FFFFFF"/>
        </w:rPr>
        <w:t xml:space="preserve">should be greater than or equal to the </w:t>
      </w:r>
      <w:proofErr w:type="spellStart"/>
      <w:r>
        <w:rPr>
          <w:rFonts w:ascii="Helvetica" w:hAnsi="Helvetica"/>
          <w:color w:val="444444"/>
          <w:sz w:val="23"/>
          <w:szCs w:val="23"/>
          <w:shd w:val="clear" w:color="auto" w:fill="FFFFFF"/>
        </w:rPr>
        <w:t>the</w:t>
      </w:r>
      <w:proofErr w:type="spellEnd"/>
      <w:r>
        <w:rPr>
          <w:rFonts w:ascii="Helvetica" w:hAnsi="Helvetica"/>
          <w:color w:val="444444"/>
          <w:sz w:val="23"/>
          <w:szCs w:val="23"/>
          <w:shd w:val="clear" w:color="auto" w:fill="FFFFFF"/>
        </w:rPr>
        <w:t xml:space="preserve"> value of which</w:t>
      </w:r>
      <w:r>
        <w:rPr>
          <w:rStyle w:val="apple-converted-space"/>
          <w:rFonts w:ascii="Helvetica" w:hAnsi="Helvetica"/>
          <w:color w:val="444444"/>
          <w:sz w:val="23"/>
          <w:szCs w:val="23"/>
          <w:shd w:val="clear" w:color="auto" w:fill="FFFFFF"/>
        </w:rPr>
        <w:t> </w:t>
      </w:r>
      <w:proofErr w:type="spellStart"/>
      <w:r>
        <w:rPr>
          <w:rStyle w:val="a4"/>
          <w:rFonts w:ascii="Helvetica" w:hAnsi="Helvetica"/>
          <w:color w:val="444444"/>
          <w:sz w:val="23"/>
          <w:szCs w:val="23"/>
          <w:bdr w:val="none" w:sz="0" w:space="0" w:color="auto" w:frame="1"/>
          <w:shd w:val="clear" w:color="auto" w:fill="FFFFFF"/>
        </w:rPr>
        <w:t>EstimatedRTT</w:t>
      </w:r>
      <w:proofErr w:type="spellEnd"/>
      <w:r>
        <w:rPr>
          <w:rStyle w:val="apple-converted-space"/>
          <w:rFonts w:ascii="Helvetica" w:hAnsi="Helvetica"/>
          <w:color w:val="444444"/>
          <w:sz w:val="23"/>
          <w:szCs w:val="23"/>
          <w:shd w:val="clear" w:color="auto" w:fill="FFFFFF"/>
        </w:rPr>
        <w:t> </w:t>
      </w:r>
      <w:r>
        <w:rPr>
          <w:rFonts w:ascii="Helvetica" w:hAnsi="Helvetica"/>
          <w:color w:val="444444"/>
          <w:sz w:val="23"/>
          <w:szCs w:val="23"/>
          <w:shd w:val="clear" w:color="auto" w:fill="FFFFFF"/>
        </w:rPr>
        <w:t>is an average of, or</w:t>
      </w:r>
      <w:r>
        <w:rPr>
          <w:rStyle w:val="apple-converted-space"/>
          <w:rFonts w:ascii="Helvetica" w:hAnsi="Helvetica"/>
          <w:color w:val="444444"/>
          <w:sz w:val="23"/>
          <w:szCs w:val="23"/>
          <w:shd w:val="clear" w:color="auto" w:fill="FFFFFF"/>
        </w:rPr>
        <w:t> </w:t>
      </w:r>
      <w:proofErr w:type="spellStart"/>
      <w:r>
        <w:rPr>
          <w:rStyle w:val="a4"/>
          <w:rFonts w:ascii="Helvetica" w:hAnsi="Helvetica"/>
          <w:color w:val="444444"/>
          <w:sz w:val="23"/>
          <w:szCs w:val="23"/>
          <w:bdr w:val="none" w:sz="0" w:space="0" w:color="auto" w:frame="1"/>
          <w:shd w:val="clear" w:color="auto" w:fill="FFFFFF"/>
        </w:rPr>
        <w:t>SampleRTT</w:t>
      </w:r>
      <w:proofErr w:type="spellEnd"/>
      <w:r>
        <w:rPr>
          <w:rFonts w:ascii="Helvetica" w:hAnsi="Helvetica"/>
          <w:color w:val="444444"/>
          <w:sz w:val="23"/>
          <w:szCs w:val="23"/>
          <w:shd w:val="clear" w:color="auto" w:fill="FFFFFF"/>
        </w:rPr>
        <w:t>.</w:t>
      </w:r>
    </w:p>
    <w:p w:rsidR="001B473F" w:rsidRPr="001B473F" w:rsidRDefault="001B473F" w:rsidP="001B473F">
      <w:pPr>
        <w:pStyle w:val="HTML"/>
        <w:shd w:val="clear" w:color="auto" w:fill="FFFFFF"/>
        <w:rPr>
          <w:rFonts w:ascii="inherit" w:hAnsi="inherit"/>
          <w:color w:val="212121"/>
        </w:rPr>
      </w:pPr>
      <w:proofErr w:type="spellStart"/>
      <w:r>
        <w:rPr>
          <w:rFonts w:ascii="inherit" w:hAnsi="inherit" w:hint="eastAsia"/>
          <w:color w:val="212121"/>
        </w:rPr>
        <w:t>EstimatedRTT</w:t>
      </w:r>
      <w:proofErr w:type="spellEnd"/>
      <w:r>
        <w:rPr>
          <w:rFonts w:ascii="inherit" w:hAnsi="inherit" w:hint="eastAsia"/>
          <w:color w:val="212121"/>
        </w:rPr>
        <w:t>是</w:t>
      </w:r>
      <w:proofErr w:type="spellStart"/>
      <w:r>
        <w:rPr>
          <w:rFonts w:ascii="inherit" w:hAnsi="inherit" w:hint="eastAsia"/>
          <w:color w:val="212121"/>
        </w:rPr>
        <w:t>SampleRTT</w:t>
      </w:r>
      <w:proofErr w:type="spellEnd"/>
      <w:r>
        <w:rPr>
          <w:rFonts w:ascii="inherit" w:hAnsi="inherit" w:hint="eastAsia"/>
          <w:color w:val="212121"/>
        </w:rPr>
        <w:t>的加權平均值，後者是段發送時間和收到時間之間的時間間隔。由於</w:t>
      </w:r>
      <w:proofErr w:type="spellStart"/>
      <w:r>
        <w:rPr>
          <w:rFonts w:ascii="inherit" w:hAnsi="inherit" w:hint="eastAsia"/>
          <w:color w:val="212121"/>
        </w:rPr>
        <w:t>TimeoutInterval</w:t>
      </w:r>
      <w:proofErr w:type="spellEnd"/>
      <w:r>
        <w:rPr>
          <w:rFonts w:ascii="inherit" w:hAnsi="inherit" w:hint="eastAsia"/>
          <w:color w:val="212121"/>
        </w:rPr>
        <w:t>應大於或等於</w:t>
      </w:r>
      <w:proofErr w:type="spellStart"/>
      <w:r>
        <w:rPr>
          <w:rFonts w:ascii="inherit" w:hAnsi="inherit" w:hint="eastAsia"/>
          <w:color w:val="212121"/>
        </w:rPr>
        <w:t>EstimatedRTT</w:t>
      </w:r>
      <w:proofErr w:type="spellEnd"/>
      <w:r>
        <w:rPr>
          <w:rFonts w:ascii="inherit" w:hAnsi="inherit" w:hint="eastAsia"/>
          <w:color w:val="212121"/>
        </w:rPr>
        <w:t>，因此可以安全地推斷出</w:t>
      </w:r>
      <w:proofErr w:type="spellStart"/>
      <w:r>
        <w:rPr>
          <w:rFonts w:ascii="inherit" w:hAnsi="inherit" w:hint="eastAsia"/>
          <w:color w:val="212121"/>
        </w:rPr>
        <w:t>TimeoutInterval</w:t>
      </w:r>
      <w:proofErr w:type="spellEnd"/>
      <w:r>
        <w:rPr>
          <w:rFonts w:ascii="inherit" w:hAnsi="inherit" w:hint="eastAsia"/>
          <w:color w:val="212121"/>
        </w:rPr>
        <w:t>應大於或等於</w:t>
      </w:r>
      <w:proofErr w:type="spellStart"/>
      <w:r>
        <w:rPr>
          <w:rFonts w:ascii="inherit" w:hAnsi="inherit" w:hint="eastAsia"/>
          <w:color w:val="212121"/>
        </w:rPr>
        <w:t>EstimatedRTT</w:t>
      </w:r>
      <w:proofErr w:type="spellEnd"/>
      <w:r>
        <w:rPr>
          <w:rFonts w:ascii="inherit" w:hAnsi="inherit" w:hint="eastAsia"/>
          <w:color w:val="212121"/>
        </w:rPr>
        <w:t>是或</w:t>
      </w:r>
      <w:proofErr w:type="spellStart"/>
      <w:r>
        <w:rPr>
          <w:rFonts w:ascii="inherit" w:hAnsi="inherit" w:hint="eastAsia"/>
          <w:color w:val="212121"/>
        </w:rPr>
        <w:t>AverageRTT</w:t>
      </w:r>
      <w:proofErr w:type="spellEnd"/>
      <w:r>
        <w:rPr>
          <w:rFonts w:ascii="inherit" w:hAnsi="inherit" w:hint="eastAsia"/>
          <w:color w:val="212121"/>
        </w:rPr>
        <w:t>的平均值。</w:t>
      </w:r>
    </w:p>
    <w:p w:rsidR="006F33E5" w:rsidRDefault="006F33E5" w:rsidP="00951037">
      <w:r w:rsidRPr="001B473F">
        <w:rPr>
          <w:color w:val="FF0000"/>
        </w:rPr>
        <w:t>g</w:t>
      </w:r>
      <w:r w:rsidR="00C367C4">
        <w:t xml:space="preserve"> True. T</w:t>
      </w:r>
      <w:r w:rsidR="00C367C4" w:rsidRPr="00C367C4">
        <w:t>he sequence number for a segment is the byte-stream number of the first byte in the segment, in this case, 38. The acknowledgement number is the sequence number of the next byte expected, or the first byte of the next segment, in this, since bytes 38, 39, 40, and 41 would be sent, the next byte segment expected is 42, which is the value placed as the acknowledgement number.</w:t>
      </w:r>
    </w:p>
    <w:p w:rsidR="00C367C4" w:rsidRPr="001B473F" w:rsidRDefault="00C367C4" w:rsidP="001B473F">
      <w:pPr>
        <w:pStyle w:val="HTML"/>
        <w:shd w:val="clear" w:color="auto" w:fill="FFFFFF"/>
        <w:rPr>
          <w:rFonts w:ascii="inherit" w:hAnsi="inherit" w:hint="eastAsia"/>
          <w:color w:val="212121"/>
        </w:rPr>
      </w:pPr>
      <w:r>
        <w:rPr>
          <w:rFonts w:ascii="inherit" w:hAnsi="inherit" w:hint="eastAsia"/>
          <w:color w:val="212121"/>
        </w:rPr>
        <w:t>段的序列號是段中第</w:t>
      </w:r>
      <w:proofErr w:type="gramStart"/>
      <w:r>
        <w:rPr>
          <w:rFonts w:ascii="inherit" w:hAnsi="inherit" w:hint="eastAsia"/>
          <w:color w:val="212121"/>
        </w:rPr>
        <w:t>一個字節的</w:t>
      </w:r>
      <w:proofErr w:type="gramEnd"/>
      <w:r>
        <w:rPr>
          <w:rFonts w:ascii="inherit" w:hAnsi="inherit" w:hint="eastAsia"/>
          <w:color w:val="212121"/>
        </w:rPr>
        <w:t>字節流號，在這種情況下為</w:t>
      </w:r>
      <w:r>
        <w:rPr>
          <w:rFonts w:ascii="inherit" w:hAnsi="inherit" w:hint="eastAsia"/>
          <w:color w:val="212121"/>
        </w:rPr>
        <w:t>38.</w:t>
      </w:r>
      <w:r>
        <w:rPr>
          <w:rFonts w:ascii="inherit" w:hAnsi="inherit" w:hint="eastAsia"/>
          <w:color w:val="212121"/>
        </w:rPr>
        <w:t>確認號是下</w:t>
      </w:r>
      <w:proofErr w:type="gramStart"/>
      <w:r>
        <w:rPr>
          <w:rFonts w:ascii="inherit" w:hAnsi="inherit" w:hint="eastAsia"/>
          <w:color w:val="212121"/>
        </w:rPr>
        <w:t>一個字節的</w:t>
      </w:r>
      <w:proofErr w:type="gramEnd"/>
      <w:r>
        <w:rPr>
          <w:rFonts w:ascii="inherit" w:hAnsi="inherit" w:hint="eastAsia"/>
          <w:color w:val="212121"/>
        </w:rPr>
        <w:t>序列號，或下一個段的第</w:t>
      </w:r>
      <w:proofErr w:type="gramStart"/>
      <w:r>
        <w:rPr>
          <w:rFonts w:ascii="inherit" w:hAnsi="inherit" w:hint="eastAsia"/>
          <w:color w:val="212121"/>
        </w:rPr>
        <w:t>一個字節</w:t>
      </w:r>
      <w:proofErr w:type="gramEnd"/>
      <w:r>
        <w:rPr>
          <w:rFonts w:ascii="inherit" w:hAnsi="inherit" w:hint="eastAsia"/>
          <w:color w:val="212121"/>
        </w:rPr>
        <w:t>，在此</w:t>
      </w:r>
      <w:proofErr w:type="gramStart"/>
      <w:r>
        <w:rPr>
          <w:rFonts w:ascii="inherit" w:hAnsi="inherit" w:hint="eastAsia"/>
          <w:color w:val="212121"/>
        </w:rPr>
        <w:t>由於字節</w:t>
      </w:r>
      <w:proofErr w:type="gramEnd"/>
      <w:r>
        <w:rPr>
          <w:rFonts w:ascii="inherit" w:hAnsi="inherit" w:hint="eastAsia"/>
          <w:color w:val="212121"/>
        </w:rPr>
        <w:t>38,39,40</w:t>
      </w:r>
      <w:r>
        <w:rPr>
          <w:rFonts w:ascii="inherit" w:hAnsi="inherit" w:hint="eastAsia"/>
          <w:color w:val="212121"/>
        </w:rPr>
        <w:t>和</w:t>
      </w:r>
      <w:r>
        <w:rPr>
          <w:rFonts w:ascii="inherit" w:hAnsi="inherit" w:hint="eastAsia"/>
          <w:color w:val="212121"/>
        </w:rPr>
        <w:t>41</w:t>
      </w:r>
      <w:r>
        <w:rPr>
          <w:rFonts w:ascii="inherit" w:hAnsi="inherit" w:hint="eastAsia"/>
          <w:color w:val="212121"/>
        </w:rPr>
        <w:t>將被發送，所以預期的下一個</w:t>
      </w:r>
      <w:proofErr w:type="gramStart"/>
      <w:r>
        <w:rPr>
          <w:rFonts w:ascii="inherit" w:hAnsi="inherit" w:hint="eastAsia"/>
          <w:color w:val="212121"/>
        </w:rPr>
        <w:t>字節段</w:t>
      </w:r>
      <w:proofErr w:type="gramEnd"/>
      <w:r>
        <w:rPr>
          <w:rFonts w:ascii="inherit" w:hAnsi="inherit" w:hint="eastAsia"/>
          <w:color w:val="212121"/>
        </w:rPr>
        <w:t>是</w:t>
      </w:r>
      <w:r>
        <w:rPr>
          <w:rFonts w:ascii="inherit" w:hAnsi="inherit" w:hint="eastAsia"/>
          <w:color w:val="212121"/>
        </w:rPr>
        <w:t>42</w:t>
      </w:r>
      <w:r>
        <w:rPr>
          <w:rFonts w:ascii="inherit" w:hAnsi="inherit" w:hint="eastAsia"/>
          <w:color w:val="212121"/>
        </w:rPr>
        <w:t>，這是作為確認號碼的值。</w:t>
      </w:r>
    </w:p>
    <w:p w:rsidR="006F33E5" w:rsidRDefault="006F33E5" w:rsidP="001B473F">
      <w:r>
        <w:t>R15</w:t>
      </w:r>
      <w:r w:rsidR="001B473F" w:rsidRPr="001B473F">
        <w:t xml:space="preserve"> </w:t>
      </w:r>
      <w:r w:rsidR="001B473F">
        <w:t>a) The first segment contains 110 − 90 = 20 bytes of data. b) TCP acknowledgments are cumulative and hence host B will acknowledge that it has received everything up to and excluding sequence number 90.</w:t>
      </w:r>
    </w:p>
    <w:p w:rsidR="001B473F" w:rsidRDefault="001B473F" w:rsidP="001B473F">
      <w:pPr>
        <w:pStyle w:val="HTML"/>
        <w:rPr>
          <w:rFonts w:ascii="inherit" w:hAnsi="inherit" w:hint="eastAsia"/>
          <w:color w:val="212121"/>
        </w:rPr>
      </w:pPr>
      <w:r>
        <w:rPr>
          <w:rFonts w:ascii="inherit" w:hAnsi="inherit" w:hint="eastAsia"/>
          <w:color w:val="212121"/>
        </w:rPr>
        <w:t>TCP</w:t>
      </w:r>
      <w:r>
        <w:rPr>
          <w:rFonts w:ascii="inherit" w:hAnsi="inherit" w:hint="eastAsia"/>
          <w:color w:val="212121"/>
        </w:rPr>
        <w:t>確認是累積的，因此主機</w:t>
      </w:r>
      <w:r>
        <w:rPr>
          <w:rFonts w:ascii="inherit" w:hAnsi="inherit" w:hint="eastAsia"/>
          <w:color w:val="212121"/>
        </w:rPr>
        <w:t>B</w:t>
      </w:r>
      <w:r>
        <w:rPr>
          <w:rFonts w:ascii="inherit" w:hAnsi="inherit" w:hint="eastAsia"/>
          <w:color w:val="212121"/>
        </w:rPr>
        <w:t>將承認它已經收到</w:t>
      </w:r>
    </w:p>
    <w:p w:rsidR="001B473F" w:rsidRPr="001B473F" w:rsidRDefault="001B473F" w:rsidP="001B473F">
      <w:pPr>
        <w:pStyle w:val="HTML"/>
        <w:rPr>
          <w:rFonts w:ascii="inherit" w:hAnsi="inherit" w:hint="eastAsia"/>
          <w:color w:val="212121"/>
        </w:rPr>
      </w:pPr>
      <w:r>
        <w:rPr>
          <w:rFonts w:ascii="inherit" w:hAnsi="inherit" w:hint="eastAsia"/>
          <w:color w:val="212121"/>
        </w:rPr>
        <w:t>一切到排除序列號</w:t>
      </w:r>
      <w:r>
        <w:rPr>
          <w:rFonts w:ascii="inherit" w:hAnsi="inherit" w:hint="eastAsia"/>
          <w:color w:val="212121"/>
        </w:rPr>
        <w:t>90</w:t>
      </w:r>
      <w:r>
        <w:rPr>
          <w:rFonts w:ascii="inherit" w:hAnsi="inherit" w:hint="eastAsia"/>
          <w:color w:val="212121"/>
        </w:rPr>
        <w:t>。</w:t>
      </w:r>
      <w:bookmarkStart w:id="0" w:name="_GoBack"/>
      <w:bookmarkEnd w:id="0"/>
    </w:p>
    <w:p w:rsidR="006F33E5" w:rsidRDefault="006F33E5" w:rsidP="00951037">
      <w:r>
        <w:t>R18</w:t>
      </w:r>
    </w:p>
    <w:p w:rsidR="006F33E5" w:rsidRPr="00951037" w:rsidRDefault="006F33E5" w:rsidP="00951037">
      <w:pPr>
        <w:rPr>
          <w:rFonts w:cstheme="minorHAnsi"/>
          <w:szCs w:val="24"/>
        </w:rPr>
      </w:pPr>
      <w:proofErr w:type="spellStart"/>
      <w:r>
        <w:t>Ans</w:t>
      </w:r>
      <w:proofErr w:type="spellEnd"/>
      <w:r>
        <w:t>:</w:t>
      </w:r>
      <w:r w:rsidRPr="006F33E5">
        <w:rPr>
          <w:rFonts w:ascii="Times New Roman" w:hAnsi="Times New Roman" w:cs="Times New Roman"/>
          <w:color w:val="0000FF"/>
          <w:sz w:val="27"/>
          <w:szCs w:val="27"/>
        </w:rPr>
        <w:t xml:space="preserve"> </w:t>
      </w:r>
      <w:r>
        <w:rPr>
          <w:rFonts w:ascii="Times New Roman" w:hAnsi="Times New Roman" w:cs="Times New Roman"/>
          <w:color w:val="0000FF"/>
          <w:sz w:val="27"/>
          <w:szCs w:val="27"/>
        </w:rPr>
        <w:t>False. The threshold is set to one half of the current congestion window size.</w:t>
      </w:r>
    </w:p>
    <w:sectPr w:rsidR="006F33E5" w:rsidRPr="009510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37"/>
    <w:rsid w:val="001B473F"/>
    <w:rsid w:val="006F33E5"/>
    <w:rsid w:val="00892188"/>
    <w:rsid w:val="00951037"/>
    <w:rsid w:val="00975B72"/>
    <w:rsid w:val="00AA1DBC"/>
    <w:rsid w:val="00C367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1793"/>
  <w15:chartTrackingRefBased/>
  <w15:docId w15:val="{ED12E29D-FFAC-435A-A0B9-6675D41F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rmtext">
    <w:name w:val="termtext"/>
    <w:basedOn w:val="a0"/>
    <w:rsid w:val="00951037"/>
  </w:style>
  <w:style w:type="paragraph" w:styleId="HTML">
    <w:name w:val="HTML Preformatted"/>
    <w:basedOn w:val="a"/>
    <w:link w:val="HTML0"/>
    <w:uiPriority w:val="99"/>
    <w:unhideWhenUsed/>
    <w:rsid w:val="006F3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F33E5"/>
    <w:rPr>
      <w:rFonts w:ascii="細明體" w:eastAsia="細明體" w:hAnsi="細明體" w:cs="細明體"/>
      <w:kern w:val="0"/>
      <w:szCs w:val="24"/>
    </w:rPr>
  </w:style>
  <w:style w:type="character" w:styleId="a3">
    <w:name w:val="Strong"/>
    <w:basedOn w:val="a0"/>
    <w:uiPriority w:val="22"/>
    <w:qFormat/>
    <w:rsid w:val="001B473F"/>
    <w:rPr>
      <w:b/>
      <w:bCs/>
    </w:rPr>
  </w:style>
  <w:style w:type="character" w:customStyle="1" w:styleId="apple-converted-space">
    <w:name w:val="apple-converted-space"/>
    <w:basedOn w:val="a0"/>
    <w:rsid w:val="001B473F"/>
  </w:style>
  <w:style w:type="character" w:styleId="a4">
    <w:name w:val="Emphasis"/>
    <w:basedOn w:val="a0"/>
    <w:uiPriority w:val="20"/>
    <w:qFormat/>
    <w:rsid w:val="001B47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4007">
      <w:bodyDiv w:val="1"/>
      <w:marLeft w:val="0"/>
      <w:marRight w:val="0"/>
      <w:marTop w:val="0"/>
      <w:marBottom w:val="0"/>
      <w:divBdr>
        <w:top w:val="none" w:sz="0" w:space="0" w:color="auto"/>
        <w:left w:val="none" w:sz="0" w:space="0" w:color="auto"/>
        <w:bottom w:val="none" w:sz="0" w:space="0" w:color="auto"/>
        <w:right w:val="none" w:sz="0" w:space="0" w:color="auto"/>
      </w:divBdr>
    </w:div>
    <w:div w:id="442769117">
      <w:bodyDiv w:val="1"/>
      <w:marLeft w:val="0"/>
      <w:marRight w:val="0"/>
      <w:marTop w:val="0"/>
      <w:marBottom w:val="0"/>
      <w:divBdr>
        <w:top w:val="none" w:sz="0" w:space="0" w:color="auto"/>
        <w:left w:val="none" w:sz="0" w:space="0" w:color="auto"/>
        <w:bottom w:val="none" w:sz="0" w:space="0" w:color="auto"/>
        <w:right w:val="none" w:sz="0" w:space="0" w:color="auto"/>
      </w:divBdr>
    </w:div>
    <w:div w:id="504907991">
      <w:bodyDiv w:val="1"/>
      <w:marLeft w:val="0"/>
      <w:marRight w:val="0"/>
      <w:marTop w:val="0"/>
      <w:marBottom w:val="0"/>
      <w:divBdr>
        <w:top w:val="none" w:sz="0" w:space="0" w:color="auto"/>
        <w:left w:val="none" w:sz="0" w:space="0" w:color="auto"/>
        <w:bottom w:val="none" w:sz="0" w:space="0" w:color="auto"/>
        <w:right w:val="none" w:sz="0" w:space="0" w:color="auto"/>
      </w:divBdr>
    </w:div>
    <w:div w:id="591594142">
      <w:bodyDiv w:val="1"/>
      <w:marLeft w:val="0"/>
      <w:marRight w:val="0"/>
      <w:marTop w:val="0"/>
      <w:marBottom w:val="0"/>
      <w:divBdr>
        <w:top w:val="none" w:sz="0" w:space="0" w:color="auto"/>
        <w:left w:val="none" w:sz="0" w:space="0" w:color="auto"/>
        <w:bottom w:val="none" w:sz="0" w:space="0" w:color="auto"/>
        <w:right w:val="none" w:sz="0" w:space="0" w:color="auto"/>
      </w:divBdr>
    </w:div>
    <w:div w:id="940724228">
      <w:bodyDiv w:val="1"/>
      <w:marLeft w:val="0"/>
      <w:marRight w:val="0"/>
      <w:marTop w:val="0"/>
      <w:marBottom w:val="0"/>
      <w:divBdr>
        <w:top w:val="none" w:sz="0" w:space="0" w:color="auto"/>
        <w:left w:val="none" w:sz="0" w:space="0" w:color="auto"/>
        <w:bottom w:val="none" w:sz="0" w:space="0" w:color="auto"/>
        <w:right w:val="none" w:sz="0" w:space="0" w:color="auto"/>
      </w:divBdr>
    </w:div>
    <w:div w:id="964698019">
      <w:bodyDiv w:val="1"/>
      <w:marLeft w:val="0"/>
      <w:marRight w:val="0"/>
      <w:marTop w:val="0"/>
      <w:marBottom w:val="0"/>
      <w:divBdr>
        <w:top w:val="none" w:sz="0" w:space="0" w:color="auto"/>
        <w:left w:val="none" w:sz="0" w:space="0" w:color="auto"/>
        <w:bottom w:val="none" w:sz="0" w:space="0" w:color="auto"/>
        <w:right w:val="none" w:sz="0" w:space="0" w:color="auto"/>
      </w:divBdr>
    </w:div>
    <w:div w:id="1271741887">
      <w:bodyDiv w:val="1"/>
      <w:marLeft w:val="0"/>
      <w:marRight w:val="0"/>
      <w:marTop w:val="0"/>
      <w:marBottom w:val="0"/>
      <w:divBdr>
        <w:top w:val="none" w:sz="0" w:space="0" w:color="auto"/>
        <w:left w:val="none" w:sz="0" w:space="0" w:color="auto"/>
        <w:bottom w:val="none" w:sz="0" w:space="0" w:color="auto"/>
        <w:right w:val="none" w:sz="0" w:space="0" w:color="auto"/>
      </w:divBdr>
    </w:div>
    <w:div w:id="1815751985">
      <w:bodyDiv w:val="1"/>
      <w:marLeft w:val="0"/>
      <w:marRight w:val="0"/>
      <w:marTop w:val="0"/>
      <w:marBottom w:val="0"/>
      <w:divBdr>
        <w:top w:val="none" w:sz="0" w:space="0" w:color="auto"/>
        <w:left w:val="none" w:sz="0" w:space="0" w:color="auto"/>
        <w:bottom w:val="none" w:sz="0" w:space="0" w:color="auto"/>
        <w:right w:val="none" w:sz="0" w:space="0" w:color="auto"/>
      </w:divBdr>
    </w:div>
    <w:div w:id="190128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2017-05-31T23:19:00Z</dcterms:created>
  <dcterms:modified xsi:type="dcterms:W3CDTF">2017-06-01T00:52:00Z</dcterms:modified>
</cp:coreProperties>
</file>