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A3" w:rsidRDefault="00E621A3" w:rsidP="00E621A3">
      <w:r>
        <w:rPr>
          <w:rFonts w:hint="eastAsia"/>
        </w:rPr>
        <w:t>本次上課中，老師請大家在</w:t>
      </w:r>
      <w:r>
        <w:rPr>
          <w:rFonts w:hint="eastAsia"/>
        </w:rPr>
        <w:t xml:space="preserve"> QGIS </w:t>
      </w:r>
      <w:r>
        <w:rPr>
          <w:rFonts w:hint="eastAsia"/>
        </w:rPr>
        <w:t>中把「</w:t>
      </w:r>
      <w:r>
        <w:rPr>
          <w:rFonts w:hint="eastAsia"/>
        </w:rPr>
        <w:t>-of GMT</w:t>
      </w:r>
      <w:r>
        <w:rPr>
          <w:rFonts w:hint="eastAsia"/>
        </w:rPr>
        <w:t>」參數中</w:t>
      </w:r>
      <w:r>
        <w:rPr>
          <w:rFonts w:hint="eastAsia"/>
        </w:rPr>
        <w:t xml:space="preserve"> GMT </w:t>
      </w:r>
      <w:r>
        <w:rPr>
          <w:rFonts w:hint="eastAsia"/>
        </w:rPr>
        <w:t>改為</w:t>
      </w:r>
      <w:r>
        <w:rPr>
          <w:rFonts w:hint="eastAsia"/>
        </w:rPr>
        <w:t xml:space="preserve"> netCDF</w:t>
      </w:r>
      <w:r>
        <w:rPr>
          <w:rFonts w:hint="eastAsia"/>
        </w:rPr>
        <w:t>，是因為</w:t>
      </w:r>
      <w:r>
        <w:rPr>
          <w:rFonts w:hint="eastAsia"/>
        </w:rPr>
        <w:t xml:space="preserve"> GDAL </w:t>
      </w:r>
      <w:r>
        <w:rPr>
          <w:rFonts w:hint="eastAsia"/>
        </w:rPr>
        <w:t>下不同的</w:t>
      </w:r>
      <w:r>
        <w:rPr>
          <w:rFonts w:hint="eastAsia"/>
        </w:rPr>
        <w:t xml:space="preserve"> Driver </w:t>
      </w:r>
      <w:r>
        <w:rPr>
          <w:rFonts w:hint="eastAsia"/>
        </w:rPr>
        <w:t>有不同的支援程度與限制，同學可以參考下面網址來瞭解更多：</w:t>
      </w:r>
      <w:bookmarkStart w:id="0" w:name="_GoBack"/>
      <w:bookmarkEnd w:id="0"/>
      <w:r>
        <w:t>http://www.gdal.org/formats_list.html</w:t>
      </w:r>
    </w:p>
    <w:p w:rsidR="00235EE9" w:rsidRDefault="00E621A3" w:rsidP="00E621A3">
      <w:r>
        <w:rPr>
          <w:rFonts w:hint="eastAsia"/>
        </w:rPr>
        <w:t>（「</w:t>
      </w:r>
      <w:r>
        <w:rPr>
          <w:rFonts w:hint="eastAsia"/>
        </w:rPr>
        <w:t>code</w:t>
      </w:r>
      <w:r>
        <w:rPr>
          <w:rFonts w:hint="eastAsia"/>
        </w:rPr>
        <w:t>」欄即為</w:t>
      </w:r>
      <w:r>
        <w:rPr>
          <w:rFonts w:hint="eastAsia"/>
        </w:rPr>
        <w:t xml:space="preserve"> -of </w:t>
      </w:r>
      <w:r>
        <w:rPr>
          <w:rFonts w:hint="eastAsia"/>
        </w:rPr>
        <w:t>後面要填的名稱）</w:t>
      </w:r>
    </w:p>
    <w:p w:rsidR="00E621A3" w:rsidRDefault="00E621A3" w:rsidP="00E621A3"/>
    <w:p w:rsidR="00E621A3" w:rsidRDefault="00E621A3" w:rsidP="00E621A3">
      <w:pPr>
        <w:pStyle w:val="a4"/>
      </w:pPr>
      <w:r>
        <w:rPr>
          <w:rFonts w:hint="eastAsia"/>
        </w:rPr>
        <w:t>今天上課時老師提到了許多</w:t>
      </w:r>
      <w:r>
        <w:t>GMT</w:t>
      </w:r>
      <w:r>
        <w:rPr>
          <w:rFonts w:hint="eastAsia"/>
        </w:rPr>
        <w:t>支援了許多不同的檔案格式，目前主要是使用</w:t>
      </w:r>
      <w:r>
        <w:t xml:space="preserve"> netCDF </w:t>
      </w:r>
      <w:r>
        <w:rPr>
          <w:rFonts w:hint="eastAsia"/>
        </w:rPr>
        <w:t>的格式來儲存，而較新版的</w:t>
      </w:r>
      <w:r>
        <w:t xml:space="preserve"> netCDF </w:t>
      </w:r>
      <w:r>
        <w:rPr>
          <w:rFonts w:hint="eastAsia"/>
        </w:rPr>
        <w:t>格式遵循</w:t>
      </w:r>
      <w:r>
        <w:t xml:space="preserve"> COARDS (Cooperative Ocean/Atmosphere Research Data Service) </w:t>
      </w:r>
      <w:r>
        <w:rPr>
          <w:rFonts w:hint="eastAsia"/>
        </w:rPr>
        <w:t>標準，該標準主要用在地球科學上如地理、地質、海洋、大氣等領域，包含每個測量的單位、各維度資料排列的方式（如：</w:t>
      </w:r>
      <w:r>
        <w:t>time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）等，方便不同單位取用資料時能有一致的作法。另外，如何決定檔案的資料型態呢？</w:t>
      </w:r>
    </w:p>
    <w:p w:rsidR="00E621A3" w:rsidRDefault="00E621A3" w:rsidP="00E621A3">
      <w:pPr>
        <w:pStyle w:val="a4"/>
      </w:pPr>
      <w:r>
        <w:rPr>
          <w:rFonts w:hint="eastAsia"/>
        </w:rPr>
        <w:t>表：</w:t>
      </w:r>
      <w:r>
        <w:t>GMT</w:t>
      </w:r>
      <w:r>
        <w:rPr>
          <w:rFonts w:hint="eastAsia"/>
        </w:rPr>
        <w:t>中不同的代號代表的檔案格式</w:t>
      </w:r>
    </w:p>
    <w:p w:rsidR="00E621A3" w:rsidRDefault="00E621A3" w:rsidP="00E621A3">
      <w:pPr>
        <w:pStyle w:val="a4"/>
      </w:pPr>
      <w:r>
        <w:t>nb</w:t>
      </w:r>
    </w:p>
    <w:p w:rsidR="00E621A3" w:rsidRDefault="00E621A3" w:rsidP="00E621A3">
      <w:pPr>
        <w:pStyle w:val="a4"/>
      </w:pPr>
      <w:r>
        <w:t xml:space="preserve">GMT netCDF format (8-bit integer, COARDS, CF-1.5) ns GMT netCDF format (16-bit integer, COARDS, CF-1.5) ni GMT netCDF format (32-bit integer, COARDS, CF-1.5) nf GMT netCDF format (32-bit float, COARDS, CF-1.5) nd GMT netCDF format (64-bit float, COARDS, CF-1.5) cb GMT netCDF format (8-bit integer, deprecated) cs GMT netCDF format (16-bit integer, deprecated) ci GMT netCDF format (32-bit integer, deprecated) cf GMT netCDF format (32-bit float, deprecated) cd GMT netCDF format (64-bit float, deprecated) </w:t>
      </w:r>
    </w:p>
    <w:p w:rsidR="00E621A3" w:rsidRDefault="00E621A3" w:rsidP="00E621A3">
      <w:pPr>
        <w:pStyle w:val="a4"/>
      </w:pPr>
    </w:p>
    <w:p w:rsidR="00E621A3" w:rsidRDefault="00E621A3" w:rsidP="00E621A3">
      <w:pPr>
        <w:pStyle w:val="a4"/>
      </w:pPr>
      <w:r>
        <w:rPr>
          <w:rFonts w:hint="eastAsia"/>
        </w:rPr>
        <w:t>我們需要瞭解電腦儲存的「資料型態」，簡而言之，就是你要花多大的代價（空間）來儲存一筆資料。因為電腦是以數個</w:t>
      </w:r>
      <w:r>
        <w:t xml:space="preserve"> bit </w:t>
      </w:r>
      <w:r>
        <w:rPr>
          <w:rFonts w:hint="eastAsia"/>
        </w:rPr>
        <w:t>（</w:t>
      </w:r>
      <w:r>
        <w:t>1/0</w:t>
      </w:r>
      <w:r>
        <w:rPr>
          <w:rFonts w:hint="eastAsia"/>
        </w:rPr>
        <w:t>、二進位）的組合來表達一個數字，無法完美表達所有有理數，以</w:t>
      </w:r>
      <w:r>
        <w:t>C</w:t>
      </w:r>
      <w:r>
        <w:rPr>
          <w:rFonts w:hint="eastAsia"/>
        </w:rPr>
        <w:t>語言舉例，整數與浮點數（小數）有下面幾種型態（</w:t>
      </w:r>
      <w:r>
        <w:t>1 byte = 8 bit</w:t>
      </w:r>
      <w:r>
        <w:rPr>
          <w:rFonts w:hint="eastAsia"/>
        </w:rPr>
        <w:t>）：</w:t>
      </w:r>
    </w:p>
    <w:p w:rsidR="00E621A3" w:rsidRDefault="00E621A3" w:rsidP="00E621A3">
      <w:pPr>
        <w:pStyle w:val="a4"/>
      </w:pPr>
      <w:r>
        <w:rPr>
          <w:rFonts w:hint="eastAsia"/>
        </w:rPr>
        <w:t>。整數</w:t>
      </w:r>
      <w:r>
        <w:t xml:space="preserve"> (bytes)</w:t>
      </w:r>
      <w:r>
        <w:rPr>
          <w:rFonts w:hint="eastAsia"/>
        </w:rPr>
        <w:t>：</w:t>
      </w:r>
      <w:r>
        <w:t>short (2)</w:t>
      </w:r>
      <w:r>
        <w:rPr>
          <w:rFonts w:hint="eastAsia"/>
        </w:rPr>
        <w:t>、</w:t>
      </w:r>
      <w:r>
        <w:t>int (4)</w:t>
      </w:r>
      <w:r>
        <w:rPr>
          <w:rFonts w:hint="eastAsia"/>
        </w:rPr>
        <w:t>、</w:t>
      </w:r>
      <w:r>
        <w:t>long (8)</w:t>
      </w:r>
    </w:p>
    <w:p w:rsidR="00E621A3" w:rsidRDefault="00E621A3" w:rsidP="00E621A3">
      <w:pPr>
        <w:pStyle w:val="a4"/>
      </w:pPr>
      <w:r>
        <w:rPr>
          <w:rFonts w:hint="eastAsia"/>
        </w:rPr>
        <w:t>。浮點數</w:t>
      </w:r>
      <w:r>
        <w:t xml:space="preserve"> (bytes)</w:t>
      </w:r>
      <w:r>
        <w:rPr>
          <w:rFonts w:hint="eastAsia"/>
        </w:rPr>
        <w:t>：</w:t>
      </w:r>
      <w:r>
        <w:t>float (4)</w:t>
      </w:r>
      <w:r>
        <w:rPr>
          <w:rFonts w:hint="eastAsia"/>
        </w:rPr>
        <w:t>、</w:t>
      </w:r>
      <w:r>
        <w:t>double (8)</w:t>
      </w:r>
      <w:r>
        <w:rPr>
          <w:rFonts w:hint="eastAsia"/>
        </w:rPr>
        <w:t>、</w:t>
      </w:r>
      <w:r>
        <w:t>long double (16)</w:t>
      </w:r>
    </w:p>
    <w:p w:rsidR="00E621A3" w:rsidRDefault="00E621A3" w:rsidP="00E621A3">
      <w:pPr>
        <w:pStyle w:val="a4"/>
      </w:pPr>
      <w:r>
        <w:rPr>
          <w:rFonts w:hint="eastAsia"/>
        </w:rPr>
        <w:t>這影響了什麼呢？儲存容量與精確度或數值範圍。</w:t>
      </w:r>
    </w:p>
    <w:p w:rsidR="00E621A3" w:rsidRDefault="00E621A3" w:rsidP="00E621A3">
      <w:pPr>
        <w:pStyle w:val="a4"/>
      </w:pPr>
      <w:r>
        <w:rPr>
          <w:rFonts w:hint="eastAsia"/>
        </w:rPr>
        <w:t>如果我同樣有一筆</w:t>
      </w:r>
      <w:r>
        <w:t>1000</w:t>
      </w:r>
      <w:r>
        <w:rPr>
          <w:rFonts w:hint="eastAsia"/>
        </w:rPr>
        <w:t>個數字的整數資料，用</w:t>
      </w:r>
      <w:r>
        <w:t xml:space="preserve"> short </w:t>
      </w:r>
      <w:r>
        <w:rPr>
          <w:rFonts w:hint="eastAsia"/>
        </w:rPr>
        <w:t>的型態需要</w:t>
      </w:r>
      <w:r>
        <w:t xml:space="preserve"> 2000 byte</w:t>
      </w:r>
      <w:r>
        <w:rPr>
          <w:rFonts w:hint="eastAsia"/>
        </w:rPr>
        <w:t>的容量，而用</w:t>
      </w:r>
      <w:r>
        <w:t xml:space="preserve"> int </w:t>
      </w:r>
      <w:r>
        <w:rPr>
          <w:rFonts w:hint="eastAsia"/>
        </w:rPr>
        <w:t>需要</w:t>
      </w:r>
      <w:r>
        <w:t xml:space="preserve"> 4000 byte</w:t>
      </w:r>
      <w:r>
        <w:rPr>
          <w:rFonts w:hint="eastAsia"/>
        </w:rPr>
        <w:t>，而使用</w:t>
      </w:r>
      <w:r>
        <w:t xml:space="preserve"> long </w:t>
      </w:r>
      <w:r>
        <w:rPr>
          <w:rFonts w:hint="eastAsia"/>
        </w:rPr>
        <w:t>需要</w:t>
      </w:r>
      <w:r>
        <w:t xml:space="preserve"> 8000 byte </w:t>
      </w:r>
      <w:r>
        <w:rPr>
          <w:rFonts w:hint="eastAsia"/>
        </w:rPr>
        <w:t>的資料。聽起來使用做最小的</w:t>
      </w:r>
      <w:r>
        <w:t xml:space="preserve"> short </w:t>
      </w:r>
      <w:r>
        <w:rPr>
          <w:rFonts w:hint="eastAsia"/>
        </w:rPr>
        <w:t>最省硬碟、記憶體啊？讓我們再看一下這些資料型態的上下限（最小</w:t>
      </w:r>
      <w:r>
        <w:t>/</w:t>
      </w:r>
      <w:r>
        <w:rPr>
          <w:rFonts w:hint="eastAsia"/>
        </w:rPr>
        <w:t>最大</w:t>
      </w:r>
      <w:r>
        <w:t>/</w:t>
      </w:r>
      <w:r>
        <w:rPr>
          <w:rFonts w:hint="eastAsia"/>
        </w:rPr>
        <w:t>不含符號的最大值）：</w:t>
      </w:r>
    </w:p>
    <w:p w:rsidR="00E621A3" w:rsidRDefault="00E621A3" w:rsidP="00E621A3">
      <w:pPr>
        <w:pStyle w:val="a4"/>
      </w:pPr>
      <w:r>
        <w:t>short : -32768 / +32767 / 65535</w:t>
      </w:r>
    </w:p>
    <w:p w:rsidR="00E621A3" w:rsidRDefault="00E621A3" w:rsidP="00E621A3">
      <w:pPr>
        <w:pStyle w:val="a4"/>
      </w:pPr>
      <w:r>
        <w:t>int : -2147483648 / +2147483647 / 4294967295 long : -9223372036854775808 / +9223372036854775807 / 18446744073709551615</w:t>
      </w:r>
    </w:p>
    <w:p w:rsidR="00E621A3" w:rsidRDefault="00E621A3" w:rsidP="00E621A3">
      <w:pPr>
        <w:pStyle w:val="a4"/>
      </w:pPr>
      <w:r>
        <w:rPr>
          <w:rFonts w:hint="eastAsia"/>
        </w:rPr>
        <w:t>浮點數的部分，儲存方式可以參考維基百科（後附），浮點數的精度會影響多次計算後的結果，在越重要的用途（如計算火箭軌道），則需要使用精度越好的資料型態，下面列出不同資料型態浮點數的性質：（最小正值</w:t>
      </w:r>
      <w:r>
        <w:t xml:space="preserve"> / </w:t>
      </w:r>
      <w:r>
        <w:rPr>
          <w:rFonts w:hint="eastAsia"/>
        </w:rPr>
        <w:t>最大值</w:t>
      </w:r>
      <w:r>
        <w:t xml:space="preserve"> / </w:t>
      </w:r>
      <w:r>
        <w:rPr>
          <w:rFonts w:hint="eastAsia"/>
        </w:rPr>
        <w:t>數字間</w:t>
      </w:r>
      <w:r>
        <w:rPr>
          <w:rFonts w:hint="eastAsia"/>
        </w:rPr>
        <w:lastRenderedPageBreak/>
        <w:t>距</w:t>
      </w:r>
      <w:r>
        <w:t xml:space="preserve">  @ GCC7.1, C11</w:t>
      </w:r>
      <w:r>
        <w:rPr>
          <w:rFonts w:hint="eastAsia"/>
        </w:rPr>
        <w:t>）</w:t>
      </w:r>
    </w:p>
    <w:p w:rsidR="00E621A3" w:rsidRDefault="00E621A3" w:rsidP="00E621A3">
      <w:pPr>
        <w:pStyle w:val="a4"/>
      </w:pPr>
      <w:r>
        <w:t>float : 1.175494e-38 / 3.402823e+38 / 1.192093e-07 double : 2.225074e-308 / 1.797693e+308 / 2.220446e-16 long double : 3.3621e-4932 / 1.18973e+4932 / 1.0842e-19</w:t>
      </w:r>
    </w:p>
    <w:p w:rsidR="00E621A3" w:rsidRDefault="00E621A3" w:rsidP="00E621A3">
      <w:pPr>
        <w:pStyle w:val="a4"/>
      </w:pPr>
      <w:r>
        <w:rPr>
          <w:rFonts w:hint="eastAsia"/>
        </w:rPr>
        <w:t>雖然上述的最大最小值可能會因為程式編譯器不同而有差異，不過應該已經足夠給大家一個概念了。</w:t>
      </w:r>
    </w:p>
    <w:p w:rsidR="00E621A3" w:rsidRDefault="00E621A3" w:rsidP="00E621A3">
      <w:r>
        <w:rPr>
          <w:rFonts w:hint="eastAsia"/>
          <w:kern w:val="0"/>
        </w:rPr>
        <w:t>總而言之，瞭解自己的資料的精度、解析度到哪邊，再決定要選用哪種資料格式儲存，才會使空間使用達到最佳化</w:t>
      </w:r>
    </w:p>
    <w:sectPr w:rsidR="00E62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26" w:rsidRDefault="007D2126" w:rsidP="001F44C8">
      <w:r>
        <w:separator/>
      </w:r>
    </w:p>
  </w:endnote>
  <w:endnote w:type="continuationSeparator" w:id="0">
    <w:p w:rsidR="007D2126" w:rsidRDefault="007D2126" w:rsidP="001F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26" w:rsidRDefault="007D2126" w:rsidP="001F44C8">
      <w:r>
        <w:separator/>
      </w:r>
    </w:p>
  </w:footnote>
  <w:footnote w:type="continuationSeparator" w:id="0">
    <w:p w:rsidR="007D2126" w:rsidRDefault="007D2126" w:rsidP="001F4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A3"/>
    <w:rsid w:val="001F44C8"/>
    <w:rsid w:val="002E35FC"/>
    <w:rsid w:val="007D2126"/>
    <w:rsid w:val="009B72F8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B1593-07BB-4445-9B6E-8B2D2196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21A3"/>
    <w:rPr>
      <w:color w:val="0563C1" w:themeColor="hyperlink"/>
      <w:u w:val="single"/>
    </w:rPr>
  </w:style>
  <w:style w:type="paragraph" w:styleId="a4">
    <w:name w:val="Plain Text"/>
    <w:basedOn w:val="a"/>
    <w:link w:val="a5"/>
    <w:uiPriority w:val="99"/>
    <w:semiHidden/>
    <w:unhideWhenUsed/>
    <w:rsid w:val="00E621A3"/>
    <w:rPr>
      <w:rFonts w:ascii="Calibri" w:eastAsia="新細明體" w:hAnsi="Courier New" w:cs="Courier New"/>
    </w:rPr>
  </w:style>
  <w:style w:type="character" w:customStyle="1" w:styleId="a5">
    <w:name w:val="純文字 字元"/>
    <w:basedOn w:val="a0"/>
    <w:link w:val="a4"/>
    <w:uiPriority w:val="99"/>
    <w:semiHidden/>
    <w:rsid w:val="00E621A3"/>
    <w:rPr>
      <w:rFonts w:ascii="Calibri" w:eastAsia="新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1F4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44C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44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44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Jyr-Ching Hu</dc:creator>
  <cp:keywords/>
  <dc:description/>
  <cp:lastModifiedBy>Jyr-Ching Hu</cp:lastModifiedBy>
  <cp:revision>2</cp:revision>
  <dcterms:created xsi:type="dcterms:W3CDTF">2018-06-13T06:36:00Z</dcterms:created>
  <dcterms:modified xsi:type="dcterms:W3CDTF">2019-05-21T01:53:00Z</dcterms:modified>
</cp:coreProperties>
</file>