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CF86F" w14:textId="77777777" w:rsidR="006E577C" w:rsidRPr="006E577C" w:rsidRDefault="006E577C" w:rsidP="006E577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E577C">
        <w:rPr>
          <w:rFonts w:ascii="Times New Roman" w:eastAsia="Times New Roman" w:hAnsi="Times New Roman" w:cs="Times New Roman"/>
          <w:b/>
          <w:bCs/>
          <w:kern w:val="36"/>
          <w:sz w:val="48"/>
          <w:szCs w:val="48"/>
          <w14:ligatures w14:val="none"/>
        </w:rPr>
        <w:t>Naming Body Parts Without Shame: Building Body Safety, Confidence, and Everyday Communication</w:t>
      </w:r>
    </w:p>
    <w:p w14:paraId="0653A3AD" w14:textId="77777777" w:rsidR="006E577C" w:rsidRPr="006E577C" w:rsidRDefault="006E577C" w:rsidP="006E577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E577C">
        <w:rPr>
          <w:rFonts w:ascii="Times New Roman" w:eastAsia="Times New Roman" w:hAnsi="Times New Roman" w:cs="Times New Roman"/>
          <w:b/>
          <w:bCs/>
          <w:kern w:val="0"/>
          <w:sz w:val="27"/>
          <w:szCs w:val="27"/>
          <w14:ligatures w14:val="none"/>
        </w:rPr>
        <w:t>Video Lesson Script (5–7 minutes)</w:t>
      </w:r>
    </w:p>
    <w:p w14:paraId="51BAE629"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b/>
          <w:bCs/>
          <w:kern w:val="0"/>
          <w14:ligatures w14:val="none"/>
        </w:rPr>
        <w:t>Introduction</w:t>
      </w:r>
    </w:p>
    <w:p w14:paraId="0A1C8339"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Hi, and welcome to Bright Talks.</w:t>
      </w:r>
    </w:p>
    <w:p w14:paraId="02E2CA66"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As parents, many of us want our children to grow up feeling confident, safe, and comfortable in their own bodies. But for many families, conversations about bodies can feel awkward because no one modeled those conversations for us growing up.</w:t>
      </w:r>
    </w:p>
    <w:p w14:paraId="517B505E"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The good news is that these discussions don't have to be complicated.</w:t>
      </w:r>
    </w:p>
    <w:p w14:paraId="02C71187"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One of the simplest ways to build confidence and body safety from an early age is by teaching children the correct names for their body parts.</w:t>
      </w:r>
    </w:p>
    <w:p w14:paraId="29F81753"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Today we'll talk about why that matters, how it supports healthy development, and how it creates a foundation for future conversations as your child grows.</w:t>
      </w:r>
    </w:p>
    <w:p w14:paraId="2DA3963C" w14:textId="77777777" w:rsidR="006E577C" w:rsidRPr="006E577C" w:rsidRDefault="00354E47" w:rsidP="006E577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FCE0F73">
          <v:rect id="_x0000_i1029" alt="" style="width:468pt;height:.05pt;mso-width-percent:0;mso-height-percent:0;mso-width-percent:0;mso-height-percent:0" o:hralign="center" o:hrstd="t" o:hr="t" fillcolor="#a0a0a0" stroked="f"/>
        </w:pict>
      </w:r>
    </w:p>
    <w:p w14:paraId="77C7466C" w14:textId="77777777" w:rsidR="006E577C" w:rsidRPr="006E577C" w:rsidRDefault="006E577C" w:rsidP="006E577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E577C">
        <w:rPr>
          <w:rFonts w:ascii="Times New Roman" w:eastAsia="Times New Roman" w:hAnsi="Times New Roman" w:cs="Times New Roman"/>
          <w:b/>
          <w:bCs/>
          <w:kern w:val="0"/>
          <w:sz w:val="36"/>
          <w:szCs w:val="36"/>
          <w14:ligatures w14:val="none"/>
        </w:rPr>
        <w:t>Why Naming Body Parts Correctly Matters</w:t>
      </w:r>
    </w:p>
    <w:p w14:paraId="32E59A24"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When children are learning about the world, we naturally teach them the names of things.</w:t>
      </w:r>
    </w:p>
    <w:p w14:paraId="2D572920"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We teach them words like eyes, ears, elbows, knees, fingers, and toes.</w:t>
      </w:r>
    </w:p>
    <w:p w14:paraId="03D1867F"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Private body parts are no different.</w:t>
      </w:r>
    </w:p>
    <w:p w14:paraId="18216FC2"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Using correct anatomical names helps children understand that every part of their body has value and purpose. It removes confusion and helps normalize healthy conversations about bodies.</w:t>
      </w:r>
    </w:p>
    <w:p w14:paraId="55C9331A"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Sometimes parents use nicknames or phrases like "private parts" or "no-no zones" because it feels more comfortable. While these terms are often well-intentioned, they can sometimes create confusion or unintentionally communicate that certain parts of the body are embarrassing or shameful.</w:t>
      </w:r>
    </w:p>
    <w:p w14:paraId="22BA4D2E"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Instead, using accurate language helps children understand their bodies in a healthy, age-appropriate way.</w:t>
      </w:r>
    </w:p>
    <w:p w14:paraId="602FA44B" w14:textId="77777777" w:rsidR="006E577C" w:rsidRPr="006E577C" w:rsidRDefault="00354E47" w:rsidP="006E577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055C0248">
          <v:rect id="_x0000_i1028" alt="" style="width:468pt;height:.05pt;mso-width-percent:0;mso-height-percent:0;mso-width-percent:0;mso-height-percent:0" o:hralign="center" o:hrstd="t" o:hr="t" fillcolor="#a0a0a0" stroked="f"/>
        </w:pict>
      </w:r>
    </w:p>
    <w:p w14:paraId="1EBEAF22" w14:textId="77777777" w:rsidR="006E577C" w:rsidRPr="006E577C" w:rsidRDefault="006E577C" w:rsidP="006E577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E577C">
        <w:rPr>
          <w:rFonts w:ascii="Times New Roman" w:eastAsia="Times New Roman" w:hAnsi="Times New Roman" w:cs="Times New Roman"/>
          <w:b/>
          <w:bCs/>
          <w:kern w:val="0"/>
          <w:sz w:val="36"/>
          <w:szCs w:val="36"/>
          <w14:ligatures w14:val="none"/>
        </w:rPr>
        <w:t>Building Confidence and Communication</w:t>
      </w:r>
    </w:p>
    <w:p w14:paraId="145175AF"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Teaching correct body terminology isn't about introducing adult topics too early.</w:t>
      </w:r>
    </w:p>
    <w:p w14:paraId="141C753F"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It's about helping children develop confidence and communication skills.</w:t>
      </w:r>
    </w:p>
    <w:p w14:paraId="22CAADFB"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When children have the vocabulary to describe their bodies, they become more comfortable asking questions, expressing concerns, and talking openly with trusted adults.</w:t>
      </w:r>
    </w:p>
    <w:p w14:paraId="54814395"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This creates an environment where conversations feel natural rather than awkward.</w:t>
      </w:r>
    </w:p>
    <w:p w14:paraId="7E0A9D51"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And when children know they can ask questions without fear or embarrassment, they're much more likely to come to their parents when they need guidance.</w:t>
      </w:r>
    </w:p>
    <w:p w14:paraId="784225BB" w14:textId="77777777" w:rsidR="006E577C" w:rsidRPr="006E577C" w:rsidRDefault="00354E47" w:rsidP="006E577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51BC934">
          <v:rect id="_x0000_i1027" alt="" style="width:468pt;height:.05pt;mso-width-percent:0;mso-height-percent:0;mso-width-percent:0;mso-height-percent:0" o:hralign="center" o:hrstd="t" o:hr="t" fillcolor="#a0a0a0" stroked="f"/>
        </w:pict>
      </w:r>
    </w:p>
    <w:p w14:paraId="1CAE7A23" w14:textId="77777777" w:rsidR="006E577C" w:rsidRPr="006E577C" w:rsidRDefault="006E577C" w:rsidP="006E577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E577C">
        <w:rPr>
          <w:rFonts w:ascii="Times New Roman" w:eastAsia="Times New Roman" w:hAnsi="Times New Roman" w:cs="Times New Roman"/>
          <w:b/>
          <w:bCs/>
          <w:kern w:val="0"/>
          <w:sz w:val="36"/>
          <w:szCs w:val="36"/>
          <w14:ligatures w14:val="none"/>
        </w:rPr>
        <w:t>Supporting Body Safety</w:t>
      </w:r>
    </w:p>
    <w:p w14:paraId="6C904649"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There is also an important safety benefit.</w:t>
      </w:r>
    </w:p>
    <w:p w14:paraId="75E559D9"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If a child is injured, experiencing discomfort, or needs medical attention, using correct terminology helps them communicate clearly with parents, caregivers, and healthcare providers.</w:t>
      </w:r>
    </w:p>
    <w:p w14:paraId="7AB4D948"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Clear language reduces misunderstanding and helps adults respond appropriately when children need help.</w:t>
      </w:r>
    </w:p>
    <w:p w14:paraId="07009E50"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Body safety begins with body awareness, and body awareness begins with understanding our bodies.</w:t>
      </w:r>
    </w:p>
    <w:p w14:paraId="3DC61FFB" w14:textId="77777777" w:rsidR="006E577C" w:rsidRPr="006E577C" w:rsidRDefault="00354E47" w:rsidP="006E577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0613126">
          <v:rect id="_x0000_i1026" alt="" style="width:468pt;height:.05pt;mso-width-percent:0;mso-height-percent:0;mso-width-percent:0;mso-height-percent:0" o:hralign="center" o:hrstd="t" o:hr="t" fillcolor="#a0a0a0" stroked="f"/>
        </w:pict>
      </w:r>
    </w:p>
    <w:p w14:paraId="74C5AD82" w14:textId="77777777" w:rsidR="006E577C" w:rsidRPr="006E577C" w:rsidRDefault="006E577C" w:rsidP="006E577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E577C">
        <w:rPr>
          <w:rFonts w:ascii="Times New Roman" w:eastAsia="Times New Roman" w:hAnsi="Times New Roman" w:cs="Times New Roman"/>
          <w:b/>
          <w:bCs/>
          <w:kern w:val="0"/>
          <w:sz w:val="36"/>
          <w:szCs w:val="36"/>
          <w14:ligatures w14:val="none"/>
        </w:rPr>
        <w:t>Looking Ahead: Preparing for Future Conversations</w:t>
      </w:r>
    </w:p>
    <w:p w14:paraId="5E9E3F73"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Many parents worry that teaching correct body terminology will lead to questions they're not ready to answer.</w:t>
      </w:r>
    </w:p>
    <w:p w14:paraId="77F4F5EA"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In reality, these early conversations often make future discussions much easier.</w:t>
      </w:r>
    </w:p>
    <w:p w14:paraId="0B8B1BBB"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Children who grow up hearing age-appropriate information from trusted parents are often more comfortable talking about sensitive topics later in life.</w:t>
      </w:r>
    </w:p>
    <w:p w14:paraId="72B382DD"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As children mature, parents can gradually introduce conversations about relationships, intimacy, sexuality, reproduction, and God's design for marriage and family.</w:t>
      </w:r>
    </w:p>
    <w:p w14:paraId="6BB03F62"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lastRenderedPageBreak/>
        <w:t>These discussions don't need to happen all at once.</w:t>
      </w:r>
    </w:p>
    <w:p w14:paraId="637C9068"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The goal is many small conversations over time.</w:t>
      </w:r>
    </w:p>
    <w:p w14:paraId="3CBCBEB9"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Each conversation builds upon the last.</w:t>
      </w:r>
    </w:p>
    <w:p w14:paraId="2FED89FD" w14:textId="77777777" w:rsidR="006E577C" w:rsidRPr="006E577C" w:rsidRDefault="00354E47" w:rsidP="006E577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B7C26F8">
          <v:rect id="_x0000_i1025" alt="" style="width:468pt;height:.05pt;mso-width-percent:0;mso-height-percent:0;mso-width-percent:0;mso-height-percent:0" o:hralign="center" o:hrstd="t" o:hr="t" fillcolor="#a0a0a0" stroked="f"/>
        </w:pict>
      </w:r>
    </w:p>
    <w:p w14:paraId="46D36D07" w14:textId="77777777" w:rsidR="006E577C" w:rsidRPr="006E577C" w:rsidRDefault="006E577C" w:rsidP="006E577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E577C">
        <w:rPr>
          <w:rFonts w:ascii="Times New Roman" w:eastAsia="Times New Roman" w:hAnsi="Times New Roman" w:cs="Times New Roman"/>
          <w:b/>
          <w:bCs/>
          <w:kern w:val="0"/>
          <w:sz w:val="36"/>
          <w:szCs w:val="36"/>
          <w14:ligatures w14:val="none"/>
        </w:rPr>
        <w:t>A Christian Perspective</w:t>
      </w:r>
    </w:p>
    <w:p w14:paraId="380A6F46"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As Christian parents, we believe our bodies are created by God and are inherently good.</w:t>
      </w:r>
    </w:p>
    <w:p w14:paraId="035BA015"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Teaching children about their bodies isn't something to fear.</w:t>
      </w:r>
    </w:p>
    <w:p w14:paraId="6D18FC53"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It's an opportunity to help them understand their value, dignity, and purpose.</w:t>
      </w:r>
    </w:p>
    <w:p w14:paraId="7294ECEB" w14:textId="77777777" w:rsidR="006E577C" w:rsidRP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When conversations about bodies are grounded in truth, love, and respect, children learn that their bodies are gifts to be cared for and stewarded well.</w:t>
      </w:r>
    </w:p>
    <w:p w14:paraId="5651DB72" w14:textId="77777777" w:rsidR="006E577C" w:rsidRDefault="006E577C" w:rsidP="006E577C">
      <w:pPr>
        <w:spacing w:before="100" w:beforeAutospacing="1" w:after="100" w:afterAutospacing="1" w:line="240" w:lineRule="auto"/>
        <w:rPr>
          <w:rFonts w:ascii="Times New Roman" w:eastAsia="Times New Roman" w:hAnsi="Times New Roman" w:cs="Times New Roman"/>
          <w:kern w:val="0"/>
          <w14:ligatures w14:val="none"/>
        </w:rPr>
      </w:pPr>
      <w:r w:rsidRPr="006E577C">
        <w:rPr>
          <w:rFonts w:ascii="Times New Roman" w:eastAsia="Times New Roman" w:hAnsi="Times New Roman" w:cs="Times New Roman"/>
          <w:kern w:val="0"/>
          <w14:ligatures w14:val="none"/>
        </w:rPr>
        <w:t>This foundation also prepares them to understand God's design for relationships, marriage, intimacy, and sexuality as they grow older.</w:t>
      </w:r>
    </w:p>
    <w:p w14:paraId="4F1E4A2D" w14:textId="77777777" w:rsidR="00CC0198" w:rsidRPr="00CC0198" w:rsidRDefault="00CC0198" w:rsidP="00CC019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0198">
        <w:rPr>
          <w:rFonts w:ascii="Times New Roman" w:eastAsia="Times New Roman" w:hAnsi="Times New Roman" w:cs="Times New Roman"/>
          <w:b/>
          <w:bCs/>
          <w:kern w:val="0"/>
          <w:sz w:val="27"/>
          <w:szCs w:val="27"/>
          <w14:ligatures w14:val="none"/>
        </w:rPr>
        <w:t>Wrapping Up</w:t>
      </w:r>
    </w:p>
    <w:p w14:paraId="581084D3"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As we close this lesson, remember that you don't need to have all the answers, and you don't need to have one perfect conversation.</w:t>
      </w:r>
    </w:p>
    <w:p w14:paraId="0CC482C0"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What matters most is that you're willing to start.</w:t>
      </w:r>
    </w:p>
    <w:p w14:paraId="69D8A909"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Every small conversation you have with your child helps build trust, confidence, and connection. By teaching them about their bodies in a healthy, age-appropriate way, you're creating a foundation for future conversations that will feel more natural and less intimidating as they grow.</w:t>
      </w:r>
    </w:p>
    <w:p w14:paraId="37D99B55"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If this feels new or uncomfortable, that's okay. Many parents are learning alongside their children. The fact that you're here, investing time in these conversations, already makes a difference.</w:t>
      </w:r>
    </w:p>
    <w:p w14:paraId="3228D649"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Take a moment to reflect on one small step you can take this week. Maybe it's introducing correct body terminology, answering a question with confidence, or simply creating space for curiosity and conversation.</w:t>
      </w:r>
    </w:p>
    <w:p w14:paraId="63B17028" w14:textId="77777777"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You don't have to do everything today. Just take the next step.</w:t>
      </w:r>
    </w:p>
    <w:p w14:paraId="13B0EE6D" w14:textId="31F80B98" w:rsidR="00CC0198" w:rsidRPr="00CC0198" w:rsidRDefault="00CC0198" w:rsidP="00CC0198">
      <w:pPr>
        <w:spacing w:before="100" w:beforeAutospacing="1" w:after="100" w:afterAutospacing="1" w:line="240" w:lineRule="auto"/>
        <w:rPr>
          <w:rFonts w:ascii="Times New Roman" w:eastAsia="Times New Roman" w:hAnsi="Times New Roman" w:cs="Times New Roman"/>
          <w:kern w:val="0"/>
          <w14:ligatures w14:val="none"/>
        </w:rPr>
      </w:pPr>
      <w:r w:rsidRPr="00CC0198">
        <w:rPr>
          <w:rFonts w:ascii="Times New Roman" w:eastAsia="Times New Roman" w:hAnsi="Times New Roman" w:cs="Times New Roman"/>
          <w:kern w:val="0"/>
          <w14:ligatures w14:val="none"/>
        </w:rPr>
        <w:t>In our next lesson, we'll build on this foundation by exploring boundaries and body safety</w:t>
      </w:r>
      <w:r w:rsidR="0015369B">
        <w:rPr>
          <w:rFonts w:ascii="Times New Roman" w:eastAsia="Times New Roman" w:hAnsi="Times New Roman" w:cs="Times New Roman"/>
          <w:kern w:val="0"/>
          <w14:ligatures w14:val="none"/>
        </w:rPr>
        <w:t xml:space="preserve"> </w:t>
      </w:r>
      <w:r w:rsidRPr="00CC0198">
        <w:rPr>
          <w:rFonts w:ascii="Times New Roman" w:eastAsia="Times New Roman" w:hAnsi="Times New Roman" w:cs="Times New Roman"/>
          <w:kern w:val="0"/>
          <w14:ligatures w14:val="none"/>
        </w:rPr>
        <w:t>helping children understand personal space, consent, trusted adults, and how to communicate when something doesn't feel right.</w:t>
      </w:r>
      <w:r w:rsidR="007002FA">
        <w:rPr>
          <w:rFonts w:ascii="Times New Roman" w:eastAsia="Times New Roman" w:hAnsi="Times New Roman" w:cs="Times New Roman"/>
          <w:kern w:val="0"/>
          <w14:ligatures w14:val="none"/>
        </w:rPr>
        <w:t xml:space="preserve"> </w:t>
      </w:r>
      <w:r w:rsidRPr="00CC0198">
        <w:rPr>
          <w:rFonts w:ascii="Times New Roman" w:eastAsia="Times New Roman" w:hAnsi="Times New Roman" w:cs="Times New Roman"/>
          <w:kern w:val="0"/>
          <w14:ligatures w14:val="none"/>
        </w:rPr>
        <w:t>We'll see you there.</w:t>
      </w:r>
    </w:p>
    <w:p w14:paraId="5294418C" w14:textId="77777777" w:rsidR="00CC0198" w:rsidRPr="006E577C" w:rsidRDefault="00CC0198" w:rsidP="006E577C">
      <w:pPr>
        <w:spacing w:before="100" w:beforeAutospacing="1" w:after="100" w:afterAutospacing="1" w:line="240" w:lineRule="auto"/>
        <w:rPr>
          <w:rFonts w:ascii="Times New Roman" w:eastAsia="Times New Roman" w:hAnsi="Times New Roman" w:cs="Times New Roman"/>
          <w:kern w:val="0"/>
          <w14:ligatures w14:val="none"/>
        </w:rPr>
      </w:pPr>
    </w:p>
    <w:p w14:paraId="408A2789" w14:textId="77777777" w:rsidR="006E577C" w:rsidRPr="003D3AF8" w:rsidRDefault="006E577C"/>
    <w:sectPr w:rsidR="006E577C" w:rsidRPr="003D3A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309"/>
    <w:rsid w:val="0015369B"/>
    <w:rsid w:val="002228C3"/>
    <w:rsid w:val="00354E47"/>
    <w:rsid w:val="00381F86"/>
    <w:rsid w:val="003D3AF8"/>
    <w:rsid w:val="0043193B"/>
    <w:rsid w:val="006703AA"/>
    <w:rsid w:val="006E577C"/>
    <w:rsid w:val="007002FA"/>
    <w:rsid w:val="00771ACC"/>
    <w:rsid w:val="007E4C2E"/>
    <w:rsid w:val="00A31A64"/>
    <w:rsid w:val="00BF20E0"/>
    <w:rsid w:val="00CC0198"/>
    <w:rsid w:val="00EB6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ACD7A"/>
  <w15:chartTrackingRefBased/>
  <w15:docId w15:val="{2C0CF06B-11D4-4FE9-AFCB-09EFFF749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6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6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6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6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6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6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6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6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6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6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6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6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6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6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6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6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6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6309"/>
    <w:rPr>
      <w:rFonts w:eastAsiaTheme="majorEastAsia" w:cstheme="majorBidi"/>
      <w:color w:val="272727" w:themeColor="text1" w:themeTint="D8"/>
    </w:rPr>
  </w:style>
  <w:style w:type="paragraph" w:styleId="Title">
    <w:name w:val="Title"/>
    <w:basedOn w:val="Normal"/>
    <w:next w:val="Normal"/>
    <w:link w:val="TitleChar"/>
    <w:uiPriority w:val="10"/>
    <w:qFormat/>
    <w:rsid w:val="00EB6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6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6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6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6309"/>
    <w:pPr>
      <w:spacing w:before="160"/>
      <w:jc w:val="center"/>
    </w:pPr>
    <w:rPr>
      <w:i/>
      <w:iCs/>
      <w:color w:val="404040" w:themeColor="text1" w:themeTint="BF"/>
    </w:rPr>
  </w:style>
  <w:style w:type="character" w:customStyle="1" w:styleId="QuoteChar">
    <w:name w:val="Quote Char"/>
    <w:basedOn w:val="DefaultParagraphFont"/>
    <w:link w:val="Quote"/>
    <w:uiPriority w:val="29"/>
    <w:rsid w:val="00EB6309"/>
    <w:rPr>
      <w:i/>
      <w:iCs/>
      <w:color w:val="404040" w:themeColor="text1" w:themeTint="BF"/>
    </w:rPr>
  </w:style>
  <w:style w:type="paragraph" w:styleId="ListParagraph">
    <w:name w:val="List Paragraph"/>
    <w:basedOn w:val="Normal"/>
    <w:uiPriority w:val="34"/>
    <w:qFormat/>
    <w:rsid w:val="00EB6309"/>
    <w:pPr>
      <w:ind w:left="720"/>
      <w:contextualSpacing/>
    </w:pPr>
  </w:style>
  <w:style w:type="character" w:styleId="IntenseEmphasis">
    <w:name w:val="Intense Emphasis"/>
    <w:basedOn w:val="DefaultParagraphFont"/>
    <w:uiPriority w:val="21"/>
    <w:qFormat/>
    <w:rsid w:val="00EB6309"/>
    <w:rPr>
      <w:i/>
      <w:iCs/>
      <w:color w:val="0F4761" w:themeColor="accent1" w:themeShade="BF"/>
    </w:rPr>
  </w:style>
  <w:style w:type="paragraph" w:styleId="IntenseQuote">
    <w:name w:val="Intense Quote"/>
    <w:basedOn w:val="Normal"/>
    <w:next w:val="Normal"/>
    <w:link w:val="IntenseQuoteChar"/>
    <w:uiPriority w:val="30"/>
    <w:qFormat/>
    <w:rsid w:val="00EB6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6309"/>
    <w:rPr>
      <w:i/>
      <w:iCs/>
      <w:color w:val="0F4761" w:themeColor="accent1" w:themeShade="BF"/>
    </w:rPr>
  </w:style>
  <w:style w:type="character" w:styleId="IntenseReference">
    <w:name w:val="Intense Reference"/>
    <w:basedOn w:val="DefaultParagraphFont"/>
    <w:uiPriority w:val="32"/>
    <w:qFormat/>
    <w:rsid w:val="00EB6309"/>
    <w:rPr>
      <w:b/>
      <w:bCs/>
      <w:smallCaps/>
      <w:color w:val="0F4761" w:themeColor="accent1" w:themeShade="BF"/>
      <w:spacing w:val="5"/>
    </w:rPr>
  </w:style>
  <w:style w:type="paragraph" w:styleId="NormalWeb">
    <w:name w:val="Normal (Web)"/>
    <w:basedOn w:val="Normal"/>
    <w:uiPriority w:val="99"/>
    <w:semiHidden/>
    <w:unhideWhenUsed/>
    <w:rsid w:val="006E577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E57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764</Words>
  <Characters>4329</Characters>
  <Application>Microsoft Office Word</Application>
  <DocSecurity>0</DocSecurity>
  <Lines>86</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DeLorge</dc:creator>
  <cp:keywords/>
  <dc:description/>
  <cp:lastModifiedBy>Angela Ariss</cp:lastModifiedBy>
  <cp:revision>5</cp:revision>
  <dcterms:created xsi:type="dcterms:W3CDTF">2026-06-05T15:33:00Z</dcterms:created>
  <dcterms:modified xsi:type="dcterms:W3CDTF">2026-06-11T18:10:00Z</dcterms:modified>
</cp:coreProperties>
</file>