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1067C" w14:textId="77777777" w:rsidR="008721E4" w:rsidRPr="008721E4" w:rsidRDefault="008721E4" w:rsidP="008721E4">
      <w:pPr>
        <w:spacing w:after="0" w:line="240" w:lineRule="auto"/>
        <w:jc w:val="center"/>
        <w:rPr>
          <w:rFonts w:ascii="Times New Roman" w:eastAsia="Times New Roman" w:hAnsi="Times New Roman" w:cs="Times New Roman"/>
          <w:kern w:val="0"/>
          <w:sz w:val="24"/>
          <w:szCs w:val="24"/>
          <w:lang w:eastAsia="en-IN"/>
          <w14:ligatures w14:val="none"/>
        </w:rPr>
      </w:pPr>
      <w:r w:rsidRPr="008721E4">
        <w:rPr>
          <w:rFonts w:ascii="Roboto" w:eastAsia="Times New Roman" w:hAnsi="Roboto" w:cs="Times New Roman"/>
          <w:b/>
          <w:bCs/>
          <w:color w:val="000000"/>
          <w:kern w:val="0"/>
          <w:sz w:val="48"/>
          <w:szCs w:val="48"/>
          <w:lang w:eastAsia="en-IN"/>
          <w14:ligatures w14:val="none"/>
        </w:rPr>
        <w:t>Power BI Assignment 5</w:t>
      </w:r>
    </w:p>
    <w:p w14:paraId="51728AC1" w14:textId="77777777" w:rsidR="008721E4" w:rsidRPr="008721E4" w:rsidRDefault="008721E4" w:rsidP="008721E4">
      <w:pPr>
        <w:spacing w:after="0" w:line="240" w:lineRule="auto"/>
        <w:rPr>
          <w:rFonts w:ascii="Times New Roman" w:eastAsia="Times New Roman" w:hAnsi="Times New Roman" w:cs="Times New Roman"/>
          <w:kern w:val="0"/>
          <w:sz w:val="24"/>
          <w:szCs w:val="24"/>
          <w:lang w:eastAsia="en-IN"/>
          <w14:ligatures w14:val="none"/>
        </w:rPr>
      </w:pPr>
      <w:r w:rsidRPr="008721E4">
        <w:rPr>
          <w:rFonts w:ascii="Times New Roman" w:eastAsia="Times New Roman" w:hAnsi="Times New Roman" w:cs="Times New Roman"/>
          <w:kern w:val="0"/>
          <w:sz w:val="24"/>
          <w:szCs w:val="24"/>
          <w:lang w:eastAsia="en-IN"/>
          <w14:ligatures w14:val="none"/>
        </w:rPr>
        <w:br/>
      </w:r>
    </w:p>
    <w:p w14:paraId="3241E16F" w14:textId="77777777" w:rsidR="008721E4" w:rsidRPr="00B802D7" w:rsidRDefault="008721E4" w:rsidP="008721E4">
      <w:pPr>
        <w:numPr>
          <w:ilvl w:val="0"/>
          <w:numId w:val="1"/>
        </w:numPr>
        <w:spacing w:after="0" w:line="240" w:lineRule="auto"/>
        <w:jc w:val="both"/>
        <w:textAlignment w:val="baseline"/>
        <w:rPr>
          <w:rFonts w:ascii="Roboto" w:eastAsia="Times New Roman" w:hAnsi="Roboto" w:cs="Times New Roman"/>
          <w:b/>
          <w:bCs/>
          <w:color w:val="000000"/>
          <w:kern w:val="0"/>
          <w:sz w:val="28"/>
          <w:szCs w:val="28"/>
          <w:lang w:eastAsia="en-IN"/>
          <w14:ligatures w14:val="none"/>
        </w:rPr>
      </w:pPr>
      <w:r w:rsidRPr="008721E4">
        <w:rPr>
          <w:rFonts w:ascii="Roboto" w:eastAsia="Times New Roman" w:hAnsi="Roboto" w:cs="Times New Roman"/>
          <w:b/>
          <w:bCs/>
          <w:color w:val="000000"/>
          <w:kern w:val="0"/>
          <w:sz w:val="28"/>
          <w:szCs w:val="28"/>
          <w:lang w:eastAsia="en-IN"/>
          <w14:ligatures w14:val="none"/>
        </w:rPr>
        <w:t>Explain DAX.</w:t>
      </w:r>
    </w:p>
    <w:p w14:paraId="478CBAF0" w14:textId="77777777" w:rsidR="008721E4" w:rsidRPr="008721E4" w:rsidRDefault="008721E4" w:rsidP="008721E4">
      <w:pPr>
        <w:pStyle w:val="NormalWeb"/>
        <w:shd w:val="clear" w:color="auto" w:fill="FFFFFF"/>
        <w:spacing w:line="540" w:lineRule="atLeast"/>
        <w:rPr>
          <w:rFonts w:ascii="Arial" w:hAnsi="Arial" w:cs="Arial"/>
          <w:spacing w:val="5"/>
        </w:rPr>
      </w:pPr>
      <w:r w:rsidRPr="00B802D7">
        <w:rPr>
          <w:rFonts w:ascii="Roboto" w:hAnsi="Roboto"/>
          <w:b/>
          <w:bCs/>
          <w:color w:val="000000"/>
          <w:sz w:val="28"/>
          <w:szCs w:val="28"/>
        </w:rPr>
        <w:t>Answer:</w:t>
      </w:r>
      <w:r>
        <w:rPr>
          <w:rFonts w:ascii="Roboto" w:hAnsi="Roboto"/>
          <w:color w:val="000000"/>
          <w:sz w:val="28"/>
          <w:szCs w:val="28"/>
        </w:rPr>
        <w:t xml:space="preserve"> </w:t>
      </w:r>
      <w:r w:rsidRPr="008721E4">
        <w:rPr>
          <w:rFonts w:ascii="Arial" w:hAnsi="Arial" w:cs="Arial"/>
          <w:spacing w:val="5"/>
        </w:rPr>
        <w:t xml:space="preserve">Data Analysis Expressions, or DAX for short, are expressions and formulas for </w:t>
      </w:r>
      <w:proofErr w:type="spellStart"/>
      <w:r w:rsidRPr="008721E4">
        <w:rPr>
          <w:rFonts w:ascii="Arial" w:hAnsi="Arial" w:cs="Arial"/>
          <w:spacing w:val="5"/>
        </w:rPr>
        <w:t>analyzing</w:t>
      </w:r>
      <w:proofErr w:type="spellEnd"/>
      <w:r w:rsidRPr="008721E4">
        <w:rPr>
          <w:rFonts w:ascii="Arial" w:hAnsi="Arial" w:cs="Arial"/>
          <w:spacing w:val="5"/>
        </w:rPr>
        <w:t xml:space="preserve"> and calculating data. Expressions like this are made up of various parts, such as functions, operators, and constants, all combined into a single formula and evaluated to provide a result (value or values). Power BI and other BI tools make excellent use of the data at their disposal, and the DAX formulae they contain are a big reason.</w:t>
      </w:r>
    </w:p>
    <w:p w14:paraId="7CEC5769" w14:textId="77777777" w:rsidR="008721E4" w:rsidRPr="008721E4" w:rsidRDefault="008721E4" w:rsidP="008721E4">
      <w:pPr>
        <w:shd w:val="clear" w:color="auto" w:fill="FFFFFF"/>
        <w:spacing w:before="100" w:beforeAutospacing="1" w:after="100" w:afterAutospacing="1" w:line="540" w:lineRule="atLeast"/>
        <w:rPr>
          <w:rFonts w:ascii="Arial" w:eastAsia="Times New Roman" w:hAnsi="Arial" w:cs="Arial"/>
          <w:spacing w:val="5"/>
          <w:kern w:val="0"/>
          <w:sz w:val="24"/>
          <w:szCs w:val="24"/>
          <w:lang w:eastAsia="en-IN"/>
          <w14:ligatures w14:val="none"/>
        </w:rPr>
      </w:pPr>
      <w:r w:rsidRPr="008721E4">
        <w:rPr>
          <w:rFonts w:ascii="Arial" w:eastAsia="Times New Roman" w:hAnsi="Arial" w:cs="Arial"/>
          <w:spacing w:val="5"/>
          <w:kern w:val="0"/>
          <w:sz w:val="24"/>
          <w:szCs w:val="24"/>
          <w:lang w:eastAsia="en-IN"/>
          <w14:ligatures w14:val="none"/>
        </w:rPr>
        <w:t>Take a look at these highlights to have a firmer grasp of the idea.</w:t>
      </w:r>
    </w:p>
    <w:p w14:paraId="11E24943" w14:textId="77777777" w:rsidR="008721E4" w:rsidRPr="008721E4" w:rsidRDefault="008721E4" w:rsidP="008721E4">
      <w:pPr>
        <w:numPr>
          <w:ilvl w:val="0"/>
          <w:numId w:val="2"/>
        </w:numPr>
        <w:shd w:val="clear" w:color="auto" w:fill="FFFFFF"/>
        <w:spacing w:before="100" w:beforeAutospacing="1" w:after="150" w:line="540" w:lineRule="atLeast"/>
        <w:rPr>
          <w:rFonts w:ascii="Arial" w:eastAsia="Times New Roman" w:hAnsi="Arial" w:cs="Arial"/>
          <w:spacing w:val="5"/>
          <w:kern w:val="0"/>
          <w:sz w:val="24"/>
          <w:szCs w:val="24"/>
          <w:lang w:eastAsia="en-IN"/>
          <w14:ligatures w14:val="none"/>
        </w:rPr>
      </w:pPr>
      <w:r w:rsidRPr="008721E4">
        <w:rPr>
          <w:rFonts w:ascii="Arial" w:eastAsia="Times New Roman" w:hAnsi="Arial" w:cs="Arial"/>
          <w:spacing w:val="5"/>
          <w:kern w:val="0"/>
          <w:sz w:val="24"/>
          <w:szCs w:val="24"/>
          <w:lang w:eastAsia="en-IN"/>
          <w14:ligatures w14:val="none"/>
        </w:rPr>
        <w:t>DAX is what’s known as a “functional language,” meaning that every bit of code written in it is a function. Conditional statements, nested functions, value references, etc., can all be part of a DAX expression ready for execution.</w:t>
      </w:r>
    </w:p>
    <w:p w14:paraId="31215B65" w14:textId="77777777" w:rsidR="008721E4" w:rsidRPr="008721E4" w:rsidRDefault="008721E4" w:rsidP="008721E4">
      <w:pPr>
        <w:numPr>
          <w:ilvl w:val="0"/>
          <w:numId w:val="2"/>
        </w:numPr>
        <w:shd w:val="clear" w:color="auto" w:fill="FFFFFF"/>
        <w:spacing w:before="100" w:beforeAutospacing="1" w:after="150" w:line="540" w:lineRule="atLeast"/>
        <w:rPr>
          <w:rFonts w:ascii="Arial" w:eastAsia="Times New Roman" w:hAnsi="Arial" w:cs="Arial"/>
          <w:spacing w:val="5"/>
          <w:kern w:val="0"/>
          <w:sz w:val="24"/>
          <w:szCs w:val="24"/>
          <w:lang w:eastAsia="en-IN"/>
          <w14:ligatures w14:val="none"/>
        </w:rPr>
      </w:pPr>
      <w:r w:rsidRPr="008721E4">
        <w:rPr>
          <w:rFonts w:ascii="Arial" w:eastAsia="Times New Roman" w:hAnsi="Arial" w:cs="Arial"/>
          <w:spacing w:val="5"/>
          <w:kern w:val="0"/>
          <w:sz w:val="24"/>
          <w:szCs w:val="24"/>
          <w:lang w:eastAsia="en-IN"/>
          <w14:ligatures w14:val="none"/>
        </w:rPr>
        <w:t>DAX formulas can work with two basic data types: numeric and non-numeric or others. Integers, decimals, currencies, etc., are all examples of the numeric data type. Strings and binary objects make up the non-numerical category.</w:t>
      </w:r>
    </w:p>
    <w:p w14:paraId="5BA1357F" w14:textId="6EF0671B" w:rsidR="008721E4" w:rsidRPr="008721E4" w:rsidRDefault="008721E4" w:rsidP="008721E4">
      <w:pPr>
        <w:numPr>
          <w:ilvl w:val="0"/>
          <w:numId w:val="2"/>
        </w:numPr>
        <w:shd w:val="clear" w:color="auto" w:fill="FFFFFF"/>
        <w:spacing w:before="100" w:beforeAutospacing="1" w:after="150" w:line="540" w:lineRule="atLeast"/>
        <w:rPr>
          <w:rFonts w:ascii="Arial" w:eastAsia="Times New Roman" w:hAnsi="Arial" w:cs="Arial"/>
          <w:spacing w:val="5"/>
          <w:kern w:val="0"/>
          <w:sz w:val="24"/>
          <w:szCs w:val="24"/>
          <w:lang w:eastAsia="en-IN"/>
          <w14:ligatures w14:val="none"/>
        </w:rPr>
      </w:pPr>
      <w:r w:rsidRPr="008721E4">
        <w:rPr>
          <w:rFonts w:ascii="Arial" w:eastAsia="Times New Roman" w:hAnsi="Arial" w:cs="Arial"/>
          <w:spacing w:val="5"/>
          <w:kern w:val="0"/>
          <w:sz w:val="24"/>
          <w:szCs w:val="24"/>
          <w:lang w:eastAsia="en-IN"/>
          <w14:ligatures w14:val="none"/>
        </w:rPr>
        <w:t>Evaluating DAX expressions begins at the innermost function and progresses to the outermost function. Consequently, it is crucial to develop a DAX formula.</w:t>
      </w:r>
    </w:p>
    <w:p w14:paraId="306CFC1C" w14:textId="77777777" w:rsidR="008721E4" w:rsidRPr="008721E4" w:rsidRDefault="008721E4" w:rsidP="008721E4">
      <w:pPr>
        <w:numPr>
          <w:ilvl w:val="0"/>
          <w:numId w:val="2"/>
        </w:numPr>
        <w:shd w:val="clear" w:color="auto" w:fill="FFFFFF"/>
        <w:spacing w:before="100" w:beforeAutospacing="1" w:after="150" w:line="540" w:lineRule="atLeast"/>
        <w:rPr>
          <w:rFonts w:ascii="Arial" w:eastAsia="Times New Roman" w:hAnsi="Arial" w:cs="Arial"/>
          <w:spacing w:val="5"/>
          <w:kern w:val="0"/>
          <w:sz w:val="24"/>
          <w:szCs w:val="24"/>
          <w:lang w:eastAsia="en-IN"/>
          <w14:ligatures w14:val="none"/>
        </w:rPr>
      </w:pPr>
      <w:r w:rsidRPr="008721E4">
        <w:rPr>
          <w:rFonts w:ascii="Arial" w:eastAsia="Times New Roman" w:hAnsi="Arial" w:cs="Arial"/>
          <w:spacing w:val="5"/>
          <w:kern w:val="0"/>
          <w:sz w:val="24"/>
          <w:szCs w:val="24"/>
          <w:lang w:eastAsia="en-IN"/>
          <w14:ligatures w14:val="none"/>
        </w:rPr>
        <w:lastRenderedPageBreak/>
        <w:t>When a DAX formula is executed, it will convert any values of a different data type than the one it was created for. The DAX formula will automatically cast the output values to the specified data type.</w:t>
      </w:r>
    </w:p>
    <w:p w14:paraId="5E64C221" w14:textId="77777777" w:rsidR="008721E4" w:rsidRDefault="008721E4" w:rsidP="008721E4">
      <w:pPr>
        <w:pStyle w:val="NormalWeb"/>
        <w:spacing w:before="0" w:beforeAutospacing="0" w:after="0" w:afterAutospacing="0"/>
        <w:ind w:left="720"/>
        <w:jc w:val="both"/>
        <w:textAlignment w:val="baseline"/>
        <w:rPr>
          <w:rFonts w:ascii="Roboto" w:hAnsi="Roboto"/>
          <w:color w:val="000000"/>
          <w:sz w:val="28"/>
          <w:szCs w:val="28"/>
        </w:rPr>
      </w:pPr>
    </w:p>
    <w:p w14:paraId="30902E67" w14:textId="77777777" w:rsidR="008721E4" w:rsidRPr="008721E4" w:rsidRDefault="008721E4" w:rsidP="008721E4">
      <w:pPr>
        <w:pStyle w:val="NormalWeb"/>
        <w:spacing w:before="0" w:beforeAutospacing="0" w:after="0" w:afterAutospacing="0"/>
        <w:ind w:left="720"/>
        <w:jc w:val="both"/>
        <w:textAlignment w:val="baseline"/>
        <w:rPr>
          <w:rFonts w:ascii="Roboto" w:hAnsi="Roboto"/>
          <w:color w:val="000000"/>
          <w:sz w:val="28"/>
          <w:szCs w:val="28"/>
        </w:rPr>
      </w:pPr>
    </w:p>
    <w:p w14:paraId="157A7216" w14:textId="08AC9795" w:rsidR="008721E4" w:rsidRPr="00B802D7" w:rsidRDefault="008721E4" w:rsidP="008721E4">
      <w:pPr>
        <w:pStyle w:val="NormalWeb"/>
        <w:numPr>
          <w:ilvl w:val="0"/>
          <w:numId w:val="1"/>
        </w:numPr>
        <w:spacing w:before="0" w:beforeAutospacing="0" w:after="0" w:afterAutospacing="0"/>
        <w:jc w:val="both"/>
        <w:textAlignment w:val="baseline"/>
        <w:rPr>
          <w:rFonts w:ascii="Roboto" w:hAnsi="Roboto"/>
          <w:b/>
          <w:bCs/>
          <w:color w:val="000000"/>
          <w:sz w:val="28"/>
          <w:szCs w:val="28"/>
        </w:rPr>
      </w:pPr>
      <w:r w:rsidRPr="00B802D7">
        <w:rPr>
          <w:rFonts w:ascii="Roboto" w:hAnsi="Roboto"/>
          <w:b/>
          <w:bCs/>
          <w:color w:val="000000"/>
          <w:sz w:val="28"/>
          <w:szCs w:val="28"/>
        </w:rPr>
        <w:t>Explain datasets, reports, and dashboards and how they relate to each other?</w:t>
      </w:r>
    </w:p>
    <w:p w14:paraId="092BF1FB" w14:textId="0FE7612D" w:rsidR="008721E4" w:rsidRPr="008721E4" w:rsidRDefault="008721E4" w:rsidP="008721E4">
      <w:pPr>
        <w:pStyle w:val="NormalWeb"/>
        <w:shd w:val="clear" w:color="auto" w:fill="FFFFFF"/>
        <w:spacing w:before="0" w:beforeAutospacing="0" w:after="360" w:afterAutospacing="0"/>
        <w:rPr>
          <w:rFonts w:ascii="Arial" w:hAnsi="Arial" w:cs="Arial"/>
          <w:b/>
          <w:bCs/>
          <w:color w:val="000000"/>
          <w:sz w:val="28"/>
          <w:szCs w:val="28"/>
        </w:rPr>
      </w:pPr>
      <w:r w:rsidRPr="00B802D7">
        <w:rPr>
          <w:rFonts w:ascii="Roboto" w:hAnsi="Roboto"/>
          <w:b/>
          <w:bCs/>
          <w:color w:val="000000"/>
          <w:sz w:val="28"/>
          <w:szCs w:val="28"/>
        </w:rPr>
        <w:t>Answer:</w:t>
      </w:r>
      <w:r>
        <w:rPr>
          <w:rFonts w:ascii="Roboto" w:hAnsi="Roboto"/>
          <w:color w:val="000000"/>
          <w:sz w:val="28"/>
          <w:szCs w:val="28"/>
        </w:rPr>
        <w:t xml:space="preserve"> </w:t>
      </w:r>
      <w:r w:rsidRPr="008721E4">
        <w:rPr>
          <w:rFonts w:ascii="Arial" w:hAnsi="Arial" w:cs="Arial"/>
          <w:b/>
          <w:bCs/>
          <w:color w:val="000000"/>
          <w:sz w:val="28"/>
          <w:szCs w:val="28"/>
        </w:rPr>
        <w:t>Dataset</w:t>
      </w:r>
      <w:r>
        <w:rPr>
          <w:rFonts w:ascii="Arial" w:hAnsi="Arial" w:cs="Arial"/>
          <w:b/>
          <w:bCs/>
          <w:color w:val="000000"/>
          <w:sz w:val="28"/>
          <w:szCs w:val="28"/>
        </w:rPr>
        <w:t>s</w:t>
      </w:r>
      <w:r w:rsidRPr="008721E4">
        <w:rPr>
          <w:rFonts w:ascii="Arial" w:hAnsi="Arial" w:cs="Arial"/>
          <w:b/>
          <w:bCs/>
          <w:color w:val="000000"/>
          <w:sz w:val="28"/>
          <w:szCs w:val="28"/>
        </w:rPr>
        <w:t>:</w:t>
      </w:r>
    </w:p>
    <w:p w14:paraId="4A6B6B59" w14:textId="37606C6A" w:rsidR="008721E4" w:rsidRPr="008721E4" w:rsidRDefault="008721E4" w:rsidP="008721E4">
      <w:pPr>
        <w:pStyle w:val="NormalWeb"/>
        <w:shd w:val="clear" w:color="auto" w:fill="FFFFFF"/>
        <w:spacing w:before="0" w:beforeAutospacing="0" w:after="360" w:afterAutospacing="0"/>
        <w:rPr>
          <w:rFonts w:ascii="Arial" w:hAnsi="Arial" w:cs="Arial"/>
          <w:color w:val="141412"/>
        </w:rPr>
      </w:pPr>
      <w:r w:rsidRPr="008721E4">
        <w:rPr>
          <w:rFonts w:ascii="Arial" w:hAnsi="Arial" w:cs="Arial"/>
          <w:color w:val="141412"/>
        </w:rPr>
        <w:t>A Power BI Dataset is a series of Power Query queries that have been shaped in a DAX model. Each dataset can combine different files, database tables and online services all into one tabular model.  In our cookie analogy, these are all different “ingredients”.</w:t>
      </w:r>
    </w:p>
    <w:p w14:paraId="16021A1D" w14:textId="77777777" w:rsidR="008721E4" w:rsidRPr="008721E4" w:rsidRDefault="008721E4" w:rsidP="008721E4">
      <w:pPr>
        <w:pStyle w:val="NormalWeb"/>
        <w:shd w:val="clear" w:color="auto" w:fill="FFFFFF"/>
        <w:spacing w:before="0" w:beforeAutospacing="0" w:after="360" w:afterAutospacing="0"/>
        <w:rPr>
          <w:rFonts w:ascii="Arial" w:hAnsi="Arial" w:cs="Arial"/>
          <w:color w:val="141412"/>
        </w:rPr>
      </w:pPr>
      <w:r w:rsidRPr="008721E4">
        <w:rPr>
          <w:rFonts w:ascii="Arial" w:hAnsi="Arial" w:cs="Arial"/>
          <w:color w:val="141412"/>
        </w:rPr>
        <w:t>Unlike SSRS, a dataset in Power BI does not represent a single table or query of data. A dataset should be considered more like a “</w:t>
      </w:r>
      <w:proofErr w:type="spellStart"/>
      <w:r w:rsidRPr="008721E4">
        <w:rPr>
          <w:rFonts w:ascii="Arial" w:hAnsi="Arial" w:cs="Arial"/>
          <w:color w:val="141412"/>
        </w:rPr>
        <w:t>flavor</w:t>
      </w:r>
      <w:proofErr w:type="spellEnd"/>
      <w:r w:rsidRPr="008721E4">
        <w:rPr>
          <w:rFonts w:ascii="Arial" w:hAnsi="Arial" w:cs="Arial"/>
          <w:color w:val="141412"/>
        </w:rPr>
        <w:t xml:space="preserve">” of data used to accomplish a specific type of reporting: financial, operational, HR, etc. </w:t>
      </w:r>
      <w:proofErr w:type="gramStart"/>
      <w:r w:rsidRPr="008721E4">
        <w:rPr>
          <w:rFonts w:ascii="Arial" w:hAnsi="Arial" w:cs="Arial"/>
          <w:color w:val="141412"/>
        </w:rPr>
        <w:t>So</w:t>
      </w:r>
      <w:proofErr w:type="gramEnd"/>
      <w:r w:rsidRPr="008721E4">
        <w:rPr>
          <w:rFonts w:ascii="Arial" w:hAnsi="Arial" w:cs="Arial"/>
          <w:color w:val="141412"/>
        </w:rPr>
        <w:t xml:space="preserve"> in our analogy, the dataset is the “raw dough”.</w:t>
      </w:r>
    </w:p>
    <w:p w14:paraId="69B089C6" w14:textId="77777777" w:rsidR="008721E4" w:rsidRPr="008721E4" w:rsidRDefault="008721E4" w:rsidP="008721E4">
      <w:pPr>
        <w:pStyle w:val="NormalWeb"/>
        <w:shd w:val="clear" w:color="auto" w:fill="FFFFFF"/>
        <w:spacing w:before="0" w:beforeAutospacing="0" w:after="360" w:afterAutospacing="0"/>
        <w:rPr>
          <w:rFonts w:ascii="Arial" w:hAnsi="Arial" w:cs="Arial"/>
          <w:color w:val="141412"/>
        </w:rPr>
      </w:pPr>
      <w:proofErr w:type="gramStart"/>
      <w:r w:rsidRPr="008721E4">
        <w:rPr>
          <w:rFonts w:ascii="Arial" w:hAnsi="Arial" w:cs="Arial"/>
          <w:color w:val="141412"/>
        </w:rPr>
        <w:t>So</w:t>
      </w:r>
      <w:proofErr w:type="gramEnd"/>
      <w:r w:rsidRPr="008721E4">
        <w:rPr>
          <w:rFonts w:ascii="Arial" w:hAnsi="Arial" w:cs="Arial"/>
          <w:color w:val="141412"/>
        </w:rPr>
        <w:t xml:space="preserve"> in Power Query, you are going to have a set of queries which each combine a data source with a usually linear set of transformations.</w:t>
      </w:r>
    </w:p>
    <w:p w14:paraId="34A25675" w14:textId="09A5C417" w:rsidR="008721E4" w:rsidRPr="008721E4" w:rsidRDefault="008721E4" w:rsidP="008721E4">
      <w:pPr>
        <w:pStyle w:val="NormalWeb"/>
        <w:shd w:val="clear" w:color="auto" w:fill="FFFFFF"/>
        <w:spacing w:before="0" w:beforeAutospacing="0" w:after="360" w:afterAutospacing="0"/>
        <w:rPr>
          <w:rFonts w:ascii="Arial" w:hAnsi="Arial" w:cs="Arial"/>
          <w:color w:val="141412"/>
        </w:rPr>
      </w:pPr>
      <w:r w:rsidRPr="008721E4">
        <w:rPr>
          <w:rFonts w:ascii="Arial" w:hAnsi="Arial" w:cs="Arial"/>
          <w:noProof/>
          <w:color w:val="CA3C08"/>
        </w:rPr>
        <w:drawing>
          <wp:inline distT="0" distB="0" distL="0" distR="0" wp14:anchorId="04BE0737" wp14:editId="6C18ACB0">
            <wp:extent cx="5731510" cy="3321685"/>
            <wp:effectExtent l="0" t="0" r="2540" b="0"/>
            <wp:docPr id="96525183" name="Picture 2"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21685"/>
                    </a:xfrm>
                    <a:prstGeom prst="rect">
                      <a:avLst/>
                    </a:prstGeom>
                    <a:noFill/>
                    <a:ln>
                      <a:noFill/>
                    </a:ln>
                  </pic:spPr>
                </pic:pic>
              </a:graphicData>
            </a:graphic>
          </wp:inline>
        </w:drawing>
      </w:r>
    </w:p>
    <w:p w14:paraId="52DBA510" w14:textId="77777777" w:rsidR="008721E4" w:rsidRPr="008721E4" w:rsidRDefault="008721E4" w:rsidP="008721E4">
      <w:pPr>
        <w:pStyle w:val="NormalWeb"/>
        <w:shd w:val="clear" w:color="auto" w:fill="FFFFFF"/>
        <w:spacing w:before="0" w:beforeAutospacing="0" w:after="360" w:afterAutospacing="0"/>
        <w:rPr>
          <w:rFonts w:ascii="Arial" w:hAnsi="Arial" w:cs="Arial"/>
          <w:color w:val="141412"/>
        </w:rPr>
      </w:pPr>
      <w:r w:rsidRPr="008721E4">
        <w:rPr>
          <w:rFonts w:ascii="Arial" w:hAnsi="Arial" w:cs="Arial"/>
          <w:color w:val="141412"/>
        </w:rPr>
        <w:lastRenderedPageBreak/>
        <w:t>Then, in DAX, you are going to take each of those outputs and combine them into a model. This consists of defining relationships between the outputted tables and adding business logic via calculated columns and measures.</w:t>
      </w:r>
    </w:p>
    <w:p w14:paraId="4F58397E" w14:textId="77024758" w:rsidR="008721E4" w:rsidRDefault="008721E4" w:rsidP="008721E4">
      <w:pPr>
        <w:pStyle w:val="NormalWeb"/>
        <w:shd w:val="clear" w:color="auto" w:fill="FFFFFF"/>
        <w:spacing w:before="0" w:beforeAutospacing="0" w:after="360" w:afterAutospacing="0"/>
        <w:rPr>
          <w:rFonts w:ascii="Source Sans Pro" w:hAnsi="Source Sans Pro"/>
          <w:color w:val="141412"/>
        </w:rPr>
      </w:pPr>
      <w:r>
        <w:rPr>
          <w:rFonts w:ascii="Source Sans Pro" w:hAnsi="Source Sans Pro"/>
          <w:noProof/>
          <w:color w:val="EA9629"/>
        </w:rPr>
        <w:drawing>
          <wp:inline distT="0" distB="0" distL="0" distR="0" wp14:anchorId="09277976" wp14:editId="15D192EC">
            <wp:extent cx="5361709" cy="2799066"/>
            <wp:effectExtent l="0" t="0" r="0" b="1905"/>
            <wp:docPr id="120538391" name="Picture 1"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899" cy="2799687"/>
                    </a:xfrm>
                    <a:prstGeom prst="rect">
                      <a:avLst/>
                    </a:prstGeom>
                    <a:noFill/>
                    <a:ln>
                      <a:noFill/>
                    </a:ln>
                  </pic:spPr>
                </pic:pic>
              </a:graphicData>
            </a:graphic>
          </wp:inline>
        </w:drawing>
      </w:r>
    </w:p>
    <w:p w14:paraId="39F4FC7E" w14:textId="514047EF" w:rsidR="008721E4" w:rsidRPr="008721E4" w:rsidRDefault="008721E4" w:rsidP="008721E4">
      <w:pPr>
        <w:pStyle w:val="NormalWeb"/>
        <w:spacing w:before="0" w:beforeAutospacing="0" w:after="0" w:afterAutospacing="0"/>
        <w:jc w:val="both"/>
        <w:textAlignment w:val="baseline"/>
        <w:rPr>
          <w:rFonts w:ascii="Arial" w:hAnsi="Arial" w:cs="Arial"/>
          <w:b/>
          <w:bCs/>
          <w:color w:val="000000"/>
          <w:sz w:val="28"/>
          <w:szCs w:val="28"/>
        </w:rPr>
      </w:pPr>
      <w:r w:rsidRPr="008721E4">
        <w:rPr>
          <w:rFonts w:ascii="Arial" w:hAnsi="Arial" w:cs="Arial"/>
          <w:b/>
          <w:bCs/>
          <w:color w:val="000000"/>
          <w:sz w:val="28"/>
          <w:szCs w:val="28"/>
        </w:rPr>
        <w:t>Reports:</w:t>
      </w:r>
    </w:p>
    <w:p w14:paraId="7AC41241" w14:textId="77777777" w:rsidR="008721E4" w:rsidRDefault="008721E4" w:rsidP="008721E4">
      <w:pPr>
        <w:pStyle w:val="NormalWeb"/>
        <w:spacing w:before="0" w:beforeAutospacing="0" w:after="0" w:afterAutospacing="0"/>
        <w:jc w:val="both"/>
        <w:textAlignment w:val="baseline"/>
        <w:rPr>
          <w:rFonts w:ascii="Roboto" w:hAnsi="Roboto"/>
          <w:color w:val="000000"/>
          <w:sz w:val="28"/>
          <w:szCs w:val="28"/>
        </w:rPr>
      </w:pPr>
    </w:p>
    <w:p w14:paraId="0AB3D1C6" w14:textId="77777777" w:rsidR="008721E4" w:rsidRPr="008721E4" w:rsidRDefault="008721E4" w:rsidP="008721E4">
      <w:pPr>
        <w:pStyle w:val="NormalWeb"/>
        <w:shd w:val="clear" w:color="auto" w:fill="FFFFFF"/>
        <w:spacing w:before="0" w:beforeAutospacing="0" w:after="360" w:afterAutospacing="0"/>
        <w:rPr>
          <w:rFonts w:ascii="Arial" w:hAnsi="Arial" w:cs="Arial"/>
          <w:color w:val="141412"/>
        </w:rPr>
      </w:pPr>
      <w:r w:rsidRPr="008721E4">
        <w:rPr>
          <w:rFonts w:ascii="Arial" w:hAnsi="Arial" w:cs="Arial"/>
          <w:color w:val="141412"/>
        </w:rPr>
        <w:t>A power BI report is a series of visualizations, filters and static elements on a canvas. Power BI reports are saved as a single PBIX file and connect to a single dataset. Remember, a Power BI dataset can have many data sources.</w:t>
      </w:r>
    </w:p>
    <w:p w14:paraId="2F835ED7" w14:textId="6BF6ED90" w:rsidR="008721E4" w:rsidRDefault="008721E4" w:rsidP="008721E4">
      <w:pPr>
        <w:pStyle w:val="NormalWeb"/>
        <w:shd w:val="clear" w:color="auto" w:fill="FFFFFF"/>
        <w:spacing w:before="0" w:beforeAutospacing="0" w:after="360" w:afterAutospacing="0"/>
        <w:rPr>
          <w:rFonts w:ascii="Source Sans Pro" w:hAnsi="Source Sans Pro"/>
          <w:color w:val="141412"/>
        </w:rPr>
      </w:pPr>
      <w:r>
        <w:rPr>
          <w:rFonts w:ascii="Source Sans Pro" w:hAnsi="Source Sans Pro"/>
          <w:noProof/>
          <w:color w:val="EA9629"/>
        </w:rPr>
        <w:drawing>
          <wp:inline distT="0" distB="0" distL="0" distR="0" wp14:anchorId="542AD82B" wp14:editId="793E740C">
            <wp:extent cx="5731510" cy="3095625"/>
            <wp:effectExtent l="0" t="0" r="2540" b="9525"/>
            <wp:docPr id="1202670296" name="Picture 3"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17104EC6" w14:textId="77777777" w:rsidR="008721E4" w:rsidRDefault="008721E4" w:rsidP="008721E4">
      <w:pPr>
        <w:pStyle w:val="NormalWeb"/>
        <w:shd w:val="clear" w:color="auto" w:fill="FFFFFF"/>
        <w:spacing w:before="0" w:beforeAutospacing="0" w:after="360" w:afterAutospacing="0"/>
        <w:rPr>
          <w:rFonts w:ascii="Source Sans Pro" w:hAnsi="Source Sans Pro"/>
          <w:color w:val="141412"/>
        </w:rPr>
      </w:pPr>
    </w:p>
    <w:p w14:paraId="1F67D5A1" w14:textId="3A87A8C1" w:rsidR="008721E4" w:rsidRPr="008721E4" w:rsidRDefault="008721E4" w:rsidP="008721E4">
      <w:pPr>
        <w:pStyle w:val="NormalWeb"/>
        <w:shd w:val="clear" w:color="auto" w:fill="FFFFFF"/>
        <w:spacing w:before="0" w:beforeAutospacing="0" w:after="360" w:afterAutospacing="0"/>
        <w:rPr>
          <w:rFonts w:ascii="Arial" w:hAnsi="Arial" w:cs="Arial"/>
          <w:b/>
          <w:bCs/>
          <w:color w:val="141412"/>
          <w:sz w:val="28"/>
          <w:szCs w:val="28"/>
        </w:rPr>
      </w:pPr>
      <w:r w:rsidRPr="008721E4">
        <w:rPr>
          <w:rFonts w:ascii="Arial" w:hAnsi="Arial" w:cs="Arial"/>
          <w:b/>
          <w:bCs/>
          <w:color w:val="141412"/>
          <w:sz w:val="28"/>
          <w:szCs w:val="28"/>
        </w:rPr>
        <w:lastRenderedPageBreak/>
        <w:t>Dashboard</w:t>
      </w:r>
      <w:r>
        <w:rPr>
          <w:rFonts w:ascii="Arial" w:hAnsi="Arial" w:cs="Arial"/>
          <w:b/>
          <w:bCs/>
          <w:color w:val="141412"/>
          <w:sz w:val="28"/>
          <w:szCs w:val="28"/>
        </w:rPr>
        <w:t>s</w:t>
      </w:r>
      <w:r w:rsidRPr="008721E4">
        <w:rPr>
          <w:rFonts w:ascii="Arial" w:hAnsi="Arial" w:cs="Arial"/>
          <w:b/>
          <w:bCs/>
          <w:color w:val="141412"/>
          <w:sz w:val="28"/>
          <w:szCs w:val="28"/>
        </w:rPr>
        <w:t>:</w:t>
      </w:r>
    </w:p>
    <w:p w14:paraId="1438B31C" w14:textId="67AAD2DA" w:rsidR="008721E4" w:rsidRDefault="008721E4" w:rsidP="008721E4">
      <w:pPr>
        <w:pStyle w:val="NormalWeb"/>
        <w:shd w:val="clear" w:color="auto" w:fill="FFFFFF"/>
        <w:spacing w:before="0" w:beforeAutospacing="0" w:after="360" w:afterAutospacing="0"/>
        <w:rPr>
          <w:rFonts w:ascii="Source Sans Pro" w:hAnsi="Source Sans Pro"/>
          <w:color w:val="141412"/>
        </w:rPr>
      </w:pPr>
      <w:r>
        <w:rPr>
          <w:rFonts w:ascii="Source Sans Pro" w:hAnsi="Source Sans Pro"/>
          <w:color w:val="141412"/>
        </w:rPr>
        <w:t>In Power BI, dashboards are a way of pulling together visualizations from various reports. When you think dashboard, you are probably thinking something like Microsoft’s </w:t>
      </w:r>
      <w:hyperlink r:id="rId13" w:history="1">
        <w:r>
          <w:rPr>
            <w:rStyle w:val="Hyperlink"/>
            <w:rFonts w:ascii="Source Sans Pro" w:hAnsi="Source Sans Pro"/>
            <w:color w:val="CA3C08"/>
          </w:rPr>
          <w:t>definition</w:t>
        </w:r>
      </w:hyperlink>
      <w:r>
        <w:rPr>
          <w:rFonts w:ascii="Source Sans Pro" w:hAnsi="Source Sans Pro"/>
          <w:color w:val="141412"/>
        </w:rPr>
        <w:t>: “A Power BI </w:t>
      </w:r>
      <w:r>
        <w:rPr>
          <w:rStyle w:val="Strong"/>
          <w:rFonts w:ascii="Source Sans Pro" w:hAnsi="Source Sans Pro"/>
          <w:color w:val="141412"/>
        </w:rPr>
        <w:t>dashboard</w:t>
      </w:r>
      <w:r>
        <w:rPr>
          <w:rFonts w:ascii="Source Sans Pro" w:hAnsi="Source Sans Pro"/>
          <w:color w:val="141412"/>
        </w:rPr>
        <w:t> is a single page, often called a canvas, that uses visualizations to tell a story. Because it is limited to one page, a well-designed dashboard contains only the most-important elements of that story.”</w:t>
      </w:r>
    </w:p>
    <w:p w14:paraId="5E3BFF14" w14:textId="77777777" w:rsidR="008721E4" w:rsidRDefault="008721E4" w:rsidP="008721E4">
      <w:pPr>
        <w:pStyle w:val="NormalWeb"/>
        <w:shd w:val="clear" w:color="auto" w:fill="FFFFFF"/>
        <w:spacing w:before="0" w:beforeAutospacing="0" w:after="360" w:afterAutospacing="0"/>
        <w:rPr>
          <w:rFonts w:ascii="Source Sans Pro" w:hAnsi="Source Sans Pro"/>
          <w:color w:val="141412"/>
        </w:rPr>
      </w:pPr>
      <w:r>
        <w:rPr>
          <w:rFonts w:ascii="Source Sans Pro" w:hAnsi="Source Sans Pro"/>
          <w:color w:val="141412"/>
        </w:rPr>
        <w:t>However, if you look at the report example above, it probably fits that definition. It is not a Power BI Dashboard. In Power BI, a dashboard is tool for pinning visuals from different reports and other sources of data.</w:t>
      </w:r>
    </w:p>
    <w:p w14:paraId="3EB58E2A" w14:textId="30D8DA11" w:rsidR="008721E4" w:rsidRDefault="008721E4" w:rsidP="008721E4">
      <w:pPr>
        <w:pStyle w:val="NormalWeb"/>
        <w:shd w:val="clear" w:color="auto" w:fill="FFFFFF"/>
        <w:spacing w:before="0" w:beforeAutospacing="0" w:after="360" w:afterAutospacing="0"/>
        <w:rPr>
          <w:rFonts w:ascii="Source Sans Pro" w:hAnsi="Source Sans Pro"/>
          <w:color w:val="141412"/>
        </w:rPr>
      </w:pPr>
      <w:r>
        <w:rPr>
          <w:rFonts w:ascii="Source Sans Pro" w:hAnsi="Source Sans Pro"/>
          <w:noProof/>
          <w:color w:val="EA9629"/>
        </w:rPr>
        <w:drawing>
          <wp:inline distT="0" distB="0" distL="0" distR="0" wp14:anchorId="7249CC8A" wp14:editId="0A210C13">
            <wp:extent cx="5731510" cy="2739390"/>
            <wp:effectExtent l="0" t="0" r="2540" b="3810"/>
            <wp:docPr id="1602918733" name="Picture 4"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39390"/>
                    </a:xfrm>
                    <a:prstGeom prst="rect">
                      <a:avLst/>
                    </a:prstGeom>
                    <a:noFill/>
                    <a:ln>
                      <a:noFill/>
                    </a:ln>
                  </pic:spPr>
                </pic:pic>
              </a:graphicData>
            </a:graphic>
          </wp:inline>
        </w:drawing>
      </w:r>
    </w:p>
    <w:p w14:paraId="50FCD0AC" w14:textId="3EF690DA" w:rsidR="000C00DB" w:rsidRPr="000C00DB" w:rsidRDefault="000C00DB" w:rsidP="000C00DB">
      <w:pPr>
        <w:pStyle w:val="NormalWeb"/>
        <w:spacing w:before="0" w:beforeAutospacing="0" w:after="0" w:afterAutospacing="0" w:line="280" w:lineRule="atLeast"/>
        <w:ind w:right="600"/>
        <w:rPr>
          <w:rFonts w:ascii="Arial" w:hAnsi="Arial" w:cs="Arial"/>
        </w:rPr>
      </w:pPr>
      <w:r w:rsidRPr="000C00DB">
        <w:rPr>
          <w:rFonts w:ascii="Arial" w:hAnsi="Arial" w:cs="Arial"/>
        </w:rPr>
        <w:t xml:space="preserve">The data sources can be saved in a report which makes it an embedded data source. </w:t>
      </w:r>
      <w:proofErr w:type="gramStart"/>
      <w:r w:rsidRPr="000C00DB">
        <w:rPr>
          <w:rFonts w:ascii="Arial" w:hAnsi="Arial" w:cs="Arial"/>
        </w:rPr>
        <w:t>Also</w:t>
      </w:r>
      <w:proofErr w:type="gramEnd"/>
      <w:r w:rsidRPr="000C00DB">
        <w:rPr>
          <w:rFonts w:ascii="Arial" w:hAnsi="Arial" w:cs="Arial"/>
        </w:rPr>
        <w:t xml:space="preserve"> data sources can be saved at a shared location in a report server, which then becomes a shared data source that is available to be used by multiple reports.</w:t>
      </w:r>
    </w:p>
    <w:p w14:paraId="27B30962" w14:textId="77777777" w:rsidR="000C00DB" w:rsidRDefault="000C00DB" w:rsidP="000C00DB">
      <w:pPr>
        <w:pStyle w:val="NormalWeb"/>
        <w:spacing w:before="0" w:beforeAutospacing="0" w:after="0" w:afterAutospacing="0" w:line="280" w:lineRule="atLeast"/>
        <w:ind w:right="600"/>
        <w:rPr>
          <w:rFonts w:ascii="Arial" w:hAnsi="Arial" w:cs="Arial"/>
        </w:rPr>
      </w:pPr>
    </w:p>
    <w:p w14:paraId="0DDE32A7" w14:textId="313A6149" w:rsidR="000C00DB" w:rsidRDefault="000C00DB" w:rsidP="000C00DB">
      <w:pPr>
        <w:pStyle w:val="NormalWeb"/>
        <w:spacing w:before="0" w:beforeAutospacing="0" w:after="0" w:afterAutospacing="0" w:line="280" w:lineRule="atLeast"/>
        <w:ind w:right="600"/>
        <w:rPr>
          <w:rFonts w:ascii="Arial" w:hAnsi="Arial" w:cs="Arial"/>
        </w:rPr>
      </w:pPr>
      <w:r w:rsidRPr="000C00DB">
        <w:rPr>
          <w:rFonts w:ascii="Arial" w:hAnsi="Arial" w:cs="Arial"/>
        </w:rPr>
        <w:t>A dataset contains the data items you want to use from a data source. Using a query (text or using a query window), the set of fields can be selected to be included in a report. The dataset becomes shared or embedded, based on the data source selected. The dataset also includes parameters, filters and other data options.</w:t>
      </w:r>
    </w:p>
    <w:p w14:paraId="5B5C0AD7" w14:textId="77777777" w:rsidR="000C00DB" w:rsidRDefault="000C00DB" w:rsidP="000C00DB">
      <w:pPr>
        <w:pStyle w:val="NormalWeb"/>
        <w:spacing w:before="0" w:beforeAutospacing="0" w:after="0" w:afterAutospacing="0" w:line="280" w:lineRule="atLeast"/>
        <w:ind w:right="600"/>
        <w:rPr>
          <w:rFonts w:ascii="Arial" w:hAnsi="Arial" w:cs="Arial"/>
        </w:rPr>
      </w:pPr>
    </w:p>
    <w:p w14:paraId="067A8FB3" w14:textId="77777777" w:rsidR="000C00DB" w:rsidRPr="000C00DB" w:rsidRDefault="000C00DB" w:rsidP="000C00DB">
      <w:pPr>
        <w:shd w:val="clear" w:color="auto" w:fill="FFFFFF"/>
        <w:spacing w:after="0"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Reports are detailed, multi-page documents that present data in various formats, including tables, charts, and graphs. They are designed for in-depth analysis and exploration.</w:t>
      </w:r>
    </w:p>
    <w:p w14:paraId="18E56B29" w14:textId="77777777" w:rsidR="000C00DB" w:rsidRDefault="000C00DB" w:rsidP="000C00DB">
      <w:pPr>
        <w:shd w:val="clear" w:color="auto" w:fill="FFFFFF"/>
        <w:spacing w:after="0" w:line="240" w:lineRule="auto"/>
        <w:rPr>
          <w:rFonts w:ascii="Arial" w:eastAsia="Times New Roman" w:hAnsi="Arial" w:cs="Arial"/>
          <w:kern w:val="0"/>
          <w:sz w:val="24"/>
          <w:szCs w:val="24"/>
          <w:lang w:eastAsia="en-IN"/>
          <w14:ligatures w14:val="none"/>
        </w:rPr>
      </w:pPr>
    </w:p>
    <w:p w14:paraId="26E779BB" w14:textId="1A7BC29B" w:rsidR="000C00DB" w:rsidRPr="000C00DB" w:rsidRDefault="000C00DB" w:rsidP="000C00DB">
      <w:pPr>
        <w:shd w:val="clear" w:color="auto" w:fill="FFFFFF"/>
        <w:spacing w:after="0"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Dashboards, on the other hand, are single-page, real-time displays that aggregate key metrics and insights from multiple reports and datasets. They are tailored for quick, at-a-glance monitoring.</w:t>
      </w:r>
    </w:p>
    <w:p w14:paraId="53CCADC5" w14:textId="77777777" w:rsidR="000C00DB" w:rsidRPr="000C00DB" w:rsidRDefault="000C00DB" w:rsidP="000C00DB">
      <w:pPr>
        <w:pStyle w:val="NormalWeb"/>
        <w:spacing w:before="0" w:beforeAutospacing="0" w:after="0" w:afterAutospacing="0" w:line="280" w:lineRule="atLeast"/>
        <w:ind w:right="600"/>
        <w:rPr>
          <w:rFonts w:ascii="Arial" w:hAnsi="Arial" w:cs="Arial"/>
        </w:rPr>
      </w:pPr>
    </w:p>
    <w:p w14:paraId="7058A085" w14:textId="77D6B45F" w:rsidR="000C00DB" w:rsidRPr="00B802D7" w:rsidRDefault="000C00DB" w:rsidP="000C00DB">
      <w:pPr>
        <w:pStyle w:val="NormalWeb"/>
        <w:numPr>
          <w:ilvl w:val="0"/>
          <w:numId w:val="1"/>
        </w:numPr>
        <w:spacing w:before="0" w:beforeAutospacing="0" w:after="0" w:afterAutospacing="0"/>
        <w:jc w:val="both"/>
        <w:textAlignment w:val="baseline"/>
        <w:rPr>
          <w:rFonts w:ascii="Roboto" w:hAnsi="Roboto"/>
          <w:b/>
          <w:bCs/>
          <w:color w:val="000000"/>
          <w:sz w:val="28"/>
          <w:szCs w:val="28"/>
        </w:rPr>
      </w:pPr>
      <w:r w:rsidRPr="00B802D7">
        <w:rPr>
          <w:rFonts w:ascii="Roboto" w:hAnsi="Roboto"/>
          <w:b/>
          <w:bCs/>
          <w:color w:val="000000"/>
          <w:sz w:val="28"/>
          <w:szCs w:val="28"/>
        </w:rPr>
        <w:lastRenderedPageBreak/>
        <w:t>How reports can be created in power BI, explain two ways with Navigation of each.</w:t>
      </w:r>
    </w:p>
    <w:p w14:paraId="3BAC8B98" w14:textId="77777777" w:rsidR="000C00DB" w:rsidRDefault="000C00DB" w:rsidP="000C00DB">
      <w:pPr>
        <w:spacing w:after="0" w:line="398" w:lineRule="atLeast"/>
        <w:textAlignment w:val="baseline"/>
        <w:rPr>
          <w:rFonts w:ascii="Arial" w:eastAsia="Times New Roman" w:hAnsi="Arial" w:cs="Arial"/>
          <w:kern w:val="0"/>
          <w:sz w:val="24"/>
          <w:szCs w:val="24"/>
          <w:lang w:eastAsia="en-IN"/>
          <w14:ligatures w14:val="none"/>
        </w:rPr>
      </w:pPr>
      <w:r w:rsidRPr="00B802D7">
        <w:rPr>
          <w:rFonts w:ascii="Roboto" w:hAnsi="Roboto"/>
          <w:b/>
          <w:bCs/>
          <w:color w:val="000000"/>
          <w:sz w:val="28"/>
          <w:szCs w:val="28"/>
        </w:rPr>
        <w:t xml:space="preserve"> Answer:</w:t>
      </w:r>
      <w:r>
        <w:rPr>
          <w:rFonts w:ascii="Roboto" w:hAnsi="Roboto"/>
          <w:color w:val="000000"/>
          <w:sz w:val="28"/>
          <w:szCs w:val="28"/>
        </w:rPr>
        <w:t xml:space="preserve"> </w:t>
      </w:r>
      <w:r w:rsidRPr="000C00DB">
        <w:rPr>
          <w:rFonts w:ascii="Arial" w:eastAsia="Times New Roman" w:hAnsi="Arial" w:cs="Arial"/>
          <w:kern w:val="0"/>
          <w:sz w:val="24"/>
          <w:szCs w:val="24"/>
          <w:lang w:eastAsia="en-IN"/>
          <w14:ligatures w14:val="none"/>
        </w:rPr>
        <w:t>The first step in creating power bi reports is getting your data. There are a number of ways to import data from within your organization, file directories, and databases. You can also </w:t>
      </w:r>
      <w:hyperlink r:id="rId16" w:history="1">
        <w:r w:rsidRPr="000C00DB">
          <w:rPr>
            <w:rFonts w:ascii="Arial" w:eastAsia="Times New Roman" w:hAnsi="Arial" w:cs="Arial"/>
            <w:kern w:val="0"/>
            <w:sz w:val="24"/>
            <w:szCs w:val="24"/>
            <w:u w:val="single"/>
            <w:bdr w:val="none" w:sz="0" w:space="0" w:color="auto" w:frame="1"/>
            <w:lang w:eastAsia="en-IN"/>
            <w14:ligatures w14:val="none"/>
          </w:rPr>
          <w:t>copy and paste data</w:t>
        </w:r>
      </w:hyperlink>
      <w:r w:rsidRPr="000C00DB">
        <w:rPr>
          <w:rFonts w:ascii="Arial" w:eastAsia="Times New Roman" w:hAnsi="Arial" w:cs="Arial"/>
          <w:kern w:val="0"/>
          <w:sz w:val="24"/>
          <w:szCs w:val="24"/>
          <w:lang w:eastAsia="en-IN"/>
          <w14:ligatures w14:val="none"/>
        </w:rPr>
        <w:t> from an existing dataset. In this instance, we’ll select Samples and import a pre-configured dataset. The data is imported as-is with no editing options.</w:t>
      </w:r>
    </w:p>
    <w:p w14:paraId="3C32FF1E" w14:textId="77777777" w:rsidR="000C00DB" w:rsidRPr="000C00DB" w:rsidRDefault="000C00DB" w:rsidP="000C00DB">
      <w:pPr>
        <w:spacing w:after="0" w:line="398" w:lineRule="atLeast"/>
        <w:textAlignment w:val="baseline"/>
        <w:rPr>
          <w:rFonts w:ascii="Arial" w:eastAsia="Times New Roman" w:hAnsi="Arial" w:cs="Arial"/>
          <w:kern w:val="0"/>
          <w:sz w:val="24"/>
          <w:szCs w:val="24"/>
          <w:lang w:eastAsia="en-IN"/>
          <w14:ligatures w14:val="none"/>
        </w:rPr>
      </w:pPr>
    </w:p>
    <w:p w14:paraId="65740DC6" w14:textId="3217A2AE"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32884753" wp14:editId="23F6F73C">
            <wp:extent cx="4772891" cy="2683099"/>
            <wp:effectExtent l="0" t="0" r="8890" b="3175"/>
            <wp:docPr id="182019061" name="Picture 12" descr="Power BI Service Get Data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 BI Service Get Data 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8333" cy="2686158"/>
                    </a:xfrm>
                    <a:prstGeom prst="rect">
                      <a:avLst/>
                    </a:prstGeom>
                    <a:noFill/>
                    <a:ln>
                      <a:noFill/>
                    </a:ln>
                  </pic:spPr>
                </pic:pic>
              </a:graphicData>
            </a:graphic>
          </wp:inline>
        </w:drawing>
      </w:r>
    </w:p>
    <w:p w14:paraId="304150AE"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 </w:t>
      </w:r>
    </w:p>
    <w:p w14:paraId="54C0DE54" w14:textId="77777777" w:rsidR="000C00DB" w:rsidRPr="000C00DB" w:rsidRDefault="000C00DB" w:rsidP="000C00DB">
      <w:pPr>
        <w:numPr>
          <w:ilvl w:val="0"/>
          <w:numId w:val="7"/>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 xml:space="preserve">The dataset will appear in your workspace in Power BI Service. An easy way to start </w:t>
      </w:r>
      <w:proofErr w:type="spellStart"/>
      <w:r w:rsidRPr="000C00DB">
        <w:rPr>
          <w:rFonts w:ascii="Arial" w:eastAsia="Times New Roman" w:hAnsi="Arial" w:cs="Arial"/>
          <w:kern w:val="0"/>
          <w:sz w:val="24"/>
          <w:szCs w:val="24"/>
          <w:lang w:eastAsia="en-IN"/>
          <w14:ligatures w14:val="none"/>
        </w:rPr>
        <w:t>analyzing</w:t>
      </w:r>
      <w:proofErr w:type="spellEnd"/>
      <w:r w:rsidRPr="000C00DB">
        <w:rPr>
          <w:rFonts w:ascii="Arial" w:eastAsia="Times New Roman" w:hAnsi="Arial" w:cs="Arial"/>
          <w:kern w:val="0"/>
          <w:sz w:val="24"/>
          <w:szCs w:val="24"/>
          <w:lang w:eastAsia="en-IN"/>
          <w14:ligatures w14:val="none"/>
        </w:rPr>
        <w:t xml:space="preserve"> the data is to select ‘Get Quick Insights’ from the menu. A dashboard is generated whilst you work on the data. Your workspace is also where you can assign roles and permissions (Viewer, Contributor, Member and Admin)</w:t>
      </w:r>
    </w:p>
    <w:p w14:paraId="061E226C" w14:textId="0FCDD56B"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3124FDEA" wp14:editId="138110A9">
            <wp:extent cx="4578927" cy="2567466"/>
            <wp:effectExtent l="0" t="0" r="0" b="4445"/>
            <wp:docPr id="2074757766" name="Picture 11" descr="Power BI Service Quick Insigh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BI Service Quick Insight Dash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5909" cy="2571381"/>
                    </a:xfrm>
                    <a:prstGeom prst="rect">
                      <a:avLst/>
                    </a:prstGeom>
                    <a:noFill/>
                    <a:ln>
                      <a:noFill/>
                    </a:ln>
                  </pic:spPr>
                </pic:pic>
              </a:graphicData>
            </a:graphic>
          </wp:inline>
        </w:drawing>
      </w:r>
    </w:p>
    <w:p w14:paraId="4D1B3DE9" w14:textId="77777777" w:rsidR="000C00DB" w:rsidRPr="000C00DB" w:rsidRDefault="000C00DB" w:rsidP="000C00DB">
      <w:pPr>
        <w:numPr>
          <w:ilvl w:val="0"/>
          <w:numId w:val="8"/>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lastRenderedPageBreak/>
        <w:t>Next, select ‘Create Report’ to open the report builder. There are three elements in this area:</w:t>
      </w:r>
    </w:p>
    <w:p w14:paraId="2922E1B9" w14:textId="77777777" w:rsidR="000C00DB" w:rsidRPr="000C00DB" w:rsidRDefault="000C00DB" w:rsidP="000C00DB">
      <w:pPr>
        <w:numPr>
          <w:ilvl w:val="0"/>
          <w:numId w:val="9"/>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b/>
          <w:bCs/>
          <w:kern w:val="0"/>
          <w:sz w:val="24"/>
          <w:szCs w:val="24"/>
          <w:bdr w:val="none" w:sz="0" w:space="0" w:color="auto" w:frame="1"/>
          <w:lang w:eastAsia="en-IN"/>
          <w14:ligatures w14:val="none"/>
        </w:rPr>
        <w:t>Canvas</w:t>
      </w:r>
      <w:r w:rsidRPr="000C00DB">
        <w:rPr>
          <w:rFonts w:ascii="Arial" w:eastAsia="Times New Roman" w:hAnsi="Arial" w:cs="Arial"/>
          <w:kern w:val="0"/>
          <w:sz w:val="24"/>
          <w:szCs w:val="24"/>
          <w:lang w:eastAsia="en-IN"/>
          <w14:ligatures w14:val="none"/>
        </w:rPr>
        <w:t>. This area is blank until visuals are added</w:t>
      </w:r>
    </w:p>
    <w:p w14:paraId="3A3A3406" w14:textId="77777777" w:rsidR="000C00DB" w:rsidRPr="000C00DB" w:rsidRDefault="000C00DB" w:rsidP="000C00DB">
      <w:pPr>
        <w:numPr>
          <w:ilvl w:val="0"/>
          <w:numId w:val="9"/>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b/>
          <w:bCs/>
          <w:kern w:val="0"/>
          <w:sz w:val="24"/>
          <w:szCs w:val="24"/>
          <w:bdr w:val="none" w:sz="0" w:space="0" w:color="auto" w:frame="1"/>
          <w:lang w:eastAsia="en-IN"/>
          <w14:ligatures w14:val="none"/>
        </w:rPr>
        <w:t>Visualizations pane</w:t>
      </w:r>
      <w:r w:rsidRPr="000C00DB">
        <w:rPr>
          <w:rFonts w:ascii="Arial" w:eastAsia="Times New Roman" w:hAnsi="Arial" w:cs="Arial"/>
          <w:kern w:val="0"/>
          <w:sz w:val="24"/>
          <w:szCs w:val="24"/>
          <w:lang w:eastAsia="en-IN"/>
          <w14:ligatures w14:val="none"/>
        </w:rPr>
        <w:t>: Use to add and edit charts.</w:t>
      </w:r>
    </w:p>
    <w:p w14:paraId="65EA9E66" w14:textId="77777777" w:rsidR="000C00DB" w:rsidRPr="000C00DB" w:rsidRDefault="000C00DB" w:rsidP="000C00DB">
      <w:pPr>
        <w:numPr>
          <w:ilvl w:val="0"/>
          <w:numId w:val="9"/>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b/>
          <w:bCs/>
          <w:kern w:val="0"/>
          <w:sz w:val="24"/>
          <w:szCs w:val="24"/>
          <w:bdr w:val="none" w:sz="0" w:space="0" w:color="auto" w:frame="1"/>
          <w:lang w:eastAsia="en-IN"/>
          <w14:ligatures w14:val="none"/>
        </w:rPr>
        <w:t>Fields pane</w:t>
      </w:r>
      <w:r w:rsidRPr="000C00DB">
        <w:rPr>
          <w:rFonts w:ascii="Arial" w:eastAsia="Times New Roman" w:hAnsi="Arial" w:cs="Arial"/>
          <w:kern w:val="0"/>
          <w:sz w:val="24"/>
          <w:szCs w:val="24"/>
          <w:lang w:eastAsia="en-IN"/>
          <w14:ligatures w14:val="none"/>
        </w:rPr>
        <w:t>. A list of the fields in your dataset, based on the columns in your dataset.</w:t>
      </w:r>
    </w:p>
    <w:p w14:paraId="74CB8F2F" w14:textId="014C653E"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732DCDC6" wp14:editId="4D9D8293">
            <wp:extent cx="4481945" cy="2519542"/>
            <wp:effectExtent l="0" t="0" r="0" b="0"/>
            <wp:docPr id="1017371320" name="Picture 10" descr="Power BI Service Report Builde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BI Service Report Builder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398" cy="2522045"/>
                    </a:xfrm>
                    <a:prstGeom prst="rect">
                      <a:avLst/>
                    </a:prstGeom>
                    <a:noFill/>
                    <a:ln>
                      <a:noFill/>
                    </a:ln>
                  </pic:spPr>
                </pic:pic>
              </a:graphicData>
            </a:graphic>
          </wp:inline>
        </w:drawing>
      </w:r>
    </w:p>
    <w:p w14:paraId="40410000" w14:textId="77777777" w:rsidR="000C00DB" w:rsidRPr="000C00DB" w:rsidRDefault="000C00DB" w:rsidP="000C00DB">
      <w:pPr>
        <w:numPr>
          <w:ilvl w:val="0"/>
          <w:numId w:val="10"/>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To start creating reports in power bi, you can either select the relevant fields from your data or pick a visualization. The visualization is displayed on the blank canvas.</w:t>
      </w:r>
    </w:p>
    <w:p w14:paraId="18A9D8A5" w14:textId="77777777" w:rsidR="000C00DB" w:rsidRPr="000C00DB" w:rsidRDefault="000C00DB" w:rsidP="000C00DB">
      <w:pPr>
        <w:numPr>
          <w:ilvl w:val="0"/>
          <w:numId w:val="11"/>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To add a field to your report, simply click the relevant field. Power BI will automatically add the field to the right area in your chart. You can also drag and drop fields into the axis, legend, and values area.</w:t>
      </w:r>
    </w:p>
    <w:p w14:paraId="46E8E0D9" w14:textId="76D674BC"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3F3C27FB" wp14:editId="6B2B422A">
            <wp:extent cx="2071255" cy="3093732"/>
            <wp:effectExtent l="0" t="0" r="5715" b="0"/>
            <wp:docPr id="1683043337" name="Picture 9" descr="Power BI Services Buil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BI Services Build Ch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1400" cy="3108884"/>
                    </a:xfrm>
                    <a:prstGeom prst="rect">
                      <a:avLst/>
                    </a:prstGeom>
                    <a:noFill/>
                    <a:ln>
                      <a:noFill/>
                    </a:ln>
                  </pic:spPr>
                </pic:pic>
              </a:graphicData>
            </a:graphic>
          </wp:inline>
        </w:drawing>
      </w:r>
    </w:p>
    <w:p w14:paraId="6F06B36E"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lastRenderedPageBreak/>
        <w:t> </w:t>
      </w:r>
    </w:p>
    <w:p w14:paraId="6F1E718D" w14:textId="63D63855"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01D69630" wp14:editId="6CB7D794">
            <wp:extent cx="5731510" cy="3213735"/>
            <wp:effectExtent l="0" t="0" r="2540" b="5715"/>
            <wp:docPr id="642329016" name="Picture 8" descr="Power BI Service Build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wer BI Service Building a Rep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7DF73251" w14:textId="77777777" w:rsidR="000C00DB" w:rsidRPr="000C00DB" w:rsidRDefault="000C00DB" w:rsidP="000C00DB">
      <w:pPr>
        <w:numPr>
          <w:ilvl w:val="0"/>
          <w:numId w:val="12"/>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As you add fields, the chart will start to take shape. If needed, change the chart by selecting another option in the Visualizations pane.</w:t>
      </w:r>
    </w:p>
    <w:p w14:paraId="0F52569F" w14:textId="77777777" w:rsidR="000C00DB" w:rsidRPr="000C00DB" w:rsidRDefault="000C00DB" w:rsidP="000C00DB">
      <w:pPr>
        <w:numPr>
          <w:ilvl w:val="0"/>
          <w:numId w:val="13"/>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 xml:space="preserve">Once you are happy with the data visualization, it’s time to format the chart. Click the ‘format’ icon to access a range of options, including the size and </w:t>
      </w:r>
      <w:proofErr w:type="spellStart"/>
      <w:r w:rsidRPr="000C00DB">
        <w:rPr>
          <w:rFonts w:ascii="Arial" w:eastAsia="Times New Roman" w:hAnsi="Arial" w:cs="Arial"/>
          <w:kern w:val="0"/>
          <w:sz w:val="24"/>
          <w:szCs w:val="24"/>
          <w:lang w:eastAsia="en-IN"/>
          <w14:ligatures w14:val="none"/>
        </w:rPr>
        <w:t>colors</w:t>
      </w:r>
      <w:proofErr w:type="spellEnd"/>
      <w:r w:rsidRPr="000C00DB">
        <w:rPr>
          <w:rFonts w:ascii="Arial" w:eastAsia="Times New Roman" w:hAnsi="Arial" w:cs="Arial"/>
          <w:kern w:val="0"/>
          <w:sz w:val="24"/>
          <w:szCs w:val="24"/>
          <w:lang w:eastAsia="en-IN"/>
          <w14:ligatures w14:val="none"/>
        </w:rPr>
        <w:t xml:space="preserve"> of the chart, borders, and tooltips. If you’d like to add a title or details to the report, click the ‘Text box’ option in the top menu.</w:t>
      </w:r>
    </w:p>
    <w:p w14:paraId="64D1DBB7" w14:textId="77777777" w:rsidR="000C00DB" w:rsidRPr="000C00DB" w:rsidRDefault="000C00DB" w:rsidP="000C00DB">
      <w:pPr>
        <w:numPr>
          <w:ilvl w:val="0"/>
          <w:numId w:val="14"/>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Use the ‘Reading View’ to check how the report will appear to others.</w:t>
      </w:r>
    </w:p>
    <w:p w14:paraId="61E6E008" w14:textId="3AA8DCF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204C664A" wp14:editId="619B9AA4">
            <wp:extent cx="6062788" cy="3408219"/>
            <wp:effectExtent l="0" t="0" r="0" b="1905"/>
            <wp:docPr id="1163554908" name="Picture 7" descr="Power BI Service Preview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 BI Service Preview a Re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5007" cy="3409467"/>
                    </a:xfrm>
                    <a:prstGeom prst="rect">
                      <a:avLst/>
                    </a:prstGeom>
                    <a:noFill/>
                    <a:ln>
                      <a:noFill/>
                    </a:ln>
                  </pic:spPr>
                </pic:pic>
              </a:graphicData>
            </a:graphic>
          </wp:inline>
        </w:drawing>
      </w:r>
    </w:p>
    <w:p w14:paraId="712D89F7" w14:textId="77777777" w:rsidR="000C00DB" w:rsidRPr="000C00DB" w:rsidRDefault="000C00DB" w:rsidP="000C00DB">
      <w:pPr>
        <w:numPr>
          <w:ilvl w:val="0"/>
          <w:numId w:val="15"/>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lastRenderedPageBreak/>
        <w:t>Add more visualizations as needed.</w:t>
      </w:r>
    </w:p>
    <w:p w14:paraId="7B12BA9E" w14:textId="77777777" w:rsidR="000C00DB" w:rsidRPr="000C00DB" w:rsidRDefault="000C00DB" w:rsidP="000C00DB">
      <w:pPr>
        <w:numPr>
          <w:ilvl w:val="0"/>
          <w:numId w:val="16"/>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Remember to save your work.</w:t>
      </w:r>
    </w:p>
    <w:p w14:paraId="188E4333" w14:textId="77777777" w:rsidR="000C00DB" w:rsidRPr="000C00DB" w:rsidRDefault="000C00DB" w:rsidP="000C00DB">
      <w:pPr>
        <w:numPr>
          <w:ilvl w:val="0"/>
          <w:numId w:val="17"/>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Next, create a dashboard by selecting ‘Pin to a live page’. You can add the report to an existing dashboard or build a new dashboard.</w:t>
      </w:r>
    </w:p>
    <w:p w14:paraId="24B4C27D" w14:textId="00C7BB92"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2DFCD6DD" wp14:editId="5F209A2E">
            <wp:extent cx="5731510" cy="3221990"/>
            <wp:effectExtent l="0" t="0" r="2540" b="0"/>
            <wp:docPr id="1053166540" name="Picture 6" descr="Power BI Service Creat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wer BI Service Create Dashboar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595E969" w14:textId="77777777" w:rsidR="000C00DB" w:rsidRPr="000C00DB" w:rsidRDefault="000C00DB" w:rsidP="000C00DB">
      <w:pPr>
        <w:numPr>
          <w:ilvl w:val="0"/>
          <w:numId w:val="18"/>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Dashboards offer numerous editing options, including the ability to add more tiles and different content types.</w:t>
      </w:r>
    </w:p>
    <w:p w14:paraId="23283D3C" w14:textId="77777777" w:rsidR="000C00DB" w:rsidRPr="000C00DB" w:rsidRDefault="000C00DB" w:rsidP="000C00DB">
      <w:pPr>
        <w:numPr>
          <w:ilvl w:val="0"/>
          <w:numId w:val="19"/>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When you’ve finished your work, there are a few ways to use your reports under ‘File:</w:t>
      </w:r>
    </w:p>
    <w:p w14:paraId="59C1E356" w14:textId="77777777" w:rsidR="000C00DB" w:rsidRPr="000C00DB" w:rsidRDefault="000C00DB" w:rsidP="000C00DB">
      <w:pPr>
        <w:numPr>
          <w:ilvl w:val="0"/>
          <w:numId w:val="20"/>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Export reports to PowerPoint or as PDF</w:t>
      </w:r>
    </w:p>
    <w:p w14:paraId="7E3B5173" w14:textId="77777777" w:rsidR="000C00DB" w:rsidRPr="000C00DB" w:rsidRDefault="000C00DB" w:rsidP="000C00DB">
      <w:pPr>
        <w:numPr>
          <w:ilvl w:val="0"/>
          <w:numId w:val="20"/>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Embed in a SharePoint site.</w:t>
      </w:r>
    </w:p>
    <w:p w14:paraId="44B0A89B" w14:textId="77777777" w:rsidR="000C00DB" w:rsidRPr="000C00DB" w:rsidRDefault="000C00DB" w:rsidP="000C00DB">
      <w:pPr>
        <w:numPr>
          <w:ilvl w:val="0"/>
          <w:numId w:val="21"/>
        </w:numPr>
        <w:spacing w:after="0" w:line="398" w:lineRule="atLeast"/>
        <w:ind w:left="960" w:hanging="24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 xml:space="preserve">At any time, personalize your display settings using ‘View’. Change the size of the report and </w:t>
      </w:r>
      <w:proofErr w:type="spellStart"/>
      <w:r w:rsidRPr="000C00DB">
        <w:rPr>
          <w:rFonts w:ascii="Arial" w:eastAsia="Times New Roman" w:hAnsi="Arial" w:cs="Arial"/>
          <w:kern w:val="0"/>
          <w:sz w:val="24"/>
          <w:szCs w:val="24"/>
          <w:lang w:eastAsia="en-IN"/>
          <w14:ligatures w14:val="none"/>
        </w:rPr>
        <w:t>colors</w:t>
      </w:r>
      <w:proofErr w:type="spellEnd"/>
      <w:r w:rsidRPr="000C00DB">
        <w:rPr>
          <w:rFonts w:ascii="Arial" w:eastAsia="Times New Roman" w:hAnsi="Arial" w:cs="Arial"/>
          <w:kern w:val="0"/>
          <w:sz w:val="24"/>
          <w:szCs w:val="24"/>
          <w:lang w:eastAsia="en-IN"/>
          <w14:ligatures w14:val="none"/>
        </w:rPr>
        <w:t xml:space="preserve"> for improved readability.</w:t>
      </w:r>
    </w:p>
    <w:p w14:paraId="484117A7"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 </w:t>
      </w:r>
    </w:p>
    <w:p w14:paraId="0435373D"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 </w:t>
      </w:r>
    </w:p>
    <w:p w14:paraId="0894E346"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That’s it – you’ve taken you first step in creating reports in Power Bi Services.</w:t>
      </w:r>
    </w:p>
    <w:p w14:paraId="52DFAC2D"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To share your report, select ‘Share’ from the top navigation, complete the form, and share it with your team. Reports and dashboards may be shared with internal and external users.</w:t>
      </w:r>
    </w:p>
    <w:p w14:paraId="69DD1994" w14:textId="4139426C"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lastRenderedPageBreak/>
        <w:drawing>
          <wp:inline distT="0" distB="0" distL="0" distR="0" wp14:anchorId="57CBACAF" wp14:editId="2C728A88">
            <wp:extent cx="5731510" cy="3221990"/>
            <wp:effectExtent l="0" t="0" r="2540" b="0"/>
            <wp:docPr id="689608698" name="Picture 5" descr="Power BI Service Shar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wer BI Service Sharing a Rep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22B3DCC"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 </w:t>
      </w:r>
    </w:p>
    <w:p w14:paraId="2FEE9EB1" w14:textId="77777777" w:rsidR="000C00DB" w:rsidRPr="000C00DB" w:rsidRDefault="000C00DB" w:rsidP="000C00DB">
      <w:pPr>
        <w:shd w:val="clear" w:color="auto" w:fill="FFFFFF"/>
        <w:spacing w:after="0" w:line="398" w:lineRule="atLeast"/>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There are a few caveats to note about report sharing:</w:t>
      </w:r>
    </w:p>
    <w:p w14:paraId="704AAF22" w14:textId="77777777" w:rsidR="000C00DB" w:rsidRPr="000C00DB" w:rsidRDefault="000C00DB" w:rsidP="000C00DB">
      <w:pPr>
        <w:numPr>
          <w:ilvl w:val="0"/>
          <w:numId w:val="22"/>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Recipients can view and interact with the report or dashboard but can’t edit it.</w:t>
      </w:r>
    </w:p>
    <w:p w14:paraId="7C2DAC73" w14:textId="77777777" w:rsidR="000C00DB" w:rsidRPr="000C00DB" w:rsidRDefault="000C00DB" w:rsidP="000C00DB">
      <w:pPr>
        <w:numPr>
          <w:ilvl w:val="0"/>
          <w:numId w:val="22"/>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Depending on permissions, recipients can share the reports with others.</w:t>
      </w:r>
    </w:p>
    <w:p w14:paraId="7F3DB6C7" w14:textId="77777777" w:rsidR="000C00DB" w:rsidRPr="000C00DB" w:rsidRDefault="000C00DB" w:rsidP="000C00DB">
      <w:pPr>
        <w:numPr>
          <w:ilvl w:val="0"/>
          <w:numId w:val="22"/>
        </w:numPr>
        <w:spacing w:after="0" w:line="398" w:lineRule="atLeast"/>
        <w:ind w:left="960"/>
        <w:textAlignment w:val="baseline"/>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You will need a </w:t>
      </w:r>
      <w:hyperlink r:id="rId25" w:history="1">
        <w:r w:rsidRPr="000C00DB">
          <w:rPr>
            <w:rFonts w:ascii="Arial" w:eastAsia="Times New Roman" w:hAnsi="Arial" w:cs="Arial"/>
            <w:kern w:val="0"/>
            <w:sz w:val="24"/>
            <w:szCs w:val="24"/>
            <w:bdr w:val="none" w:sz="0" w:space="0" w:color="auto" w:frame="1"/>
            <w:lang w:eastAsia="en-IN"/>
            <w14:ligatures w14:val="none"/>
          </w:rPr>
          <w:t>Power BI Pro license</w:t>
        </w:r>
      </w:hyperlink>
      <w:r w:rsidRPr="000C00DB">
        <w:rPr>
          <w:rFonts w:ascii="Arial" w:eastAsia="Times New Roman" w:hAnsi="Arial" w:cs="Arial"/>
          <w:kern w:val="0"/>
          <w:sz w:val="24"/>
          <w:szCs w:val="24"/>
          <w:lang w:eastAsia="en-IN"/>
          <w14:ligatures w14:val="none"/>
        </w:rPr>
        <w:t> to share your reports. Recipients will also need a license to view the content.</w:t>
      </w:r>
    </w:p>
    <w:p w14:paraId="41C32818" w14:textId="7D99EBFF" w:rsidR="000C00DB" w:rsidRPr="000C00DB" w:rsidRDefault="000C00DB" w:rsidP="000C00DB">
      <w:pPr>
        <w:pStyle w:val="NormalWeb"/>
        <w:spacing w:before="0" w:beforeAutospacing="0" w:after="0" w:afterAutospacing="0"/>
        <w:jc w:val="both"/>
        <w:textAlignment w:val="baseline"/>
        <w:rPr>
          <w:rFonts w:ascii="Arial" w:hAnsi="Arial" w:cs="Arial"/>
          <w:sz w:val="28"/>
          <w:szCs w:val="28"/>
        </w:rPr>
      </w:pPr>
    </w:p>
    <w:p w14:paraId="200737EE" w14:textId="7C3C28B2" w:rsidR="000C00DB" w:rsidRPr="000C00DB" w:rsidRDefault="000C00DB" w:rsidP="000C00DB">
      <w:pPr>
        <w:pStyle w:val="NormalWeb"/>
        <w:numPr>
          <w:ilvl w:val="0"/>
          <w:numId w:val="8"/>
        </w:numPr>
        <w:spacing w:before="0" w:beforeAutospacing="0" w:after="0" w:afterAutospacing="0"/>
        <w:jc w:val="both"/>
        <w:textAlignment w:val="baseline"/>
        <w:rPr>
          <w:rFonts w:ascii="Roboto" w:hAnsi="Roboto"/>
          <w:b/>
          <w:bCs/>
          <w:color w:val="000000"/>
          <w:sz w:val="28"/>
          <w:szCs w:val="28"/>
        </w:rPr>
      </w:pPr>
      <w:r w:rsidRPr="000C00DB">
        <w:rPr>
          <w:rFonts w:ascii="Roboto" w:hAnsi="Roboto"/>
          <w:b/>
          <w:bCs/>
          <w:color w:val="000000"/>
          <w:sz w:val="28"/>
          <w:szCs w:val="28"/>
        </w:rPr>
        <w:t>How to connect to data in Power BI? How to use the content pack to connect to google analytics? Mention the steps.</w:t>
      </w:r>
    </w:p>
    <w:p w14:paraId="341F0926" w14:textId="77777777" w:rsidR="000C00DB" w:rsidRPr="000C00DB" w:rsidRDefault="000C00DB" w:rsidP="000C00DB">
      <w:pPr>
        <w:pStyle w:val="NormalWeb"/>
        <w:shd w:val="clear" w:color="auto" w:fill="FFFFFF"/>
        <w:rPr>
          <w:rFonts w:ascii="Arial" w:hAnsi="Arial" w:cs="Arial"/>
        </w:rPr>
      </w:pPr>
      <w:r w:rsidRPr="000C00DB">
        <w:rPr>
          <w:rFonts w:ascii="Roboto" w:hAnsi="Roboto"/>
          <w:b/>
          <w:bCs/>
          <w:color w:val="000000"/>
          <w:sz w:val="28"/>
          <w:szCs w:val="28"/>
        </w:rPr>
        <w:t>Answer:</w:t>
      </w:r>
      <w:r>
        <w:rPr>
          <w:rFonts w:ascii="Roboto" w:hAnsi="Roboto"/>
          <w:color w:val="000000"/>
          <w:sz w:val="28"/>
          <w:szCs w:val="28"/>
        </w:rPr>
        <w:t xml:space="preserve"> </w:t>
      </w:r>
      <w:r w:rsidRPr="000C00DB">
        <w:rPr>
          <w:rFonts w:ascii="Arial" w:hAnsi="Arial" w:cs="Arial"/>
        </w:rPr>
        <w:t xml:space="preserve">In this </w:t>
      </w:r>
      <w:proofErr w:type="spellStart"/>
      <w:r w:rsidRPr="000C00DB">
        <w:rPr>
          <w:rFonts w:ascii="Arial" w:hAnsi="Arial" w:cs="Arial"/>
        </w:rPr>
        <w:t>quickstart</w:t>
      </w:r>
      <w:proofErr w:type="spellEnd"/>
      <w:r w:rsidRPr="000C00DB">
        <w:rPr>
          <w:rFonts w:ascii="Arial" w:hAnsi="Arial" w:cs="Arial"/>
        </w:rPr>
        <w:t>, you connect to data using Power BI Desktop, which is the first step in building data models and creating reports.</w:t>
      </w:r>
    </w:p>
    <w:p w14:paraId="25AEBFDD" w14:textId="268F216D" w:rsidR="000C00DB" w:rsidRPr="000C00DB" w:rsidRDefault="000C00DB" w:rsidP="000C00DB">
      <w:pPr>
        <w:pStyle w:val="NormalWeb"/>
        <w:shd w:val="clear" w:color="auto" w:fill="FFFFFF"/>
        <w:rPr>
          <w:rFonts w:ascii="Arial" w:hAnsi="Arial" w:cs="Arial"/>
        </w:rPr>
      </w:pPr>
      <w:r w:rsidRPr="000C00DB">
        <w:rPr>
          <w:rFonts w:ascii="Arial" w:hAnsi="Arial" w:cs="Arial"/>
          <w:noProof/>
        </w:rPr>
        <w:drawing>
          <wp:inline distT="0" distB="0" distL="0" distR="0" wp14:anchorId="16D63E41" wp14:editId="3B9192B2">
            <wp:extent cx="5731510" cy="2656205"/>
            <wp:effectExtent l="0" t="0" r="2540" b="0"/>
            <wp:docPr id="414697291" name="Picture 13" descr="Screenshot shows Power BI Desktop with the Retail Analysis sample loaded, displaying the Overview tab.">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shows Power BI Desktop with the Retail Analysis sample loaded, displaying the Overview tab.">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41790E01" w14:textId="77777777" w:rsidR="000C00DB" w:rsidRPr="000C00DB" w:rsidRDefault="000C00DB" w:rsidP="000C00DB">
      <w:pPr>
        <w:shd w:val="clear" w:color="auto" w:fill="FFFFFF"/>
        <w:spacing w:before="480" w:after="180" w:line="240" w:lineRule="auto"/>
        <w:outlineLvl w:val="1"/>
        <w:rPr>
          <w:rFonts w:ascii="Arial" w:eastAsia="Times New Roman" w:hAnsi="Arial" w:cs="Arial"/>
          <w:b/>
          <w:bCs/>
          <w:kern w:val="0"/>
          <w:sz w:val="24"/>
          <w:szCs w:val="24"/>
          <w:lang w:eastAsia="en-IN"/>
          <w14:ligatures w14:val="none"/>
        </w:rPr>
      </w:pPr>
      <w:r w:rsidRPr="000C00DB">
        <w:rPr>
          <w:rFonts w:ascii="Arial" w:eastAsia="Times New Roman" w:hAnsi="Arial" w:cs="Arial"/>
          <w:b/>
          <w:bCs/>
          <w:kern w:val="0"/>
          <w:sz w:val="24"/>
          <w:szCs w:val="24"/>
          <w:lang w:eastAsia="en-IN"/>
          <w14:ligatures w14:val="none"/>
        </w:rPr>
        <w:lastRenderedPageBreak/>
        <w:t>Launch Power BI Desktop</w:t>
      </w:r>
    </w:p>
    <w:p w14:paraId="5C1B07D1"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Once you install Power BI Desktop, launch the application so it's running on your local computer. You're presented with a Power BI tutorial. Follow the tutorial or close the dialog to start with a blank canvas. The canvas is where you create visuals and reports from your data.</w:t>
      </w:r>
    </w:p>
    <w:p w14:paraId="1407B365" w14:textId="7CB0B8F8"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66C72934" wp14:editId="09437A1F">
            <wp:extent cx="5731510" cy="3698240"/>
            <wp:effectExtent l="0" t="0" r="2540" b="0"/>
            <wp:docPr id="1022663850" name="Picture 19" descr="Screenshot shows Power BI Desktop with blank canva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shows Power BI Desktop with blank canva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inline>
        </w:drawing>
      </w:r>
    </w:p>
    <w:p w14:paraId="0679F4B3" w14:textId="77777777" w:rsidR="000C00DB" w:rsidRPr="000C00DB" w:rsidRDefault="000C00DB" w:rsidP="000C00DB">
      <w:pPr>
        <w:shd w:val="clear" w:color="auto" w:fill="FFFFFF"/>
        <w:spacing w:before="480" w:after="180" w:line="240" w:lineRule="auto"/>
        <w:outlineLvl w:val="1"/>
        <w:rPr>
          <w:rFonts w:ascii="Arial" w:eastAsia="Times New Roman" w:hAnsi="Arial" w:cs="Arial"/>
          <w:b/>
          <w:bCs/>
          <w:kern w:val="0"/>
          <w:sz w:val="24"/>
          <w:szCs w:val="24"/>
          <w:lang w:eastAsia="en-IN"/>
          <w14:ligatures w14:val="none"/>
        </w:rPr>
      </w:pPr>
      <w:r w:rsidRPr="000C00DB">
        <w:rPr>
          <w:rFonts w:ascii="Arial" w:eastAsia="Times New Roman" w:hAnsi="Arial" w:cs="Arial"/>
          <w:b/>
          <w:bCs/>
          <w:kern w:val="0"/>
          <w:sz w:val="24"/>
          <w:szCs w:val="24"/>
          <w:lang w:eastAsia="en-IN"/>
          <w14:ligatures w14:val="none"/>
        </w:rPr>
        <w:t>Connect to data</w:t>
      </w:r>
    </w:p>
    <w:p w14:paraId="0FAD23B0"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With Power BI Desktop, you can connect to many different types of data. These sources include basic data sources, such as a Microsoft Excel file. You can connect to online services that contain all sorts of data, such as Salesforce, Microsoft Dynamics, Azure Blob Storage, and many more.</w:t>
      </w:r>
    </w:p>
    <w:p w14:paraId="003ED44F"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To connect to data, from the </w:t>
      </w:r>
      <w:r w:rsidRPr="000C00DB">
        <w:rPr>
          <w:rFonts w:ascii="Arial" w:eastAsia="Times New Roman" w:hAnsi="Arial" w:cs="Arial"/>
          <w:b/>
          <w:bCs/>
          <w:kern w:val="0"/>
          <w:sz w:val="24"/>
          <w:szCs w:val="24"/>
          <w:lang w:eastAsia="en-IN"/>
          <w14:ligatures w14:val="none"/>
        </w:rPr>
        <w:t>Home</w:t>
      </w:r>
      <w:r w:rsidRPr="000C00DB">
        <w:rPr>
          <w:rFonts w:ascii="Arial" w:eastAsia="Times New Roman" w:hAnsi="Arial" w:cs="Arial"/>
          <w:kern w:val="0"/>
          <w:sz w:val="24"/>
          <w:szCs w:val="24"/>
          <w:lang w:eastAsia="en-IN"/>
          <w14:ligatures w14:val="none"/>
        </w:rPr>
        <w:t> ribbon select </w:t>
      </w:r>
      <w:r w:rsidRPr="000C00DB">
        <w:rPr>
          <w:rFonts w:ascii="Arial" w:eastAsia="Times New Roman" w:hAnsi="Arial" w:cs="Arial"/>
          <w:b/>
          <w:bCs/>
          <w:kern w:val="0"/>
          <w:sz w:val="24"/>
          <w:szCs w:val="24"/>
          <w:lang w:eastAsia="en-IN"/>
          <w14:ligatures w14:val="none"/>
        </w:rPr>
        <w:t>Get data</w:t>
      </w:r>
      <w:r w:rsidRPr="000C00DB">
        <w:rPr>
          <w:rFonts w:ascii="Arial" w:eastAsia="Times New Roman" w:hAnsi="Arial" w:cs="Arial"/>
          <w:kern w:val="0"/>
          <w:sz w:val="24"/>
          <w:szCs w:val="24"/>
          <w:lang w:eastAsia="en-IN"/>
          <w14:ligatures w14:val="none"/>
        </w:rPr>
        <w:t>.</w:t>
      </w:r>
    </w:p>
    <w:p w14:paraId="0563851D" w14:textId="6D2EB4EB"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01849A11" wp14:editId="353BE19B">
            <wp:extent cx="3502125" cy="1939637"/>
            <wp:effectExtent l="0" t="0" r="3175" b="3810"/>
            <wp:docPr id="1613726692" name="Picture 18" descr="Screenshot shows the Home ribbon with Get data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shows the Home ribbon with Get data highligh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0959" cy="1950068"/>
                    </a:xfrm>
                    <a:prstGeom prst="rect">
                      <a:avLst/>
                    </a:prstGeom>
                    <a:noFill/>
                    <a:ln>
                      <a:noFill/>
                    </a:ln>
                  </pic:spPr>
                </pic:pic>
              </a:graphicData>
            </a:graphic>
          </wp:inline>
        </w:drawing>
      </w:r>
    </w:p>
    <w:p w14:paraId="55F655AB"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lastRenderedPageBreak/>
        <w:t>The </w:t>
      </w:r>
      <w:r w:rsidRPr="000C00DB">
        <w:rPr>
          <w:rFonts w:ascii="Arial" w:eastAsia="Times New Roman" w:hAnsi="Arial" w:cs="Arial"/>
          <w:b/>
          <w:bCs/>
          <w:kern w:val="0"/>
          <w:sz w:val="24"/>
          <w:szCs w:val="24"/>
          <w:lang w:eastAsia="en-IN"/>
          <w14:ligatures w14:val="none"/>
        </w:rPr>
        <w:t>Get Data</w:t>
      </w:r>
      <w:r w:rsidRPr="000C00DB">
        <w:rPr>
          <w:rFonts w:ascii="Arial" w:eastAsia="Times New Roman" w:hAnsi="Arial" w:cs="Arial"/>
          <w:kern w:val="0"/>
          <w:sz w:val="24"/>
          <w:szCs w:val="24"/>
          <w:lang w:eastAsia="en-IN"/>
          <w14:ligatures w14:val="none"/>
        </w:rPr>
        <w:t xml:space="preserve"> window appears. You can choose from the many different data sources to which Power BI Desktop can connect. In this </w:t>
      </w:r>
      <w:proofErr w:type="spellStart"/>
      <w:r w:rsidRPr="000C00DB">
        <w:rPr>
          <w:rFonts w:ascii="Arial" w:eastAsia="Times New Roman" w:hAnsi="Arial" w:cs="Arial"/>
          <w:kern w:val="0"/>
          <w:sz w:val="24"/>
          <w:szCs w:val="24"/>
          <w:lang w:eastAsia="en-IN"/>
          <w14:ligatures w14:val="none"/>
        </w:rPr>
        <w:t>quickstart</w:t>
      </w:r>
      <w:proofErr w:type="spellEnd"/>
      <w:r w:rsidRPr="000C00DB">
        <w:rPr>
          <w:rFonts w:ascii="Arial" w:eastAsia="Times New Roman" w:hAnsi="Arial" w:cs="Arial"/>
          <w:kern w:val="0"/>
          <w:sz w:val="24"/>
          <w:szCs w:val="24"/>
          <w:lang w:eastAsia="en-IN"/>
          <w14:ligatures w14:val="none"/>
        </w:rPr>
        <w:t>, use the Excel workbook that you downloaded in </w:t>
      </w:r>
      <w:hyperlink r:id="rId31" w:anchor="prerequisites" w:history="1">
        <w:r w:rsidRPr="000C00DB">
          <w:rPr>
            <w:rFonts w:ascii="Arial" w:eastAsia="Times New Roman" w:hAnsi="Arial" w:cs="Arial"/>
            <w:kern w:val="0"/>
            <w:sz w:val="24"/>
            <w:szCs w:val="24"/>
            <w:u w:val="single"/>
            <w:lang w:eastAsia="en-IN"/>
            <w14:ligatures w14:val="none"/>
          </w:rPr>
          <w:t>Prerequisites</w:t>
        </w:r>
      </w:hyperlink>
      <w:r w:rsidRPr="000C00DB">
        <w:rPr>
          <w:rFonts w:ascii="Arial" w:eastAsia="Times New Roman" w:hAnsi="Arial" w:cs="Arial"/>
          <w:kern w:val="0"/>
          <w:sz w:val="24"/>
          <w:szCs w:val="24"/>
          <w:lang w:eastAsia="en-IN"/>
          <w14:ligatures w14:val="none"/>
        </w:rPr>
        <w:t>.</w:t>
      </w:r>
    </w:p>
    <w:p w14:paraId="664168CE" w14:textId="39A7073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57174069" wp14:editId="4F600DEC">
            <wp:extent cx="3738839" cy="4114800"/>
            <wp:effectExtent l="0" t="0" r="0" b="0"/>
            <wp:docPr id="1707808819" name="Picture 17" descr="Screenshot shows the Get Data dialog with All and Excel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s the Get Data dialog with All and Excel selec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2416" cy="4118736"/>
                    </a:xfrm>
                    <a:prstGeom prst="rect">
                      <a:avLst/>
                    </a:prstGeom>
                    <a:noFill/>
                    <a:ln>
                      <a:noFill/>
                    </a:ln>
                  </pic:spPr>
                </pic:pic>
              </a:graphicData>
            </a:graphic>
          </wp:inline>
        </w:drawing>
      </w:r>
    </w:p>
    <w:p w14:paraId="765E9F2B"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Since this data source is an Excel file, select </w:t>
      </w:r>
      <w:r w:rsidRPr="000C00DB">
        <w:rPr>
          <w:rFonts w:ascii="Arial" w:eastAsia="Times New Roman" w:hAnsi="Arial" w:cs="Arial"/>
          <w:b/>
          <w:bCs/>
          <w:kern w:val="0"/>
          <w:sz w:val="24"/>
          <w:szCs w:val="24"/>
          <w:lang w:eastAsia="en-IN"/>
          <w14:ligatures w14:val="none"/>
        </w:rPr>
        <w:t>Excel</w:t>
      </w:r>
      <w:r w:rsidRPr="000C00DB">
        <w:rPr>
          <w:rFonts w:ascii="Arial" w:eastAsia="Times New Roman" w:hAnsi="Arial" w:cs="Arial"/>
          <w:kern w:val="0"/>
          <w:sz w:val="24"/>
          <w:szCs w:val="24"/>
          <w:lang w:eastAsia="en-IN"/>
          <w14:ligatures w14:val="none"/>
        </w:rPr>
        <w:t> from the </w:t>
      </w:r>
      <w:r w:rsidRPr="000C00DB">
        <w:rPr>
          <w:rFonts w:ascii="Arial" w:eastAsia="Times New Roman" w:hAnsi="Arial" w:cs="Arial"/>
          <w:b/>
          <w:bCs/>
          <w:kern w:val="0"/>
          <w:sz w:val="24"/>
          <w:szCs w:val="24"/>
          <w:lang w:eastAsia="en-IN"/>
          <w14:ligatures w14:val="none"/>
        </w:rPr>
        <w:t>Get Data</w:t>
      </w:r>
      <w:r w:rsidRPr="000C00DB">
        <w:rPr>
          <w:rFonts w:ascii="Arial" w:eastAsia="Times New Roman" w:hAnsi="Arial" w:cs="Arial"/>
          <w:kern w:val="0"/>
          <w:sz w:val="24"/>
          <w:szCs w:val="24"/>
          <w:lang w:eastAsia="en-IN"/>
          <w14:ligatures w14:val="none"/>
        </w:rPr>
        <w:t> window, then select the </w:t>
      </w:r>
      <w:r w:rsidRPr="000C00DB">
        <w:rPr>
          <w:rFonts w:ascii="Arial" w:eastAsia="Times New Roman" w:hAnsi="Arial" w:cs="Arial"/>
          <w:b/>
          <w:bCs/>
          <w:kern w:val="0"/>
          <w:sz w:val="24"/>
          <w:szCs w:val="24"/>
          <w:lang w:eastAsia="en-IN"/>
          <w14:ligatures w14:val="none"/>
        </w:rPr>
        <w:t>Connect</w:t>
      </w:r>
      <w:r w:rsidRPr="000C00DB">
        <w:rPr>
          <w:rFonts w:ascii="Arial" w:eastAsia="Times New Roman" w:hAnsi="Arial" w:cs="Arial"/>
          <w:kern w:val="0"/>
          <w:sz w:val="24"/>
          <w:szCs w:val="24"/>
          <w:lang w:eastAsia="en-IN"/>
          <w14:ligatures w14:val="none"/>
        </w:rPr>
        <w:t> button.</w:t>
      </w:r>
    </w:p>
    <w:p w14:paraId="270D29E3"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Power BI prompts you to provide the location of the Excel file to which to connect. The downloaded file is called </w:t>
      </w:r>
      <w:r w:rsidRPr="000C00DB">
        <w:rPr>
          <w:rFonts w:ascii="Arial" w:eastAsia="Times New Roman" w:hAnsi="Arial" w:cs="Arial"/>
          <w:i/>
          <w:iCs/>
          <w:kern w:val="0"/>
          <w:sz w:val="24"/>
          <w:szCs w:val="24"/>
          <w:lang w:eastAsia="en-IN"/>
          <w14:ligatures w14:val="none"/>
        </w:rPr>
        <w:t>Financial Sample</w:t>
      </w:r>
      <w:r w:rsidRPr="000C00DB">
        <w:rPr>
          <w:rFonts w:ascii="Arial" w:eastAsia="Times New Roman" w:hAnsi="Arial" w:cs="Arial"/>
          <w:kern w:val="0"/>
          <w:sz w:val="24"/>
          <w:szCs w:val="24"/>
          <w:lang w:eastAsia="en-IN"/>
          <w14:ligatures w14:val="none"/>
        </w:rPr>
        <w:t>. Select that file, and then select </w:t>
      </w:r>
      <w:r w:rsidRPr="000C00DB">
        <w:rPr>
          <w:rFonts w:ascii="Arial" w:eastAsia="Times New Roman" w:hAnsi="Arial" w:cs="Arial"/>
          <w:b/>
          <w:bCs/>
          <w:kern w:val="0"/>
          <w:sz w:val="24"/>
          <w:szCs w:val="24"/>
          <w:lang w:eastAsia="en-IN"/>
          <w14:ligatures w14:val="none"/>
        </w:rPr>
        <w:t>Open</w:t>
      </w:r>
      <w:r w:rsidRPr="000C00DB">
        <w:rPr>
          <w:rFonts w:ascii="Arial" w:eastAsia="Times New Roman" w:hAnsi="Arial" w:cs="Arial"/>
          <w:kern w:val="0"/>
          <w:sz w:val="24"/>
          <w:szCs w:val="24"/>
          <w:lang w:eastAsia="en-IN"/>
          <w14:ligatures w14:val="none"/>
        </w:rPr>
        <w:t>.</w:t>
      </w:r>
    </w:p>
    <w:p w14:paraId="3F0CA748" w14:textId="70988A9F"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320EEBDD" wp14:editId="5270D195">
            <wp:extent cx="4510459" cy="2466109"/>
            <wp:effectExtent l="0" t="0" r="4445" b="0"/>
            <wp:docPr id="1261906004" name="Picture 16" descr="Screenshot shows a file selection dialog with Financial Samp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shows a file selection dialog with Financial Sample selec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249" cy="2487317"/>
                    </a:xfrm>
                    <a:prstGeom prst="rect">
                      <a:avLst/>
                    </a:prstGeom>
                    <a:noFill/>
                    <a:ln>
                      <a:noFill/>
                    </a:ln>
                  </pic:spPr>
                </pic:pic>
              </a:graphicData>
            </a:graphic>
          </wp:inline>
        </w:drawing>
      </w:r>
    </w:p>
    <w:p w14:paraId="637A4960"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lastRenderedPageBreak/>
        <w:t>Power BI Desktop then loads the workbook and reads its contents, and shows you the available data in the file using the </w:t>
      </w:r>
      <w:r w:rsidRPr="000C00DB">
        <w:rPr>
          <w:rFonts w:ascii="Arial" w:eastAsia="Times New Roman" w:hAnsi="Arial" w:cs="Arial"/>
          <w:b/>
          <w:bCs/>
          <w:kern w:val="0"/>
          <w:sz w:val="24"/>
          <w:szCs w:val="24"/>
          <w:lang w:eastAsia="en-IN"/>
          <w14:ligatures w14:val="none"/>
        </w:rPr>
        <w:t>Navigator</w:t>
      </w:r>
      <w:r w:rsidRPr="000C00DB">
        <w:rPr>
          <w:rFonts w:ascii="Arial" w:eastAsia="Times New Roman" w:hAnsi="Arial" w:cs="Arial"/>
          <w:kern w:val="0"/>
          <w:sz w:val="24"/>
          <w:szCs w:val="24"/>
          <w:lang w:eastAsia="en-IN"/>
          <w14:ligatures w14:val="none"/>
        </w:rPr>
        <w:t> window. In that window, you can choose which data you would like to load into Power BI Desktop. Select the tables by marking the checkboxes beside each table you want to import. Import both available tables.</w:t>
      </w:r>
    </w:p>
    <w:p w14:paraId="655DC802" w14:textId="119C47FE"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017B5BEC" wp14:editId="264B8DF4">
            <wp:extent cx="3280743" cy="2611582"/>
            <wp:effectExtent l="0" t="0" r="0" b="0"/>
            <wp:docPr id="545083306" name="Picture 15" descr="Screenshot shows the Navigator window with both display options selec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shows the Navigator window with both display options selected.">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94100" cy="2622215"/>
                    </a:xfrm>
                    <a:prstGeom prst="rect">
                      <a:avLst/>
                    </a:prstGeom>
                    <a:noFill/>
                    <a:ln>
                      <a:noFill/>
                    </a:ln>
                  </pic:spPr>
                </pic:pic>
              </a:graphicData>
            </a:graphic>
          </wp:inline>
        </w:drawing>
      </w:r>
    </w:p>
    <w:p w14:paraId="59CED04A"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Once you've made your selections, select </w:t>
      </w:r>
      <w:r w:rsidRPr="000C00DB">
        <w:rPr>
          <w:rFonts w:ascii="Arial" w:eastAsia="Times New Roman" w:hAnsi="Arial" w:cs="Arial"/>
          <w:b/>
          <w:bCs/>
          <w:kern w:val="0"/>
          <w:sz w:val="24"/>
          <w:szCs w:val="24"/>
          <w:lang w:eastAsia="en-IN"/>
          <w14:ligatures w14:val="none"/>
        </w:rPr>
        <w:t>Load</w:t>
      </w:r>
      <w:r w:rsidRPr="000C00DB">
        <w:rPr>
          <w:rFonts w:ascii="Arial" w:eastAsia="Times New Roman" w:hAnsi="Arial" w:cs="Arial"/>
          <w:kern w:val="0"/>
          <w:sz w:val="24"/>
          <w:szCs w:val="24"/>
          <w:lang w:eastAsia="en-IN"/>
          <w14:ligatures w14:val="none"/>
        </w:rPr>
        <w:t> to import the data into Power BI Desktop.</w:t>
      </w:r>
    </w:p>
    <w:p w14:paraId="6E197F5F" w14:textId="77777777" w:rsidR="000C00DB" w:rsidRPr="000C00DB" w:rsidRDefault="000C00DB" w:rsidP="000C00DB">
      <w:pPr>
        <w:shd w:val="clear" w:color="auto" w:fill="FFFFFF"/>
        <w:spacing w:before="480" w:after="180" w:line="240" w:lineRule="auto"/>
        <w:outlineLvl w:val="1"/>
        <w:rPr>
          <w:rFonts w:ascii="Arial" w:eastAsia="Times New Roman" w:hAnsi="Arial" w:cs="Arial"/>
          <w:b/>
          <w:bCs/>
          <w:kern w:val="0"/>
          <w:sz w:val="24"/>
          <w:szCs w:val="24"/>
          <w:lang w:eastAsia="en-IN"/>
          <w14:ligatures w14:val="none"/>
        </w:rPr>
      </w:pPr>
      <w:r w:rsidRPr="000C00DB">
        <w:rPr>
          <w:rFonts w:ascii="Arial" w:eastAsia="Times New Roman" w:hAnsi="Arial" w:cs="Arial"/>
          <w:b/>
          <w:bCs/>
          <w:kern w:val="0"/>
          <w:sz w:val="24"/>
          <w:szCs w:val="24"/>
          <w:lang w:eastAsia="en-IN"/>
          <w14:ligatures w14:val="none"/>
        </w:rPr>
        <w:t>View data in the Fields pane</w:t>
      </w:r>
    </w:p>
    <w:p w14:paraId="63384D34" w14:textId="77777777"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t>Once you've loaded the tables, the </w:t>
      </w:r>
      <w:r w:rsidRPr="000C00DB">
        <w:rPr>
          <w:rFonts w:ascii="Arial" w:eastAsia="Times New Roman" w:hAnsi="Arial" w:cs="Arial"/>
          <w:b/>
          <w:bCs/>
          <w:kern w:val="0"/>
          <w:sz w:val="24"/>
          <w:szCs w:val="24"/>
          <w:lang w:eastAsia="en-IN"/>
          <w14:ligatures w14:val="none"/>
        </w:rPr>
        <w:t>Fields</w:t>
      </w:r>
      <w:r w:rsidRPr="000C00DB">
        <w:rPr>
          <w:rFonts w:ascii="Arial" w:eastAsia="Times New Roman" w:hAnsi="Arial" w:cs="Arial"/>
          <w:kern w:val="0"/>
          <w:sz w:val="24"/>
          <w:szCs w:val="24"/>
          <w:lang w:eastAsia="en-IN"/>
          <w14:ligatures w14:val="none"/>
        </w:rPr>
        <w:t> pane shows you the data. You can expand each table by selecting the arrow beside its name. In the following image, the </w:t>
      </w:r>
      <w:r w:rsidRPr="000C00DB">
        <w:rPr>
          <w:rFonts w:ascii="Arial" w:eastAsia="Times New Roman" w:hAnsi="Arial" w:cs="Arial"/>
          <w:i/>
          <w:iCs/>
          <w:kern w:val="0"/>
          <w:sz w:val="24"/>
          <w:szCs w:val="24"/>
          <w:lang w:eastAsia="en-IN"/>
          <w14:ligatures w14:val="none"/>
        </w:rPr>
        <w:t>financials</w:t>
      </w:r>
      <w:r w:rsidRPr="000C00DB">
        <w:rPr>
          <w:rFonts w:ascii="Arial" w:eastAsia="Times New Roman" w:hAnsi="Arial" w:cs="Arial"/>
          <w:kern w:val="0"/>
          <w:sz w:val="24"/>
          <w:szCs w:val="24"/>
          <w:lang w:eastAsia="en-IN"/>
          <w14:ligatures w14:val="none"/>
        </w:rPr>
        <w:t> table is expanded, showing each of its fields.</w:t>
      </w:r>
    </w:p>
    <w:p w14:paraId="01F6C11A" w14:textId="376EEE1B" w:rsidR="000C00DB" w:rsidRPr="000C00DB" w:rsidRDefault="000C00DB" w:rsidP="000C00DB">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noProof/>
          <w:kern w:val="0"/>
          <w:sz w:val="24"/>
          <w:szCs w:val="24"/>
          <w:lang w:eastAsia="en-IN"/>
          <w14:ligatures w14:val="none"/>
        </w:rPr>
        <w:drawing>
          <wp:inline distT="0" distB="0" distL="0" distR="0" wp14:anchorId="74823004" wp14:editId="4D252D66">
            <wp:extent cx="4541261" cy="2930236"/>
            <wp:effectExtent l="0" t="0" r="0" b="3810"/>
            <wp:docPr id="1216387200" name="Picture 14" descr="Screenshot shows Power BI Desktop with data loaded and the Financials field expand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shows Power BI Desktop with data loaded and the Financials field expanded.">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66950" cy="2946812"/>
                    </a:xfrm>
                    <a:prstGeom prst="rect">
                      <a:avLst/>
                    </a:prstGeom>
                    <a:noFill/>
                    <a:ln>
                      <a:noFill/>
                    </a:ln>
                  </pic:spPr>
                </pic:pic>
              </a:graphicData>
            </a:graphic>
          </wp:inline>
        </w:drawing>
      </w:r>
    </w:p>
    <w:p w14:paraId="5BE43998" w14:textId="240A4F2F" w:rsidR="008249C2" w:rsidRPr="008249C2" w:rsidRDefault="000C00DB" w:rsidP="008249C2">
      <w:pPr>
        <w:shd w:val="clear" w:color="auto" w:fill="FFFFFF"/>
        <w:spacing w:before="100" w:beforeAutospacing="1" w:after="100" w:afterAutospacing="1" w:line="240" w:lineRule="auto"/>
        <w:rPr>
          <w:rFonts w:ascii="Arial" w:eastAsia="Times New Roman" w:hAnsi="Arial" w:cs="Arial"/>
          <w:kern w:val="0"/>
          <w:sz w:val="24"/>
          <w:szCs w:val="24"/>
          <w:lang w:eastAsia="en-IN"/>
          <w14:ligatures w14:val="none"/>
        </w:rPr>
      </w:pPr>
      <w:r w:rsidRPr="000C00DB">
        <w:rPr>
          <w:rFonts w:ascii="Arial" w:eastAsia="Times New Roman" w:hAnsi="Arial" w:cs="Arial"/>
          <w:kern w:val="0"/>
          <w:sz w:val="24"/>
          <w:szCs w:val="24"/>
          <w:lang w:eastAsia="en-IN"/>
          <w14:ligatures w14:val="none"/>
        </w:rPr>
        <w:lastRenderedPageBreak/>
        <w:t>And that's it! You've connected to data in Power BI Desktop, loaded that data, and now you can see all the available fields within those tables.</w:t>
      </w:r>
    </w:p>
    <w:p w14:paraId="310A0BD7" w14:textId="77777777" w:rsidR="008249C2" w:rsidRPr="008249C2" w:rsidRDefault="008249C2" w:rsidP="008249C2">
      <w:pPr>
        <w:pStyle w:val="Heading1"/>
        <w:shd w:val="clear" w:color="auto" w:fill="FFFFFF"/>
        <w:spacing w:before="0" w:after="180"/>
        <w:rPr>
          <w:rFonts w:ascii="Arial" w:hAnsi="Arial" w:cs="Arial"/>
          <w:color w:val="000000"/>
          <w:spacing w:val="-2"/>
          <w:sz w:val="40"/>
          <w:szCs w:val="40"/>
        </w:rPr>
      </w:pPr>
      <w:r w:rsidRPr="008249C2">
        <w:rPr>
          <w:rFonts w:ascii="Arial" w:hAnsi="Arial" w:cs="Arial"/>
          <w:color w:val="000000"/>
          <w:spacing w:val="-2"/>
          <w:sz w:val="40"/>
          <w:szCs w:val="40"/>
        </w:rPr>
        <w:t>Connecting Power BI with Google Analytics</w:t>
      </w:r>
    </w:p>
    <w:p w14:paraId="69751417" w14:textId="77777777" w:rsidR="008249C2" w:rsidRPr="008249C2" w:rsidRDefault="008249C2" w:rsidP="008249C2">
      <w:pPr>
        <w:shd w:val="clear" w:color="auto" w:fill="FFFFFF"/>
        <w:rPr>
          <w:rFonts w:ascii="Arial" w:hAnsi="Arial" w:cs="Arial"/>
          <w:color w:val="000000"/>
          <w:sz w:val="24"/>
          <w:szCs w:val="24"/>
        </w:rPr>
      </w:pPr>
      <w:r w:rsidRPr="008249C2">
        <w:rPr>
          <w:rFonts w:ascii="Arial" w:hAnsi="Arial" w:cs="Arial"/>
          <w:color w:val="000000"/>
          <w:sz w:val="24"/>
          <w:szCs w:val="24"/>
        </w:rPr>
        <w:t>In Power BI, it’s straightforward to connect to the Google Analytics content pack.</w:t>
      </w:r>
    </w:p>
    <w:p w14:paraId="4B90A027" w14:textId="1B4787FF" w:rsidR="008249C2" w:rsidRPr="008249C2" w:rsidRDefault="008249C2" w:rsidP="008249C2">
      <w:pPr>
        <w:numPr>
          <w:ilvl w:val="0"/>
          <w:numId w:val="24"/>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t>In the left navigation pane, click Get Data.</w:t>
      </w:r>
      <w:r w:rsidRPr="008249C2">
        <w:rPr>
          <w:rFonts w:ascii="Arial" w:hAnsi="Arial" w:cs="Arial"/>
          <w:noProof/>
          <w:color w:val="000000"/>
          <w:sz w:val="24"/>
          <w:szCs w:val="24"/>
        </w:rPr>
        <w:drawing>
          <wp:inline distT="0" distB="0" distL="0" distR="0" wp14:anchorId="7084A527" wp14:editId="24DF0820">
            <wp:extent cx="1905000" cy="450215"/>
            <wp:effectExtent l="0" t="0" r="0" b="6985"/>
            <wp:docPr id="1665044004" name="Picture 3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450215"/>
                    </a:xfrm>
                    <a:prstGeom prst="rect">
                      <a:avLst/>
                    </a:prstGeom>
                    <a:noFill/>
                    <a:ln>
                      <a:noFill/>
                    </a:ln>
                  </pic:spPr>
                </pic:pic>
              </a:graphicData>
            </a:graphic>
          </wp:inline>
        </w:drawing>
      </w:r>
    </w:p>
    <w:p w14:paraId="065CE44B" w14:textId="54B8B49F" w:rsidR="008249C2" w:rsidRPr="008249C2" w:rsidRDefault="008249C2" w:rsidP="008249C2">
      <w:pPr>
        <w:numPr>
          <w:ilvl w:val="0"/>
          <w:numId w:val="24"/>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t>In the Services box, click Get.</w:t>
      </w:r>
      <w:r w:rsidRPr="008249C2">
        <w:rPr>
          <w:rFonts w:ascii="Arial" w:hAnsi="Arial" w:cs="Arial"/>
          <w:noProof/>
          <w:color w:val="000000"/>
          <w:sz w:val="24"/>
          <w:szCs w:val="24"/>
        </w:rPr>
        <w:drawing>
          <wp:inline distT="0" distB="0" distL="0" distR="0" wp14:anchorId="2BC0AB2D" wp14:editId="3B6960F0">
            <wp:extent cx="1191260" cy="1364615"/>
            <wp:effectExtent l="0" t="0" r="8890" b="6985"/>
            <wp:docPr id="542703415" name="Picture 3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91260" cy="1364615"/>
                    </a:xfrm>
                    <a:prstGeom prst="rect">
                      <a:avLst/>
                    </a:prstGeom>
                    <a:noFill/>
                    <a:ln>
                      <a:noFill/>
                    </a:ln>
                  </pic:spPr>
                </pic:pic>
              </a:graphicData>
            </a:graphic>
          </wp:inline>
        </w:drawing>
      </w:r>
    </w:p>
    <w:p w14:paraId="34AEC8D8" w14:textId="0E7ACD20" w:rsidR="008249C2" w:rsidRPr="008249C2" w:rsidRDefault="008249C2" w:rsidP="008249C2">
      <w:pPr>
        <w:numPr>
          <w:ilvl w:val="0"/>
          <w:numId w:val="24"/>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t>From the menu of online services, select Google Analytics, and then click Connect.</w:t>
      </w:r>
      <w:r w:rsidRPr="008249C2">
        <w:rPr>
          <w:rFonts w:ascii="Arial" w:hAnsi="Arial" w:cs="Arial"/>
          <w:noProof/>
          <w:color w:val="000000"/>
          <w:sz w:val="24"/>
          <w:szCs w:val="24"/>
        </w:rPr>
        <w:drawing>
          <wp:inline distT="0" distB="0" distL="0" distR="0" wp14:anchorId="1973A74E" wp14:editId="3B88E9B6">
            <wp:extent cx="5236845" cy="4378325"/>
            <wp:effectExtent l="0" t="0" r="1905" b="3175"/>
            <wp:docPr id="1306175436" name="Picture 3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6845" cy="4378325"/>
                    </a:xfrm>
                    <a:prstGeom prst="rect">
                      <a:avLst/>
                    </a:prstGeom>
                    <a:noFill/>
                    <a:ln>
                      <a:noFill/>
                    </a:ln>
                  </pic:spPr>
                </pic:pic>
              </a:graphicData>
            </a:graphic>
          </wp:inline>
        </w:drawing>
      </w:r>
    </w:p>
    <w:p w14:paraId="305BD7C4" w14:textId="49BB8632" w:rsidR="008249C2" w:rsidRPr="008249C2" w:rsidRDefault="008249C2" w:rsidP="008249C2">
      <w:pPr>
        <w:numPr>
          <w:ilvl w:val="0"/>
          <w:numId w:val="24"/>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lastRenderedPageBreak/>
        <w:t>Enter the Google Analytics account, property, and view that you want to connect to. Then sign in with your Google Analytics credentials.</w:t>
      </w:r>
      <w:r w:rsidRPr="008249C2">
        <w:rPr>
          <w:rFonts w:ascii="Arial" w:hAnsi="Arial" w:cs="Arial"/>
          <w:noProof/>
          <w:color w:val="000000"/>
          <w:sz w:val="24"/>
          <w:szCs w:val="24"/>
        </w:rPr>
        <w:drawing>
          <wp:inline distT="0" distB="0" distL="0" distR="0" wp14:anchorId="04E61988" wp14:editId="12686370">
            <wp:extent cx="5236845" cy="2535555"/>
            <wp:effectExtent l="0" t="0" r="1905" b="0"/>
            <wp:docPr id="1559444511" name="Picture 2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6845" cy="2535555"/>
                    </a:xfrm>
                    <a:prstGeom prst="rect">
                      <a:avLst/>
                    </a:prstGeom>
                    <a:noFill/>
                    <a:ln>
                      <a:noFill/>
                    </a:ln>
                  </pic:spPr>
                </pic:pic>
              </a:graphicData>
            </a:graphic>
          </wp:inline>
        </w:drawing>
      </w:r>
    </w:p>
    <w:p w14:paraId="4E71571D" w14:textId="7F6C4DB3" w:rsidR="008249C2" w:rsidRPr="008249C2" w:rsidRDefault="008249C2" w:rsidP="008249C2">
      <w:pPr>
        <w:numPr>
          <w:ilvl w:val="0"/>
          <w:numId w:val="24"/>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t>To permit Power BI to connect to Google Analytics, click Accept.</w:t>
      </w:r>
      <w:r w:rsidRPr="008249C2">
        <w:rPr>
          <w:rFonts w:ascii="Arial" w:hAnsi="Arial" w:cs="Arial"/>
          <w:noProof/>
          <w:color w:val="000000"/>
          <w:sz w:val="24"/>
          <w:szCs w:val="24"/>
        </w:rPr>
        <w:drawing>
          <wp:inline distT="0" distB="0" distL="0" distR="0" wp14:anchorId="0A6E20BF" wp14:editId="76ADAA54">
            <wp:extent cx="5236845" cy="5029200"/>
            <wp:effectExtent l="0" t="0" r="1905" b="0"/>
            <wp:docPr id="1458590530" name="Picture 2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6845" cy="5029200"/>
                    </a:xfrm>
                    <a:prstGeom prst="rect">
                      <a:avLst/>
                    </a:prstGeom>
                    <a:noFill/>
                    <a:ln>
                      <a:noFill/>
                    </a:ln>
                  </pic:spPr>
                </pic:pic>
              </a:graphicData>
            </a:graphic>
          </wp:inline>
        </w:drawing>
      </w:r>
    </w:p>
    <w:p w14:paraId="6D27D65D" w14:textId="79E81A19" w:rsidR="008249C2" w:rsidRPr="008249C2" w:rsidRDefault="008249C2" w:rsidP="008249C2">
      <w:pPr>
        <w:numPr>
          <w:ilvl w:val="0"/>
          <w:numId w:val="24"/>
        </w:numPr>
        <w:shd w:val="clear" w:color="auto" w:fill="FFFFFF"/>
        <w:spacing w:before="100" w:beforeAutospacing="1" w:after="0" w:line="240" w:lineRule="auto"/>
        <w:rPr>
          <w:rFonts w:ascii="Arial" w:hAnsi="Arial" w:cs="Arial"/>
          <w:color w:val="000000"/>
          <w:sz w:val="24"/>
          <w:szCs w:val="24"/>
        </w:rPr>
      </w:pPr>
      <w:r w:rsidRPr="008249C2">
        <w:rPr>
          <w:rFonts w:ascii="Arial" w:hAnsi="Arial" w:cs="Arial"/>
          <w:color w:val="000000"/>
          <w:sz w:val="24"/>
          <w:szCs w:val="24"/>
        </w:rPr>
        <w:t xml:space="preserve">When the import process completes, you will see a new dashboard, report, and model in the Navigation Pane. Select the dashboard to view your </w:t>
      </w:r>
      <w:r w:rsidRPr="008249C2">
        <w:rPr>
          <w:rFonts w:ascii="Arial" w:hAnsi="Arial" w:cs="Arial"/>
          <w:color w:val="000000"/>
          <w:sz w:val="24"/>
          <w:szCs w:val="24"/>
        </w:rPr>
        <w:lastRenderedPageBreak/>
        <w:t>imported data.</w:t>
      </w:r>
      <w:r w:rsidRPr="008249C2">
        <w:rPr>
          <w:rFonts w:ascii="Arial" w:hAnsi="Arial" w:cs="Arial"/>
          <w:noProof/>
          <w:color w:val="000000"/>
          <w:sz w:val="24"/>
          <w:szCs w:val="24"/>
        </w:rPr>
        <w:drawing>
          <wp:inline distT="0" distB="0" distL="0" distR="0" wp14:anchorId="3DEAE48D" wp14:editId="5FAD5A35">
            <wp:extent cx="5236845" cy="3962400"/>
            <wp:effectExtent l="0" t="0" r="1905" b="0"/>
            <wp:docPr id="78650102" name="Picture 2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6845" cy="3962400"/>
                    </a:xfrm>
                    <a:prstGeom prst="rect">
                      <a:avLst/>
                    </a:prstGeom>
                    <a:noFill/>
                    <a:ln>
                      <a:noFill/>
                    </a:ln>
                  </pic:spPr>
                </pic:pic>
              </a:graphicData>
            </a:graphic>
          </wp:inline>
        </w:drawing>
      </w:r>
    </w:p>
    <w:p w14:paraId="2C579E07" w14:textId="77777777" w:rsidR="008249C2" w:rsidRPr="008249C2" w:rsidRDefault="008249C2" w:rsidP="008249C2">
      <w:pPr>
        <w:shd w:val="clear" w:color="auto" w:fill="FFFFFF"/>
        <w:rPr>
          <w:rFonts w:ascii="Arial" w:hAnsi="Arial" w:cs="Arial"/>
          <w:color w:val="000000"/>
          <w:sz w:val="24"/>
          <w:szCs w:val="24"/>
        </w:rPr>
      </w:pPr>
      <w:r w:rsidRPr="008249C2">
        <w:rPr>
          <w:rFonts w:ascii="Arial" w:hAnsi="Arial" w:cs="Arial"/>
          <w:color w:val="000000"/>
          <w:sz w:val="24"/>
          <w:szCs w:val="24"/>
        </w:rPr>
        <w:t>You can also import Google Analytics data directly into Power BI Desktop (formerly Power BI Designer).</w:t>
      </w:r>
    </w:p>
    <w:p w14:paraId="38565047" w14:textId="619318B2" w:rsidR="008249C2" w:rsidRPr="008249C2" w:rsidRDefault="008249C2" w:rsidP="008249C2">
      <w:pPr>
        <w:numPr>
          <w:ilvl w:val="0"/>
          <w:numId w:val="25"/>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t>Launch Power BI Desktop. On the ribbon, in the External Data group, click Get Data.</w:t>
      </w:r>
      <w:r w:rsidRPr="008249C2">
        <w:rPr>
          <w:rFonts w:ascii="Arial" w:hAnsi="Arial" w:cs="Arial"/>
          <w:noProof/>
          <w:color w:val="000000"/>
          <w:sz w:val="24"/>
          <w:szCs w:val="24"/>
        </w:rPr>
        <w:drawing>
          <wp:inline distT="0" distB="0" distL="0" distR="0" wp14:anchorId="774ED2A8" wp14:editId="3560E738">
            <wp:extent cx="5236845" cy="1905000"/>
            <wp:effectExtent l="0" t="0" r="1905" b="0"/>
            <wp:docPr id="692644035" name="Picture 2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6845" cy="1905000"/>
                    </a:xfrm>
                    <a:prstGeom prst="rect">
                      <a:avLst/>
                    </a:prstGeom>
                    <a:noFill/>
                    <a:ln>
                      <a:noFill/>
                    </a:ln>
                  </pic:spPr>
                </pic:pic>
              </a:graphicData>
            </a:graphic>
          </wp:inline>
        </w:drawing>
      </w:r>
    </w:p>
    <w:p w14:paraId="6252968C" w14:textId="4C801137" w:rsidR="008249C2" w:rsidRPr="008249C2" w:rsidRDefault="008249C2" w:rsidP="008249C2">
      <w:pPr>
        <w:numPr>
          <w:ilvl w:val="0"/>
          <w:numId w:val="25"/>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lastRenderedPageBreak/>
        <w:t>From the drop-down menu, click More…</w:t>
      </w:r>
      <w:r w:rsidRPr="008249C2">
        <w:rPr>
          <w:rFonts w:ascii="Arial" w:hAnsi="Arial" w:cs="Arial"/>
          <w:noProof/>
          <w:color w:val="000000"/>
          <w:sz w:val="24"/>
          <w:szCs w:val="24"/>
        </w:rPr>
        <w:drawing>
          <wp:inline distT="0" distB="0" distL="0" distR="0" wp14:anchorId="25F46447" wp14:editId="7FC7D7C1">
            <wp:extent cx="1365449" cy="3643745"/>
            <wp:effectExtent l="0" t="0" r="6350" b="0"/>
            <wp:docPr id="1967387280" name="Picture 2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96" cy="3660415"/>
                    </a:xfrm>
                    <a:prstGeom prst="rect">
                      <a:avLst/>
                    </a:prstGeom>
                    <a:noFill/>
                    <a:ln>
                      <a:noFill/>
                    </a:ln>
                  </pic:spPr>
                </pic:pic>
              </a:graphicData>
            </a:graphic>
          </wp:inline>
        </w:drawing>
      </w:r>
    </w:p>
    <w:p w14:paraId="15666223" w14:textId="20B858B4" w:rsidR="008249C2" w:rsidRPr="008249C2" w:rsidRDefault="008249C2" w:rsidP="008249C2">
      <w:pPr>
        <w:numPr>
          <w:ilvl w:val="0"/>
          <w:numId w:val="25"/>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t>In the Get Data window, click Other. From the list of other data sources, click Google Analytics, and then click Connect.</w:t>
      </w:r>
      <w:r w:rsidRPr="008249C2">
        <w:rPr>
          <w:rFonts w:ascii="Arial" w:hAnsi="Arial" w:cs="Arial"/>
          <w:noProof/>
          <w:color w:val="000000"/>
          <w:sz w:val="24"/>
          <w:szCs w:val="24"/>
        </w:rPr>
        <w:drawing>
          <wp:inline distT="0" distB="0" distL="0" distR="0" wp14:anchorId="2BB7CB57" wp14:editId="615E06C6">
            <wp:extent cx="3276600" cy="3571404"/>
            <wp:effectExtent l="0" t="0" r="0" b="0"/>
            <wp:docPr id="236429364" name="Picture 2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3755" cy="3579202"/>
                    </a:xfrm>
                    <a:prstGeom prst="rect">
                      <a:avLst/>
                    </a:prstGeom>
                    <a:noFill/>
                    <a:ln>
                      <a:noFill/>
                    </a:ln>
                  </pic:spPr>
                </pic:pic>
              </a:graphicData>
            </a:graphic>
          </wp:inline>
        </w:drawing>
      </w:r>
    </w:p>
    <w:p w14:paraId="13CF9410" w14:textId="56FC2D3C" w:rsidR="008249C2" w:rsidRPr="008249C2" w:rsidRDefault="008249C2" w:rsidP="008249C2">
      <w:pPr>
        <w:numPr>
          <w:ilvl w:val="0"/>
          <w:numId w:val="25"/>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lastRenderedPageBreak/>
        <w:t>Read the information about connecting to a third-party service, and then click Continue.</w:t>
      </w:r>
      <w:r w:rsidRPr="008249C2">
        <w:rPr>
          <w:rFonts w:ascii="Arial" w:hAnsi="Arial" w:cs="Arial"/>
          <w:noProof/>
          <w:color w:val="000000"/>
          <w:sz w:val="24"/>
          <w:szCs w:val="24"/>
        </w:rPr>
        <w:drawing>
          <wp:inline distT="0" distB="0" distL="0" distR="0" wp14:anchorId="45009063" wp14:editId="6D42D5E0">
            <wp:extent cx="4696978" cy="1870363"/>
            <wp:effectExtent l="0" t="0" r="8890" b="0"/>
            <wp:docPr id="1754319191" name="Picture 2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1900" cy="1876305"/>
                    </a:xfrm>
                    <a:prstGeom prst="rect">
                      <a:avLst/>
                    </a:prstGeom>
                    <a:noFill/>
                    <a:ln>
                      <a:noFill/>
                    </a:ln>
                  </pic:spPr>
                </pic:pic>
              </a:graphicData>
            </a:graphic>
          </wp:inline>
        </w:drawing>
      </w:r>
    </w:p>
    <w:p w14:paraId="1D6FD7E5" w14:textId="786B5101" w:rsidR="008249C2" w:rsidRPr="008249C2" w:rsidRDefault="008249C2" w:rsidP="008249C2">
      <w:pPr>
        <w:numPr>
          <w:ilvl w:val="0"/>
          <w:numId w:val="25"/>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t>Google Analytics asks Power BI Desktop for permission to connect to your data. Click Accept.</w:t>
      </w:r>
      <w:r w:rsidRPr="008249C2">
        <w:rPr>
          <w:rFonts w:ascii="Arial" w:hAnsi="Arial" w:cs="Arial"/>
          <w:noProof/>
          <w:color w:val="000000"/>
          <w:sz w:val="24"/>
          <w:szCs w:val="24"/>
        </w:rPr>
        <w:drawing>
          <wp:inline distT="0" distB="0" distL="0" distR="0" wp14:anchorId="41B00041" wp14:editId="2F8A04D0">
            <wp:extent cx="4183706" cy="4017818"/>
            <wp:effectExtent l="0" t="0" r="7620" b="1905"/>
            <wp:docPr id="773183070" name="Picture 2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58"/>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2500" cy="4026263"/>
                    </a:xfrm>
                    <a:prstGeom prst="rect">
                      <a:avLst/>
                    </a:prstGeom>
                    <a:noFill/>
                    <a:ln>
                      <a:noFill/>
                    </a:ln>
                  </pic:spPr>
                </pic:pic>
              </a:graphicData>
            </a:graphic>
          </wp:inline>
        </w:drawing>
      </w:r>
    </w:p>
    <w:p w14:paraId="66BA3ADD" w14:textId="5D17A5C0" w:rsidR="008249C2" w:rsidRPr="008249C2" w:rsidRDefault="008249C2" w:rsidP="008249C2">
      <w:pPr>
        <w:numPr>
          <w:ilvl w:val="0"/>
          <w:numId w:val="25"/>
        </w:numPr>
        <w:shd w:val="clear" w:color="auto" w:fill="FFFFFF"/>
        <w:spacing w:before="100" w:beforeAutospacing="1" w:after="150" w:line="240" w:lineRule="auto"/>
        <w:rPr>
          <w:rFonts w:ascii="Arial" w:hAnsi="Arial" w:cs="Arial"/>
          <w:color w:val="000000"/>
          <w:sz w:val="24"/>
          <w:szCs w:val="24"/>
        </w:rPr>
      </w:pPr>
      <w:r w:rsidRPr="008249C2">
        <w:rPr>
          <w:rFonts w:ascii="Arial" w:hAnsi="Arial" w:cs="Arial"/>
          <w:color w:val="000000"/>
          <w:sz w:val="24"/>
          <w:szCs w:val="24"/>
        </w:rPr>
        <w:lastRenderedPageBreak/>
        <w:t>Power BI Desktop shows that you’re signed in to Google Analytics. To load your Google Analytics data, click Connect.</w:t>
      </w:r>
      <w:r w:rsidRPr="008249C2">
        <w:rPr>
          <w:rFonts w:ascii="Arial" w:hAnsi="Arial" w:cs="Arial"/>
          <w:noProof/>
          <w:color w:val="000000"/>
          <w:sz w:val="24"/>
          <w:szCs w:val="24"/>
        </w:rPr>
        <w:drawing>
          <wp:inline distT="0" distB="0" distL="0" distR="0" wp14:anchorId="180692BC" wp14:editId="2F795752">
            <wp:extent cx="5236845" cy="2244725"/>
            <wp:effectExtent l="0" t="0" r="1905" b="3175"/>
            <wp:docPr id="1351759945" name="Picture 2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6845" cy="2244725"/>
                    </a:xfrm>
                    <a:prstGeom prst="rect">
                      <a:avLst/>
                    </a:prstGeom>
                    <a:noFill/>
                    <a:ln>
                      <a:noFill/>
                    </a:ln>
                  </pic:spPr>
                </pic:pic>
              </a:graphicData>
            </a:graphic>
          </wp:inline>
        </w:drawing>
      </w:r>
    </w:p>
    <w:p w14:paraId="117125DA" w14:textId="7454FFE8" w:rsidR="008249C2" w:rsidRPr="008249C2" w:rsidRDefault="008249C2" w:rsidP="008249C2">
      <w:pPr>
        <w:numPr>
          <w:ilvl w:val="0"/>
          <w:numId w:val="25"/>
        </w:numPr>
        <w:shd w:val="clear" w:color="auto" w:fill="FFFFFF"/>
        <w:spacing w:before="100" w:beforeAutospacing="1" w:after="0" w:line="240" w:lineRule="auto"/>
        <w:rPr>
          <w:rFonts w:ascii="Arial" w:hAnsi="Arial" w:cs="Arial"/>
          <w:color w:val="000000"/>
          <w:sz w:val="24"/>
          <w:szCs w:val="24"/>
        </w:rPr>
      </w:pPr>
      <w:r w:rsidRPr="008249C2">
        <w:rPr>
          <w:rFonts w:ascii="Arial" w:hAnsi="Arial" w:cs="Arial"/>
          <w:color w:val="000000"/>
          <w:sz w:val="24"/>
          <w:szCs w:val="24"/>
        </w:rPr>
        <w:t>Power BI Desktop loads the Google Analytics data. Now you can start creating your amazing dynamic reports.</w:t>
      </w:r>
      <w:r w:rsidRPr="008249C2">
        <w:rPr>
          <w:rFonts w:ascii="Arial" w:hAnsi="Arial" w:cs="Arial"/>
          <w:noProof/>
          <w:color w:val="000000"/>
          <w:sz w:val="24"/>
          <w:szCs w:val="24"/>
        </w:rPr>
        <w:drawing>
          <wp:inline distT="0" distB="0" distL="0" distR="0" wp14:anchorId="4F37F6F6" wp14:editId="4FDD355D">
            <wp:extent cx="5236845" cy="2819400"/>
            <wp:effectExtent l="0" t="0" r="1905" b="0"/>
            <wp:docPr id="657744139" name="Picture 2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36845" cy="2819400"/>
                    </a:xfrm>
                    <a:prstGeom prst="rect">
                      <a:avLst/>
                    </a:prstGeom>
                    <a:noFill/>
                    <a:ln>
                      <a:noFill/>
                    </a:ln>
                  </pic:spPr>
                </pic:pic>
              </a:graphicData>
            </a:graphic>
          </wp:inline>
        </w:drawing>
      </w:r>
    </w:p>
    <w:p w14:paraId="3CC5CF72" w14:textId="77777777" w:rsidR="008249C2" w:rsidRPr="008249C2" w:rsidRDefault="008249C2" w:rsidP="008249C2">
      <w:pPr>
        <w:shd w:val="clear" w:color="auto" w:fill="FFFFFF"/>
        <w:rPr>
          <w:rFonts w:ascii="Arial" w:hAnsi="Arial" w:cs="Arial"/>
          <w:color w:val="000000"/>
          <w:sz w:val="24"/>
          <w:szCs w:val="24"/>
        </w:rPr>
      </w:pPr>
      <w:r w:rsidRPr="008249C2">
        <w:rPr>
          <w:rFonts w:ascii="Arial" w:hAnsi="Arial" w:cs="Arial"/>
          <w:color w:val="000000"/>
          <w:sz w:val="24"/>
          <w:szCs w:val="24"/>
        </w:rPr>
        <w:t>Power BI makes it possible for anyone to connect to huge amounts of structured and unstructured data from multiple sources. By importing data from Google Analytics into the mix, organizations can view their website’s performance in the context of many other variables.</w:t>
      </w:r>
    </w:p>
    <w:p w14:paraId="0BB42B8C" w14:textId="77777777" w:rsidR="008249C2" w:rsidRDefault="008249C2" w:rsidP="008249C2">
      <w:pPr>
        <w:shd w:val="clear" w:color="auto" w:fill="FFFFFF"/>
        <w:rPr>
          <w:rFonts w:ascii="Arial" w:hAnsi="Arial" w:cs="Arial"/>
          <w:color w:val="000000"/>
          <w:sz w:val="24"/>
          <w:szCs w:val="24"/>
        </w:rPr>
      </w:pPr>
      <w:r w:rsidRPr="008249C2">
        <w:rPr>
          <w:rFonts w:ascii="Arial" w:hAnsi="Arial" w:cs="Arial"/>
          <w:color w:val="000000"/>
          <w:sz w:val="24"/>
          <w:szCs w:val="24"/>
        </w:rPr>
        <w:t xml:space="preserve">Power BI has the tools for manipulating this data, representing it visually, and sharing it easily with your colleagues. The more sources of data you have, with the right tools to </w:t>
      </w:r>
      <w:proofErr w:type="spellStart"/>
      <w:r w:rsidRPr="008249C2">
        <w:rPr>
          <w:rFonts w:ascii="Arial" w:hAnsi="Arial" w:cs="Arial"/>
          <w:color w:val="000000"/>
          <w:sz w:val="24"/>
          <w:szCs w:val="24"/>
        </w:rPr>
        <w:t>analyze</w:t>
      </w:r>
      <w:proofErr w:type="spellEnd"/>
      <w:r w:rsidRPr="008249C2">
        <w:rPr>
          <w:rFonts w:ascii="Arial" w:hAnsi="Arial" w:cs="Arial"/>
          <w:color w:val="000000"/>
          <w:sz w:val="24"/>
          <w:szCs w:val="24"/>
        </w:rPr>
        <w:t xml:space="preserve"> and visualize them, the more likely that important insights will emerge.</w:t>
      </w:r>
    </w:p>
    <w:p w14:paraId="148FA983" w14:textId="77777777" w:rsidR="00B802D7" w:rsidRDefault="00B802D7" w:rsidP="008249C2">
      <w:pPr>
        <w:shd w:val="clear" w:color="auto" w:fill="FFFFFF"/>
        <w:rPr>
          <w:rFonts w:ascii="Arial" w:hAnsi="Arial" w:cs="Arial"/>
          <w:color w:val="000000"/>
          <w:sz w:val="24"/>
          <w:szCs w:val="24"/>
        </w:rPr>
      </w:pPr>
    </w:p>
    <w:p w14:paraId="6C27867F" w14:textId="1D997760" w:rsidR="00B802D7" w:rsidRDefault="00B802D7" w:rsidP="00B802D7">
      <w:pPr>
        <w:pStyle w:val="NormalWeb"/>
        <w:numPr>
          <w:ilvl w:val="0"/>
          <w:numId w:val="8"/>
        </w:numPr>
        <w:spacing w:before="0" w:beforeAutospacing="0" w:after="0" w:afterAutospacing="0"/>
        <w:jc w:val="both"/>
        <w:textAlignment w:val="baseline"/>
        <w:rPr>
          <w:rFonts w:ascii="Roboto" w:hAnsi="Roboto"/>
          <w:color w:val="000000"/>
          <w:sz w:val="28"/>
          <w:szCs w:val="28"/>
        </w:rPr>
      </w:pPr>
      <w:r w:rsidRPr="00B802D7">
        <w:rPr>
          <w:rFonts w:ascii="Roboto" w:hAnsi="Roboto"/>
          <w:b/>
          <w:bCs/>
          <w:color w:val="000000"/>
          <w:sz w:val="28"/>
          <w:szCs w:val="28"/>
        </w:rPr>
        <w:t>How to import Local files in Power BI? Mention the Steps</w:t>
      </w:r>
      <w:r>
        <w:rPr>
          <w:rFonts w:ascii="Roboto" w:hAnsi="Roboto"/>
          <w:color w:val="000000"/>
          <w:sz w:val="28"/>
          <w:szCs w:val="28"/>
        </w:rPr>
        <w:t>.</w:t>
      </w:r>
    </w:p>
    <w:p w14:paraId="1F095693" w14:textId="062F310E" w:rsidR="00B802D7" w:rsidRPr="00B802D7" w:rsidRDefault="00B802D7" w:rsidP="00B802D7">
      <w:pPr>
        <w:pStyle w:val="NormalWeb"/>
        <w:shd w:val="clear" w:color="auto" w:fill="FFFFFF"/>
        <w:spacing w:before="180" w:beforeAutospacing="0" w:after="240" w:afterAutospacing="0"/>
        <w:rPr>
          <w:rFonts w:ascii="Arial" w:hAnsi="Arial" w:cs="Arial"/>
          <w:color w:val="000000"/>
        </w:rPr>
      </w:pPr>
      <w:r w:rsidRPr="00B802D7">
        <w:rPr>
          <w:rFonts w:ascii="Roboto" w:hAnsi="Roboto"/>
          <w:b/>
          <w:bCs/>
          <w:color w:val="000000"/>
          <w:sz w:val="28"/>
          <w:szCs w:val="28"/>
        </w:rPr>
        <w:t>Answer:</w:t>
      </w:r>
      <w:r w:rsidRPr="00B802D7">
        <w:rPr>
          <w:rFonts w:ascii="var(--body-font-family)" w:hAnsi="var(--body-font-family)"/>
          <w:b/>
          <w:bCs/>
          <w:color w:val="000000"/>
          <w:sz w:val="21"/>
          <w:szCs w:val="21"/>
        </w:rPr>
        <w:t xml:space="preserve"> </w:t>
      </w:r>
      <w:r w:rsidRPr="00B802D7">
        <w:rPr>
          <w:rFonts w:ascii="Arial" w:hAnsi="Arial" w:cs="Arial"/>
          <w:color w:val="000000"/>
        </w:rPr>
        <w:t>If you want to import Analytics data manually through Power BI, follow these instructions.</w:t>
      </w:r>
    </w:p>
    <w:p w14:paraId="444B07F0" w14:textId="77777777" w:rsidR="00B802D7" w:rsidRPr="00B802D7" w:rsidRDefault="00B802D7" w:rsidP="00B802D7">
      <w:pPr>
        <w:pStyle w:val="NormalWeb"/>
        <w:numPr>
          <w:ilvl w:val="0"/>
          <w:numId w:val="28"/>
        </w:numPr>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color w:val="000000"/>
        </w:rPr>
        <w:lastRenderedPageBreak/>
        <w:t>In Power BI, click </w:t>
      </w:r>
      <w:r w:rsidRPr="00B802D7">
        <w:rPr>
          <w:rStyle w:val="Strong"/>
          <w:rFonts w:ascii="Arial" w:hAnsi="Arial" w:cs="Arial"/>
          <w:color w:val="000000"/>
        </w:rPr>
        <w:t>Get Data</w:t>
      </w:r>
      <w:r w:rsidRPr="00B802D7">
        <w:rPr>
          <w:rFonts w:ascii="Arial" w:hAnsi="Arial" w:cs="Arial"/>
          <w:color w:val="000000"/>
        </w:rPr>
        <w:t> in the lower left screen.</w:t>
      </w:r>
    </w:p>
    <w:p w14:paraId="0D7C676B" w14:textId="77777777" w:rsidR="00B802D7" w:rsidRPr="00B802D7" w:rsidRDefault="00B802D7" w:rsidP="00B802D7">
      <w:pPr>
        <w:pStyle w:val="NormalWeb"/>
        <w:numPr>
          <w:ilvl w:val="0"/>
          <w:numId w:val="28"/>
        </w:numPr>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color w:val="000000"/>
        </w:rPr>
        <w:t>Under </w:t>
      </w:r>
      <w:r w:rsidRPr="00B802D7">
        <w:rPr>
          <w:rStyle w:val="Strong"/>
          <w:rFonts w:ascii="Arial" w:hAnsi="Arial" w:cs="Arial"/>
          <w:color w:val="000000"/>
        </w:rPr>
        <w:t>Import or Connect to Data</w:t>
      </w:r>
      <w:r w:rsidRPr="00B802D7">
        <w:rPr>
          <w:rFonts w:ascii="Arial" w:hAnsi="Arial" w:cs="Arial"/>
          <w:color w:val="000000"/>
        </w:rPr>
        <w:t> &gt; </w:t>
      </w:r>
      <w:r w:rsidRPr="00B802D7">
        <w:rPr>
          <w:rStyle w:val="Strong"/>
          <w:rFonts w:ascii="Arial" w:hAnsi="Arial" w:cs="Arial"/>
          <w:color w:val="000000"/>
        </w:rPr>
        <w:t>Files</w:t>
      </w:r>
      <w:r w:rsidRPr="00B802D7">
        <w:rPr>
          <w:rFonts w:ascii="Arial" w:hAnsi="Arial" w:cs="Arial"/>
          <w:color w:val="000000"/>
        </w:rPr>
        <w:t>, click </w:t>
      </w:r>
      <w:r w:rsidRPr="00B802D7">
        <w:rPr>
          <w:rStyle w:val="Strong"/>
          <w:rFonts w:ascii="Arial" w:hAnsi="Arial" w:cs="Arial"/>
          <w:color w:val="000000"/>
        </w:rPr>
        <w:t>Get</w:t>
      </w:r>
      <w:r w:rsidRPr="00B802D7">
        <w:rPr>
          <w:rFonts w:ascii="Arial" w:hAnsi="Arial" w:cs="Arial"/>
          <w:color w:val="000000"/>
        </w:rPr>
        <w:t>.</w:t>
      </w:r>
    </w:p>
    <w:p w14:paraId="7898368E" w14:textId="2E388628" w:rsidR="00B802D7" w:rsidRPr="00B802D7" w:rsidRDefault="00B802D7" w:rsidP="00B802D7">
      <w:pPr>
        <w:pStyle w:val="NormalWeb"/>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noProof/>
          <w:color w:val="000000"/>
        </w:rPr>
        <w:drawing>
          <wp:inline distT="0" distB="0" distL="0" distR="0" wp14:anchorId="30B7709E" wp14:editId="215736DA">
            <wp:extent cx="3982672" cy="2327564"/>
            <wp:effectExtent l="0" t="0" r="0" b="0"/>
            <wp:docPr id="1849561278" name="Picture 35" descr="Click the Get icon under Import or Connect to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ick the Get icon under Import or Connect to Dat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1932" cy="2332976"/>
                    </a:xfrm>
                    <a:prstGeom prst="rect">
                      <a:avLst/>
                    </a:prstGeom>
                    <a:noFill/>
                    <a:ln>
                      <a:noFill/>
                    </a:ln>
                  </pic:spPr>
                </pic:pic>
              </a:graphicData>
            </a:graphic>
          </wp:inline>
        </w:drawing>
      </w:r>
    </w:p>
    <w:p w14:paraId="0271D8C1" w14:textId="77777777" w:rsidR="00B802D7" w:rsidRPr="00B802D7" w:rsidRDefault="00B802D7" w:rsidP="00B802D7">
      <w:pPr>
        <w:pStyle w:val="NormalWeb"/>
        <w:numPr>
          <w:ilvl w:val="0"/>
          <w:numId w:val="28"/>
        </w:numPr>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color w:val="000000"/>
        </w:rPr>
        <w:t>Click Local File.</w:t>
      </w:r>
    </w:p>
    <w:p w14:paraId="64951EA1" w14:textId="73397B67" w:rsidR="00B802D7" w:rsidRPr="00B802D7" w:rsidRDefault="00B802D7" w:rsidP="00B802D7">
      <w:pPr>
        <w:pStyle w:val="NormalWeb"/>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noProof/>
          <w:color w:val="000000"/>
        </w:rPr>
        <w:drawing>
          <wp:inline distT="0" distB="0" distL="0" distR="0" wp14:anchorId="0868258F" wp14:editId="47AA8191">
            <wp:extent cx="5731510" cy="1380490"/>
            <wp:effectExtent l="0" t="0" r="2540" b="0"/>
            <wp:docPr id="1051962052" name="Picture 34" descr="Click the Local Fi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ick the Local File ic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p>
    <w:p w14:paraId="47C5015F" w14:textId="77777777" w:rsidR="00B802D7" w:rsidRPr="00B802D7" w:rsidRDefault="00B802D7" w:rsidP="00B802D7">
      <w:pPr>
        <w:pStyle w:val="NormalWeb"/>
        <w:numPr>
          <w:ilvl w:val="0"/>
          <w:numId w:val="28"/>
        </w:numPr>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color w:val="000000"/>
        </w:rPr>
        <w:t>Choose which file to upload and click </w:t>
      </w:r>
      <w:r w:rsidRPr="00B802D7">
        <w:rPr>
          <w:rStyle w:val="Strong"/>
          <w:rFonts w:ascii="Arial" w:hAnsi="Arial" w:cs="Arial"/>
          <w:color w:val="000000"/>
        </w:rPr>
        <w:t>Open</w:t>
      </w:r>
      <w:r w:rsidRPr="00B802D7">
        <w:rPr>
          <w:rFonts w:ascii="Arial" w:hAnsi="Arial" w:cs="Arial"/>
          <w:color w:val="000000"/>
        </w:rPr>
        <w:t>.</w:t>
      </w:r>
    </w:p>
    <w:p w14:paraId="6BD28628" w14:textId="77777777" w:rsidR="00B802D7" w:rsidRPr="00B802D7" w:rsidRDefault="00B802D7" w:rsidP="00B802D7">
      <w:pPr>
        <w:pStyle w:val="NormalWeb"/>
        <w:numPr>
          <w:ilvl w:val="0"/>
          <w:numId w:val="28"/>
        </w:numPr>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color w:val="000000"/>
        </w:rPr>
        <w:t>Click </w:t>
      </w:r>
      <w:r w:rsidRPr="00B802D7">
        <w:rPr>
          <w:rStyle w:val="Strong"/>
          <w:rFonts w:ascii="Arial" w:hAnsi="Arial" w:cs="Arial"/>
          <w:color w:val="000000"/>
        </w:rPr>
        <w:t>Upload</w:t>
      </w:r>
      <w:r w:rsidRPr="00B802D7">
        <w:rPr>
          <w:rFonts w:ascii="Arial" w:hAnsi="Arial" w:cs="Arial"/>
          <w:color w:val="000000"/>
        </w:rPr>
        <w:t> under </w:t>
      </w:r>
      <w:r w:rsidRPr="00B802D7">
        <w:rPr>
          <w:rStyle w:val="Strong"/>
          <w:rFonts w:ascii="Arial" w:hAnsi="Arial" w:cs="Arial"/>
          <w:color w:val="000000"/>
        </w:rPr>
        <w:t>Upload your Excel file to Power BI</w:t>
      </w:r>
      <w:r w:rsidRPr="00B802D7">
        <w:rPr>
          <w:rFonts w:ascii="Arial" w:hAnsi="Arial" w:cs="Arial"/>
          <w:color w:val="000000"/>
        </w:rPr>
        <w:t>.</w:t>
      </w:r>
    </w:p>
    <w:p w14:paraId="067194E9" w14:textId="32D2069A" w:rsidR="00B802D7" w:rsidRPr="00B802D7" w:rsidRDefault="00B802D7" w:rsidP="00B802D7">
      <w:pPr>
        <w:pStyle w:val="NormalWeb"/>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noProof/>
          <w:color w:val="000000"/>
        </w:rPr>
        <w:drawing>
          <wp:inline distT="0" distB="0" distL="0" distR="0" wp14:anchorId="1E758F5B" wp14:editId="0748D01D">
            <wp:extent cx="4842635" cy="2112818"/>
            <wp:effectExtent l="0" t="0" r="0" b="1905"/>
            <wp:docPr id="1568816370" name="Picture 33" descr="Click Upload to upload your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ick Upload to upload your Excel fi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46750" cy="2114613"/>
                    </a:xfrm>
                    <a:prstGeom prst="rect">
                      <a:avLst/>
                    </a:prstGeom>
                    <a:noFill/>
                    <a:ln>
                      <a:noFill/>
                    </a:ln>
                  </pic:spPr>
                </pic:pic>
              </a:graphicData>
            </a:graphic>
          </wp:inline>
        </w:drawing>
      </w:r>
    </w:p>
    <w:p w14:paraId="4E6A632B" w14:textId="77777777" w:rsidR="00B802D7" w:rsidRPr="00B802D7" w:rsidRDefault="00B802D7" w:rsidP="00B802D7">
      <w:pPr>
        <w:pStyle w:val="NormalWeb"/>
        <w:numPr>
          <w:ilvl w:val="0"/>
          <w:numId w:val="28"/>
        </w:numPr>
        <w:shd w:val="clear" w:color="auto" w:fill="FFFFFF"/>
        <w:spacing w:before="180" w:beforeAutospacing="0" w:after="240" w:afterAutospacing="0" w:line="405" w:lineRule="atLeast"/>
        <w:ind w:left="1140"/>
        <w:rPr>
          <w:rFonts w:ascii="Arial" w:hAnsi="Arial" w:cs="Arial"/>
          <w:color w:val="000000"/>
        </w:rPr>
      </w:pPr>
      <w:r w:rsidRPr="00B802D7">
        <w:rPr>
          <w:rFonts w:ascii="Arial" w:hAnsi="Arial" w:cs="Arial"/>
          <w:color w:val="000000"/>
        </w:rPr>
        <w:t>The message “Your file has been uploaded” should appear.</w:t>
      </w:r>
    </w:p>
    <w:p w14:paraId="18DCFC3A" w14:textId="350BDEBA" w:rsidR="00B802D7" w:rsidRPr="00B802D7" w:rsidRDefault="00B802D7" w:rsidP="00B802D7">
      <w:pPr>
        <w:pStyle w:val="NormalWeb"/>
        <w:numPr>
          <w:ilvl w:val="0"/>
          <w:numId w:val="8"/>
        </w:numPr>
        <w:spacing w:before="0" w:beforeAutospacing="0" w:after="0" w:afterAutospacing="0"/>
        <w:jc w:val="both"/>
        <w:textAlignment w:val="baseline"/>
        <w:rPr>
          <w:rFonts w:ascii="Roboto" w:hAnsi="Roboto"/>
          <w:b/>
          <w:bCs/>
          <w:color w:val="000000"/>
          <w:sz w:val="28"/>
          <w:szCs w:val="28"/>
        </w:rPr>
      </w:pPr>
      <w:r w:rsidRPr="00B802D7">
        <w:rPr>
          <w:rFonts w:ascii="Roboto" w:hAnsi="Roboto"/>
          <w:b/>
          <w:bCs/>
          <w:color w:val="000000"/>
          <w:sz w:val="28"/>
          <w:szCs w:val="28"/>
        </w:rPr>
        <w:lastRenderedPageBreak/>
        <w:t>In Power BI visualization, what are Reading View and Editing view?</w:t>
      </w:r>
    </w:p>
    <w:p w14:paraId="69CB1F10" w14:textId="77777777" w:rsidR="00B802D7" w:rsidRPr="00B802D7" w:rsidRDefault="00B802D7" w:rsidP="00B802D7">
      <w:pPr>
        <w:pStyle w:val="NormalWeb"/>
        <w:spacing w:before="0" w:beforeAutospacing="0" w:after="0" w:afterAutospacing="0"/>
        <w:ind w:left="720"/>
        <w:jc w:val="both"/>
        <w:textAlignment w:val="baseline"/>
        <w:rPr>
          <w:rFonts w:ascii="Roboto" w:hAnsi="Roboto"/>
          <w:b/>
          <w:bCs/>
          <w:color w:val="000000"/>
          <w:sz w:val="28"/>
          <w:szCs w:val="28"/>
        </w:rPr>
      </w:pPr>
    </w:p>
    <w:p w14:paraId="4BA5F160" w14:textId="77777777" w:rsidR="00B802D7" w:rsidRPr="00B802D7" w:rsidRDefault="00B802D7" w:rsidP="00B802D7">
      <w:pPr>
        <w:pStyle w:val="NormalWeb"/>
        <w:shd w:val="clear" w:color="auto" w:fill="FFFFFF"/>
        <w:rPr>
          <w:rFonts w:ascii="Arial" w:hAnsi="Arial" w:cs="Arial"/>
          <w:color w:val="161616"/>
        </w:rPr>
      </w:pPr>
      <w:r w:rsidRPr="00B802D7">
        <w:rPr>
          <w:rFonts w:ascii="Roboto" w:hAnsi="Roboto"/>
          <w:b/>
          <w:bCs/>
          <w:color w:val="000000"/>
          <w:sz w:val="28"/>
          <w:szCs w:val="28"/>
        </w:rPr>
        <w:t>Answer:</w:t>
      </w:r>
      <w:r>
        <w:rPr>
          <w:rFonts w:ascii="Roboto" w:hAnsi="Roboto"/>
          <w:color w:val="000000"/>
          <w:sz w:val="28"/>
          <w:szCs w:val="28"/>
        </w:rPr>
        <w:t xml:space="preserve"> </w:t>
      </w:r>
      <w:r w:rsidRPr="00B802D7">
        <w:rPr>
          <w:rFonts w:ascii="Arial" w:hAnsi="Arial" w:cs="Arial"/>
          <w:color w:val="161616"/>
        </w:rPr>
        <w:t>There are two modes for interacting with reports in the Power BI service: Editing view and Reading view. If you're a </w:t>
      </w:r>
      <w:r w:rsidRPr="00B802D7">
        <w:rPr>
          <w:rStyle w:val="Emphasis"/>
          <w:rFonts w:ascii="Arial" w:hAnsi="Arial" w:cs="Arial"/>
          <w:color w:val="161616"/>
        </w:rPr>
        <w:t>business user</w:t>
      </w:r>
      <w:r w:rsidRPr="00B802D7">
        <w:rPr>
          <w:rFonts w:ascii="Arial" w:hAnsi="Arial" w:cs="Arial"/>
          <w:color w:val="161616"/>
        </w:rPr>
        <w:t>, then you're more likely to use Reading view to consume reports created by others. Editing view is used by report </w:t>
      </w:r>
      <w:r w:rsidRPr="00B802D7">
        <w:rPr>
          <w:rStyle w:val="Emphasis"/>
          <w:rFonts w:ascii="Arial" w:hAnsi="Arial" w:cs="Arial"/>
          <w:color w:val="161616"/>
        </w:rPr>
        <w:t>designers</w:t>
      </w:r>
      <w:r w:rsidRPr="00B802D7">
        <w:rPr>
          <w:rFonts w:ascii="Arial" w:hAnsi="Arial" w:cs="Arial"/>
          <w:color w:val="161616"/>
        </w:rPr>
        <w:t>, who create the reports and share them with you. Reading view is your way to explore and interact with reports created by colleagues.</w:t>
      </w:r>
    </w:p>
    <w:p w14:paraId="3829C0A6" w14:textId="77777777" w:rsidR="00B802D7" w:rsidRPr="00B802D7" w:rsidRDefault="00B802D7" w:rsidP="00B802D7">
      <w:pPr>
        <w:pStyle w:val="Heading2"/>
        <w:shd w:val="clear" w:color="auto" w:fill="FFFFFF"/>
        <w:spacing w:before="480" w:beforeAutospacing="0" w:after="180" w:afterAutospacing="0"/>
        <w:rPr>
          <w:rFonts w:ascii="Arial" w:hAnsi="Arial" w:cs="Arial"/>
          <w:color w:val="161616"/>
          <w:sz w:val="24"/>
          <w:szCs w:val="24"/>
        </w:rPr>
      </w:pPr>
      <w:r w:rsidRPr="00B802D7">
        <w:rPr>
          <w:rFonts w:ascii="Arial" w:hAnsi="Arial" w:cs="Arial"/>
          <w:color w:val="161616"/>
          <w:sz w:val="24"/>
          <w:szCs w:val="24"/>
        </w:rPr>
        <w:t>Select Editing view and Reading view</w:t>
      </w:r>
    </w:p>
    <w:p w14:paraId="34D072CD" w14:textId="77777777" w:rsidR="00B802D7" w:rsidRPr="00B802D7" w:rsidRDefault="00B802D7" w:rsidP="00B802D7">
      <w:pPr>
        <w:pStyle w:val="NormalWeb"/>
        <w:shd w:val="clear" w:color="auto" w:fill="FFFFFF"/>
        <w:rPr>
          <w:rFonts w:ascii="Arial" w:hAnsi="Arial" w:cs="Arial"/>
          <w:color w:val="161616"/>
        </w:rPr>
      </w:pPr>
      <w:r w:rsidRPr="00B802D7">
        <w:rPr>
          <w:rFonts w:ascii="Arial" w:hAnsi="Arial" w:cs="Arial"/>
          <w:color w:val="161616"/>
        </w:rPr>
        <w:t>Most reports open in Reading view. To switch from Reading view to Editing view, select </w:t>
      </w:r>
      <w:r w:rsidRPr="00B802D7">
        <w:rPr>
          <w:rStyle w:val="Strong"/>
          <w:rFonts w:ascii="Arial" w:eastAsiaTheme="majorEastAsia" w:hAnsi="Arial" w:cs="Arial"/>
          <w:color w:val="161616"/>
        </w:rPr>
        <w:t>Edit</w:t>
      </w:r>
      <w:r w:rsidRPr="00B802D7">
        <w:rPr>
          <w:rFonts w:ascii="Arial" w:hAnsi="Arial" w:cs="Arial"/>
          <w:color w:val="161616"/>
        </w:rPr>
        <w:t> from the action bar. If </w:t>
      </w:r>
      <w:r w:rsidRPr="00B802D7">
        <w:rPr>
          <w:rStyle w:val="Strong"/>
          <w:rFonts w:ascii="Arial" w:eastAsiaTheme="majorEastAsia" w:hAnsi="Arial" w:cs="Arial"/>
          <w:color w:val="161616"/>
        </w:rPr>
        <w:t>Edit</w:t>
      </w:r>
      <w:r w:rsidRPr="00B802D7">
        <w:rPr>
          <w:rFonts w:ascii="Arial" w:hAnsi="Arial" w:cs="Arial"/>
          <w:color w:val="161616"/>
        </w:rPr>
        <w:t xml:space="preserve"> is </w:t>
      </w:r>
      <w:proofErr w:type="spellStart"/>
      <w:r w:rsidRPr="00B802D7">
        <w:rPr>
          <w:rFonts w:ascii="Arial" w:hAnsi="Arial" w:cs="Arial"/>
          <w:color w:val="161616"/>
        </w:rPr>
        <w:t>grayed</w:t>
      </w:r>
      <w:proofErr w:type="spellEnd"/>
      <w:r w:rsidRPr="00B802D7">
        <w:rPr>
          <w:rFonts w:ascii="Arial" w:hAnsi="Arial" w:cs="Arial"/>
          <w:color w:val="161616"/>
        </w:rPr>
        <w:t xml:space="preserve"> out, that means that you don't have permissions to edit the report.</w:t>
      </w:r>
    </w:p>
    <w:p w14:paraId="3BD0FBCA" w14:textId="0A62FDBC" w:rsidR="00B802D7" w:rsidRPr="00B802D7" w:rsidRDefault="00B802D7" w:rsidP="00B802D7">
      <w:pPr>
        <w:pStyle w:val="NormalWeb"/>
        <w:shd w:val="clear" w:color="auto" w:fill="FFFFFF"/>
        <w:rPr>
          <w:rFonts w:ascii="Arial" w:hAnsi="Arial" w:cs="Arial"/>
          <w:color w:val="161616"/>
        </w:rPr>
      </w:pPr>
      <w:r w:rsidRPr="00B802D7">
        <w:rPr>
          <w:rFonts w:ascii="Arial" w:hAnsi="Arial" w:cs="Arial"/>
          <w:noProof/>
          <w:color w:val="161616"/>
        </w:rPr>
        <w:drawing>
          <wp:inline distT="0" distB="0" distL="0" distR="0" wp14:anchorId="2AD74A34" wp14:editId="489800C9">
            <wp:extent cx="5731510" cy="578485"/>
            <wp:effectExtent l="0" t="0" r="2540" b="0"/>
            <wp:docPr id="1940212636" name="Picture 37" descr="Screenshot of action bar with the word Edit outlin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of action bar with the word Edit outlined in r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578485"/>
                    </a:xfrm>
                    <a:prstGeom prst="rect">
                      <a:avLst/>
                    </a:prstGeom>
                    <a:noFill/>
                    <a:ln>
                      <a:noFill/>
                    </a:ln>
                  </pic:spPr>
                </pic:pic>
              </a:graphicData>
            </a:graphic>
          </wp:inline>
        </w:drawing>
      </w:r>
    </w:p>
    <w:p w14:paraId="5B583BA3" w14:textId="77777777" w:rsidR="00B802D7" w:rsidRPr="00B802D7" w:rsidRDefault="00B802D7" w:rsidP="00B802D7">
      <w:pPr>
        <w:pStyle w:val="NormalWeb"/>
        <w:shd w:val="clear" w:color="auto" w:fill="FFFFFF"/>
        <w:rPr>
          <w:rFonts w:ascii="Arial" w:hAnsi="Arial" w:cs="Arial"/>
          <w:color w:val="161616"/>
        </w:rPr>
      </w:pPr>
      <w:r w:rsidRPr="00B802D7">
        <w:rPr>
          <w:rFonts w:ascii="Arial" w:hAnsi="Arial" w:cs="Arial"/>
          <w:color w:val="161616"/>
        </w:rPr>
        <w:t>To switch back to Reading view, select </w:t>
      </w:r>
      <w:r w:rsidRPr="00B802D7">
        <w:rPr>
          <w:rStyle w:val="Strong"/>
          <w:rFonts w:ascii="Arial" w:eastAsiaTheme="majorEastAsia" w:hAnsi="Arial" w:cs="Arial"/>
          <w:color w:val="161616"/>
        </w:rPr>
        <w:t>Reading view</w:t>
      </w:r>
      <w:r w:rsidRPr="00B802D7">
        <w:rPr>
          <w:rFonts w:ascii="Arial" w:hAnsi="Arial" w:cs="Arial"/>
          <w:color w:val="161616"/>
        </w:rPr>
        <w:t> from the action bar.</w:t>
      </w:r>
    </w:p>
    <w:p w14:paraId="62F4D273" w14:textId="420EAADB" w:rsidR="00B802D7" w:rsidRPr="00B802D7" w:rsidRDefault="00B802D7" w:rsidP="00B802D7">
      <w:pPr>
        <w:pStyle w:val="NormalWeb"/>
        <w:shd w:val="clear" w:color="auto" w:fill="FFFFFF"/>
        <w:rPr>
          <w:rFonts w:ascii="Arial" w:hAnsi="Arial" w:cs="Arial"/>
          <w:color w:val="161616"/>
        </w:rPr>
      </w:pPr>
      <w:r w:rsidRPr="00B802D7">
        <w:rPr>
          <w:rFonts w:ascii="Arial" w:hAnsi="Arial" w:cs="Arial"/>
          <w:noProof/>
          <w:color w:val="161616"/>
        </w:rPr>
        <w:drawing>
          <wp:inline distT="0" distB="0" distL="0" distR="0" wp14:anchorId="20467FEA" wp14:editId="2E77B95B">
            <wp:extent cx="4135755" cy="817245"/>
            <wp:effectExtent l="0" t="0" r="0" b="1905"/>
            <wp:docPr id="1645257489" name="Picture 36" descr="Screenshot showing action bar with the words Reading view outlin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showing action bar with the words Reading view outlined in r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5755" cy="817245"/>
                    </a:xfrm>
                    <a:prstGeom prst="rect">
                      <a:avLst/>
                    </a:prstGeom>
                    <a:noFill/>
                    <a:ln>
                      <a:noFill/>
                    </a:ln>
                  </pic:spPr>
                </pic:pic>
              </a:graphicData>
            </a:graphic>
          </wp:inline>
        </w:drawing>
      </w:r>
    </w:p>
    <w:p w14:paraId="653A77BE" w14:textId="77777777" w:rsidR="00B802D7" w:rsidRPr="00B802D7" w:rsidRDefault="00B802D7" w:rsidP="00B802D7">
      <w:pPr>
        <w:pStyle w:val="NormalWeb"/>
        <w:shd w:val="clear" w:color="auto" w:fill="FFFFFF"/>
        <w:rPr>
          <w:rFonts w:ascii="Arial" w:hAnsi="Arial" w:cs="Arial"/>
          <w:color w:val="161616"/>
        </w:rPr>
      </w:pPr>
      <w:r w:rsidRPr="00B802D7">
        <w:rPr>
          <w:rFonts w:ascii="Arial" w:hAnsi="Arial" w:cs="Arial"/>
          <w:color w:val="161616"/>
        </w:rPr>
        <w:t>Even in Reading view, the content isn't static. You can dig in, looking for trends, insights, and other business intelligence. Slice and dice the content, and even ask it questions using your own words. Or, sit back and let your data discover interesting insights for you; send you alerts when data changes, and email reports to you on a schedule you set. All your data, anytime, in the cloud or on-premises, from any device</w:t>
      </w:r>
    </w:p>
    <w:p w14:paraId="5ECBFFC6" w14:textId="0F10986E" w:rsidR="00B802D7" w:rsidRPr="00B802D7" w:rsidRDefault="00B802D7" w:rsidP="00B802D7">
      <w:pPr>
        <w:pStyle w:val="NormalWeb"/>
        <w:spacing w:before="0" w:beforeAutospacing="0" w:after="0" w:afterAutospacing="0"/>
        <w:ind w:left="720"/>
        <w:jc w:val="both"/>
        <w:textAlignment w:val="baseline"/>
        <w:rPr>
          <w:rFonts w:ascii="Arial" w:hAnsi="Arial" w:cs="Arial"/>
          <w:color w:val="000000"/>
        </w:rPr>
      </w:pPr>
    </w:p>
    <w:p w14:paraId="021098CF" w14:textId="626B4F1F" w:rsidR="00B802D7" w:rsidRPr="00B802D7" w:rsidRDefault="00B802D7" w:rsidP="00B802D7">
      <w:pPr>
        <w:pStyle w:val="NormalWeb"/>
        <w:spacing w:before="0" w:beforeAutospacing="0" w:after="0" w:afterAutospacing="0"/>
        <w:jc w:val="both"/>
        <w:textAlignment w:val="baseline"/>
        <w:rPr>
          <w:rFonts w:ascii="Arial" w:hAnsi="Arial" w:cs="Arial"/>
          <w:color w:val="000000"/>
        </w:rPr>
      </w:pPr>
    </w:p>
    <w:p w14:paraId="11C2C466" w14:textId="77777777" w:rsidR="00B802D7" w:rsidRPr="00B802D7" w:rsidRDefault="00B802D7" w:rsidP="008249C2">
      <w:pPr>
        <w:shd w:val="clear" w:color="auto" w:fill="FFFFFF"/>
        <w:rPr>
          <w:rFonts w:ascii="Arial" w:hAnsi="Arial" w:cs="Arial"/>
          <w:color w:val="000000"/>
          <w:sz w:val="24"/>
          <w:szCs w:val="24"/>
        </w:rPr>
      </w:pPr>
    </w:p>
    <w:p w14:paraId="7C669534" w14:textId="77777777" w:rsidR="00FB62D3" w:rsidRPr="00B802D7" w:rsidRDefault="00FB62D3">
      <w:pPr>
        <w:rPr>
          <w:rFonts w:ascii="Arial" w:hAnsi="Arial" w:cs="Arial"/>
          <w:sz w:val="24"/>
          <w:szCs w:val="24"/>
        </w:rPr>
      </w:pPr>
    </w:p>
    <w:sectPr w:rsidR="00FB62D3" w:rsidRPr="00B802D7" w:rsidSect="00B802D7">
      <w:headerReference w:type="default" r:id="rId6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8A5DB" w14:textId="77777777" w:rsidR="00BE1742" w:rsidRDefault="00BE1742" w:rsidP="00B802D7">
      <w:pPr>
        <w:spacing w:after="0" w:line="240" w:lineRule="auto"/>
      </w:pPr>
      <w:r>
        <w:separator/>
      </w:r>
    </w:p>
  </w:endnote>
  <w:endnote w:type="continuationSeparator" w:id="0">
    <w:p w14:paraId="76CB41F4" w14:textId="77777777" w:rsidR="00BE1742" w:rsidRDefault="00BE1742" w:rsidP="00B80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var(--body-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B9F45" w14:textId="77777777" w:rsidR="00BE1742" w:rsidRDefault="00BE1742" w:rsidP="00B802D7">
      <w:pPr>
        <w:spacing w:after="0" w:line="240" w:lineRule="auto"/>
      </w:pPr>
      <w:r>
        <w:separator/>
      </w:r>
    </w:p>
  </w:footnote>
  <w:footnote w:type="continuationSeparator" w:id="0">
    <w:p w14:paraId="4C2D363B" w14:textId="77777777" w:rsidR="00BE1742" w:rsidRDefault="00BE1742" w:rsidP="00B80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9703243"/>
      <w:docPartObj>
        <w:docPartGallery w:val="Page Numbers (Top of Page)"/>
        <w:docPartUnique/>
      </w:docPartObj>
    </w:sdtPr>
    <w:sdtEndPr>
      <w:rPr>
        <w:noProof/>
      </w:rPr>
    </w:sdtEndPr>
    <w:sdtContent>
      <w:p w14:paraId="7BC079BD" w14:textId="4EA4887D" w:rsidR="00B802D7" w:rsidRDefault="00B802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672997" w14:textId="77777777" w:rsidR="00B802D7" w:rsidRDefault="00B802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58BF"/>
    <w:multiLevelType w:val="multilevel"/>
    <w:tmpl w:val="C52E1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95C21"/>
    <w:multiLevelType w:val="multilevel"/>
    <w:tmpl w:val="6450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61A3F"/>
    <w:multiLevelType w:val="multilevel"/>
    <w:tmpl w:val="52F2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F7622"/>
    <w:multiLevelType w:val="multilevel"/>
    <w:tmpl w:val="8952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7448EE"/>
    <w:multiLevelType w:val="multilevel"/>
    <w:tmpl w:val="3B628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D7D66"/>
    <w:multiLevelType w:val="multilevel"/>
    <w:tmpl w:val="F3E2E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22045"/>
    <w:multiLevelType w:val="multilevel"/>
    <w:tmpl w:val="5F1C4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24967"/>
    <w:multiLevelType w:val="multilevel"/>
    <w:tmpl w:val="581C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4760D"/>
    <w:multiLevelType w:val="multilevel"/>
    <w:tmpl w:val="2F2E7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969DF"/>
    <w:multiLevelType w:val="multilevel"/>
    <w:tmpl w:val="CA327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50A7C"/>
    <w:multiLevelType w:val="multilevel"/>
    <w:tmpl w:val="D41C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C3E65"/>
    <w:multiLevelType w:val="multilevel"/>
    <w:tmpl w:val="C0921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C630B3"/>
    <w:multiLevelType w:val="multilevel"/>
    <w:tmpl w:val="0B86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0334E8"/>
    <w:multiLevelType w:val="multilevel"/>
    <w:tmpl w:val="DE1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20569"/>
    <w:multiLevelType w:val="multilevel"/>
    <w:tmpl w:val="8722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B516CF"/>
    <w:multiLevelType w:val="multilevel"/>
    <w:tmpl w:val="7668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C37616"/>
    <w:multiLevelType w:val="multilevel"/>
    <w:tmpl w:val="FD76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2D251A"/>
    <w:multiLevelType w:val="multilevel"/>
    <w:tmpl w:val="25D85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F0112"/>
    <w:multiLevelType w:val="multilevel"/>
    <w:tmpl w:val="5DC4A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D24619"/>
    <w:multiLevelType w:val="multilevel"/>
    <w:tmpl w:val="D9505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520FF3"/>
    <w:multiLevelType w:val="multilevel"/>
    <w:tmpl w:val="3D28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7567BF"/>
    <w:multiLevelType w:val="multilevel"/>
    <w:tmpl w:val="D59A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B707CF"/>
    <w:multiLevelType w:val="multilevel"/>
    <w:tmpl w:val="7CEC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3568249">
    <w:abstractNumId w:val="14"/>
  </w:num>
  <w:num w:numId="2" w16cid:durableId="1133671923">
    <w:abstractNumId w:val="12"/>
  </w:num>
  <w:num w:numId="3" w16cid:durableId="1615987881">
    <w:abstractNumId w:val="5"/>
  </w:num>
  <w:num w:numId="4" w16cid:durableId="1210605190">
    <w:abstractNumId w:val="10"/>
  </w:num>
  <w:num w:numId="5" w16cid:durableId="2052415672">
    <w:abstractNumId w:val="6"/>
  </w:num>
  <w:num w:numId="6" w16cid:durableId="567157421">
    <w:abstractNumId w:val="8"/>
  </w:num>
  <w:num w:numId="7" w16cid:durableId="2025815101">
    <w:abstractNumId w:val="4"/>
    <w:lvlOverride w:ilvl="0">
      <w:startOverride w:val="2"/>
    </w:lvlOverride>
  </w:num>
  <w:num w:numId="8" w16cid:durableId="387724933">
    <w:abstractNumId w:val="18"/>
    <w:lvlOverride w:ilvl="0">
      <w:startOverride w:val="3"/>
    </w:lvlOverride>
  </w:num>
  <w:num w:numId="9" w16cid:durableId="1971744997">
    <w:abstractNumId w:val="3"/>
  </w:num>
  <w:num w:numId="10" w16cid:durableId="1423915969">
    <w:abstractNumId w:val="17"/>
    <w:lvlOverride w:ilvl="0">
      <w:startOverride w:val="4"/>
    </w:lvlOverride>
  </w:num>
  <w:num w:numId="11" w16cid:durableId="1947419052">
    <w:abstractNumId w:val="17"/>
    <w:lvlOverride w:ilvl="0">
      <w:startOverride w:val="5"/>
    </w:lvlOverride>
  </w:num>
  <w:num w:numId="12" w16cid:durableId="1339964383">
    <w:abstractNumId w:val="21"/>
    <w:lvlOverride w:ilvl="0">
      <w:startOverride w:val="6"/>
    </w:lvlOverride>
  </w:num>
  <w:num w:numId="13" w16cid:durableId="382169858">
    <w:abstractNumId w:val="21"/>
    <w:lvlOverride w:ilvl="0">
      <w:startOverride w:val="7"/>
    </w:lvlOverride>
  </w:num>
  <w:num w:numId="14" w16cid:durableId="800810728">
    <w:abstractNumId w:val="21"/>
    <w:lvlOverride w:ilvl="0">
      <w:startOverride w:val="8"/>
    </w:lvlOverride>
  </w:num>
  <w:num w:numId="15" w16cid:durableId="281887196">
    <w:abstractNumId w:val="20"/>
    <w:lvlOverride w:ilvl="0">
      <w:startOverride w:val="9"/>
    </w:lvlOverride>
  </w:num>
  <w:num w:numId="16" w16cid:durableId="324167767">
    <w:abstractNumId w:val="20"/>
    <w:lvlOverride w:ilvl="0">
      <w:startOverride w:val="10"/>
    </w:lvlOverride>
  </w:num>
  <w:num w:numId="17" w16cid:durableId="793064246">
    <w:abstractNumId w:val="20"/>
    <w:lvlOverride w:ilvl="0">
      <w:startOverride w:val="11"/>
    </w:lvlOverride>
  </w:num>
  <w:num w:numId="18" w16cid:durableId="1501577181">
    <w:abstractNumId w:val="16"/>
    <w:lvlOverride w:ilvl="0">
      <w:startOverride w:val="12"/>
    </w:lvlOverride>
  </w:num>
  <w:num w:numId="19" w16cid:durableId="302391860">
    <w:abstractNumId w:val="16"/>
    <w:lvlOverride w:ilvl="0">
      <w:startOverride w:val="13"/>
    </w:lvlOverride>
  </w:num>
  <w:num w:numId="20" w16cid:durableId="1860048804">
    <w:abstractNumId w:val="1"/>
  </w:num>
  <w:num w:numId="21" w16cid:durableId="118111131">
    <w:abstractNumId w:val="7"/>
    <w:lvlOverride w:ilvl="0">
      <w:startOverride w:val="14"/>
    </w:lvlOverride>
  </w:num>
  <w:num w:numId="22" w16cid:durableId="1991249867">
    <w:abstractNumId w:val="22"/>
  </w:num>
  <w:num w:numId="23" w16cid:durableId="187451921">
    <w:abstractNumId w:val="11"/>
  </w:num>
  <w:num w:numId="24" w16cid:durableId="1118791305">
    <w:abstractNumId w:val="2"/>
  </w:num>
  <w:num w:numId="25" w16cid:durableId="1082332240">
    <w:abstractNumId w:val="0"/>
  </w:num>
  <w:num w:numId="26" w16cid:durableId="370419515">
    <w:abstractNumId w:val="19"/>
  </w:num>
  <w:num w:numId="27" w16cid:durableId="981078456">
    <w:abstractNumId w:val="9"/>
  </w:num>
  <w:num w:numId="28" w16cid:durableId="1870216005">
    <w:abstractNumId w:val="15"/>
  </w:num>
  <w:num w:numId="29" w16cid:durableId="21337439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D23"/>
    <w:rsid w:val="000C00DB"/>
    <w:rsid w:val="00761D23"/>
    <w:rsid w:val="008249C2"/>
    <w:rsid w:val="008721E4"/>
    <w:rsid w:val="00B802D7"/>
    <w:rsid w:val="00BE1742"/>
    <w:rsid w:val="00D260AA"/>
    <w:rsid w:val="00FB6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CB82C"/>
  <w15:chartTrackingRefBased/>
  <w15:docId w15:val="{AD2B6538-F7A4-4088-95B7-9A1A71338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9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00D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21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721E4"/>
    <w:rPr>
      <w:color w:val="0000FF"/>
      <w:u w:val="single"/>
    </w:rPr>
  </w:style>
  <w:style w:type="character" w:styleId="Strong">
    <w:name w:val="Strong"/>
    <w:basedOn w:val="DefaultParagraphFont"/>
    <w:uiPriority w:val="22"/>
    <w:qFormat/>
    <w:rsid w:val="008721E4"/>
    <w:rPr>
      <w:b/>
      <w:bCs/>
    </w:rPr>
  </w:style>
  <w:style w:type="character" w:customStyle="1" w:styleId="mx-imgborder">
    <w:name w:val="mx-imgborder"/>
    <w:basedOn w:val="DefaultParagraphFont"/>
    <w:rsid w:val="000C00DB"/>
  </w:style>
  <w:style w:type="character" w:customStyle="1" w:styleId="Heading2Char">
    <w:name w:val="Heading 2 Char"/>
    <w:basedOn w:val="DefaultParagraphFont"/>
    <w:link w:val="Heading2"/>
    <w:uiPriority w:val="9"/>
    <w:rsid w:val="000C00DB"/>
    <w:rPr>
      <w:rFonts w:ascii="Times New Roman" w:eastAsia="Times New Roman" w:hAnsi="Times New Roman" w:cs="Times New Roman"/>
      <w:b/>
      <w:bCs/>
      <w:kern w:val="0"/>
      <w:sz w:val="36"/>
      <w:szCs w:val="36"/>
      <w:lang w:eastAsia="en-IN"/>
      <w14:ligatures w14:val="none"/>
    </w:rPr>
  </w:style>
  <w:style w:type="character" w:styleId="Emphasis">
    <w:name w:val="Emphasis"/>
    <w:basedOn w:val="DefaultParagraphFont"/>
    <w:uiPriority w:val="20"/>
    <w:qFormat/>
    <w:rsid w:val="000C00DB"/>
    <w:rPr>
      <w:i/>
      <w:iCs/>
    </w:rPr>
  </w:style>
  <w:style w:type="character" w:customStyle="1" w:styleId="Heading1Char">
    <w:name w:val="Heading 1 Char"/>
    <w:basedOn w:val="DefaultParagraphFont"/>
    <w:link w:val="Heading1"/>
    <w:uiPriority w:val="9"/>
    <w:rsid w:val="008249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802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2D7"/>
  </w:style>
  <w:style w:type="paragraph" w:styleId="Footer">
    <w:name w:val="footer"/>
    <w:basedOn w:val="Normal"/>
    <w:link w:val="FooterChar"/>
    <w:uiPriority w:val="99"/>
    <w:unhideWhenUsed/>
    <w:rsid w:val="00B802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3908">
      <w:bodyDiv w:val="1"/>
      <w:marLeft w:val="0"/>
      <w:marRight w:val="0"/>
      <w:marTop w:val="0"/>
      <w:marBottom w:val="0"/>
      <w:divBdr>
        <w:top w:val="none" w:sz="0" w:space="0" w:color="auto"/>
        <w:left w:val="none" w:sz="0" w:space="0" w:color="auto"/>
        <w:bottom w:val="none" w:sz="0" w:space="0" w:color="auto"/>
        <w:right w:val="none" w:sz="0" w:space="0" w:color="auto"/>
      </w:divBdr>
    </w:div>
    <w:div w:id="174732073">
      <w:bodyDiv w:val="1"/>
      <w:marLeft w:val="0"/>
      <w:marRight w:val="0"/>
      <w:marTop w:val="0"/>
      <w:marBottom w:val="0"/>
      <w:divBdr>
        <w:top w:val="none" w:sz="0" w:space="0" w:color="auto"/>
        <w:left w:val="none" w:sz="0" w:space="0" w:color="auto"/>
        <w:bottom w:val="none" w:sz="0" w:space="0" w:color="auto"/>
        <w:right w:val="none" w:sz="0" w:space="0" w:color="auto"/>
      </w:divBdr>
      <w:divsChild>
        <w:div w:id="1597471194">
          <w:marLeft w:val="0"/>
          <w:marRight w:val="0"/>
          <w:marTop w:val="100"/>
          <w:marBottom w:val="100"/>
          <w:divBdr>
            <w:top w:val="none" w:sz="0" w:space="0" w:color="auto"/>
            <w:left w:val="none" w:sz="0" w:space="0" w:color="auto"/>
            <w:bottom w:val="none" w:sz="0" w:space="0" w:color="auto"/>
            <w:right w:val="none" w:sz="0" w:space="0" w:color="auto"/>
          </w:divBdr>
        </w:div>
        <w:div w:id="634263210">
          <w:marLeft w:val="0"/>
          <w:marRight w:val="0"/>
          <w:marTop w:val="100"/>
          <w:marBottom w:val="100"/>
          <w:divBdr>
            <w:top w:val="none" w:sz="0" w:space="0" w:color="auto"/>
            <w:left w:val="none" w:sz="0" w:space="0" w:color="auto"/>
            <w:bottom w:val="none" w:sz="0" w:space="0" w:color="auto"/>
            <w:right w:val="none" w:sz="0" w:space="0" w:color="auto"/>
          </w:divBdr>
          <w:divsChild>
            <w:div w:id="20279972">
              <w:marLeft w:val="0"/>
              <w:marRight w:val="0"/>
              <w:marTop w:val="0"/>
              <w:marBottom w:val="0"/>
              <w:divBdr>
                <w:top w:val="none" w:sz="0" w:space="0" w:color="auto"/>
                <w:left w:val="none" w:sz="0" w:space="0" w:color="auto"/>
                <w:bottom w:val="none" w:sz="0" w:space="0" w:color="auto"/>
                <w:right w:val="none" w:sz="0" w:space="0" w:color="auto"/>
              </w:divBdr>
              <w:divsChild>
                <w:div w:id="2025091487">
                  <w:marLeft w:val="0"/>
                  <w:marRight w:val="0"/>
                  <w:marTop w:val="0"/>
                  <w:marBottom w:val="0"/>
                  <w:divBdr>
                    <w:top w:val="none" w:sz="0" w:space="0" w:color="auto"/>
                    <w:left w:val="none" w:sz="0" w:space="0" w:color="auto"/>
                    <w:bottom w:val="none" w:sz="0" w:space="0" w:color="auto"/>
                    <w:right w:val="none" w:sz="0" w:space="0" w:color="auto"/>
                  </w:divBdr>
                  <w:divsChild>
                    <w:div w:id="2621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92853">
      <w:bodyDiv w:val="1"/>
      <w:marLeft w:val="0"/>
      <w:marRight w:val="0"/>
      <w:marTop w:val="0"/>
      <w:marBottom w:val="0"/>
      <w:divBdr>
        <w:top w:val="none" w:sz="0" w:space="0" w:color="auto"/>
        <w:left w:val="none" w:sz="0" w:space="0" w:color="auto"/>
        <w:bottom w:val="none" w:sz="0" w:space="0" w:color="auto"/>
        <w:right w:val="none" w:sz="0" w:space="0" w:color="auto"/>
      </w:divBdr>
    </w:div>
    <w:div w:id="285939234">
      <w:bodyDiv w:val="1"/>
      <w:marLeft w:val="0"/>
      <w:marRight w:val="0"/>
      <w:marTop w:val="0"/>
      <w:marBottom w:val="0"/>
      <w:divBdr>
        <w:top w:val="none" w:sz="0" w:space="0" w:color="auto"/>
        <w:left w:val="none" w:sz="0" w:space="0" w:color="auto"/>
        <w:bottom w:val="none" w:sz="0" w:space="0" w:color="auto"/>
        <w:right w:val="none" w:sz="0" w:space="0" w:color="auto"/>
      </w:divBdr>
    </w:div>
    <w:div w:id="544099213">
      <w:bodyDiv w:val="1"/>
      <w:marLeft w:val="0"/>
      <w:marRight w:val="0"/>
      <w:marTop w:val="0"/>
      <w:marBottom w:val="0"/>
      <w:divBdr>
        <w:top w:val="none" w:sz="0" w:space="0" w:color="auto"/>
        <w:left w:val="none" w:sz="0" w:space="0" w:color="auto"/>
        <w:bottom w:val="none" w:sz="0" w:space="0" w:color="auto"/>
        <w:right w:val="none" w:sz="0" w:space="0" w:color="auto"/>
      </w:divBdr>
    </w:div>
    <w:div w:id="719862477">
      <w:bodyDiv w:val="1"/>
      <w:marLeft w:val="0"/>
      <w:marRight w:val="0"/>
      <w:marTop w:val="0"/>
      <w:marBottom w:val="0"/>
      <w:divBdr>
        <w:top w:val="none" w:sz="0" w:space="0" w:color="auto"/>
        <w:left w:val="none" w:sz="0" w:space="0" w:color="auto"/>
        <w:bottom w:val="none" w:sz="0" w:space="0" w:color="auto"/>
        <w:right w:val="none" w:sz="0" w:space="0" w:color="auto"/>
      </w:divBdr>
    </w:div>
    <w:div w:id="750277284">
      <w:bodyDiv w:val="1"/>
      <w:marLeft w:val="0"/>
      <w:marRight w:val="0"/>
      <w:marTop w:val="0"/>
      <w:marBottom w:val="0"/>
      <w:divBdr>
        <w:top w:val="none" w:sz="0" w:space="0" w:color="auto"/>
        <w:left w:val="none" w:sz="0" w:space="0" w:color="auto"/>
        <w:bottom w:val="none" w:sz="0" w:space="0" w:color="auto"/>
        <w:right w:val="none" w:sz="0" w:space="0" w:color="auto"/>
      </w:divBdr>
    </w:div>
    <w:div w:id="791478709">
      <w:bodyDiv w:val="1"/>
      <w:marLeft w:val="0"/>
      <w:marRight w:val="0"/>
      <w:marTop w:val="0"/>
      <w:marBottom w:val="0"/>
      <w:divBdr>
        <w:top w:val="none" w:sz="0" w:space="0" w:color="auto"/>
        <w:left w:val="none" w:sz="0" w:space="0" w:color="auto"/>
        <w:bottom w:val="none" w:sz="0" w:space="0" w:color="auto"/>
        <w:right w:val="none" w:sz="0" w:space="0" w:color="auto"/>
      </w:divBdr>
    </w:div>
    <w:div w:id="831991805">
      <w:bodyDiv w:val="1"/>
      <w:marLeft w:val="0"/>
      <w:marRight w:val="0"/>
      <w:marTop w:val="0"/>
      <w:marBottom w:val="0"/>
      <w:divBdr>
        <w:top w:val="none" w:sz="0" w:space="0" w:color="auto"/>
        <w:left w:val="none" w:sz="0" w:space="0" w:color="auto"/>
        <w:bottom w:val="none" w:sz="0" w:space="0" w:color="auto"/>
        <w:right w:val="none" w:sz="0" w:space="0" w:color="auto"/>
      </w:divBdr>
    </w:div>
    <w:div w:id="843469733">
      <w:bodyDiv w:val="1"/>
      <w:marLeft w:val="0"/>
      <w:marRight w:val="0"/>
      <w:marTop w:val="0"/>
      <w:marBottom w:val="0"/>
      <w:divBdr>
        <w:top w:val="none" w:sz="0" w:space="0" w:color="auto"/>
        <w:left w:val="none" w:sz="0" w:space="0" w:color="auto"/>
        <w:bottom w:val="none" w:sz="0" w:space="0" w:color="auto"/>
        <w:right w:val="none" w:sz="0" w:space="0" w:color="auto"/>
      </w:divBdr>
      <w:divsChild>
        <w:div w:id="1076047849">
          <w:marLeft w:val="0"/>
          <w:marRight w:val="0"/>
          <w:marTop w:val="0"/>
          <w:marBottom w:val="0"/>
          <w:divBdr>
            <w:top w:val="none" w:sz="0" w:space="0" w:color="auto"/>
            <w:left w:val="none" w:sz="0" w:space="0" w:color="auto"/>
            <w:bottom w:val="none" w:sz="0" w:space="0" w:color="auto"/>
            <w:right w:val="none" w:sz="0" w:space="0" w:color="auto"/>
          </w:divBdr>
        </w:div>
        <w:div w:id="1895197920">
          <w:marLeft w:val="0"/>
          <w:marRight w:val="0"/>
          <w:marTop w:val="0"/>
          <w:marBottom w:val="0"/>
          <w:divBdr>
            <w:top w:val="none" w:sz="0" w:space="0" w:color="auto"/>
            <w:left w:val="none" w:sz="0" w:space="0" w:color="auto"/>
            <w:bottom w:val="none" w:sz="0" w:space="0" w:color="auto"/>
            <w:right w:val="none" w:sz="0" w:space="0" w:color="auto"/>
          </w:divBdr>
        </w:div>
        <w:div w:id="1764496928">
          <w:marLeft w:val="0"/>
          <w:marRight w:val="0"/>
          <w:marTop w:val="0"/>
          <w:marBottom w:val="0"/>
          <w:divBdr>
            <w:top w:val="none" w:sz="0" w:space="0" w:color="auto"/>
            <w:left w:val="none" w:sz="0" w:space="0" w:color="auto"/>
            <w:bottom w:val="none" w:sz="0" w:space="0" w:color="auto"/>
            <w:right w:val="none" w:sz="0" w:space="0" w:color="auto"/>
          </w:divBdr>
        </w:div>
        <w:div w:id="1732120805">
          <w:marLeft w:val="0"/>
          <w:marRight w:val="0"/>
          <w:marTop w:val="0"/>
          <w:marBottom w:val="0"/>
          <w:divBdr>
            <w:top w:val="none" w:sz="0" w:space="0" w:color="auto"/>
            <w:left w:val="none" w:sz="0" w:space="0" w:color="auto"/>
            <w:bottom w:val="none" w:sz="0" w:space="0" w:color="auto"/>
            <w:right w:val="none" w:sz="0" w:space="0" w:color="auto"/>
          </w:divBdr>
        </w:div>
      </w:divsChild>
    </w:div>
    <w:div w:id="966591010">
      <w:bodyDiv w:val="1"/>
      <w:marLeft w:val="0"/>
      <w:marRight w:val="0"/>
      <w:marTop w:val="0"/>
      <w:marBottom w:val="0"/>
      <w:divBdr>
        <w:top w:val="none" w:sz="0" w:space="0" w:color="auto"/>
        <w:left w:val="none" w:sz="0" w:space="0" w:color="auto"/>
        <w:bottom w:val="none" w:sz="0" w:space="0" w:color="auto"/>
        <w:right w:val="none" w:sz="0" w:space="0" w:color="auto"/>
      </w:divBdr>
    </w:div>
    <w:div w:id="1004208748">
      <w:bodyDiv w:val="1"/>
      <w:marLeft w:val="0"/>
      <w:marRight w:val="0"/>
      <w:marTop w:val="0"/>
      <w:marBottom w:val="0"/>
      <w:divBdr>
        <w:top w:val="none" w:sz="0" w:space="0" w:color="auto"/>
        <w:left w:val="none" w:sz="0" w:space="0" w:color="auto"/>
        <w:bottom w:val="none" w:sz="0" w:space="0" w:color="auto"/>
        <w:right w:val="none" w:sz="0" w:space="0" w:color="auto"/>
      </w:divBdr>
    </w:div>
    <w:div w:id="1214004918">
      <w:bodyDiv w:val="1"/>
      <w:marLeft w:val="0"/>
      <w:marRight w:val="0"/>
      <w:marTop w:val="0"/>
      <w:marBottom w:val="0"/>
      <w:divBdr>
        <w:top w:val="none" w:sz="0" w:space="0" w:color="auto"/>
        <w:left w:val="none" w:sz="0" w:space="0" w:color="auto"/>
        <w:bottom w:val="none" w:sz="0" w:space="0" w:color="auto"/>
        <w:right w:val="none" w:sz="0" w:space="0" w:color="auto"/>
      </w:divBdr>
    </w:div>
    <w:div w:id="1304888265">
      <w:bodyDiv w:val="1"/>
      <w:marLeft w:val="0"/>
      <w:marRight w:val="0"/>
      <w:marTop w:val="0"/>
      <w:marBottom w:val="0"/>
      <w:divBdr>
        <w:top w:val="none" w:sz="0" w:space="0" w:color="auto"/>
        <w:left w:val="none" w:sz="0" w:space="0" w:color="auto"/>
        <w:bottom w:val="none" w:sz="0" w:space="0" w:color="auto"/>
        <w:right w:val="none" w:sz="0" w:space="0" w:color="auto"/>
      </w:divBdr>
    </w:div>
    <w:div w:id="1314094255">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
    <w:div w:id="1600061587">
      <w:bodyDiv w:val="1"/>
      <w:marLeft w:val="0"/>
      <w:marRight w:val="0"/>
      <w:marTop w:val="0"/>
      <w:marBottom w:val="0"/>
      <w:divBdr>
        <w:top w:val="none" w:sz="0" w:space="0" w:color="auto"/>
        <w:left w:val="none" w:sz="0" w:space="0" w:color="auto"/>
        <w:bottom w:val="none" w:sz="0" w:space="0" w:color="auto"/>
        <w:right w:val="none" w:sz="0" w:space="0" w:color="auto"/>
      </w:divBdr>
    </w:div>
    <w:div w:id="1658874910">
      <w:bodyDiv w:val="1"/>
      <w:marLeft w:val="0"/>
      <w:marRight w:val="0"/>
      <w:marTop w:val="0"/>
      <w:marBottom w:val="0"/>
      <w:divBdr>
        <w:top w:val="none" w:sz="0" w:space="0" w:color="auto"/>
        <w:left w:val="none" w:sz="0" w:space="0" w:color="auto"/>
        <w:bottom w:val="none" w:sz="0" w:space="0" w:color="auto"/>
        <w:right w:val="none" w:sz="0" w:space="0" w:color="auto"/>
      </w:divBdr>
      <w:divsChild>
        <w:div w:id="791903456">
          <w:marLeft w:val="0"/>
          <w:marRight w:val="0"/>
          <w:marTop w:val="0"/>
          <w:marBottom w:val="0"/>
          <w:divBdr>
            <w:top w:val="none" w:sz="0" w:space="0" w:color="auto"/>
            <w:left w:val="none" w:sz="0" w:space="0" w:color="auto"/>
            <w:bottom w:val="none" w:sz="0" w:space="0" w:color="auto"/>
            <w:right w:val="none" w:sz="0" w:space="0" w:color="auto"/>
          </w:divBdr>
        </w:div>
        <w:div w:id="1169901451">
          <w:marLeft w:val="0"/>
          <w:marRight w:val="0"/>
          <w:marTop w:val="0"/>
          <w:marBottom w:val="0"/>
          <w:divBdr>
            <w:top w:val="none" w:sz="0" w:space="0" w:color="auto"/>
            <w:left w:val="none" w:sz="0" w:space="0" w:color="auto"/>
            <w:bottom w:val="none" w:sz="0" w:space="0" w:color="auto"/>
            <w:right w:val="none" w:sz="0" w:space="0" w:color="auto"/>
          </w:divBdr>
        </w:div>
        <w:div w:id="759060779">
          <w:marLeft w:val="0"/>
          <w:marRight w:val="0"/>
          <w:marTop w:val="0"/>
          <w:marBottom w:val="0"/>
          <w:divBdr>
            <w:top w:val="none" w:sz="0" w:space="0" w:color="auto"/>
            <w:left w:val="none" w:sz="0" w:space="0" w:color="auto"/>
            <w:bottom w:val="none" w:sz="0" w:space="0" w:color="auto"/>
            <w:right w:val="none" w:sz="0" w:space="0" w:color="auto"/>
          </w:divBdr>
        </w:div>
      </w:divsChild>
    </w:div>
    <w:div w:id="1792741356">
      <w:bodyDiv w:val="1"/>
      <w:marLeft w:val="0"/>
      <w:marRight w:val="0"/>
      <w:marTop w:val="0"/>
      <w:marBottom w:val="0"/>
      <w:divBdr>
        <w:top w:val="none" w:sz="0" w:space="0" w:color="auto"/>
        <w:left w:val="none" w:sz="0" w:space="0" w:color="auto"/>
        <w:bottom w:val="none" w:sz="0" w:space="0" w:color="auto"/>
        <w:right w:val="none" w:sz="0" w:space="0" w:color="auto"/>
      </w:divBdr>
    </w:div>
    <w:div w:id="1943996707">
      <w:bodyDiv w:val="1"/>
      <w:marLeft w:val="0"/>
      <w:marRight w:val="0"/>
      <w:marTop w:val="0"/>
      <w:marBottom w:val="0"/>
      <w:divBdr>
        <w:top w:val="none" w:sz="0" w:space="0" w:color="auto"/>
        <w:left w:val="none" w:sz="0" w:space="0" w:color="auto"/>
        <w:bottom w:val="none" w:sz="0" w:space="0" w:color="auto"/>
        <w:right w:val="none" w:sz="0" w:space="0" w:color="auto"/>
      </w:divBdr>
    </w:div>
    <w:div w:id="1958563751">
      <w:bodyDiv w:val="1"/>
      <w:marLeft w:val="0"/>
      <w:marRight w:val="0"/>
      <w:marTop w:val="0"/>
      <w:marBottom w:val="0"/>
      <w:divBdr>
        <w:top w:val="none" w:sz="0" w:space="0" w:color="auto"/>
        <w:left w:val="none" w:sz="0" w:space="0" w:color="auto"/>
        <w:bottom w:val="none" w:sz="0" w:space="0" w:color="auto"/>
        <w:right w:val="none" w:sz="0" w:space="0" w:color="auto"/>
      </w:divBdr>
      <w:divsChild>
        <w:div w:id="969476650">
          <w:marLeft w:val="0"/>
          <w:marRight w:val="0"/>
          <w:marTop w:val="0"/>
          <w:marBottom w:val="0"/>
          <w:divBdr>
            <w:top w:val="none" w:sz="0" w:space="0" w:color="auto"/>
            <w:left w:val="none" w:sz="0" w:space="0" w:color="auto"/>
            <w:bottom w:val="none" w:sz="0" w:space="0" w:color="auto"/>
            <w:right w:val="none" w:sz="0" w:space="0" w:color="auto"/>
          </w:divBdr>
        </w:div>
      </w:divsChild>
    </w:div>
    <w:div w:id="208676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power-bi/connect-data/media/desktop-quickstart-connect-to-data/what-is-desktop_01.png#lightbox" TargetMode="External"/><Relationship Id="rId21" Type="http://schemas.openxmlformats.org/officeDocument/2006/relationships/image" Target="media/image9.png"/><Relationship Id="rId42" Type="http://schemas.openxmlformats.org/officeDocument/2006/relationships/hyperlink" Target="https://powerbicdn.azureedge.net/mediahandler/blog/legacymedia/8156.Google-Analytics-_2D00_-Connect.png" TargetMode="External"/><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eader" Target="header1.xml"/><Relationship Id="rId7" Type="http://schemas.openxmlformats.org/officeDocument/2006/relationships/hyperlink" Target="https://www.sqlgene.com/wp-content/uploads/2018/10/image.png" TargetMode="External"/><Relationship Id="rId2" Type="http://schemas.openxmlformats.org/officeDocument/2006/relationships/styles" Target="styles.xml"/><Relationship Id="rId16" Type="http://schemas.openxmlformats.org/officeDocument/2006/relationships/hyperlink" Target="https://powerbi.microsoft.com/en-us/blog/quickly-create-reports-power-bi-service/" TargetMode="External"/><Relationship Id="rId29" Type="http://schemas.openxmlformats.org/officeDocument/2006/relationships/image" Target="media/image14.png"/><Relationship Id="rId11" Type="http://schemas.openxmlformats.org/officeDocument/2006/relationships/hyperlink" Target="https://www.sqlgene.com/wp-content/uploads/2018/10/image-2.png"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powerbicdn.azureedge.net/mediahandler/blog/legacymedia/0624.Services-_2D00_-Get.png" TargetMode="External"/><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hyperlink" Target="https://powerbicdn.azureedge.net/mediahandler/blog/legacymedia/6014.Permit-Power-BI-to-Connect-to-GA.PNG" TargetMode="External"/><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hyperlink" Target="https://powerbicdn.azureedge.net/mediahandler/blog/legacymedia/0601.GA-Dashboard-Design-Preview.png" TargetMode="External"/><Relationship Id="rId19" Type="http://schemas.openxmlformats.org/officeDocument/2006/relationships/image" Target="media/image7.png"/><Relationship Id="rId14" Type="http://schemas.openxmlformats.org/officeDocument/2006/relationships/hyperlink" Target="https://www.sqlgene.com/wp-content/uploads/2018/10/image-3.png"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s://powerbicdn.azureedge.net/mediahandler/blog/legacymedia/2630.GA-Dashboard-Post_2D00_Import-View.png" TargetMode="External"/><Relationship Id="rId56" Type="http://schemas.openxmlformats.org/officeDocument/2006/relationships/hyperlink" Target="https://powerbicdn.azureedge.net/mediahandler/blog/legacymedia/6076.Connecting-to-a-Third_2D00_Party-Service.PNG" TargetMode="External"/><Relationship Id="rId64" Type="http://schemas.openxmlformats.org/officeDocument/2006/relationships/image" Target="media/image3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docs.microsoft.com/en-us/power-bi/fundamentals/service-features-license-type" TargetMode="External"/><Relationship Id="rId33" Type="http://schemas.openxmlformats.org/officeDocument/2006/relationships/image" Target="media/image17.png"/><Relationship Id="rId38" Type="http://schemas.openxmlformats.org/officeDocument/2006/relationships/hyperlink" Target="https://powerbicdn.azureedge.net/mediahandler/blog/legacymedia/6758.Left-Nav_5F00_Get-Data.png" TargetMode="External"/><Relationship Id="rId46" Type="http://schemas.openxmlformats.org/officeDocument/2006/relationships/hyperlink" Target="https://powerbicdn.azureedge.net/mediahandler/blog/legacymedia/5700.Permit-Power-BI-to-Connect-to-GA.PNG" TargetMode="External"/><Relationship Id="rId59" Type="http://schemas.openxmlformats.org/officeDocument/2006/relationships/hyperlink" Target="https://powerbicdn.azureedge.net/mediahandler/blog/legacymedia/4606.GA-Sign-in.png" TargetMode="External"/><Relationship Id="rId67" Type="http://schemas.openxmlformats.org/officeDocument/2006/relationships/image" Target="media/image36.png"/><Relationship Id="rId20" Type="http://schemas.openxmlformats.org/officeDocument/2006/relationships/image" Target="media/image8.jpeg"/><Relationship Id="rId41" Type="http://schemas.openxmlformats.org/officeDocument/2006/relationships/image" Target="media/image21.png"/><Relationship Id="rId54" Type="http://schemas.openxmlformats.org/officeDocument/2006/relationships/hyperlink" Target="https://powerbicdn.azureedge.net/mediahandler/blog/legacymedia/8875.Get-Data-_2D00_-Other-_2D00_-GA-_2D00_-Connect.PNG" TargetMode="External"/><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learn.microsoft.com/en-us/power-bi/connect-data/media/desktop-quickstart-connect-to-data/qs-connect-data_01.png#lightbox" TargetMode="External"/><Relationship Id="rId36" Type="http://schemas.openxmlformats.org/officeDocument/2006/relationships/hyperlink" Target="https://learn.microsoft.com/en-us/power-bi/connect-data/media/desktop-quickstart-connect-to-data/qs-connect-data_06.png#lightbox"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hyperlink" Target="https://learn.microsoft.com/en-us/power-bi/connect-data/desktop-quickstart-connect-to-data" TargetMode="External"/><Relationship Id="rId44" Type="http://schemas.openxmlformats.org/officeDocument/2006/relationships/hyperlink" Target="https://powerbicdn.azureedge.net/mediahandler/blog/legacymedia/6253.Connect-to-Google-Analytics.png" TargetMode="External"/><Relationship Id="rId52" Type="http://schemas.openxmlformats.org/officeDocument/2006/relationships/hyperlink" Target="https://powerbicdn.azureedge.net/mediahandler/blog/legacymedia/3568.Get-Data-dropdown-_2D00_-More.PNG" TargetMode="External"/><Relationship Id="rId60" Type="http://schemas.openxmlformats.org/officeDocument/2006/relationships/image" Target="media/image30.png"/><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sqlgene.com/wp-content/uploads/2018/10/image-1.png" TargetMode="External"/><Relationship Id="rId13" Type="http://schemas.openxmlformats.org/officeDocument/2006/relationships/hyperlink" Target="https://docs.microsoft.com/en-us/power-bi/consumer/end-user-dashboards" TargetMode="Externa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hyperlink" Target="https://learn.microsoft.com/en-us/power-bi/connect-data/media/desktop-quickstart-connect-to-data/qs-connect-data_05.png#lightbox" TargetMode="External"/><Relationship Id="rId50" Type="http://schemas.openxmlformats.org/officeDocument/2006/relationships/hyperlink" Target="https://powerbicdn.azureedge.net/mediahandler/blog/legacymedia/7673.External-Data-_2D00_-Get-Data.PNG" TargetMode="External"/><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20</Pages>
  <Words>2024</Words>
  <Characters>11539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Pereira</dc:creator>
  <cp:keywords/>
  <dc:description/>
  <cp:lastModifiedBy>Angela Pereira</cp:lastModifiedBy>
  <cp:revision>3</cp:revision>
  <dcterms:created xsi:type="dcterms:W3CDTF">2024-07-11T06:37:00Z</dcterms:created>
  <dcterms:modified xsi:type="dcterms:W3CDTF">2024-07-11T08:02:00Z</dcterms:modified>
</cp:coreProperties>
</file>