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&lt;통합테스트 계획서&gt;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통합테스트 계획서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계획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테스트 목적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테스트 범위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1.3 테스트 일정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1.4 역할 및 책임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1.5 통합 대상 구성  4</w:t>
      </w:r>
    </w:p>
    <w:p>
      <w:r>
        <w:rPr>
          <w:rFonts w:ascii="Malgun Gothic" w:hAnsi="Malgun Gothic" w:eastAsia="Malgun Gothic"/>
          <w:b w:val="0"/>
          <w:sz w:val="20"/>
        </w:rPr>
        <w:t>2. 테스트 전략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2.1 테스트 유형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2.2 테스트 환경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2.3 테스트 도구  5</w:t>
      </w:r>
    </w:p>
    <w:p>
      <w:r>
        <w:rPr>
          <w:rFonts w:ascii="Malgun Gothic" w:hAnsi="Malgun Gothic" w:eastAsia="Malgun Gothic"/>
          <w:b w:val="0"/>
          <w:sz w:val="20"/>
        </w:rPr>
        <w:t xml:space="preserve">  2.4 선행/종료 조건  6</w:t>
      </w:r>
    </w:p>
    <w:p>
      <w:r>
        <w:rPr>
          <w:rFonts w:ascii="Malgun Gothic" w:hAnsi="Malgun Gothic" w:eastAsia="Malgun Gothic"/>
          <w:b w:val="0"/>
          <w:sz w:val="20"/>
        </w:rPr>
        <w:t>3. 테스트 실행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3.1 테스트 항목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3.2 테스트 시나리오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3.3 상세 통합 시나리오  8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계획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테스트 목적</w:t>
      </w:r>
    </w:p>
    <w:p>
      <w:r>
        <w:rPr>
          <w:rFonts w:ascii="Malgun Gothic" w:hAnsi="Malgun Gothic" w:eastAsia="Malgun Gothic"/>
          <w:b w:val="0"/>
          <w:sz w:val="20"/>
        </w:rPr>
        <w:t>- Docker Compose 기반 최종 실행 환경에서 Frontend, FastAPI, Spring Boot, PostgreSQL 간 연동 상태 검증</w:t>
      </w:r>
    </w:p>
    <w:p>
      <w:r>
        <w:rPr>
          <w:rFonts w:ascii="Malgun Gothic" w:hAnsi="Malgun Gothic" w:eastAsia="Malgun Gothic"/>
          <w:b w:val="0"/>
          <w:sz w:val="20"/>
        </w:rPr>
        <w:t>- 프론트엔드 분석 요청부터 DB 저장 및 화면 조회까지 전체 흐름 확인</w:t>
      </w:r>
    </w:p>
    <w:p>
      <w:r>
        <w:rPr>
          <w:rFonts w:ascii="Malgun Gothic" w:hAnsi="Malgun Gothic" w:eastAsia="Malgun Gothic"/>
          <w:b w:val="0"/>
          <w:sz w:val="20"/>
        </w:rPr>
        <w:t>- 발표 및 시연 환경에서 실제 사용자 흐름이 정상 동작하는지 확인</w:t>
      </w:r>
    </w:p>
    <w:p>
      <w:r>
        <w:rPr>
          <w:rFonts w:ascii="Malgun Gothic" w:hAnsi="Malgun Gothic" w:eastAsia="Malgun Gothic"/>
          <w:b w:val="0"/>
          <w:sz w:val="20"/>
        </w:rPr>
        <w:t>- API 계약과 주요 데이터 필드가 모듈 사이에서 누락 없이 전달되는지 확인</w:t>
      </w:r>
    </w:p>
    <w:p>
      <w:r>
        <w:rPr>
          <w:rFonts w:ascii="Malgun Gothic" w:hAnsi="Malgun Gothic" w:eastAsia="Malgun Gothic"/>
          <w:b w:val="0"/>
          <w:sz w:val="20"/>
        </w:rPr>
        <w:t>- 장애 발생 시 문제 구간을 추적할 수 있도록 단계별 관찰 지점 정의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테스트 범위</w:t>
      </w:r>
    </w:p>
    <w:p>
      <w:r>
        <w:rPr>
          <w:rFonts w:ascii="Malgun Gothic" w:hAnsi="Malgun Gothic" w:eastAsia="Malgun Gothic"/>
          <w:b w:val="0"/>
          <w:sz w:val="20"/>
        </w:rPr>
        <w:t>- Docker Compose 전체 서비스 실행</w:t>
      </w:r>
    </w:p>
    <w:p>
      <w:r>
        <w:rPr>
          <w:rFonts w:ascii="Malgun Gothic" w:hAnsi="Malgun Gothic" w:eastAsia="Malgun Gothic"/>
          <w:b w:val="0"/>
          <w:sz w:val="20"/>
        </w:rPr>
        <w:t>- Frontend에서 FastAPI 분석 기능 호출</w:t>
      </w:r>
    </w:p>
    <w:p>
      <w:r>
        <w:rPr>
          <w:rFonts w:ascii="Malgun Gothic" w:hAnsi="Malgun Gothic" w:eastAsia="Malgun Gothic"/>
          <w:b w:val="0"/>
          <w:sz w:val="20"/>
        </w:rPr>
        <w:t>- FastAPI 분석 결과의 Spring Boot 저장 API 전송</w:t>
      </w:r>
    </w:p>
    <w:p>
      <w:r>
        <w:rPr>
          <w:rFonts w:ascii="Malgun Gothic" w:hAnsi="Malgun Gothic" w:eastAsia="Malgun Gothic"/>
          <w:b w:val="0"/>
          <w:sz w:val="20"/>
        </w:rPr>
        <w:t>- Spring Boot의 PostgreSQL 저장 및 조회</w:t>
      </w:r>
    </w:p>
    <w:p>
      <w:r>
        <w:rPr>
          <w:rFonts w:ascii="Malgun Gothic" w:hAnsi="Malgun Gothic" w:eastAsia="Malgun Gothic"/>
          <w:b w:val="0"/>
          <w:sz w:val="20"/>
        </w:rPr>
        <w:t>- Spring Boot 조회 API 응답의 프론트엔드 표시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테스트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일정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담당자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비고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통합 환경 준비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 실행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통합 시나리오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API/DB/화면 확인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결과서 작성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2026-06-04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QA/통합 담당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캡처 증빙 정리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역할 및 책임</w:t>
      </w:r>
    </w:p>
    <w:p>
      <w:r>
        <w:rPr>
          <w:rFonts w:ascii="Malgun Gothic" w:hAnsi="Malgun Gothic" w:eastAsia="Malgun Gothic"/>
          <w:b w:val="0"/>
          <w:sz w:val="20"/>
        </w:rPr>
        <w:t>- FastAPI 담당: 분석 API 및 Spring Boot 전송 검증</w:t>
      </w:r>
    </w:p>
    <w:p>
      <w:r>
        <w:rPr>
          <w:rFonts w:ascii="Malgun Gothic" w:hAnsi="Malgun Gothic" w:eastAsia="Malgun Gothic"/>
          <w:b w:val="0"/>
          <w:sz w:val="20"/>
        </w:rPr>
        <w:t>- Spring Boot 담당: 저장 API, 조회 API, DB 저장 검증</w:t>
      </w:r>
    </w:p>
    <w:p>
      <w:r>
        <w:rPr>
          <w:rFonts w:ascii="Malgun Gothic" w:hAnsi="Malgun Gothic" w:eastAsia="Malgun Gothic"/>
          <w:b w:val="0"/>
          <w:sz w:val="20"/>
        </w:rPr>
        <w:t>- Frontend 담당: 분석 요청 화면 및 결과 조회 화면 검증</w:t>
      </w:r>
    </w:p>
    <w:p>
      <w:r>
        <w:rPr>
          <w:rFonts w:ascii="Malgun Gothic" w:hAnsi="Malgun Gothic" w:eastAsia="Malgun Gothic"/>
          <w:b w:val="0"/>
          <w:sz w:val="20"/>
        </w:rPr>
        <w:t>- QA/통합 담당: 전체 흐름 수행, 캡처 증빙 수집, 결과서 작성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1.5 통합 대상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구간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송신 모듈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수신 모듈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주요 데이터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검증 포인트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cameraCode, capturedAt, image/frame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 정상 수신 및 결과 응답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plateNumber, detectionType, confidenceScore, imagePath, detectedAt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API 응답 및 상태값 확인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detection_logs, detection_analysis_results, speed_violations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테이블 row 생성 및 최신 데이터 조회</w:t>
            </w:r>
          </w:p>
        </w:tc>
      </w:tr>
      <w:tr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조회 요청</w:t>
            </w:r>
          </w:p>
        </w:tc>
        <w:tc>
          <w:tcPr>
            <w:tcW w:type="dxa" w:w="1994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 응답 기반 화면 표시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전략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테스트 유형</w:t>
      </w:r>
    </w:p>
    <w:p>
      <w:r>
        <w:rPr>
          <w:rFonts w:ascii="Malgun Gothic" w:hAnsi="Malgun Gothic" w:eastAsia="Malgun Gothic"/>
          <w:b w:val="0"/>
          <w:sz w:val="20"/>
        </w:rPr>
        <w:t>- End-to-End 흐름 테스트</w:t>
      </w:r>
    </w:p>
    <w:p>
      <w:r>
        <w:rPr>
          <w:rFonts w:ascii="Malgun Gothic" w:hAnsi="Malgun Gothic" w:eastAsia="Malgun Gothic"/>
          <w:b w:val="0"/>
          <w:sz w:val="20"/>
        </w:rPr>
        <w:t>- API 연동 테스트</w:t>
      </w:r>
    </w:p>
    <w:p>
      <w:r>
        <w:rPr>
          <w:rFonts w:ascii="Malgun Gothic" w:hAnsi="Malgun Gothic" w:eastAsia="Malgun Gothic"/>
          <w:b w:val="0"/>
          <w:sz w:val="20"/>
        </w:rPr>
        <w:t>- DB 저장 확인 테스트</w:t>
      </w:r>
    </w:p>
    <w:p>
      <w:r>
        <w:rPr>
          <w:rFonts w:ascii="Malgun Gothic" w:hAnsi="Malgun Gothic" w:eastAsia="Malgun Gothic"/>
          <w:b w:val="0"/>
          <w:sz w:val="20"/>
        </w:rPr>
        <w:t>- 화면 표시 확인 테스트</w:t>
      </w:r>
    </w:p>
    <w:p>
      <w:r>
        <w:rPr>
          <w:rFonts w:ascii="Malgun Gothic" w:hAnsi="Malgun Gothic" w:eastAsia="Malgun Gothic"/>
          <w:b w:val="0"/>
          <w:sz w:val="20"/>
        </w:rPr>
        <w:t>- Docker 실행 환경 확인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2.2 테스트 환경</w:t>
      </w:r>
    </w:p>
    <w:p>
      <w:r>
        <w:rPr>
          <w:rFonts w:ascii="Malgun Gothic" w:hAnsi="Malgun Gothic" w:eastAsia="Malgun Gothic"/>
          <w:b w:val="0"/>
          <w:sz w:val="20"/>
        </w:rPr>
        <w:t>- Windows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r>
        <w:rPr>
          <w:rFonts w:ascii="Malgun Gothic" w:hAnsi="Malgun Gothic" w:eastAsia="Malgun Gothic"/>
          <w:b w:val="0"/>
          <w:sz w:val="20"/>
        </w:rPr>
        <w:t>- PostgreSQL 16</w:t>
      </w:r>
    </w:p>
    <w:p>
      <w:r>
        <w:rPr>
          <w:rFonts w:ascii="Malgun Gothic" w:hAnsi="Malgun Gothic" w:eastAsia="Malgun Gothic"/>
          <w:b w:val="0"/>
          <w:sz w:val="20"/>
        </w:rPr>
        <w:t>- Spring Boot 3.5.14</w:t>
      </w:r>
    </w:p>
    <w:p>
      <w:r>
        <w:rPr>
          <w:rFonts w:ascii="Malgun Gothic" w:hAnsi="Malgun Gothic" w:eastAsia="Malgun Gothic"/>
          <w:b w:val="0"/>
          <w:sz w:val="20"/>
        </w:rPr>
        <w:t>- FastAPI / Python 3.12</w:t>
      </w:r>
    </w:p>
    <w:p>
      <w:r>
        <w:rPr>
          <w:rFonts w:ascii="Malgun Gothic" w:hAnsi="Malgun Gothic" w:eastAsia="Malgun Gothic"/>
          <w:b w:val="0"/>
          <w:sz w:val="20"/>
        </w:rPr>
        <w:t>- Vue 3 / Vite 5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2.3 테스트 도구</w:t>
      </w:r>
    </w:p>
    <w:p>
      <w:r>
        <w:rPr>
          <w:rFonts w:ascii="Malgun Gothic" w:hAnsi="Malgun Gothic" w:eastAsia="Malgun Gothic"/>
          <w:b w:val="0"/>
          <w:sz w:val="20"/>
        </w:rPr>
        <w:t>- Docker Compose</w:t>
      </w:r>
    </w:p>
    <w:p>
      <w:r>
        <w:rPr>
          <w:rFonts w:ascii="Malgun Gothic" w:hAnsi="Malgun Gothic" w:eastAsia="Malgun Gothic"/>
          <w:b w:val="0"/>
          <w:sz w:val="20"/>
        </w:rPr>
        <w:t>- Swagger UI</w:t>
      </w:r>
    </w:p>
    <w:p>
      <w:r>
        <w:rPr>
          <w:rFonts w:ascii="Malgun Gothic" w:hAnsi="Malgun Gothic" w:eastAsia="Malgun Gothic"/>
          <w:b w:val="0"/>
          <w:sz w:val="20"/>
        </w:rPr>
        <w:t>- PowerShell/curl</w:t>
      </w:r>
    </w:p>
    <w:p>
      <w:r>
        <w:rPr>
          <w:rFonts w:ascii="Malgun Gothic" w:hAnsi="Malgun Gothic" w:eastAsia="Malgun Gothic"/>
          <w:b w:val="0"/>
          <w:sz w:val="20"/>
        </w:rPr>
        <w:t>- PostgreSQL psql</w:t>
      </w:r>
    </w:p>
    <w:p>
      <w:r>
        <w:rPr>
          <w:rFonts w:ascii="Malgun Gothic" w:hAnsi="Malgun Gothic" w:eastAsia="Malgun Gothic"/>
          <w:b w:val="0"/>
          <w:sz w:val="20"/>
        </w:rPr>
        <w:t>- 브라우저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2.4 선행/종료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구분</w:t>
            </w:r>
          </w:p>
        </w:tc>
        <w:tc>
          <w:tcPr>
            <w:tcW w:type="dxa" w:w="4986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선행 조건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Desktop 실행, 전체 컨테이너 실행 가능, FastAPI/Spring Boot API 경로 및 내부 API Key 설정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선행 조건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API 요청 경로가 Docker/nginx 또는 localhost 기준으로 접근 가능한 상태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종료 조건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요청, 저장 API 응답, DB 조회, API 조회, 프론트 화면 표시가 모두 정상</w:t>
            </w:r>
          </w:p>
        </w:tc>
      </w:tr>
      <w:tr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실패 기준</w:t>
            </w:r>
          </w:p>
        </w:tc>
        <w:tc>
          <w:tcPr>
            <w:tcW w:type="dxa" w:w="4986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컨테이너 실행 실패, API 4xx/5xx, DB 저장 누락, 프론트 화면 표시 실패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테스트 실행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테스트 항목</w:t>
      </w:r>
    </w:p>
    <w:p>
      <w:r>
        <w:rPr>
          <w:rFonts w:ascii="Malgun Gothic" w:hAnsi="Malgun Gothic" w:eastAsia="Malgun Gothic"/>
          <w:b w:val="0"/>
          <w:sz w:val="20"/>
        </w:rPr>
        <w:t>- Docker 전체 서비스 실행</w:t>
      </w:r>
    </w:p>
    <w:p>
      <w:r>
        <w:rPr>
          <w:rFonts w:ascii="Malgun Gothic" w:hAnsi="Malgun Gothic" w:eastAsia="Malgun Gothic"/>
          <w:b w:val="0"/>
          <w:sz w:val="20"/>
        </w:rPr>
        <w:t>- Frontend to FastAPI 분석 요청</w:t>
      </w:r>
    </w:p>
    <w:p>
      <w:r>
        <w:rPr>
          <w:rFonts w:ascii="Malgun Gothic" w:hAnsi="Malgun Gothic" w:eastAsia="Malgun Gothic"/>
          <w:b w:val="0"/>
          <w:sz w:val="20"/>
        </w:rPr>
        <w:t>- FastAPI to Spring Boot 저장</w:t>
      </w:r>
    </w:p>
    <w:p>
      <w:r>
        <w:rPr>
          <w:rFonts w:ascii="Malgun Gothic" w:hAnsi="Malgun Gothic" w:eastAsia="Malgun Gothic"/>
          <w:b w:val="0"/>
          <w:sz w:val="20"/>
        </w:rPr>
        <w:t>- Spring Boot to PostgreSQL 저장</w:t>
      </w:r>
    </w:p>
    <w:p>
      <w:r>
        <w:rPr>
          <w:rFonts w:ascii="Malgun Gothic" w:hAnsi="Malgun Gothic" w:eastAsia="Malgun Gothic"/>
          <w:b w:val="0"/>
          <w:sz w:val="20"/>
        </w:rPr>
        <w:t>- Spring Boot 조회 API 응답</w:t>
      </w:r>
    </w:p>
    <w:p>
      <w:r>
        <w:rPr>
          <w:rFonts w:ascii="Malgun Gothic" w:hAnsi="Malgun Gothic" w:eastAsia="Malgun Gothic"/>
          <w:b w:val="0"/>
          <w:sz w:val="20"/>
        </w:rPr>
        <w:t>- Frontend 결과 화면 표시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3.2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기대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전체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 up --build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전체 서비스 정상 실행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to FastAPI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프론트에서 분석 요청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분석 결과 응답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to 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분석 결과 저장 API 전송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저장 응답 반환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to PostgreSQL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로그/분석 결과/과속 위반 저장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 row 조회 가능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조회 API 호출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응답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결과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저장/조회 결과를 프론트 화면에서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화면 정상 표시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3.3 상세 통합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단계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수행 내용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확인 데이터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증빙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Docker Compose로 전체 서비스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컨테이너 빌드/기동 로그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IT_001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프론트엔드에서 분석 요청 수행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분석 결과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IT_003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FastAPI가 Spring Boot 저장 API 호출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저장 응답, logId/상태값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IT_004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감지 로그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detection_logs 최신 row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IT_005_01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분석 결과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detection_analysis_results 최신 row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IT_005_02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과속 위반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speed_violations 조회 결과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IT_005_03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 조회 API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API 응답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API_002, API_003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화면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 화면 표시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FE_003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