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B3C4D" w14:textId="77777777" w:rsidR="006B5EC0" w:rsidRDefault="006B5EC0" w:rsidP="002D1FB7">
      <w:pPr>
        <w:spacing w:after="0"/>
        <w:jc w:val="both"/>
        <w:rPr>
          <w:rFonts w:ascii="Calibri" w:hAnsi="Calibri" w:cs="Calibri"/>
          <w:b/>
          <w:bCs/>
          <w:sz w:val="22"/>
          <w:szCs w:val="22"/>
        </w:rPr>
      </w:pPr>
    </w:p>
    <w:p w14:paraId="773C26B9" w14:textId="77777777" w:rsidR="00E55300" w:rsidRDefault="00E55300" w:rsidP="00E55300">
      <w:pPr>
        <w:spacing w:after="0"/>
        <w:jc w:val="center"/>
        <w:rPr>
          <w:sz w:val="32"/>
          <w:szCs w:val="32"/>
        </w:rPr>
      </w:pPr>
      <w:r w:rsidRPr="005A11CB">
        <w:rPr>
          <w:noProof/>
          <w:sz w:val="32"/>
          <w:szCs w:val="32"/>
        </w:rPr>
        <w:drawing>
          <wp:anchor distT="0" distB="0" distL="114300" distR="114300" simplePos="0" relativeHeight="251664384" behindDoc="1" locked="0" layoutInCell="1" allowOverlap="1" wp14:anchorId="24A89423" wp14:editId="129FBBFA">
            <wp:simplePos x="0" y="0"/>
            <wp:positionH relativeFrom="margin">
              <wp:align>right</wp:align>
            </wp:positionH>
            <wp:positionV relativeFrom="paragraph">
              <wp:posOffset>-3328</wp:posOffset>
            </wp:positionV>
            <wp:extent cx="903943" cy="856076"/>
            <wp:effectExtent l="0" t="0" r="0" b="1270"/>
            <wp:wrapNone/>
            <wp:docPr id="1790236872" name="Picture 1" descr="A blue and grey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36872" name="Picture 1" descr="A blue and grey logo&#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903943" cy="856076"/>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1" locked="0" layoutInCell="1" allowOverlap="1" wp14:anchorId="4419C7FD" wp14:editId="2C1A1EEF">
            <wp:simplePos x="0" y="0"/>
            <wp:positionH relativeFrom="margin">
              <wp:align>left</wp:align>
            </wp:positionH>
            <wp:positionV relativeFrom="paragraph">
              <wp:posOffset>0</wp:posOffset>
            </wp:positionV>
            <wp:extent cx="821802" cy="913023"/>
            <wp:effectExtent l="0" t="0" r="0" b="1905"/>
            <wp:wrapNone/>
            <wp:docPr id="14133788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378819"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830721" cy="922932"/>
                    </a:xfrm>
                    <a:prstGeom prst="rect">
                      <a:avLst/>
                    </a:prstGeom>
                  </pic:spPr>
                </pic:pic>
              </a:graphicData>
            </a:graphic>
            <wp14:sizeRelH relativeFrom="page">
              <wp14:pctWidth>0</wp14:pctWidth>
            </wp14:sizeRelH>
            <wp14:sizeRelV relativeFrom="page">
              <wp14:pctHeight>0</wp14:pctHeight>
            </wp14:sizeRelV>
          </wp:anchor>
        </w:drawing>
      </w:r>
      <w:r w:rsidRPr="4FFBFCEC">
        <w:rPr>
          <w:sz w:val="32"/>
          <w:szCs w:val="32"/>
        </w:rPr>
        <w:t>Universidad Autónoma de Coahuila</w:t>
      </w:r>
    </w:p>
    <w:p w14:paraId="1CF10964" w14:textId="77777777" w:rsidR="008D64A5" w:rsidRDefault="008D64A5" w:rsidP="00E55300">
      <w:pPr>
        <w:spacing w:after="0"/>
        <w:jc w:val="center"/>
        <w:rPr>
          <w:sz w:val="32"/>
          <w:szCs w:val="32"/>
        </w:rPr>
      </w:pPr>
    </w:p>
    <w:p w14:paraId="59A6743A" w14:textId="77777777" w:rsidR="00E55300" w:rsidRDefault="00E55300" w:rsidP="00E55300">
      <w:pPr>
        <w:spacing w:after="0"/>
        <w:jc w:val="center"/>
        <w:rPr>
          <w:sz w:val="36"/>
          <w:szCs w:val="36"/>
        </w:rPr>
      </w:pPr>
      <w:r w:rsidRPr="4FFBFCEC">
        <w:rPr>
          <w:sz w:val="32"/>
          <w:szCs w:val="32"/>
        </w:rPr>
        <w:t>Centro de Investigación en Matemáticas Aplicadas</w:t>
      </w:r>
    </w:p>
    <w:p w14:paraId="61C5B9FF" w14:textId="77777777" w:rsidR="00E55300" w:rsidRDefault="00E55300" w:rsidP="00E55300">
      <w:pPr>
        <w:spacing w:after="0"/>
        <w:jc w:val="center"/>
      </w:pPr>
    </w:p>
    <w:p w14:paraId="797D5F2C" w14:textId="77777777" w:rsidR="00E55300" w:rsidRDefault="00E55300" w:rsidP="00E55300">
      <w:pPr>
        <w:spacing w:after="0"/>
        <w:jc w:val="center"/>
      </w:pPr>
    </w:p>
    <w:p w14:paraId="59B91EA2" w14:textId="77777777" w:rsidR="00E55300" w:rsidRDefault="00E55300" w:rsidP="00E55300">
      <w:pPr>
        <w:spacing w:after="0"/>
        <w:jc w:val="center"/>
      </w:pPr>
    </w:p>
    <w:p w14:paraId="2DD90C3D" w14:textId="77777777" w:rsidR="00E55300" w:rsidRDefault="00E55300" w:rsidP="00E55300">
      <w:pPr>
        <w:spacing w:after="0"/>
        <w:jc w:val="center"/>
      </w:pPr>
    </w:p>
    <w:p w14:paraId="7AB73C66" w14:textId="77777777" w:rsidR="00E55300" w:rsidRDefault="00E55300" w:rsidP="00E55300">
      <w:pPr>
        <w:spacing w:after="0"/>
        <w:jc w:val="center"/>
        <w:rPr>
          <w:sz w:val="40"/>
          <w:szCs w:val="40"/>
        </w:rPr>
      </w:pPr>
      <w:r w:rsidRPr="4FFBFCEC">
        <w:rPr>
          <w:sz w:val="36"/>
          <w:szCs w:val="36"/>
        </w:rPr>
        <w:t>Maestría en Ciencia de Datos y Optimización</w:t>
      </w:r>
    </w:p>
    <w:p w14:paraId="629516C1" w14:textId="77777777" w:rsidR="00E55300" w:rsidRDefault="00E55300" w:rsidP="00E55300">
      <w:pPr>
        <w:spacing w:after="0"/>
        <w:jc w:val="center"/>
      </w:pPr>
    </w:p>
    <w:p w14:paraId="0C96D424" w14:textId="77777777" w:rsidR="00E55300" w:rsidRDefault="00E55300" w:rsidP="00E55300">
      <w:pPr>
        <w:spacing w:after="0"/>
        <w:jc w:val="center"/>
      </w:pPr>
    </w:p>
    <w:p w14:paraId="11551D62" w14:textId="77777777" w:rsidR="00E55300" w:rsidRDefault="00E55300" w:rsidP="00E55300">
      <w:pPr>
        <w:spacing w:after="0"/>
        <w:jc w:val="center"/>
      </w:pPr>
    </w:p>
    <w:p w14:paraId="0954E3D7" w14:textId="77777777" w:rsidR="00E55300" w:rsidRDefault="00E55300" w:rsidP="00E55300">
      <w:pPr>
        <w:spacing w:after="0"/>
        <w:jc w:val="center"/>
      </w:pPr>
    </w:p>
    <w:p w14:paraId="18B55B2B" w14:textId="2B53A233" w:rsidR="00E55300" w:rsidRPr="008D64A5" w:rsidRDefault="00E55300" w:rsidP="00E55300">
      <w:pPr>
        <w:spacing w:after="0"/>
        <w:jc w:val="center"/>
        <w:rPr>
          <w:sz w:val="36"/>
          <w:szCs w:val="36"/>
        </w:rPr>
      </w:pPr>
      <w:r w:rsidRPr="008D64A5">
        <w:rPr>
          <w:sz w:val="32"/>
          <w:szCs w:val="32"/>
        </w:rPr>
        <w:t>Programación</w:t>
      </w:r>
    </w:p>
    <w:p w14:paraId="00772C9C" w14:textId="77777777" w:rsidR="00E55300" w:rsidRDefault="00E55300" w:rsidP="00E55300">
      <w:pPr>
        <w:spacing w:after="0"/>
        <w:jc w:val="center"/>
        <w:rPr>
          <w:sz w:val="28"/>
          <w:szCs w:val="28"/>
        </w:rPr>
      </w:pPr>
    </w:p>
    <w:p w14:paraId="76F701AF" w14:textId="77777777" w:rsidR="00E55300" w:rsidRDefault="00E55300" w:rsidP="00E55300">
      <w:pPr>
        <w:spacing w:after="0"/>
        <w:jc w:val="center"/>
        <w:rPr>
          <w:sz w:val="28"/>
          <w:szCs w:val="28"/>
        </w:rPr>
      </w:pPr>
    </w:p>
    <w:p w14:paraId="7D088C6F" w14:textId="77777777" w:rsidR="00E55300" w:rsidRDefault="00E55300" w:rsidP="00E55300">
      <w:pPr>
        <w:spacing w:after="0"/>
        <w:jc w:val="center"/>
        <w:rPr>
          <w:sz w:val="28"/>
          <w:szCs w:val="28"/>
        </w:rPr>
      </w:pPr>
    </w:p>
    <w:p w14:paraId="4C007F6D" w14:textId="77777777" w:rsidR="00E55300" w:rsidRDefault="00E55300" w:rsidP="00E55300">
      <w:pPr>
        <w:spacing w:after="0"/>
        <w:jc w:val="center"/>
        <w:rPr>
          <w:sz w:val="32"/>
          <w:szCs w:val="32"/>
        </w:rPr>
      </w:pPr>
    </w:p>
    <w:p w14:paraId="4A25513D" w14:textId="444BD346" w:rsidR="00E55300" w:rsidRDefault="00E55300" w:rsidP="00E55300">
      <w:pPr>
        <w:spacing w:after="0"/>
        <w:jc w:val="center"/>
        <w:rPr>
          <w:sz w:val="40"/>
          <w:szCs w:val="40"/>
        </w:rPr>
      </w:pPr>
      <w:r>
        <w:rPr>
          <w:sz w:val="36"/>
          <w:szCs w:val="36"/>
        </w:rPr>
        <w:t>Modelo de Regresión Logística</w:t>
      </w:r>
    </w:p>
    <w:p w14:paraId="14AA666E" w14:textId="77777777" w:rsidR="00E55300" w:rsidRDefault="00E55300" w:rsidP="00E55300">
      <w:pPr>
        <w:spacing w:after="0"/>
        <w:jc w:val="center"/>
      </w:pPr>
    </w:p>
    <w:p w14:paraId="6828588F" w14:textId="77777777" w:rsidR="00E55300" w:rsidRDefault="00E55300" w:rsidP="00E55300">
      <w:pPr>
        <w:spacing w:after="0"/>
        <w:jc w:val="center"/>
      </w:pPr>
    </w:p>
    <w:p w14:paraId="6EDA548A" w14:textId="77777777" w:rsidR="00E55300" w:rsidRDefault="00E55300" w:rsidP="00E55300">
      <w:pPr>
        <w:spacing w:after="0"/>
        <w:jc w:val="center"/>
      </w:pPr>
    </w:p>
    <w:p w14:paraId="48EA363B" w14:textId="65222BFE" w:rsidR="00E55300" w:rsidRDefault="00E55300" w:rsidP="00E55300">
      <w:pPr>
        <w:spacing w:after="0"/>
        <w:jc w:val="center"/>
        <w:rPr>
          <w:sz w:val="32"/>
          <w:szCs w:val="32"/>
        </w:rPr>
      </w:pPr>
      <w:r w:rsidRPr="4FFBFCEC">
        <w:rPr>
          <w:sz w:val="28"/>
          <w:szCs w:val="28"/>
        </w:rPr>
        <w:t xml:space="preserve">Dr. </w:t>
      </w:r>
      <w:r>
        <w:rPr>
          <w:sz w:val="28"/>
          <w:szCs w:val="28"/>
        </w:rPr>
        <w:t>Niels Martínez</w:t>
      </w:r>
    </w:p>
    <w:p w14:paraId="5C2F5843" w14:textId="77777777" w:rsidR="00E55300" w:rsidRDefault="00E55300" w:rsidP="00E55300">
      <w:pPr>
        <w:spacing w:after="0"/>
        <w:jc w:val="center"/>
      </w:pPr>
    </w:p>
    <w:p w14:paraId="1F59F296" w14:textId="77777777" w:rsidR="00E55300" w:rsidRDefault="00E55300" w:rsidP="00E55300">
      <w:pPr>
        <w:spacing w:after="0"/>
        <w:jc w:val="center"/>
      </w:pPr>
    </w:p>
    <w:p w14:paraId="58BC1BB7" w14:textId="77777777" w:rsidR="00E55300" w:rsidRDefault="00E55300" w:rsidP="00E55300">
      <w:pPr>
        <w:spacing w:after="0"/>
        <w:jc w:val="center"/>
      </w:pPr>
    </w:p>
    <w:p w14:paraId="4380104D" w14:textId="77777777" w:rsidR="00E55300" w:rsidRDefault="00E55300" w:rsidP="00E55300">
      <w:pPr>
        <w:spacing w:after="0"/>
        <w:jc w:val="center"/>
      </w:pPr>
    </w:p>
    <w:p w14:paraId="22FE2521" w14:textId="77777777" w:rsidR="00E55300" w:rsidRDefault="00E55300" w:rsidP="00E55300">
      <w:pPr>
        <w:spacing w:after="0"/>
        <w:jc w:val="center"/>
      </w:pPr>
    </w:p>
    <w:p w14:paraId="0AE31D96" w14:textId="081A623C" w:rsidR="00E55300" w:rsidRDefault="008D64A5" w:rsidP="00E55300">
      <w:pPr>
        <w:spacing w:after="0"/>
        <w:jc w:val="center"/>
      </w:pPr>
      <w:r>
        <w:t>A</w:t>
      </w:r>
      <w:r w:rsidR="00E55300">
        <w:t xml:space="preserve">ngela </w:t>
      </w:r>
      <w:proofErr w:type="spellStart"/>
      <w:r w:rsidR="00E55300">
        <w:t>Donaji</w:t>
      </w:r>
      <w:proofErr w:type="spellEnd"/>
      <w:r w:rsidR="00E55300">
        <w:t xml:space="preserve"> García </w:t>
      </w:r>
      <w:bookmarkStart w:id="0" w:name="_Int_NJ2Cnnmj"/>
      <w:proofErr w:type="spellStart"/>
      <w:r w:rsidR="00E55300">
        <w:t>García</w:t>
      </w:r>
      <w:bookmarkEnd w:id="0"/>
      <w:proofErr w:type="spellEnd"/>
    </w:p>
    <w:p w14:paraId="0BA156ED" w14:textId="77777777" w:rsidR="00E55300" w:rsidRDefault="00E55300" w:rsidP="00E55300">
      <w:pPr>
        <w:spacing w:after="0"/>
        <w:jc w:val="center"/>
      </w:pPr>
    </w:p>
    <w:p w14:paraId="47906730" w14:textId="77777777" w:rsidR="00E55300" w:rsidRDefault="00E55300" w:rsidP="00E55300">
      <w:pPr>
        <w:spacing w:after="0"/>
      </w:pPr>
    </w:p>
    <w:p w14:paraId="09D372E9" w14:textId="77777777" w:rsidR="00E55300" w:rsidRDefault="00E55300" w:rsidP="00E55300">
      <w:pPr>
        <w:spacing w:after="0"/>
        <w:jc w:val="center"/>
      </w:pPr>
    </w:p>
    <w:p w14:paraId="0FEBF94A" w14:textId="77777777" w:rsidR="00E55300" w:rsidRDefault="00E55300" w:rsidP="00E55300">
      <w:pPr>
        <w:spacing w:after="0"/>
        <w:jc w:val="center"/>
      </w:pPr>
    </w:p>
    <w:p w14:paraId="6AC7388A" w14:textId="77777777" w:rsidR="00E55300" w:rsidRDefault="00E55300" w:rsidP="00E55300">
      <w:pPr>
        <w:spacing w:after="0"/>
        <w:jc w:val="center"/>
      </w:pPr>
    </w:p>
    <w:p w14:paraId="40701EAA" w14:textId="1AB21AC1" w:rsidR="006B5EC0" w:rsidRPr="00E55300" w:rsidRDefault="00E55300" w:rsidP="00E55300">
      <w:pPr>
        <w:spacing w:after="0"/>
        <w:jc w:val="center"/>
      </w:pPr>
      <w:r>
        <w:t>Noviembre 11</w:t>
      </w:r>
      <w:r>
        <w:t>, 2025</w:t>
      </w:r>
      <w:r w:rsidR="006B5EC0">
        <w:rPr>
          <w:rFonts w:ascii="Calibri" w:hAnsi="Calibri" w:cs="Calibri"/>
          <w:b/>
          <w:bCs/>
          <w:sz w:val="22"/>
          <w:szCs w:val="22"/>
        </w:rPr>
        <w:br w:type="page"/>
      </w:r>
    </w:p>
    <w:p w14:paraId="3F4CBAE0" w14:textId="6D25593A" w:rsidR="007442C8" w:rsidRPr="00C16395" w:rsidRDefault="00870E8E" w:rsidP="006B5EC0">
      <w:pPr>
        <w:pStyle w:val="Ttulo1"/>
        <w:rPr>
          <w:b/>
          <w:bCs/>
        </w:rPr>
      </w:pPr>
      <w:r w:rsidRPr="00C16395">
        <w:rPr>
          <w:b/>
          <w:bCs/>
        </w:rPr>
        <w:lastRenderedPageBreak/>
        <w:t>Algoritmo de Regresión Logística</w:t>
      </w:r>
    </w:p>
    <w:p w14:paraId="2E5E1017" w14:textId="7BF5F674" w:rsidR="001C24B6" w:rsidRPr="007C7B98" w:rsidRDefault="001C24B6" w:rsidP="002D1FB7">
      <w:pPr>
        <w:spacing w:after="0"/>
        <w:jc w:val="both"/>
        <w:rPr>
          <w:rFonts w:ascii="Calibri" w:hAnsi="Calibri" w:cs="Calibri"/>
          <w:sz w:val="22"/>
          <w:szCs w:val="22"/>
        </w:rPr>
      </w:pPr>
      <w:r w:rsidRPr="001C24B6">
        <w:rPr>
          <w:rFonts w:ascii="Calibri" w:hAnsi="Calibri" w:cs="Calibri"/>
          <w:sz w:val="22"/>
          <w:szCs w:val="22"/>
        </w:rPr>
        <w:t xml:space="preserve">La regresión logística es un modelo estadístico utilizado para </w:t>
      </w:r>
      <w:r w:rsidR="00237BCA" w:rsidRPr="007C7B98">
        <w:rPr>
          <w:rFonts w:ascii="Calibri" w:hAnsi="Calibri" w:cs="Calibri"/>
          <w:sz w:val="22"/>
          <w:szCs w:val="22"/>
        </w:rPr>
        <w:t>abordar</w:t>
      </w:r>
      <w:r w:rsidRPr="001C24B6">
        <w:rPr>
          <w:rFonts w:ascii="Calibri" w:hAnsi="Calibri" w:cs="Calibri"/>
          <w:sz w:val="22"/>
          <w:szCs w:val="22"/>
        </w:rPr>
        <w:t xml:space="preserve"> problemas de clasificación binaria</w:t>
      </w:r>
      <w:r w:rsidR="00237BCA" w:rsidRPr="007C7B98">
        <w:rPr>
          <w:rFonts w:ascii="Calibri" w:hAnsi="Calibri" w:cs="Calibri"/>
          <w:sz w:val="22"/>
          <w:szCs w:val="22"/>
        </w:rPr>
        <w:t>, donde la variable dependiente toma dos valores (0 y 1)</w:t>
      </w:r>
      <w:r w:rsidRPr="001C24B6">
        <w:rPr>
          <w:rFonts w:ascii="Calibri" w:hAnsi="Calibri" w:cs="Calibri"/>
          <w:sz w:val="22"/>
          <w:szCs w:val="22"/>
        </w:rPr>
        <w:t xml:space="preserve">. A diferencia de la regresión lineal, su salida representa una probabilidad, lo </w:t>
      </w:r>
      <w:r w:rsidR="00237BCA" w:rsidRPr="007C7B98">
        <w:rPr>
          <w:rFonts w:ascii="Calibri" w:hAnsi="Calibri" w:cs="Calibri"/>
          <w:sz w:val="22"/>
          <w:szCs w:val="22"/>
        </w:rPr>
        <w:t>permite</w:t>
      </w:r>
      <w:r w:rsidRPr="001C24B6">
        <w:rPr>
          <w:rFonts w:ascii="Calibri" w:hAnsi="Calibri" w:cs="Calibri"/>
          <w:sz w:val="22"/>
          <w:szCs w:val="22"/>
        </w:rPr>
        <w:t xml:space="preserve"> determinar la pertenencia de </w:t>
      </w:r>
      <w:r w:rsidR="00237BCA" w:rsidRPr="007C7B98">
        <w:rPr>
          <w:rFonts w:ascii="Calibri" w:hAnsi="Calibri" w:cs="Calibri"/>
          <w:sz w:val="22"/>
          <w:szCs w:val="22"/>
        </w:rPr>
        <w:t>l</w:t>
      </w:r>
      <w:r w:rsidRPr="001C24B6">
        <w:rPr>
          <w:rFonts w:ascii="Calibri" w:hAnsi="Calibri" w:cs="Calibri"/>
          <w:sz w:val="22"/>
          <w:szCs w:val="22"/>
        </w:rPr>
        <w:t>a observación a una clase específica.</w:t>
      </w:r>
      <w:r w:rsidR="00237BCA" w:rsidRPr="007C7B98">
        <w:rPr>
          <w:rFonts w:ascii="Calibri" w:hAnsi="Calibri" w:cs="Calibri"/>
          <w:sz w:val="22"/>
          <w:szCs w:val="22"/>
        </w:rPr>
        <w:t xml:space="preserve"> El modelo tiene origen en los trabajos de David Cox (1958) y posteriormente fue sistematizado por </w:t>
      </w:r>
      <w:proofErr w:type="spellStart"/>
      <w:r w:rsidR="00237BCA" w:rsidRPr="007C7B98">
        <w:rPr>
          <w:rFonts w:ascii="Calibri" w:hAnsi="Calibri" w:cs="Calibri"/>
          <w:sz w:val="22"/>
          <w:szCs w:val="22"/>
        </w:rPr>
        <w:t>Hosmer</w:t>
      </w:r>
      <w:proofErr w:type="spellEnd"/>
      <w:r w:rsidR="00237BCA" w:rsidRPr="007C7B98">
        <w:rPr>
          <w:rFonts w:ascii="Calibri" w:hAnsi="Calibri" w:cs="Calibri"/>
          <w:sz w:val="22"/>
          <w:szCs w:val="22"/>
        </w:rPr>
        <w:t xml:space="preserve"> y </w:t>
      </w:r>
      <w:proofErr w:type="spellStart"/>
      <w:r w:rsidR="00237BCA" w:rsidRPr="007C7B98">
        <w:rPr>
          <w:rFonts w:ascii="Calibri" w:hAnsi="Calibri" w:cs="Calibri"/>
          <w:sz w:val="22"/>
          <w:szCs w:val="22"/>
        </w:rPr>
        <w:t>Lemeshow</w:t>
      </w:r>
      <w:proofErr w:type="spellEnd"/>
      <w:r w:rsidR="00237BCA" w:rsidRPr="007C7B98">
        <w:rPr>
          <w:rFonts w:ascii="Calibri" w:hAnsi="Calibri" w:cs="Calibri"/>
          <w:sz w:val="22"/>
          <w:szCs w:val="22"/>
        </w:rPr>
        <w:t xml:space="preserve"> (2013), como extensión de regresión lineal para variables categóricas. Sin embargo, no necesariamente requiere la existencia de variables de este tipo, ya que el punto clave es que la variable objetivo sea binaria, sin importar la naturaleza de los predictores.</w:t>
      </w:r>
    </w:p>
    <w:p w14:paraId="279F58A2" w14:textId="77777777" w:rsidR="00237BCA" w:rsidRPr="001C24B6" w:rsidRDefault="00237BCA" w:rsidP="002D1FB7">
      <w:pPr>
        <w:spacing w:after="0"/>
        <w:jc w:val="both"/>
        <w:rPr>
          <w:rFonts w:ascii="Calibri" w:hAnsi="Calibri" w:cs="Calibri"/>
          <w:sz w:val="22"/>
          <w:szCs w:val="22"/>
        </w:rPr>
      </w:pPr>
    </w:p>
    <w:p w14:paraId="693B8965" w14:textId="69069057" w:rsidR="007C7B98" w:rsidRPr="007C7B98" w:rsidRDefault="007C7B98" w:rsidP="002D1FB7">
      <w:pPr>
        <w:spacing w:after="0"/>
        <w:jc w:val="both"/>
        <w:rPr>
          <w:rFonts w:ascii="Calibri" w:hAnsi="Calibri" w:cs="Calibri"/>
          <w:sz w:val="22"/>
          <w:szCs w:val="22"/>
        </w:rPr>
      </w:pPr>
      <w:r w:rsidRPr="007C7B98">
        <w:rPr>
          <w:rFonts w:ascii="Calibri" w:hAnsi="Calibri" w:cs="Calibri"/>
          <w:sz w:val="22"/>
          <w:szCs w:val="22"/>
        </w:rPr>
        <w:t xml:space="preserve">La probabilidad de que un evento ocurra se modela mediante la función sigmoide </w:t>
      </w:r>
      <m:oMath>
        <m:r>
          <w:rPr>
            <w:rFonts w:ascii="Cambria Math" w:hAnsi="Cambria Math" w:cs="Calibri"/>
            <w:sz w:val="22"/>
            <w:szCs w:val="22"/>
          </w:rPr>
          <m:t>σ(x)</m:t>
        </m:r>
      </m:oMath>
      <w:r w:rsidRPr="007C7B98">
        <w:rPr>
          <w:rFonts w:ascii="Calibri" w:hAnsi="Calibri" w:cs="Calibri"/>
          <w:sz w:val="22"/>
          <w:szCs w:val="22"/>
        </w:rPr>
        <w:t>, definida como:</w:t>
      </w:r>
    </w:p>
    <w:p w14:paraId="2C12E1D3" w14:textId="52500FFE" w:rsidR="007C7B98" w:rsidRPr="007C7B98" w:rsidRDefault="007C7B98" w:rsidP="002D1FB7">
      <w:pPr>
        <w:spacing w:after="0"/>
        <w:jc w:val="both"/>
        <w:rPr>
          <w:rFonts w:ascii="Calibri" w:hAnsi="Calibri" w:cs="Calibri"/>
          <w:sz w:val="22"/>
          <w:szCs w:val="22"/>
        </w:rPr>
      </w:pPr>
      <m:oMathPara>
        <m:oMath>
          <m:r>
            <w:rPr>
              <w:rFonts w:ascii="Cambria Math" w:hAnsi="Cambria Math" w:cs="Calibri"/>
              <w:sz w:val="22"/>
              <w:szCs w:val="22"/>
            </w:rPr>
            <m:t>σ(x)=</m:t>
          </m:r>
          <m:f>
            <m:fPr>
              <m:ctrlPr>
                <w:rPr>
                  <w:rFonts w:ascii="Cambria Math" w:hAnsi="Cambria Math" w:cs="Calibri"/>
                  <w:sz w:val="22"/>
                  <w:szCs w:val="22"/>
                </w:rPr>
              </m:ctrlPr>
            </m:fPr>
            <m:num>
              <m:r>
                <w:rPr>
                  <w:rFonts w:ascii="Cambria Math" w:hAnsi="Cambria Math" w:cs="Calibri"/>
                  <w:sz w:val="22"/>
                  <w:szCs w:val="22"/>
                </w:rPr>
                <m:t>1</m:t>
              </m:r>
            </m:num>
            <m:den>
              <m:r>
                <w:rPr>
                  <w:rFonts w:ascii="Cambria Math" w:hAnsi="Cambria Math" w:cs="Calibri"/>
                  <w:sz w:val="22"/>
                  <w:szCs w:val="22"/>
                </w:rPr>
                <m:t>1+</m:t>
              </m:r>
              <m:sSup>
                <m:sSupPr>
                  <m:ctrlPr>
                    <w:rPr>
                      <w:rFonts w:ascii="Cambria Math" w:hAnsi="Cambria Math" w:cs="Calibri"/>
                      <w:sz w:val="22"/>
                      <w:szCs w:val="22"/>
                    </w:rPr>
                  </m:ctrlPr>
                </m:sSupPr>
                <m:e>
                  <m:r>
                    <w:rPr>
                      <w:rFonts w:ascii="Cambria Math" w:hAnsi="Cambria Math" w:cs="Calibri"/>
                      <w:sz w:val="22"/>
                      <w:szCs w:val="22"/>
                    </w:rPr>
                    <m:t>e</m:t>
                  </m:r>
                </m:e>
                <m:sup>
                  <m:r>
                    <w:rPr>
                      <w:rFonts w:ascii="Cambria Math" w:hAnsi="Cambria Math" w:cs="Calibri"/>
                      <w:sz w:val="22"/>
                      <w:szCs w:val="22"/>
                    </w:rPr>
                    <m:t>-x</m:t>
                  </m:r>
                </m:sup>
              </m:sSup>
            </m:den>
          </m:f>
        </m:oMath>
      </m:oMathPara>
    </w:p>
    <w:p w14:paraId="6B6E3856" w14:textId="77777777" w:rsidR="007C7B98" w:rsidRPr="007C7B98" w:rsidRDefault="007C7B98" w:rsidP="002D1FB7">
      <w:pPr>
        <w:spacing w:after="0"/>
        <w:jc w:val="both"/>
        <w:rPr>
          <w:rFonts w:ascii="Calibri" w:hAnsi="Calibri" w:cs="Calibri"/>
          <w:sz w:val="22"/>
          <w:szCs w:val="22"/>
        </w:rPr>
      </w:pPr>
      <w:r w:rsidRPr="007C7B98">
        <w:rPr>
          <w:rFonts w:ascii="Calibri" w:hAnsi="Calibri" w:cs="Calibri"/>
          <w:sz w:val="22"/>
          <w:szCs w:val="22"/>
        </w:rPr>
        <w:t>donde:</w:t>
      </w:r>
    </w:p>
    <w:p w14:paraId="7E742F87" w14:textId="1EAAE41F" w:rsidR="007C7B98" w:rsidRPr="007C7B98" w:rsidRDefault="007C7B98" w:rsidP="002D1FB7">
      <w:pPr>
        <w:numPr>
          <w:ilvl w:val="0"/>
          <w:numId w:val="5"/>
        </w:numPr>
        <w:spacing w:after="0"/>
        <w:jc w:val="both"/>
        <w:rPr>
          <w:rFonts w:ascii="Calibri" w:hAnsi="Calibri" w:cs="Calibri"/>
          <w:sz w:val="22"/>
          <w:szCs w:val="22"/>
        </w:rPr>
      </w:pPr>
      <m:oMath>
        <m:r>
          <w:rPr>
            <w:rFonts w:ascii="Cambria Math" w:hAnsi="Cambria Math" w:cs="Calibri"/>
            <w:sz w:val="22"/>
            <w:szCs w:val="22"/>
          </w:rPr>
          <m:t>x</m:t>
        </m:r>
      </m:oMath>
      <w:r w:rsidR="006B5EC0">
        <w:rPr>
          <w:rFonts w:ascii="Calibri" w:eastAsiaTheme="minorEastAsia" w:hAnsi="Calibri" w:cs="Calibri"/>
          <w:sz w:val="22"/>
          <w:szCs w:val="22"/>
        </w:rPr>
        <w:t xml:space="preserve"> </w:t>
      </w:r>
      <w:r w:rsidRPr="007C7B98">
        <w:rPr>
          <w:rFonts w:ascii="Calibri" w:hAnsi="Calibri" w:cs="Calibri"/>
          <w:sz w:val="22"/>
          <w:szCs w:val="22"/>
        </w:rPr>
        <w:t>es un número real,</w:t>
      </w:r>
    </w:p>
    <w:p w14:paraId="4A504AA6" w14:textId="1CFE33C8" w:rsidR="007C7B98" w:rsidRDefault="007C7B98" w:rsidP="002D1FB7">
      <w:pPr>
        <w:numPr>
          <w:ilvl w:val="0"/>
          <w:numId w:val="5"/>
        </w:numPr>
        <w:spacing w:after="0"/>
        <w:jc w:val="both"/>
        <w:rPr>
          <w:rFonts w:ascii="Calibri" w:hAnsi="Calibri" w:cs="Calibri"/>
          <w:sz w:val="22"/>
          <w:szCs w:val="22"/>
        </w:rPr>
      </w:pPr>
      <m:oMath>
        <m:r>
          <w:rPr>
            <w:rFonts w:ascii="Cambria Math" w:hAnsi="Cambria Math" w:cs="Calibri"/>
            <w:sz w:val="22"/>
            <w:szCs w:val="22"/>
          </w:rPr>
          <m:t>e≈2.71828</m:t>
        </m:r>
      </m:oMath>
      <w:r w:rsidR="006B5EC0">
        <w:rPr>
          <w:rFonts w:ascii="Calibri" w:eastAsiaTheme="minorEastAsia" w:hAnsi="Calibri" w:cs="Calibri"/>
          <w:sz w:val="22"/>
          <w:szCs w:val="22"/>
        </w:rPr>
        <w:t xml:space="preserve"> </w:t>
      </w:r>
      <w:r w:rsidRPr="007C7B98">
        <w:rPr>
          <w:rFonts w:ascii="Calibri" w:hAnsi="Calibri" w:cs="Calibri"/>
          <w:sz w:val="22"/>
          <w:szCs w:val="22"/>
        </w:rPr>
        <w:t>es la base del logaritmo natural.</w:t>
      </w:r>
    </w:p>
    <w:p w14:paraId="06FA7B12" w14:textId="77777777" w:rsidR="002D1FB7" w:rsidRPr="007C7B98" w:rsidRDefault="002D1FB7" w:rsidP="002D1FB7">
      <w:pPr>
        <w:spacing w:after="0"/>
        <w:ind w:left="720"/>
        <w:jc w:val="both"/>
        <w:rPr>
          <w:rFonts w:ascii="Calibri" w:hAnsi="Calibri" w:cs="Calibri"/>
          <w:sz w:val="22"/>
          <w:szCs w:val="22"/>
        </w:rPr>
      </w:pPr>
    </w:p>
    <w:p w14:paraId="054C9ED8" w14:textId="57C88B6C" w:rsidR="007C7B98" w:rsidRPr="007C7B98" w:rsidRDefault="007C7B98" w:rsidP="002D1FB7">
      <w:pPr>
        <w:spacing w:after="0"/>
        <w:jc w:val="both"/>
        <w:rPr>
          <w:rFonts w:ascii="Calibri" w:eastAsiaTheme="minorEastAsia" w:hAnsi="Calibri" w:cs="Calibri"/>
          <w:sz w:val="22"/>
          <w:szCs w:val="22"/>
        </w:rPr>
      </w:pPr>
      <w:r w:rsidRPr="007C7B98">
        <w:rPr>
          <w:rFonts w:ascii="Calibri" w:hAnsi="Calibri" w:cs="Calibri"/>
          <w:sz w:val="22"/>
          <w:szCs w:val="22"/>
        </w:rPr>
        <w:t>En regresión logística, se define una combinación lineal de las variables predictoras</w:t>
      </w:r>
      <w:r w:rsidR="002E4087">
        <w:rPr>
          <w:rFonts w:ascii="Calibri" w:hAnsi="Calibri" w:cs="Calibri"/>
          <w:sz w:val="22"/>
          <w:szCs w:val="22"/>
        </w:rPr>
        <w:t xml:space="preserve">, </w:t>
      </w:r>
      <w:r w:rsidR="002E4087" w:rsidRPr="007C7B98">
        <w:rPr>
          <w:rFonts w:ascii="Calibri" w:hAnsi="Calibri" w:cs="Calibri"/>
          <w:sz w:val="22"/>
          <w:szCs w:val="22"/>
        </w:rPr>
        <w:t>donde</w:t>
      </w:r>
      <w:r w:rsidR="002E4087" w:rsidRPr="007C7B98">
        <w:rPr>
          <w:rFonts w:ascii="Calibri" w:hAnsi="Calibri" w:cs="Calibri"/>
          <w:b/>
          <w:bCs/>
          <w:sz w:val="22"/>
          <w:szCs w:val="22"/>
        </w:rPr>
        <w:t xml:space="preserve"> </w:t>
      </w:r>
      <m:oMath>
        <m:sSub>
          <m:sSubPr>
            <m:ctrlPr>
              <w:rPr>
                <w:rFonts w:ascii="Cambria Math" w:hAnsi="Cambria Math" w:cs="Calibri"/>
                <w:b/>
                <w:bCs/>
                <w:sz w:val="22"/>
                <w:szCs w:val="22"/>
              </w:rPr>
            </m:ctrlPr>
          </m:sSubPr>
          <m:e>
            <m:r>
              <m:rPr>
                <m:sty m:val="bi"/>
              </m:rPr>
              <w:rPr>
                <w:rFonts w:ascii="Cambria Math" w:hAnsi="Cambria Math" w:cs="Calibri"/>
                <w:sz w:val="22"/>
                <w:szCs w:val="22"/>
              </w:rPr>
              <m:t>x</m:t>
            </m:r>
          </m:e>
          <m:sub>
            <m:r>
              <m:rPr>
                <m:sty m:val="bi"/>
              </m:rPr>
              <w:rPr>
                <w:rFonts w:ascii="Cambria Math" w:hAnsi="Cambria Math" w:cs="Calibri"/>
                <w:sz w:val="22"/>
                <w:szCs w:val="22"/>
              </w:rPr>
              <m:t>i</m:t>
            </m:r>
          </m:sub>
        </m:sSub>
      </m:oMath>
      <w:r w:rsidR="002E4087">
        <w:rPr>
          <w:rFonts w:ascii="Calibri" w:eastAsiaTheme="minorEastAsia" w:hAnsi="Calibri" w:cs="Calibri"/>
          <w:sz w:val="22"/>
          <w:szCs w:val="22"/>
        </w:rPr>
        <w:t xml:space="preserve"> </w:t>
      </w:r>
      <w:r w:rsidR="002E4087" w:rsidRPr="007C7B98">
        <w:rPr>
          <w:rFonts w:ascii="Calibri" w:hAnsi="Calibri" w:cs="Calibri"/>
          <w:sz w:val="22"/>
          <w:szCs w:val="22"/>
        </w:rPr>
        <w:t xml:space="preserve">son las variables predictoras y </w:t>
      </w:r>
      <m:oMath>
        <m:sSub>
          <m:sSubPr>
            <m:ctrlPr>
              <w:rPr>
                <w:rFonts w:ascii="Cambria Math" w:hAnsi="Cambria Math" w:cs="Calibri"/>
                <w:b/>
                <w:bCs/>
                <w:sz w:val="22"/>
                <w:szCs w:val="22"/>
              </w:rPr>
            </m:ctrlPr>
          </m:sSubPr>
          <m:e>
            <m:r>
              <m:rPr>
                <m:sty m:val="bi"/>
              </m:rPr>
              <w:rPr>
                <w:rFonts w:ascii="Cambria Math" w:hAnsi="Cambria Math" w:cs="Calibri"/>
                <w:sz w:val="22"/>
                <w:szCs w:val="22"/>
              </w:rPr>
              <m:t>β</m:t>
            </m:r>
          </m:e>
          <m:sub>
            <m:r>
              <m:rPr>
                <m:sty m:val="bi"/>
              </m:rPr>
              <w:rPr>
                <w:rFonts w:ascii="Cambria Math" w:hAnsi="Cambria Math" w:cs="Calibri"/>
                <w:sz w:val="22"/>
                <w:szCs w:val="22"/>
              </w:rPr>
              <m:t>i</m:t>
            </m:r>
          </m:sub>
        </m:sSub>
      </m:oMath>
      <w:r w:rsidR="002E4087">
        <w:rPr>
          <w:rFonts w:ascii="Calibri" w:hAnsi="Calibri" w:cs="Calibri"/>
          <w:sz w:val="22"/>
          <w:szCs w:val="22"/>
        </w:rPr>
        <w:t xml:space="preserve"> </w:t>
      </w:r>
      <w:r w:rsidR="002E4087" w:rsidRPr="007C7B98">
        <w:rPr>
          <w:rFonts w:ascii="Calibri" w:hAnsi="Calibri" w:cs="Calibri"/>
          <w:sz w:val="22"/>
          <w:szCs w:val="22"/>
        </w:rPr>
        <w:t xml:space="preserve">los parámetros del modelo. La salida de la función sigmoide aplicada a </w:t>
      </w:r>
      <m:oMath>
        <m:r>
          <m:rPr>
            <m:sty m:val="bi"/>
          </m:rPr>
          <w:rPr>
            <w:rFonts w:ascii="Cambria Math" w:hAnsi="Cambria Math" w:cs="Calibri"/>
            <w:sz w:val="22"/>
            <w:szCs w:val="22"/>
          </w:rPr>
          <m:t>z</m:t>
        </m:r>
      </m:oMath>
      <w:r w:rsidR="002E4087">
        <w:rPr>
          <w:rFonts w:ascii="Calibri" w:eastAsiaTheme="minorEastAsia" w:hAnsi="Calibri" w:cs="Calibri"/>
          <w:sz w:val="22"/>
          <w:szCs w:val="22"/>
        </w:rPr>
        <w:t xml:space="preserve"> </w:t>
      </w:r>
      <w:r w:rsidR="002E4087" w:rsidRPr="007C7B98">
        <w:rPr>
          <w:rFonts w:ascii="Calibri" w:hAnsi="Calibri" w:cs="Calibri"/>
          <w:sz w:val="22"/>
          <w:szCs w:val="22"/>
        </w:rPr>
        <w:t>proporciona la probabilidad estimada de la clase positiva:</w:t>
      </w:r>
      <w:r w:rsidR="002E4087">
        <w:rPr>
          <w:rFonts w:ascii="Calibri" w:hAnsi="Calibri" w:cs="Calibri"/>
          <w:sz w:val="22"/>
          <w:szCs w:val="22"/>
        </w:rPr>
        <w:t xml:space="preserve"> </w:t>
      </w:r>
      <m:oMath>
        <m:acc>
          <m:accPr>
            <m:ctrlPr>
              <w:rPr>
                <w:rFonts w:ascii="Cambria Math" w:hAnsi="Cambria Math" w:cs="Calibri"/>
                <w:b/>
                <w:bCs/>
                <w:sz w:val="22"/>
                <w:szCs w:val="22"/>
              </w:rPr>
            </m:ctrlPr>
          </m:accPr>
          <m:e>
            <m:r>
              <m:rPr>
                <m:sty m:val="bi"/>
              </m:rPr>
              <w:rPr>
                <w:rFonts w:ascii="Cambria Math" w:hAnsi="Cambria Math" w:cs="Calibri"/>
                <w:sz w:val="22"/>
                <w:szCs w:val="22"/>
              </w:rPr>
              <m:t>y</m:t>
            </m:r>
          </m:e>
        </m:acc>
        <m:r>
          <m:rPr>
            <m:sty m:val="bi"/>
          </m:rPr>
          <w:rPr>
            <w:rFonts w:ascii="Cambria Math" w:hAnsi="Cambria Math" w:cs="Calibri"/>
            <w:sz w:val="22"/>
            <w:szCs w:val="22"/>
          </w:rPr>
          <m:t>=σ(z)</m:t>
        </m:r>
      </m:oMath>
      <w:r w:rsidR="002E4087" w:rsidRPr="006B5EC0">
        <w:rPr>
          <w:rFonts w:ascii="Calibri" w:eastAsiaTheme="minorEastAsia" w:hAnsi="Calibri" w:cs="Calibri"/>
          <w:sz w:val="22"/>
          <w:szCs w:val="22"/>
        </w:rPr>
        <w:t>.</w:t>
      </w:r>
    </w:p>
    <w:p w14:paraId="67768475" w14:textId="5841977E" w:rsidR="007C7B98" w:rsidRPr="007C7B98" w:rsidRDefault="007C7B98" w:rsidP="002D1FB7">
      <w:pPr>
        <w:spacing w:after="0"/>
        <w:jc w:val="both"/>
        <w:rPr>
          <w:rFonts w:ascii="Calibri" w:hAnsi="Calibri" w:cs="Calibri"/>
          <w:sz w:val="22"/>
          <w:szCs w:val="22"/>
        </w:rPr>
      </w:pPr>
      <m:oMathPara>
        <m:oMath>
          <m:r>
            <w:rPr>
              <w:rFonts w:ascii="Cambria Math" w:hAnsi="Cambria Math" w:cs="Calibri"/>
              <w:sz w:val="22"/>
              <w:szCs w:val="22"/>
            </w:rPr>
            <m:t>z=</m:t>
          </m:r>
          <m:sSub>
            <m:sSubPr>
              <m:ctrlPr>
                <w:rPr>
                  <w:rFonts w:ascii="Cambria Math" w:hAnsi="Cambria Math" w:cs="Calibri"/>
                  <w:sz w:val="22"/>
                  <w:szCs w:val="22"/>
                </w:rPr>
              </m:ctrlPr>
            </m:sSubPr>
            <m:e>
              <m:r>
                <w:rPr>
                  <w:rFonts w:ascii="Cambria Math" w:hAnsi="Cambria Math" w:cs="Calibri"/>
                  <w:sz w:val="22"/>
                  <w:szCs w:val="22"/>
                </w:rPr>
                <m:t>β</m:t>
              </m:r>
            </m:e>
            <m:sub>
              <m:r>
                <w:rPr>
                  <w:rFonts w:ascii="Cambria Math" w:hAnsi="Cambria Math" w:cs="Calibri"/>
                  <w:sz w:val="22"/>
                  <w:szCs w:val="22"/>
                </w:rPr>
                <m:t>0</m:t>
              </m:r>
            </m:sub>
          </m:sSub>
          <m:r>
            <w:rPr>
              <w:rFonts w:ascii="Cambria Math" w:hAnsi="Cambria Math" w:cs="Calibri"/>
              <w:sz w:val="22"/>
              <w:szCs w:val="22"/>
            </w:rPr>
            <m:t>+</m:t>
          </m:r>
          <m:nary>
            <m:naryPr>
              <m:chr m:val="∑"/>
              <m:limLoc m:val="undOvr"/>
              <m:grow m:val="1"/>
              <m:ctrlPr>
                <w:rPr>
                  <w:rFonts w:ascii="Cambria Math" w:hAnsi="Cambria Math" w:cs="Calibri"/>
                  <w:sz w:val="22"/>
                  <w:szCs w:val="22"/>
                </w:rPr>
              </m:ctrlPr>
            </m:naryPr>
            <m:sub>
              <m:r>
                <w:rPr>
                  <w:rFonts w:ascii="Cambria Math" w:hAnsi="Cambria Math" w:cs="Calibri"/>
                  <w:sz w:val="22"/>
                  <w:szCs w:val="22"/>
                </w:rPr>
                <m:t>i=1</m:t>
              </m:r>
            </m:sub>
            <m:sup>
              <m:r>
                <w:rPr>
                  <w:rFonts w:ascii="Cambria Math" w:hAnsi="Cambria Math" w:cs="Calibri"/>
                  <w:sz w:val="22"/>
                  <w:szCs w:val="22"/>
                </w:rPr>
                <m:t>n</m:t>
              </m:r>
            </m:sup>
            <m:e>
              <m:r>
                <w:rPr>
                  <w:rFonts w:ascii="Cambria Math" w:hAnsi="Cambria Math" w:cs="Calibri"/>
                  <w:sz w:val="22"/>
                  <w:szCs w:val="22"/>
                </w:rPr>
                <m:t xml:space="preserve"> </m:t>
              </m:r>
            </m:e>
          </m:nary>
          <m:sSub>
            <m:sSubPr>
              <m:ctrlPr>
                <w:rPr>
                  <w:rFonts w:ascii="Cambria Math" w:hAnsi="Cambria Math" w:cs="Calibri"/>
                  <w:sz w:val="22"/>
                  <w:szCs w:val="22"/>
                </w:rPr>
              </m:ctrlPr>
            </m:sSubPr>
            <m:e>
              <m:r>
                <w:rPr>
                  <w:rFonts w:ascii="Cambria Math" w:hAnsi="Cambria Math" w:cs="Calibri"/>
                  <w:sz w:val="22"/>
                  <w:szCs w:val="22"/>
                </w:rPr>
                <m:t>β</m:t>
              </m:r>
            </m:e>
            <m:sub>
              <m:r>
                <w:rPr>
                  <w:rFonts w:ascii="Cambria Math" w:hAnsi="Cambria Math" w:cs="Calibri"/>
                  <w:sz w:val="22"/>
                  <w:szCs w:val="22"/>
                </w:rPr>
                <m:t>i</m:t>
              </m:r>
            </m:sub>
          </m:sSub>
          <m:sSub>
            <m:sSubPr>
              <m:ctrlPr>
                <w:rPr>
                  <w:rFonts w:ascii="Cambria Math" w:hAnsi="Cambria Math" w:cs="Calibri"/>
                  <w:sz w:val="22"/>
                  <w:szCs w:val="22"/>
                </w:rPr>
              </m:ctrlPr>
            </m:sSubPr>
            <m:e>
              <m:r>
                <w:rPr>
                  <w:rFonts w:ascii="Cambria Math" w:hAnsi="Cambria Math" w:cs="Calibri"/>
                  <w:sz w:val="22"/>
                  <w:szCs w:val="22"/>
                </w:rPr>
                <m:t>x</m:t>
              </m:r>
            </m:e>
            <m:sub>
              <m:r>
                <w:rPr>
                  <w:rFonts w:ascii="Cambria Math" w:hAnsi="Cambria Math" w:cs="Calibri"/>
                  <w:sz w:val="22"/>
                  <w:szCs w:val="22"/>
                </w:rPr>
                <m:t>i</m:t>
              </m:r>
            </m:sub>
          </m:sSub>
          <m:r>
            <w:rPr>
              <w:rFonts w:ascii="Calibri" w:hAnsi="Calibri" w:cs="Calibri"/>
              <w:sz w:val="22"/>
              <w:szCs w:val="22"/>
            </w:rPr>
            <w:br/>
          </m:r>
        </m:oMath>
      </m:oMathPara>
    </w:p>
    <w:p w14:paraId="4470F530" w14:textId="1C1474F5" w:rsidR="007C7B98" w:rsidRPr="007C7B98" w:rsidRDefault="007C7B98" w:rsidP="002D1FB7">
      <w:pPr>
        <w:spacing w:after="0"/>
        <w:jc w:val="both"/>
        <w:rPr>
          <w:rFonts w:ascii="Calibri" w:hAnsi="Calibri" w:cs="Calibri"/>
          <w:sz w:val="22"/>
          <w:szCs w:val="22"/>
        </w:rPr>
      </w:pPr>
      <w:r w:rsidRPr="007C7B98">
        <w:rPr>
          <w:rFonts w:ascii="Calibri" w:hAnsi="Calibri" w:cs="Calibri"/>
          <w:sz w:val="22"/>
          <w:szCs w:val="22"/>
        </w:rPr>
        <w:t xml:space="preserve">Para estimar los parámetros </w:t>
      </w:r>
      <m:oMath>
        <m:sSub>
          <m:sSubPr>
            <m:ctrlPr>
              <w:rPr>
                <w:rFonts w:ascii="Cambria Math" w:hAnsi="Cambria Math" w:cs="Calibri"/>
                <w:b/>
                <w:bCs/>
                <w:sz w:val="22"/>
                <w:szCs w:val="22"/>
              </w:rPr>
            </m:ctrlPr>
          </m:sSubPr>
          <m:e>
            <m:r>
              <m:rPr>
                <m:sty m:val="bi"/>
              </m:rPr>
              <w:rPr>
                <w:rFonts w:ascii="Cambria Math" w:hAnsi="Cambria Math" w:cs="Calibri"/>
                <w:sz w:val="22"/>
                <w:szCs w:val="22"/>
              </w:rPr>
              <m:t>β</m:t>
            </m:r>
          </m:e>
          <m:sub>
            <m:r>
              <m:rPr>
                <m:sty m:val="bi"/>
              </m:rPr>
              <w:rPr>
                <w:rFonts w:ascii="Cambria Math" w:hAnsi="Cambria Math" w:cs="Calibri"/>
                <w:sz w:val="22"/>
                <w:szCs w:val="22"/>
              </w:rPr>
              <m:t>i</m:t>
            </m:r>
          </m:sub>
        </m:sSub>
      </m:oMath>
      <w:r w:rsidRPr="007C7B98">
        <w:rPr>
          <w:rFonts w:ascii="Calibri" w:hAnsi="Calibri" w:cs="Calibri"/>
          <w:sz w:val="22"/>
          <w:szCs w:val="22"/>
        </w:rPr>
        <w:t>, se minimiza la función de costo logística (log-</w:t>
      </w:r>
      <w:proofErr w:type="spellStart"/>
      <w:r w:rsidRPr="007C7B98">
        <w:rPr>
          <w:rFonts w:ascii="Calibri" w:hAnsi="Calibri" w:cs="Calibri"/>
          <w:sz w:val="22"/>
          <w:szCs w:val="22"/>
        </w:rPr>
        <w:t>loss</w:t>
      </w:r>
      <w:proofErr w:type="spellEnd"/>
      <w:r w:rsidRPr="007C7B98">
        <w:rPr>
          <w:rFonts w:ascii="Calibri" w:hAnsi="Calibri" w:cs="Calibri"/>
          <w:sz w:val="22"/>
          <w:szCs w:val="22"/>
        </w:rPr>
        <w:t>)</w:t>
      </w:r>
      <w:r w:rsidR="002E4087">
        <w:rPr>
          <w:rFonts w:ascii="Calibri" w:hAnsi="Calibri" w:cs="Calibri"/>
          <w:sz w:val="22"/>
          <w:szCs w:val="22"/>
        </w:rPr>
        <w:t xml:space="preserve"> también llamada pérdida, </w:t>
      </w:r>
      <w:r w:rsidR="002E4087" w:rsidRPr="007C7B98">
        <w:rPr>
          <w:rFonts w:ascii="Calibri" w:hAnsi="Calibri" w:cs="Calibri"/>
          <w:sz w:val="22"/>
          <w:szCs w:val="22"/>
        </w:rPr>
        <w:t xml:space="preserve">donde </w:t>
      </w:r>
      <m:oMath>
        <m:r>
          <m:rPr>
            <m:sty m:val="bi"/>
          </m:rPr>
          <w:rPr>
            <w:rFonts w:ascii="Cambria Math" w:hAnsi="Cambria Math" w:cs="Calibri"/>
            <w:sz w:val="22"/>
            <w:szCs w:val="22"/>
          </w:rPr>
          <m:t>m</m:t>
        </m:r>
      </m:oMath>
      <w:r w:rsidR="002E4087">
        <w:rPr>
          <w:rFonts w:ascii="Calibri" w:eastAsiaTheme="minorEastAsia" w:hAnsi="Calibri" w:cs="Calibri"/>
          <w:sz w:val="22"/>
          <w:szCs w:val="22"/>
        </w:rPr>
        <w:t xml:space="preserve"> </w:t>
      </w:r>
      <w:r w:rsidR="002E4087" w:rsidRPr="007C7B98">
        <w:rPr>
          <w:rFonts w:ascii="Calibri" w:hAnsi="Calibri" w:cs="Calibri"/>
          <w:sz w:val="22"/>
          <w:szCs w:val="22"/>
        </w:rPr>
        <w:t>es el número de observaciones,</w:t>
      </w:r>
      <w:r w:rsidR="002E4087" w:rsidRPr="007C7B98">
        <w:rPr>
          <w:rFonts w:ascii="Calibri" w:hAnsi="Calibri" w:cs="Calibri"/>
          <w:b/>
          <w:bCs/>
          <w:sz w:val="22"/>
          <w:szCs w:val="22"/>
        </w:rPr>
        <w:t xml:space="preserve"> </w:t>
      </w:r>
      <m:oMath>
        <m:sSub>
          <m:sSubPr>
            <m:ctrlPr>
              <w:rPr>
                <w:rFonts w:ascii="Cambria Math" w:hAnsi="Cambria Math" w:cs="Calibri"/>
                <w:b/>
                <w:bCs/>
                <w:sz w:val="22"/>
                <w:szCs w:val="22"/>
              </w:rPr>
            </m:ctrlPr>
          </m:sSubPr>
          <m:e>
            <m:r>
              <m:rPr>
                <m:sty m:val="bi"/>
              </m:rPr>
              <w:rPr>
                <w:rFonts w:ascii="Cambria Math" w:hAnsi="Cambria Math" w:cs="Calibri"/>
                <w:sz w:val="22"/>
                <w:szCs w:val="22"/>
              </w:rPr>
              <m:t>y</m:t>
            </m:r>
          </m:e>
          <m:sub>
            <m:r>
              <m:rPr>
                <m:sty m:val="bi"/>
              </m:rPr>
              <w:rPr>
                <w:rFonts w:ascii="Cambria Math" w:hAnsi="Cambria Math" w:cs="Calibri"/>
                <w:sz w:val="22"/>
                <w:szCs w:val="22"/>
              </w:rPr>
              <m:t>i</m:t>
            </m:r>
          </m:sub>
        </m:sSub>
      </m:oMath>
      <w:r w:rsidR="002E4087">
        <w:rPr>
          <w:rFonts w:ascii="Calibri" w:eastAsiaTheme="minorEastAsia" w:hAnsi="Calibri" w:cs="Calibri"/>
          <w:sz w:val="22"/>
          <w:szCs w:val="22"/>
        </w:rPr>
        <w:t xml:space="preserve"> </w:t>
      </w:r>
      <w:r w:rsidR="002E4087" w:rsidRPr="007C7B98">
        <w:rPr>
          <w:rFonts w:ascii="Calibri" w:hAnsi="Calibri" w:cs="Calibri"/>
          <w:sz w:val="22"/>
          <w:szCs w:val="22"/>
        </w:rPr>
        <w:t>la etiqueta real y</w:t>
      </w:r>
      <w:r w:rsidR="002E4087" w:rsidRPr="007C7B98">
        <w:rPr>
          <w:rFonts w:ascii="Calibri" w:hAnsi="Calibri" w:cs="Calibri"/>
          <w:b/>
          <w:bCs/>
          <w:sz w:val="22"/>
          <w:szCs w:val="22"/>
        </w:rPr>
        <w:t xml:space="preserve"> </w:t>
      </w:r>
      <m:oMath>
        <m:sSub>
          <m:sSubPr>
            <m:ctrlPr>
              <w:rPr>
                <w:rFonts w:ascii="Cambria Math" w:hAnsi="Cambria Math" w:cs="Calibri"/>
                <w:b/>
                <w:bCs/>
                <w:sz w:val="22"/>
                <w:szCs w:val="22"/>
              </w:rPr>
            </m:ctrlPr>
          </m:sSubPr>
          <m:e>
            <m:acc>
              <m:accPr>
                <m:ctrlPr>
                  <w:rPr>
                    <w:rFonts w:ascii="Cambria Math" w:hAnsi="Cambria Math" w:cs="Calibri"/>
                    <w:b/>
                    <w:bCs/>
                    <w:sz w:val="22"/>
                    <w:szCs w:val="22"/>
                  </w:rPr>
                </m:ctrlPr>
              </m:accPr>
              <m:e>
                <m:r>
                  <m:rPr>
                    <m:sty m:val="bi"/>
                  </m:rPr>
                  <w:rPr>
                    <w:rFonts w:ascii="Cambria Math" w:hAnsi="Cambria Math" w:cs="Calibri"/>
                    <w:sz w:val="22"/>
                    <w:szCs w:val="22"/>
                  </w:rPr>
                  <m:t>y</m:t>
                </m:r>
              </m:e>
            </m:acc>
          </m:e>
          <m:sub>
            <m:r>
              <m:rPr>
                <m:sty m:val="bi"/>
              </m:rPr>
              <w:rPr>
                <w:rFonts w:ascii="Cambria Math" w:hAnsi="Cambria Math" w:cs="Calibri"/>
                <w:sz w:val="22"/>
                <w:szCs w:val="22"/>
              </w:rPr>
              <m:t>i</m:t>
            </m:r>
          </m:sub>
        </m:sSub>
        <m:r>
          <w:rPr>
            <w:rFonts w:ascii="Cambria Math" w:hAnsi="Cambria Math" w:cs="Calibri"/>
            <w:sz w:val="22"/>
            <w:szCs w:val="22"/>
          </w:rPr>
          <m:t xml:space="preserve"> </m:t>
        </m:r>
      </m:oMath>
      <w:r w:rsidR="002E4087" w:rsidRPr="007C7B98">
        <w:rPr>
          <w:rFonts w:ascii="Calibri" w:hAnsi="Calibri" w:cs="Calibri"/>
          <w:sz w:val="22"/>
          <w:szCs w:val="22"/>
        </w:rPr>
        <w:t>la predicción del modelo.</w:t>
      </w:r>
    </w:p>
    <w:p w14:paraId="3C7B17E4" w14:textId="415440AA" w:rsidR="007C7B98" w:rsidRPr="007C7B98" w:rsidRDefault="007C7B98" w:rsidP="002D1FB7">
      <w:pPr>
        <w:spacing w:after="0"/>
        <w:jc w:val="both"/>
        <w:rPr>
          <w:rFonts w:ascii="Calibri" w:hAnsi="Calibri" w:cs="Calibri"/>
          <w:sz w:val="22"/>
          <w:szCs w:val="22"/>
        </w:rPr>
      </w:pPr>
      <m:oMathPara>
        <m:oMath>
          <m:r>
            <w:rPr>
              <w:rFonts w:ascii="Cambria Math" w:hAnsi="Cambria Math" w:cs="Calibri"/>
              <w:sz w:val="22"/>
              <w:szCs w:val="22"/>
            </w:rPr>
            <m:t>J(β)=-</m:t>
          </m:r>
          <m:f>
            <m:fPr>
              <m:ctrlPr>
                <w:rPr>
                  <w:rFonts w:ascii="Cambria Math" w:hAnsi="Cambria Math" w:cs="Calibri"/>
                  <w:sz w:val="22"/>
                  <w:szCs w:val="22"/>
                </w:rPr>
              </m:ctrlPr>
            </m:fPr>
            <m:num>
              <m:r>
                <w:rPr>
                  <w:rFonts w:ascii="Cambria Math" w:hAnsi="Cambria Math" w:cs="Calibri"/>
                  <w:sz w:val="22"/>
                  <w:szCs w:val="22"/>
                </w:rPr>
                <m:t>1</m:t>
              </m:r>
            </m:num>
            <m:den>
              <m:r>
                <w:rPr>
                  <w:rFonts w:ascii="Cambria Math" w:hAnsi="Cambria Math" w:cs="Calibri"/>
                  <w:sz w:val="22"/>
                  <w:szCs w:val="22"/>
                </w:rPr>
                <m:t>m</m:t>
              </m:r>
            </m:den>
          </m:f>
          <m:nary>
            <m:naryPr>
              <m:chr m:val="∑"/>
              <m:limLoc m:val="undOvr"/>
              <m:grow m:val="1"/>
              <m:ctrlPr>
                <w:rPr>
                  <w:rFonts w:ascii="Cambria Math" w:hAnsi="Cambria Math" w:cs="Calibri"/>
                  <w:sz w:val="22"/>
                  <w:szCs w:val="22"/>
                </w:rPr>
              </m:ctrlPr>
            </m:naryPr>
            <m:sub>
              <m:r>
                <w:rPr>
                  <w:rFonts w:ascii="Cambria Math" w:hAnsi="Cambria Math" w:cs="Calibri"/>
                  <w:sz w:val="22"/>
                  <w:szCs w:val="22"/>
                </w:rPr>
                <m:t>i=1</m:t>
              </m:r>
            </m:sub>
            <m:sup>
              <m:r>
                <w:rPr>
                  <w:rFonts w:ascii="Cambria Math" w:hAnsi="Cambria Math" w:cs="Calibri"/>
                  <w:sz w:val="22"/>
                  <w:szCs w:val="22"/>
                </w:rPr>
                <m:t>m</m:t>
              </m:r>
            </m:sup>
            <m:e>
              <m:r>
                <w:rPr>
                  <w:rFonts w:ascii="Cambria Math" w:hAnsi="Cambria Math" w:cs="Calibri"/>
                  <w:sz w:val="22"/>
                  <w:szCs w:val="22"/>
                </w:rPr>
                <m:t xml:space="preserve"> </m:t>
              </m:r>
            </m:e>
          </m:nary>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y</m:t>
              </m:r>
            </m:e>
            <m:sub>
              <m:r>
                <w:rPr>
                  <w:rFonts w:ascii="Cambria Math" w:hAnsi="Cambria Math" w:cs="Calibri"/>
                  <w:sz w:val="22"/>
                  <w:szCs w:val="22"/>
                </w:rPr>
                <m:t>i</m:t>
              </m:r>
            </m:sub>
          </m:sSub>
          <m:r>
            <m:rPr>
              <m:sty m:val="p"/>
            </m:rPr>
            <w:rPr>
              <w:rFonts w:ascii="Cambria Math" w:hAnsi="Cambria Math" w:cs="Calibri"/>
              <w:sz w:val="22"/>
              <w:szCs w:val="22"/>
            </w:rPr>
            <m:t>log</m:t>
          </m:r>
          <m:r>
            <w:rPr>
              <w:rFonts w:ascii="Cambria Math" w:hAnsi="Cambria Math" w:cs="Calibri"/>
              <w:sz w:val="22"/>
              <w:szCs w:val="22"/>
            </w:rPr>
            <m:t>⁡(</m:t>
          </m:r>
          <m:sSub>
            <m:sSubPr>
              <m:ctrlPr>
                <w:rPr>
                  <w:rFonts w:ascii="Cambria Math" w:hAnsi="Cambria Math" w:cs="Calibri"/>
                  <w:sz w:val="22"/>
                  <w:szCs w:val="22"/>
                </w:rPr>
              </m:ctrlPr>
            </m:sSubPr>
            <m:e>
              <m:acc>
                <m:accPr>
                  <m:ctrlPr>
                    <w:rPr>
                      <w:rFonts w:ascii="Cambria Math" w:hAnsi="Cambria Math" w:cs="Calibri"/>
                      <w:sz w:val="22"/>
                      <w:szCs w:val="22"/>
                    </w:rPr>
                  </m:ctrlPr>
                </m:accPr>
                <m:e>
                  <m:r>
                    <w:rPr>
                      <w:rFonts w:ascii="Cambria Math" w:hAnsi="Cambria Math" w:cs="Calibri"/>
                      <w:sz w:val="22"/>
                      <w:szCs w:val="22"/>
                    </w:rPr>
                    <m:t>y</m:t>
                  </m:r>
                </m:e>
              </m:acc>
            </m:e>
            <m:sub>
              <m:r>
                <w:rPr>
                  <w:rFonts w:ascii="Cambria Math" w:hAnsi="Cambria Math" w:cs="Calibri"/>
                  <w:sz w:val="22"/>
                  <w:szCs w:val="22"/>
                </w:rPr>
                <m:t>i</m:t>
              </m:r>
            </m:sub>
          </m:sSub>
          <m:r>
            <w:rPr>
              <w:rFonts w:ascii="Cambria Math" w:hAnsi="Cambria Math" w:cs="Calibri"/>
              <w:sz w:val="22"/>
              <w:szCs w:val="22"/>
            </w:rPr>
            <m:t>)+(1-</m:t>
          </m:r>
          <m:sSub>
            <m:sSubPr>
              <m:ctrlPr>
                <w:rPr>
                  <w:rFonts w:ascii="Cambria Math" w:hAnsi="Cambria Math" w:cs="Calibri"/>
                  <w:sz w:val="22"/>
                  <w:szCs w:val="22"/>
                </w:rPr>
              </m:ctrlPr>
            </m:sSubPr>
            <m:e>
              <m:r>
                <w:rPr>
                  <w:rFonts w:ascii="Cambria Math" w:hAnsi="Cambria Math" w:cs="Calibri"/>
                  <w:sz w:val="22"/>
                  <w:szCs w:val="22"/>
                </w:rPr>
                <m:t>y</m:t>
              </m:r>
            </m:e>
            <m:sub>
              <m:r>
                <w:rPr>
                  <w:rFonts w:ascii="Cambria Math" w:hAnsi="Cambria Math" w:cs="Calibri"/>
                  <w:sz w:val="22"/>
                  <w:szCs w:val="22"/>
                </w:rPr>
                <m:t>i</m:t>
              </m:r>
            </m:sub>
          </m:sSub>
          <m:r>
            <w:rPr>
              <w:rFonts w:ascii="Cambria Math" w:hAnsi="Cambria Math" w:cs="Calibri"/>
              <w:sz w:val="22"/>
              <w:szCs w:val="22"/>
            </w:rPr>
            <m:t>)</m:t>
          </m:r>
          <m:r>
            <m:rPr>
              <m:sty m:val="p"/>
            </m:rPr>
            <w:rPr>
              <w:rFonts w:ascii="Cambria Math" w:hAnsi="Cambria Math" w:cs="Calibri"/>
              <w:sz w:val="22"/>
              <w:szCs w:val="22"/>
            </w:rPr>
            <m:t>log</m:t>
          </m:r>
          <m:r>
            <w:rPr>
              <w:rFonts w:ascii="Cambria Math" w:hAnsi="Cambria Math" w:cs="Calibri"/>
              <w:sz w:val="22"/>
              <w:szCs w:val="22"/>
            </w:rPr>
            <m:t>⁡(1-</m:t>
          </m:r>
          <m:sSub>
            <m:sSubPr>
              <m:ctrlPr>
                <w:rPr>
                  <w:rFonts w:ascii="Cambria Math" w:hAnsi="Cambria Math" w:cs="Calibri"/>
                  <w:sz w:val="22"/>
                  <w:szCs w:val="22"/>
                </w:rPr>
              </m:ctrlPr>
            </m:sSubPr>
            <m:e>
              <m:acc>
                <m:accPr>
                  <m:ctrlPr>
                    <w:rPr>
                      <w:rFonts w:ascii="Cambria Math" w:hAnsi="Cambria Math" w:cs="Calibri"/>
                      <w:sz w:val="22"/>
                      <w:szCs w:val="22"/>
                    </w:rPr>
                  </m:ctrlPr>
                </m:accPr>
                <m:e>
                  <m:r>
                    <w:rPr>
                      <w:rFonts w:ascii="Cambria Math" w:hAnsi="Cambria Math" w:cs="Calibri"/>
                      <w:sz w:val="22"/>
                      <w:szCs w:val="22"/>
                    </w:rPr>
                    <m:t>y</m:t>
                  </m:r>
                </m:e>
              </m:acc>
            </m:e>
            <m:sub>
              <m:r>
                <w:rPr>
                  <w:rFonts w:ascii="Cambria Math" w:hAnsi="Cambria Math" w:cs="Calibri"/>
                  <w:sz w:val="22"/>
                  <w:szCs w:val="22"/>
                </w:rPr>
                <m:t>i</m:t>
              </m:r>
            </m:sub>
          </m:sSub>
          <m:r>
            <w:rPr>
              <w:rFonts w:ascii="Cambria Math" w:hAnsi="Cambria Math" w:cs="Calibri"/>
              <w:sz w:val="22"/>
              <w:szCs w:val="22"/>
            </w:rPr>
            <m:t>)]</m:t>
          </m:r>
          <m:r>
            <w:rPr>
              <w:rFonts w:ascii="Calibri" w:hAnsi="Calibri" w:cs="Calibri"/>
              <w:i/>
              <w:sz w:val="22"/>
              <w:szCs w:val="22"/>
            </w:rPr>
            <w:br/>
          </m:r>
        </m:oMath>
      </m:oMathPara>
    </w:p>
    <w:p w14:paraId="7B1CB8AB" w14:textId="5C35A1D6" w:rsidR="007C7B98" w:rsidRPr="007C7B98" w:rsidRDefault="007C7B98" w:rsidP="002D1FB7">
      <w:pPr>
        <w:spacing w:after="0"/>
        <w:jc w:val="both"/>
        <w:rPr>
          <w:rFonts w:ascii="Calibri" w:hAnsi="Calibri" w:cs="Calibri"/>
          <w:sz w:val="22"/>
          <w:szCs w:val="22"/>
        </w:rPr>
      </w:pPr>
      <w:r w:rsidRPr="007C7B98">
        <w:rPr>
          <w:rFonts w:ascii="Calibri" w:hAnsi="Calibri" w:cs="Calibri"/>
          <w:sz w:val="22"/>
          <w:szCs w:val="22"/>
        </w:rPr>
        <w:t xml:space="preserve">Con el fin de evitar el sobreajuste y penalizar coeficientes demasiado grandes, se </w:t>
      </w:r>
      <w:r w:rsidR="006B5EC0">
        <w:rPr>
          <w:rFonts w:ascii="Calibri" w:hAnsi="Calibri" w:cs="Calibri"/>
          <w:sz w:val="22"/>
          <w:szCs w:val="22"/>
        </w:rPr>
        <w:t>puede incorporar la</w:t>
      </w:r>
      <w:r w:rsidRPr="007C7B98">
        <w:rPr>
          <w:rFonts w:ascii="Calibri" w:hAnsi="Calibri" w:cs="Calibri"/>
          <w:sz w:val="22"/>
          <w:szCs w:val="22"/>
        </w:rPr>
        <w:t xml:space="preserve"> regularización </w:t>
      </w:r>
      <w:r w:rsidR="006B5EC0">
        <w:rPr>
          <w:rFonts w:ascii="Calibri" w:hAnsi="Calibri" w:cs="Calibri"/>
          <w:sz w:val="22"/>
          <w:szCs w:val="22"/>
        </w:rPr>
        <w:t>(</w:t>
      </w:r>
      <m:oMath>
        <m:sSub>
          <m:sSubPr>
            <m:ctrlPr>
              <w:rPr>
                <w:rFonts w:ascii="Cambria Math" w:hAnsi="Cambria Math" w:cs="Calibri"/>
                <w:b/>
                <w:bCs/>
                <w:sz w:val="22"/>
                <w:szCs w:val="22"/>
              </w:rPr>
            </m:ctrlPr>
          </m:sSubPr>
          <m:e>
            <m:r>
              <m:rPr>
                <m:sty m:val="bi"/>
              </m:rPr>
              <w:rPr>
                <w:rFonts w:ascii="Cambria Math" w:hAnsi="Cambria Math" w:cs="Calibri"/>
                <w:sz w:val="22"/>
                <w:szCs w:val="22"/>
              </w:rPr>
              <m:t>L</m:t>
            </m:r>
          </m:e>
          <m:sub>
            <m:r>
              <m:rPr>
                <m:sty m:val="bi"/>
              </m:rPr>
              <w:rPr>
                <w:rFonts w:ascii="Cambria Math" w:hAnsi="Cambria Math" w:cs="Calibri"/>
                <w:sz w:val="22"/>
                <w:szCs w:val="22"/>
              </w:rPr>
              <m:t>1</m:t>
            </m:r>
          </m:sub>
        </m:sSub>
        <m:r>
          <m:rPr>
            <m:sty m:val="bi"/>
          </m:rPr>
          <w:rPr>
            <w:rFonts w:ascii="Cambria Math" w:hAnsi="Cambria Math" w:cs="Calibri"/>
            <w:sz w:val="22"/>
            <w:szCs w:val="22"/>
          </w:rPr>
          <m:t xml:space="preserve"> o </m:t>
        </m:r>
        <m:sSub>
          <m:sSubPr>
            <m:ctrlPr>
              <w:rPr>
                <w:rFonts w:ascii="Cambria Math" w:hAnsi="Cambria Math" w:cs="Calibri"/>
                <w:b/>
                <w:bCs/>
                <w:sz w:val="22"/>
                <w:szCs w:val="22"/>
              </w:rPr>
            </m:ctrlPr>
          </m:sSubPr>
          <m:e>
            <m:r>
              <m:rPr>
                <m:sty m:val="bi"/>
              </m:rPr>
              <w:rPr>
                <w:rFonts w:ascii="Cambria Math" w:hAnsi="Cambria Math" w:cs="Calibri"/>
                <w:sz w:val="22"/>
                <w:szCs w:val="22"/>
              </w:rPr>
              <m:t>L</m:t>
            </m:r>
          </m:e>
          <m:sub>
            <m:r>
              <m:rPr>
                <m:sty m:val="bi"/>
              </m:rPr>
              <w:rPr>
                <w:rFonts w:ascii="Cambria Math" w:hAnsi="Cambria Math" w:cs="Calibri"/>
                <w:sz w:val="22"/>
                <w:szCs w:val="22"/>
              </w:rPr>
              <m:t>2</m:t>
            </m:r>
          </m:sub>
        </m:sSub>
        <m:r>
          <m:rPr>
            <m:sty m:val="bi"/>
          </m:rPr>
          <w:rPr>
            <w:rFonts w:ascii="Cambria Math" w:hAnsi="Cambria Math" w:cs="Calibri"/>
            <w:sz w:val="22"/>
            <w:szCs w:val="22"/>
          </w:rPr>
          <m:t>)</m:t>
        </m:r>
      </m:oMath>
      <w:r w:rsidRPr="007C7B98">
        <w:rPr>
          <w:rFonts w:ascii="Calibri" w:hAnsi="Calibri" w:cs="Calibri"/>
          <w:sz w:val="22"/>
          <w:szCs w:val="22"/>
        </w:rPr>
        <w:t>, obteniendo la función de costo regularizada:</w:t>
      </w:r>
    </w:p>
    <w:p w14:paraId="17E5806B" w14:textId="7612EE9D" w:rsidR="007C7B98" w:rsidRPr="007C7B98" w:rsidRDefault="007C7B98" w:rsidP="002D1FB7">
      <w:pPr>
        <w:spacing w:after="0"/>
        <w:jc w:val="both"/>
        <w:rPr>
          <w:rFonts w:ascii="Calibri" w:hAnsi="Calibri" w:cs="Calibri"/>
          <w:sz w:val="22"/>
          <w:szCs w:val="22"/>
        </w:rPr>
      </w:pPr>
      <m:oMathPara>
        <m:oMath>
          <m:sSub>
            <m:sSubPr>
              <m:ctrlPr>
                <w:rPr>
                  <w:rFonts w:ascii="Cambria Math" w:hAnsi="Cambria Math" w:cs="Calibri"/>
                  <w:sz w:val="22"/>
                  <w:szCs w:val="22"/>
                </w:rPr>
              </m:ctrlPr>
            </m:sSubPr>
            <m:e>
              <m:r>
                <w:rPr>
                  <w:rFonts w:ascii="Cambria Math" w:hAnsi="Cambria Math" w:cs="Calibri"/>
                  <w:sz w:val="22"/>
                  <w:szCs w:val="22"/>
                </w:rPr>
                <m:t>J</m:t>
              </m:r>
            </m:e>
            <m:sub>
              <m:r>
                <m:rPr>
                  <m:nor/>
                </m:rPr>
                <w:rPr>
                  <w:rFonts w:ascii="Calibri" w:hAnsi="Calibri" w:cs="Calibri"/>
                  <w:sz w:val="22"/>
                  <w:szCs w:val="22"/>
                </w:rPr>
                <m:t>reg</m:t>
              </m:r>
            </m:sub>
          </m:sSub>
          <m:r>
            <w:rPr>
              <w:rFonts w:ascii="Cambria Math" w:hAnsi="Cambria Math" w:cs="Calibri"/>
              <w:sz w:val="22"/>
              <w:szCs w:val="22"/>
            </w:rPr>
            <m:t>(β)=J(β)+</m:t>
          </m:r>
          <m:f>
            <m:fPr>
              <m:ctrlPr>
                <w:rPr>
                  <w:rFonts w:ascii="Cambria Math" w:hAnsi="Cambria Math" w:cs="Calibri"/>
                  <w:sz w:val="22"/>
                  <w:szCs w:val="22"/>
                </w:rPr>
              </m:ctrlPr>
            </m:fPr>
            <m:num>
              <m:r>
                <w:rPr>
                  <w:rFonts w:ascii="Cambria Math" w:hAnsi="Cambria Math" w:cs="Calibri"/>
                  <w:sz w:val="22"/>
                  <w:szCs w:val="22"/>
                </w:rPr>
                <m:t>λ</m:t>
              </m:r>
            </m:num>
            <m:den>
              <m:r>
                <w:rPr>
                  <w:rFonts w:ascii="Cambria Math" w:hAnsi="Cambria Math" w:cs="Calibri"/>
                  <w:sz w:val="22"/>
                  <w:szCs w:val="22"/>
                </w:rPr>
                <m:t>2m</m:t>
              </m:r>
            </m:den>
          </m:f>
          <m:nary>
            <m:naryPr>
              <m:chr m:val="∑"/>
              <m:limLoc m:val="undOvr"/>
              <m:grow m:val="1"/>
              <m:ctrlPr>
                <w:rPr>
                  <w:rFonts w:ascii="Cambria Math" w:hAnsi="Cambria Math" w:cs="Calibri"/>
                  <w:sz w:val="22"/>
                  <w:szCs w:val="22"/>
                </w:rPr>
              </m:ctrlPr>
            </m:naryPr>
            <m:sub>
              <m:r>
                <w:rPr>
                  <w:rFonts w:ascii="Cambria Math" w:hAnsi="Cambria Math" w:cs="Calibri"/>
                  <w:sz w:val="22"/>
                  <w:szCs w:val="22"/>
                </w:rPr>
                <m:t>j=1</m:t>
              </m:r>
            </m:sub>
            <m:sup>
              <m:r>
                <w:rPr>
                  <w:rFonts w:ascii="Cambria Math" w:hAnsi="Cambria Math" w:cs="Calibri"/>
                  <w:sz w:val="22"/>
                  <w:szCs w:val="22"/>
                </w:rPr>
                <m:t>n</m:t>
              </m:r>
            </m:sup>
            <m:e>
              <m:r>
                <w:rPr>
                  <w:rFonts w:ascii="Cambria Math" w:hAnsi="Cambria Math" w:cs="Calibri"/>
                  <w:sz w:val="22"/>
                  <w:szCs w:val="22"/>
                </w:rPr>
                <m:t xml:space="preserve"> </m:t>
              </m:r>
            </m:e>
          </m:nary>
          <m:sSubSup>
            <m:sSubSupPr>
              <m:ctrlPr>
                <w:rPr>
                  <w:rFonts w:ascii="Cambria Math" w:hAnsi="Cambria Math" w:cs="Calibri"/>
                  <w:sz w:val="22"/>
                  <w:szCs w:val="22"/>
                </w:rPr>
              </m:ctrlPr>
            </m:sSubSupPr>
            <m:e>
              <m:r>
                <w:rPr>
                  <w:rFonts w:ascii="Cambria Math" w:hAnsi="Cambria Math" w:cs="Calibri"/>
                  <w:sz w:val="22"/>
                  <w:szCs w:val="22"/>
                </w:rPr>
                <m:t>β</m:t>
              </m:r>
            </m:e>
            <m:sub>
              <m:r>
                <w:rPr>
                  <w:rFonts w:ascii="Cambria Math" w:hAnsi="Cambria Math" w:cs="Calibri"/>
                  <w:sz w:val="22"/>
                  <w:szCs w:val="22"/>
                </w:rPr>
                <m:t>j</m:t>
              </m:r>
            </m:sub>
            <m:sup>
              <m:r>
                <w:rPr>
                  <w:rFonts w:ascii="Cambria Math" w:hAnsi="Cambria Math" w:cs="Calibri"/>
                  <w:sz w:val="22"/>
                  <w:szCs w:val="22"/>
                </w:rPr>
                <m:t>2</m:t>
              </m:r>
            </m:sup>
          </m:sSubSup>
          <m:r>
            <w:rPr>
              <w:rFonts w:ascii="Calibri" w:hAnsi="Calibri" w:cs="Calibri"/>
              <w:sz w:val="22"/>
              <w:szCs w:val="22"/>
            </w:rPr>
            <w:br/>
          </m:r>
        </m:oMath>
      </m:oMathPara>
    </w:p>
    <w:p w14:paraId="5A7C4BEE" w14:textId="6E989BDF" w:rsidR="007C7B98" w:rsidRPr="007C7B98" w:rsidRDefault="007C7B98" w:rsidP="002D1FB7">
      <w:pPr>
        <w:spacing w:after="0"/>
        <w:jc w:val="both"/>
        <w:rPr>
          <w:rFonts w:ascii="Calibri" w:hAnsi="Calibri" w:cs="Calibri"/>
          <w:sz w:val="22"/>
          <w:szCs w:val="22"/>
        </w:rPr>
      </w:pPr>
      <w:r w:rsidRPr="007C7B98">
        <w:rPr>
          <w:rFonts w:ascii="Calibri" w:hAnsi="Calibri" w:cs="Calibri"/>
          <w:sz w:val="22"/>
          <w:szCs w:val="22"/>
        </w:rPr>
        <w:t>Durante el entrenamiento, los parámetros se actualizan mediante gradiente descendente</w:t>
      </w:r>
      <w:r w:rsidR="002D1FB7">
        <w:rPr>
          <w:rFonts w:ascii="Calibri" w:hAnsi="Calibri" w:cs="Calibri"/>
          <w:sz w:val="22"/>
          <w:szCs w:val="22"/>
        </w:rPr>
        <w:t xml:space="preserve">, </w:t>
      </w:r>
      <w:r w:rsidR="002D1FB7" w:rsidRPr="007C7B98">
        <w:rPr>
          <w:rFonts w:ascii="Calibri" w:hAnsi="Calibri" w:cs="Calibri"/>
          <w:sz w:val="22"/>
          <w:szCs w:val="22"/>
        </w:rPr>
        <w:t xml:space="preserve">donde </w:t>
      </w:r>
      <m:oMath>
        <m:r>
          <m:rPr>
            <m:sty m:val="bi"/>
          </m:rPr>
          <w:rPr>
            <w:rFonts w:ascii="Cambria Math" w:hAnsi="Cambria Math" w:cs="Calibri"/>
            <w:sz w:val="22"/>
            <w:szCs w:val="22"/>
          </w:rPr>
          <m:t>α</m:t>
        </m:r>
      </m:oMath>
      <w:r w:rsidR="002E4087">
        <w:rPr>
          <w:rFonts w:ascii="Calibri" w:eastAsiaTheme="minorEastAsia" w:hAnsi="Calibri" w:cs="Calibri"/>
          <w:sz w:val="22"/>
          <w:szCs w:val="22"/>
        </w:rPr>
        <w:t xml:space="preserve"> </w:t>
      </w:r>
      <w:r w:rsidR="002D1FB7" w:rsidRPr="007C7B98">
        <w:rPr>
          <w:rFonts w:ascii="Calibri" w:hAnsi="Calibri" w:cs="Calibri"/>
          <w:sz w:val="22"/>
          <w:szCs w:val="22"/>
        </w:rPr>
        <w:t>es la tasa de aprendizaje.</w:t>
      </w:r>
    </w:p>
    <w:p w14:paraId="0314CD51" w14:textId="77777777" w:rsidR="002E4087" w:rsidRDefault="007C7B98" w:rsidP="002D1FB7">
      <w:pPr>
        <w:spacing w:after="0"/>
        <w:jc w:val="both"/>
        <w:rPr>
          <w:rFonts w:ascii="Calibri" w:hAnsi="Calibri" w:cs="Calibri"/>
          <w:sz w:val="22"/>
          <w:szCs w:val="22"/>
        </w:rPr>
      </w:pPr>
      <m:oMathPara>
        <m:oMath>
          <m:sSub>
            <m:sSubPr>
              <m:ctrlPr>
                <w:rPr>
                  <w:rFonts w:ascii="Cambria Math" w:hAnsi="Cambria Math" w:cs="Calibri"/>
                  <w:sz w:val="22"/>
                  <w:szCs w:val="22"/>
                </w:rPr>
              </m:ctrlPr>
            </m:sSubPr>
            <m:e>
              <m:r>
                <w:rPr>
                  <w:rFonts w:ascii="Cambria Math" w:hAnsi="Cambria Math" w:cs="Calibri"/>
                  <w:sz w:val="22"/>
                  <w:szCs w:val="22"/>
                </w:rPr>
                <m:t>β</m:t>
              </m:r>
            </m:e>
            <m:sub>
              <m:r>
                <w:rPr>
                  <w:rFonts w:ascii="Cambria Math" w:hAnsi="Cambria Math" w:cs="Calibri"/>
                  <w:sz w:val="22"/>
                  <w:szCs w:val="22"/>
                </w:rPr>
                <m:t>j</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β</m:t>
              </m:r>
            </m:e>
            <m:sub>
              <m:r>
                <w:rPr>
                  <w:rFonts w:ascii="Cambria Math" w:hAnsi="Cambria Math" w:cs="Calibri"/>
                  <w:sz w:val="22"/>
                  <w:szCs w:val="22"/>
                </w:rPr>
                <m:t>j</m:t>
              </m:r>
            </m:sub>
          </m:sSub>
          <m:r>
            <w:rPr>
              <w:rFonts w:ascii="Cambria Math" w:hAnsi="Cambria Math" w:cs="Calibri"/>
              <w:sz w:val="22"/>
              <w:szCs w:val="22"/>
            </w:rPr>
            <m:t>-α</m:t>
          </m:r>
          <m:f>
            <m:fPr>
              <m:ctrlPr>
                <w:rPr>
                  <w:rFonts w:ascii="Cambria Math" w:hAnsi="Cambria Math" w:cs="Calibri"/>
                  <w:sz w:val="22"/>
                  <w:szCs w:val="22"/>
                </w:rPr>
              </m:ctrlPr>
            </m:fPr>
            <m:num>
              <m:r>
                <m:rPr>
                  <m:sty m:val="p"/>
                </m:rPr>
                <w:rPr>
                  <w:rFonts w:ascii="Cambria Math" w:hAnsi="Cambria Math" w:cs="Calibri"/>
                  <w:sz w:val="22"/>
                  <w:szCs w:val="22"/>
                </w:rPr>
                <m:t>∂</m:t>
              </m:r>
              <m:r>
                <w:rPr>
                  <w:rFonts w:ascii="Cambria Math" w:hAnsi="Cambria Math" w:cs="Calibri"/>
                  <w:sz w:val="22"/>
                  <w:szCs w:val="22"/>
                </w:rPr>
                <m:t>J</m:t>
              </m:r>
            </m:num>
            <m:den>
              <m:r>
                <m:rPr>
                  <m:sty m:val="p"/>
                </m:rP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β</m:t>
                  </m:r>
                </m:e>
                <m:sub>
                  <m:r>
                    <w:rPr>
                      <w:rFonts w:ascii="Cambria Math" w:hAnsi="Cambria Math" w:cs="Calibri"/>
                      <w:sz w:val="22"/>
                      <w:szCs w:val="22"/>
                    </w:rPr>
                    <m:t>j</m:t>
                  </m:r>
                </m:sub>
              </m:sSub>
            </m:den>
          </m:f>
          <m:r>
            <w:rPr>
              <w:rFonts w:ascii="Cambria Math" w:hAnsi="Cambria Math" w:cs="Calibri"/>
              <w:sz w:val="22"/>
              <w:szCs w:val="22"/>
            </w:rPr>
            <m:t>,j=1,…,n</m:t>
          </m:r>
          <m:r>
            <w:rPr>
              <w:rFonts w:ascii="Cambria Math" w:hAnsi="Cambria Math" w:cs="Calibri"/>
              <w:sz w:val="22"/>
              <w:szCs w:val="22"/>
            </w:rPr>
            <m:t xml:space="preserve">                            </m:t>
          </m:r>
          <m:sSub>
            <m:sSubPr>
              <m:ctrlPr>
                <w:rPr>
                  <w:rFonts w:ascii="Cambria Math" w:hAnsi="Cambria Math" w:cs="Calibri"/>
                  <w:sz w:val="22"/>
                  <w:szCs w:val="22"/>
                </w:rPr>
              </m:ctrlPr>
            </m:sSubPr>
            <m:e>
              <m:r>
                <w:rPr>
                  <w:rFonts w:ascii="Cambria Math" w:hAnsi="Cambria Math" w:cs="Calibri"/>
                  <w:sz w:val="22"/>
                  <w:szCs w:val="22"/>
                </w:rPr>
                <m:t>β</m:t>
              </m:r>
            </m:e>
            <m:sub>
              <m:r>
                <w:rPr>
                  <w:rFonts w:ascii="Cambria Math" w:hAnsi="Cambria Math" w:cs="Calibri"/>
                  <w:sz w:val="22"/>
                  <w:szCs w:val="22"/>
                </w:rPr>
                <m:t>0</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β</m:t>
              </m:r>
            </m:e>
            <m:sub>
              <m:r>
                <w:rPr>
                  <w:rFonts w:ascii="Cambria Math" w:hAnsi="Cambria Math" w:cs="Calibri"/>
                  <w:sz w:val="22"/>
                  <w:szCs w:val="22"/>
                </w:rPr>
                <m:t>0</m:t>
              </m:r>
            </m:sub>
          </m:sSub>
          <m:r>
            <w:rPr>
              <w:rFonts w:ascii="Cambria Math" w:hAnsi="Cambria Math" w:cs="Calibri"/>
              <w:sz w:val="22"/>
              <w:szCs w:val="22"/>
            </w:rPr>
            <m:t>-α</m:t>
          </m:r>
          <m:f>
            <m:fPr>
              <m:ctrlPr>
                <w:rPr>
                  <w:rFonts w:ascii="Cambria Math" w:hAnsi="Cambria Math" w:cs="Calibri"/>
                  <w:sz w:val="22"/>
                  <w:szCs w:val="22"/>
                </w:rPr>
              </m:ctrlPr>
            </m:fPr>
            <m:num>
              <m:r>
                <w:rPr>
                  <w:rFonts w:ascii="Cambria Math" w:hAnsi="Cambria Math" w:cs="Calibri"/>
                  <w:sz w:val="22"/>
                  <w:szCs w:val="22"/>
                </w:rPr>
                <m:t>1</m:t>
              </m:r>
            </m:num>
            <m:den>
              <m:r>
                <w:rPr>
                  <w:rFonts w:ascii="Cambria Math" w:hAnsi="Cambria Math" w:cs="Calibri"/>
                  <w:sz w:val="22"/>
                  <w:szCs w:val="22"/>
                </w:rPr>
                <m:t>m</m:t>
              </m:r>
            </m:den>
          </m:f>
          <m:nary>
            <m:naryPr>
              <m:chr m:val="∑"/>
              <m:limLoc m:val="undOvr"/>
              <m:grow m:val="1"/>
              <m:ctrlPr>
                <w:rPr>
                  <w:rFonts w:ascii="Cambria Math" w:hAnsi="Cambria Math" w:cs="Calibri"/>
                  <w:sz w:val="22"/>
                  <w:szCs w:val="22"/>
                </w:rPr>
              </m:ctrlPr>
            </m:naryPr>
            <m:sub>
              <m:r>
                <w:rPr>
                  <w:rFonts w:ascii="Cambria Math" w:hAnsi="Cambria Math" w:cs="Calibri"/>
                  <w:sz w:val="22"/>
                  <w:szCs w:val="22"/>
                </w:rPr>
                <m:t>i=1</m:t>
              </m:r>
            </m:sub>
            <m:sup>
              <m:r>
                <w:rPr>
                  <w:rFonts w:ascii="Cambria Math" w:hAnsi="Cambria Math" w:cs="Calibri"/>
                  <w:sz w:val="22"/>
                  <w:szCs w:val="22"/>
                </w:rPr>
                <m:t>m</m:t>
              </m:r>
            </m:sup>
            <m:e>
              <m:r>
                <w:rPr>
                  <w:rFonts w:ascii="Cambria Math" w:hAnsi="Cambria Math" w:cs="Calibri"/>
                  <w:sz w:val="22"/>
                  <w:szCs w:val="22"/>
                </w:rPr>
                <m:t xml:space="preserve"> </m:t>
              </m:r>
            </m:e>
          </m:nary>
          <m:r>
            <w:rPr>
              <w:rFonts w:ascii="Cambria Math" w:hAnsi="Cambria Math" w:cs="Calibri"/>
              <w:sz w:val="22"/>
              <w:szCs w:val="22"/>
            </w:rPr>
            <m:t>(</m:t>
          </m:r>
          <m:sSub>
            <m:sSubPr>
              <m:ctrlPr>
                <w:rPr>
                  <w:rFonts w:ascii="Cambria Math" w:hAnsi="Cambria Math" w:cs="Calibri"/>
                  <w:sz w:val="22"/>
                  <w:szCs w:val="22"/>
                </w:rPr>
              </m:ctrlPr>
            </m:sSubPr>
            <m:e>
              <m:acc>
                <m:accPr>
                  <m:ctrlPr>
                    <w:rPr>
                      <w:rFonts w:ascii="Cambria Math" w:hAnsi="Cambria Math" w:cs="Calibri"/>
                      <w:sz w:val="22"/>
                      <w:szCs w:val="22"/>
                    </w:rPr>
                  </m:ctrlPr>
                </m:accPr>
                <m:e>
                  <m:r>
                    <w:rPr>
                      <w:rFonts w:ascii="Cambria Math" w:hAnsi="Cambria Math" w:cs="Calibri"/>
                      <w:sz w:val="22"/>
                      <w:szCs w:val="22"/>
                    </w:rPr>
                    <m:t>y</m:t>
                  </m:r>
                </m:e>
              </m:acc>
            </m:e>
            <m:sub>
              <m:r>
                <w:rPr>
                  <w:rFonts w:ascii="Cambria Math" w:hAnsi="Cambria Math" w:cs="Calibri"/>
                  <w:sz w:val="22"/>
                  <w:szCs w:val="22"/>
                </w:rPr>
                <m:t>i</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y</m:t>
              </m:r>
            </m:e>
            <m:sub>
              <m:r>
                <w:rPr>
                  <w:rFonts w:ascii="Cambria Math" w:hAnsi="Cambria Math" w:cs="Calibri"/>
                  <w:sz w:val="22"/>
                  <w:szCs w:val="22"/>
                </w:rPr>
                <m:t>i</m:t>
              </m:r>
            </m:sub>
          </m:sSub>
          <m:r>
            <w:rPr>
              <w:rFonts w:ascii="Cambria Math" w:hAnsi="Cambria Math" w:cs="Calibri"/>
              <w:sz w:val="22"/>
              <w:szCs w:val="22"/>
            </w:rPr>
            <m:t>)</m:t>
          </m:r>
          <m:r>
            <w:rPr>
              <w:rFonts w:ascii="Calibri" w:hAnsi="Calibri" w:cs="Calibri"/>
              <w:i/>
              <w:sz w:val="22"/>
              <w:szCs w:val="22"/>
            </w:rPr>
            <w:br/>
          </m:r>
        </m:oMath>
      </m:oMathPara>
    </w:p>
    <w:p w14:paraId="071C8CD8" w14:textId="77777777" w:rsidR="002E4087" w:rsidRDefault="002E4087">
      <w:pPr>
        <w:rPr>
          <w:rFonts w:ascii="Calibri" w:hAnsi="Calibri" w:cs="Calibri"/>
          <w:sz w:val="22"/>
          <w:szCs w:val="22"/>
        </w:rPr>
      </w:pPr>
      <w:r>
        <w:rPr>
          <w:rFonts w:ascii="Calibri" w:hAnsi="Calibri" w:cs="Calibri"/>
          <w:sz w:val="22"/>
          <w:szCs w:val="22"/>
        </w:rPr>
        <w:br w:type="page"/>
      </w:r>
    </w:p>
    <w:p w14:paraId="390889FC" w14:textId="57D7A688" w:rsidR="002D1FB7" w:rsidRPr="007C7B98" w:rsidRDefault="007C7B98" w:rsidP="002D1FB7">
      <w:pPr>
        <w:spacing w:after="0"/>
        <w:jc w:val="both"/>
        <w:rPr>
          <w:rFonts w:ascii="Calibri" w:hAnsi="Calibri" w:cs="Calibri"/>
          <w:sz w:val="22"/>
          <w:szCs w:val="22"/>
        </w:rPr>
      </w:pPr>
      <w:r w:rsidRPr="007C7B98">
        <w:rPr>
          <w:rFonts w:ascii="Calibri" w:hAnsi="Calibri" w:cs="Calibri"/>
          <w:sz w:val="22"/>
          <w:szCs w:val="22"/>
        </w:rPr>
        <w:lastRenderedPageBreak/>
        <w:t>Antes del entrenamiento, las variables predictoras se normalizan para mejorar la convergencia</w:t>
      </w:r>
      <w:r w:rsidR="002D1FB7">
        <w:rPr>
          <w:rFonts w:ascii="Calibri" w:hAnsi="Calibri" w:cs="Calibri"/>
          <w:sz w:val="22"/>
          <w:szCs w:val="22"/>
        </w:rPr>
        <w:t xml:space="preserve"> </w:t>
      </w:r>
      <m:oMath>
        <m:sSubSup>
          <m:sSubSupPr>
            <m:ctrlPr>
              <w:rPr>
                <w:rFonts w:ascii="Cambria Math" w:hAnsi="Cambria Math" w:cs="Calibri"/>
                <w:b/>
                <w:bCs/>
                <w:sz w:val="22"/>
                <w:szCs w:val="22"/>
              </w:rPr>
            </m:ctrlPr>
          </m:sSubSupPr>
          <m:e>
            <m:r>
              <m:rPr>
                <m:sty m:val="bi"/>
              </m:rPr>
              <w:rPr>
                <w:rFonts w:ascii="Cambria Math" w:hAnsi="Cambria Math" w:cs="Calibri"/>
                <w:sz w:val="22"/>
                <w:szCs w:val="22"/>
              </w:rPr>
              <m:t>(x</m:t>
            </m:r>
          </m:e>
          <m:sub>
            <m:r>
              <m:rPr>
                <m:sty m:val="bi"/>
              </m:rPr>
              <w:rPr>
                <w:rFonts w:ascii="Cambria Math" w:hAnsi="Cambria Math" w:cs="Calibri"/>
                <w:sz w:val="22"/>
                <w:szCs w:val="22"/>
              </w:rPr>
              <m:t>i</m:t>
            </m:r>
          </m:sub>
          <m:sup>
            <m:r>
              <m:rPr>
                <m:sty m:val="b"/>
              </m:rPr>
              <w:rPr>
                <w:rFonts w:ascii="Cambria Math" w:hAnsi="Cambria Math" w:cs="Calibri"/>
                <w:sz w:val="22"/>
                <w:szCs w:val="22"/>
              </w:rPr>
              <m:t>'</m:t>
            </m:r>
          </m:sup>
        </m:sSubSup>
        <m:r>
          <m:rPr>
            <m:sty m:val="bi"/>
          </m:rPr>
          <w:rPr>
            <w:rFonts w:ascii="Cambria Math" w:hAnsi="Cambria Math" w:cs="Calibri"/>
            <w:sz w:val="22"/>
            <w:szCs w:val="22"/>
          </w:rPr>
          <m:t>)</m:t>
        </m:r>
        <m:r>
          <w:rPr>
            <w:rFonts w:ascii="Cambria Math" w:hAnsi="Cambria Math" w:cs="Calibri"/>
            <w:sz w:val="22"/>
            <w:szCs w:val="22"/>
          </w:rPr>
          <m:t xml:space="preserve"> </m:t>
        </m:r>
      </m:oMath>
      <w:r w:rsidR="002D1FB7">
        <w:rPr>
          <w:rFonts w:ascii="Calibri" w:hAnsi="Calibri" w:cs="Calibri"/>
          <w:sz w:val="22"/>
          <w:szCs w:val="22"/>
        </w:rPr>
        <w:t xml:space="preserve">y </w:t>
      </w:r>
      <w:r w:rsidR="002D1FB7">
        <w:rPr>
          <w:rFonts w:ascii="Calibri" w:hAnsi="Calibri" w:cs="Calibri"/>
          <w:sz w:val="22"/>
          <w:szCs w:val="22"/>
        </w:rPr>
        <w:t>e</w:t>
      </w:r>
      <w:r w:rsidR="002D1FB7" w:rsidRPr="007C7B98">
        <w:rPr>
          <w:rFonts w:ascii="Calibri" w:hAnsi="Calibri" w:cs="Calibri"/>
          <w:sz w:val="22"/>
          <w:szCs w:val="22"/>
        </w:rPr>
        <w:t>n casos de desequilibrio entre clases, se aplican pesos compensatorios para cada clase</w:t>
      </w:r>
      <w:r w:rsidR="002D1FB7">
        <w:rPr>
          <w:rFonts w:ascii="Calibri" w:hAnsi="Calibri" w:cs="Calibri"/>
          <w:sz w:val="22"/>
          <w:szCs w:val="22"/>
        </w:rPr>
        <w:t xml:space="preserve"> </w:t>
      </w:r>
      <w:r w:rsidR="002D1FB7" w:rsidRPr="002D1FB7">
        <w:rPr>
          <w:rFonts w:ascii="Calibri" w:hAnsi="Calibri" w:cs="Calibri"/>
          <w:b/>
          <w:bCs/>
          <w:sz w:val="22"/>
          <w:szCs w:val="22"/>
        </w:rPr>
        <w:t>(</w:t>
      </w:r>
      <m:oMath>
        <m:sSub>
          <m:sSubPr>
            <m:ctrlPr>
              <w:rPr>
                <w:rFonts w:ascii="Cambria Math" w:hAnsi="Cambria Math" w:cs="Calibri"/>
                <w:b/>
                <w:bCs/>
                <w:sz w:val="22"/>
                <w:szCs w:val="22"/>
              </w:rPr>
            </m:ctrlPr>
          </m:sSubPr>
          <m:e>
            <m:r>
              <m:rPr>
                <m:sty m:val="bi"/>
              </m:rPr>
              <w:rPr>
                <w:rFonts w:ascii="Cambria Math" w:hAnsi="Cambria Math" w:cs="Calibri"/>
                <w:sz w:val="22"/>
                <w:szCs w:val="22"/>
              </w:rPr>
              <m:t>w</m:t>
            </m:r>
          </m:e>
          <m:sub>
            <m:r>
              <m:rPr>
                <m:sty m:val="bi"/>
              </m:rPr>
              <w:rPr>
                <w:rFonts w:ascii="Cambria Math" w:hAnsi="Cambria Math" w:cs="Calibri"/>
                <w:sz w:val="22"/>
                <w:szCs w:val="22"/>
              </w:rPr>
              <m:t>1</m:t>
            </m:r>
          </m:sub>
        </m:sSub>
        <m:r>
          <m:rPr>
            <m:sty m:val="bi"/>
          </m:rPr>
          <w:rPr>
            <w:rFonts w:ascii="Cambria Math" w:hAnsi="Cambria Math" w:cs="Calibri"/>
            <w:sz w:val="22"/>
            <w:szCs w:val="22"/>
          </w:rPr>
          <m:t>,</m:t>
        </m:r>
        <m:sSub>
          <m:sSubPr>
            <m:ctrlPr>
              <w:rPr>
                <w:rFonts w:ascii="Cambria Math" w:hAnsi="Cambria Math" w:cs="Calibri"/>
                <w:b/>
                <w:bCs/>
                <w:sz w:val="22"/>
                <w:szCs w:val="22"/>
              </w:rPr>
            </m:ctrlPr>
          </m:sSubPr>
          <m:e>
            <m:r>
              <m:rPr>
                <m:sty m:val="bi"/>
              </m:rPr>
              <w:rPr>
                <w:rFonts w:ascii="Cambria Math" w:hAnsi="Cambria Math" w:cs="Calibri"/>
                <w:sz w:val="22"/>
                <w:szCs w:val="22"/>
              </w:rPr>
              <m:t>w</m:t>
            </m:r>
          </m:e>
          <m:sub>
            <m:r>
              <m:rPr>
                <m:sty m:val="bi"/>
              </m:rPr>
              <w:rPr>
                <w:rFonts w:ascii="Cambria Math" w:hAnsi="Cambria Math" w:cs="Calibri"/>
                <w:sz w:val="22"/>
                <w:szCs w:val="22"/>
              </w:rPr>
              <m:t>2</m:t>
            </m:r>
          </m:sub>
        </m:sSub>
      </m:oMath>
      <w:r w:rsidR="002D1FB7" w:rsidRPr="002D1FB7">
        <w:rPr>
          <w:rFonts w:ascii="Calibri" w:eastAsiaTheme="minorEastAsia" w:hAnsi="Calibri" w:cs="Calibri"/>
          <w:b/>
          <w:bCs/>
          <w:sz w:val="22"/>
          <w:szCs w:val="22"/>
        </w:rPr>
        <w:t>)</w:t>
      </w:r>
      <w:r w:rsidR="002D1FB7" w:rsidRPr="007C7B98">
        <w:rPr>
          <w:rFonts w:ascii="Calibri" w:hAnsi="Calibri" w:cs="Calibri"/>
          <w:sz w:val="22"/>
          <w:szCs w:val="22"/>
        </w:rPr>
        <w:t>:</w:t>
      </w:r>
    </w:p>
    <w:p w14:paraId="411C1B97" w14:textId="37686D1C" w:rsidR="007C7B98" w:rsidRPr="007C7B98" w:rsidRDefault="007C7B98" w:rsidP="002D1FB7">
      <w:pPr>
        <w:spacing w:after="0"/>
        <w:jc w:val="both"/>
        <w:rPr>
          <w:rFonts w:ascii="Calibri" w:hAnsi="Calibri" w:cs="Calibri"/>
          <w:sz w:val="22"/>
          <w:szCs w:val="22"/>
        </w:rPr>
      </w:pPr>
    </w:p>
    <w:p w14:paraId="76DF552C" w14:textId="53BD8402" w:rsidR="007C7B98" w:rsidRPr="007C7B98" w:rsidRDefault="007C7B98" w:rsidP="002D1FB7">
      <w:pPr>
        <w:spacing w:after="0"/>
        <w:jc w:val="both"/>
        <w:rPr>
          <w:rFonts w:ascii="Calibri" w:hAnsi="Calibri" w:cs="Calibri"/>
          <w:sz w:val="22"/>
          <w:szCs w:val="22"/>
        </w:rPr>
      </w:pPr>
      <m:oMathPara>
        <m:oMath>
          <m:sSubSup>
            <m:sSubSupPr>
              <m:ctrlPr>
                <w:rPr>
                  <w:rFonts w:ascii="Cambria Math" w:hAnsi="Cambria Math" w:cs="Calibri"/>
                  <w:sz w:val="22"/>
                  <w:szCs w:val="22"/>
                </w:rPr>
              </m:ctrlPr>
            </m:sSubSupPr>
            <m:e>
              <m:r>
                <w:rPr>
                  <w:rFonts w:ascii="Cambria Math" w:hAnsi="Cambria Math" w:cs="Calibri"/>
                  <w:sz w:val="22"/>
                  <w:szCs w:val="22"/>
                </w:rPr>
                <m:t>x</m:t>
              </m:r>
            </m:e>
            <m:sub>
              <m:r>
                <w:rPr>
                  <w:rFonts w:ascii="Cambria Math" w:hAnsi="Cambria Math" w:cs="Calibri"/>
                  <w:sz w:val="22"/>
                  <w:szCs w:val="22"/>
                </w:rPr>
                <m:t>i</m:t>
              </m:r>
            </m:sub>
            <m:sup>
              <m:r>
                <m:rPr>
                  <m:sty m:val="p"/>
                </m:rPr>
                <w:rPr>
                  <w:rFonts w:ascii="Cambria Math" w:hAnsi="Cambria Math" w:cs="Calibri"/>
                  <w:sz w:val="22"/>
                  <w:szCs w:val="22"/>
                </w:rPr>
                <m:t>'</m:t>
              </m:r>
            </m:sup>
          </m:sSubSup>
          <m:r>
            <w:rPr>
              <w:rFonts w:ascii="Cambria Math" w:hAnsi="Cambria Math" w:cs="Calibri"/>
              <w:sz w:val="22"/>
              <w:szCs w:val="22"/>
            </w:rPr>
            <m:t>=</m:t>
          </m:r>
          <m:f>
            <m:fPr>
              <m:ctrlPr>
                <w:rPr>
                  <w:rFonts w:ascii="Cambria Math" w:hAnsi="Cambria Math" w:cs="Calibri"/>
                  <w:sz w:val="22"/>
                  <w:szCs w:val="22"/>
                </w:rPr>
              </m:ctrlPr>
            </m:fPr>
            <m:num>
              <m:sSub>
                <m:sSubPr>
                  <m:ctrlPr>
                    <w:rPr>
                      <w:rFonts w:ascii="Cambria Math" w:hAnsi="Cambria Math" w:cs="Calibri"/>
                      <w:sz w:val="22"/>
                      <w:szCs w:val="22"/>
                    </w:rPr>
                  </m:ctrlPr>
                </m:sSubPr>
                <m:e>
                  <m:r>
                    <w:rPr>
                      <w:rFonts w:ascii="Cambria Math" w:hAnsi="Cambria Math" w:cs="Calibri"/>
                      <w:sz w:val="22"/>
                      <w:szCs w:val="22"/>
                    </w:rPr>
                    <m:t>x</m:t>
                  </m:r>
                </m:e>
                <m:sub>
                  <m:r>
                    <w:rPr>
                      <w:rFonts w:ascii="Cambria Math" w:hAnsi="Cambria Math" w:cs="Calibri"/>
                      <w:sz w:val="22"/>
                      <w:szCs w:val="22"/>
                    </w:rPr>
                    <m:t>i</m:t>
                  </m:r>
                </m:sub>
              </m:sSub>
              <m:r>
                <w:rPr>
                  <w:rFonts w:ascii="Cambria Math" w:hAnsi="Cambria Math" w:cs="Calibri"/>
                  <w:sz w:val="22"/>
                  <w:szCs w:val="22"/>
                </w:rPr>
                <m:t>-</m:t>
              </m:r>
              <m:sSub>
                <m:sSubPr>
                  <m:ctrlPr>
                    <w:rPr>
                      <w:rFonts w:ascii="Cambria Math" w:hAnsi="Cambria Math" w:cs="Calibri"/>
                      <w:sz w:val="22"/>
                      <w:szCs w:val="22"/>
                    </w:rPr>
                  </m:ctrlPr>
                </m:sSubPr>
                <m:e>
                  <m:acc>
                    <m:accPr>
                      <m:chr m:val="ˉ"/>
                      <m:ctrlPr>
                        <w:rPr>
                          <w:rFonts w:ascii="Cambria Math" w:hAnsi="Cambria Math" w:cs="Calibri"/>
                          <w:sz w:val="22"/>
                          <w:szCs w:val="22"/>
                        </w:rPr>
                      </m:ctrlPr>
                    </m:accPr>
                    <m:e>
                      <m:r>
                        <w:rPr>
                          <w:rFonts w:ascii="Cambria Math" w:hAnsi="Cambria Math" w:cs="Calibri"/>
                          <w:sz w:val="22"/>
                          <w:szCs w:val="22"/>
                        </w:rPr>
                        <m:t>x</m:t>
                      </m:r>
                    </m:e>
                  </m:acc>
                </m:e>
                <m:sub>
                  <m:r>
                    <w:rPr>
                      <w:rFonts w:ascii="Cambria Math" w:hAnsi="Cambria Math" w:cs="Calibri"/>
                      <w:sz w:val="22"/>
                      <w:szCs w:val="22"/>
                    </w:rPr>
                    <m:t>i</m:t>
                  </m:r>
                </m:sub>
              </m:sSub>
            </m:num>
            <m:den>
              <m:sSub>
                <m:sSubPr>
                  <m:ctrlPr>
                    <w:rPr>
                      <w:rFonts w:ascii="Cambria Math" w:hAnsi="Cambria Math" w:cs="Calibri"/>
                      <w:sz w:val="22"/>
                      <w:szCs w:val="22"/>
                    </w:rPr>
                  </m:ctrlPr>
                </m:sSubPr>
                <m:e>
                  <m:r>
                    <w:rPr>
                      <w:rFonts w:ascii="Cambria Math" w:hAnsi="Cambria Math" w:cs="Calibri"/>
                      <w:sz w:val="22"/>
                      <w:szCs w:val="22"/>
                    </w:rPr>
                    <m:t>s</m:t>
                  </m:r>
                </m:e>
                <m:sub>
                  <m:sSub>
                    <m:sSubPr>
                      <m:ctrlPr>
                        <w:rPr>
                          <w:rFonts w:ascii="Cambria Math" w:hAnsi="Cambria Math" w:cs="Calibri"/>
                          <w:sz w:val="22"/>
                          <w:szCs w:val="22"/>
                        </w:rPr>
                      </m:ctrlPr>
                    </m:sSubPr>
                    <m:e>
                      <m:r>
                        <w:rPr>
                          <w:rFonts w:ascii="Cambria Math" w:hAnsi="Cambria Math" w:cs="Calibri"/>
                          <w:sz w:val="22"/>
                          <w:szCs w:val="22"/>
                        </w:rPr>
                        <m:t>x</m:t>
                      </m:r>
                    </m:e>
                    <m:sub>
                      <m:r>
                        <w:rPr>
                          <w:rFonts w:ascii="Cambria Math" w:hAnsi="Cambria Math" w:cs="Calibri"/>
                          <w:sz w:val="22"/>
                          <w:szCs w:val="22"/>
                        </w:rPr>
                        <m:t>i</m:t>
                      </m:r>
                    </m:sub>
                  </m:sSub>
                </m:sub>
              </m:sSub>
            </m:den>
          </m:f>
          <m:r>
            <w:rPr>
              <w:rFonts w:ascii="Cambria Math" w:hAnsi="Cambria Math" w:cs="Calibri"/>
              <w:sz w:val="22"/>
              <w:szCs w:val="22"/>
            </w:rPr>
            <m:t xml:space="preserve">                               </m:t>
          </m:r>
          <m:sSub>
            <m:sSubPr>
              <m:ctrlPr>
                <w:rPr>
                  <w:rFonts w:ascii="Cambria Math" w:hAnsi="Cambria Math" w:cs="Calibri"/>
                  <w:sz w:val="22"/>
                  <w:szCs w:val="22"/>
                </w:rPr>
              </m:ctrlPr>
            </m:sSubPr>
            <m:e>
              <m:r>
                <w:rPr>
                  <w:rFonts w:ascii="Cambria Math" w:hAnsi="Cambria Math" w:cs="Calibri"/>
                  <w:sz w:val="22"/>
                  <w:szCs w:val="22"/>
                </w:rPr>
                <m:t>w</m:t>
              </m:r>
            </m:e>
            <m:sub>
              <m:r>
                <w:rPr>
                  <w:rFonts w:ascii="Cambria Math" w:hAnsi="Cambria Math" w:cs="Calibri"/>
                  <w:sz w:val="22"/>
                  <w:szCs w:val="22"/>
                </w:rPr>
                <m:t>1</m:t>
              </m:r>
            </m:sub>
          </m:sSub>
          <m:r>
            <w:rPr>
              <w:rFonts w:ascii="Cambria Math" w:hAnsi="Cambria Math" w:cs="Calibri"/>
              <w:sz w:val="22"/>
              <w:szCs w:val="22"/>
            </w:rPr>
            <m:t>=</m:t>
          </m:r>
          <m:f>
            <m:fPr>
              <m:ctrlPr>
                <w:rPr>
                  <w:rFonts w:ascii="Cambria Math" w:hAnsi="Cambria Math" w:cs="Calibri"/>
                  <w:sz w:val="22"/>
                  <w:szCs w:val="22"/>
                </w:rPr>
              </m:ctrlPr>
            </m:fPr>
            <m:num>
              <m:r>
                <w:rPr>
                  <w:rFonts w:ascii="Cambria Math" w:hAnsi="Cambria Math" w:cs="Calibri"/>
                  <w:sz w:val="22"/>
                  <w:szCs w:val="22"/>
                </w:rPr>
                <m:t>N</m:t>
              </m:r>
            </m:num>
            <m:den>
              <m:r>
                <w:rPr>
                  <w:rFonts w:ascii="Cambria Math" w:hAnsi="Cambria Math" w:cs="Calibri"/>
                  <w:sz w:val="22"/>
                  <w:szCs w:val="22"/>
                </w:rPr>
                <m:t>2</m:t>
              </m:r>
              <m:sSub>
                <m:sSubPr>
                  <m:ctrlPr>
                    <w:rPr>
                      <w:rFonts w:ascii="Cambria Math" w:hAnsi="Cambria Math" w:cs="Calibri"/>
                      <w:sz w:val="22"/>
                      <w:szCs w:val="22"/>
                    </w:rPr>
                  </m:ctrlPr>
                </m:sSubPr>
                <m:e>
                  <m:r>
                    <w:rPr>
                      <w:rFonts w:ascii="Cambria Math" w:hAnsi="Cambria Math" w:cs="Calibri"/>
                      <w:sz w:val="22"/>
                      <w:szCs w:val="22"/>
                    </w:rPr>
                    <m:t>N</m:t>
                  </m:r>
                </m:e>
                <m:sub>
                  <m:r>
                    <w:rPr>
                      <w:rFonts w:ascii="Cambria Math" w:hAnsi="Cambria Math" w:cs="Calibri"/>
                      <w:sz w:val="22"/>
                      <w:szCs w:val="22"/>
                    </w:rPr>
                    <m:t>1</m:t>
                  </m:r>
                </m:sub>
              </m:sSub>
            </m:den>
          </m:f>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w</m:t>
              </m:r>
            </m:e>
            <m:sub>
              <m:r>
                <w:rPr>
                  <w:rFonts w:ascii="Cambria Math" w:hAnsi="Cambria Math" w:cs="Calibri"/>
                  <w:sz w:val="22"/>
                  <w:szCs w:val="22"/>
                </w:rPr>
                <m:t>2</m:t>
              </m:r>
            </m:sub>
          </m:sSub>
          <m:r>
            <w:rPr>
              <w:rFonts w:ascii="Cambria Math" w:hAnsi="Cambria Math" w:cs="Calibri"/>
              <w:sz w:val="22"/>
              <w:szCs w:val="22"/>
            </w:rPr>
            <m:t>=</m:t>
          </m:r>
          <m:f>
            <m:fPr>
              <m:ctrlPr>
                <w:rPr>
                  <w:rFonts w:ascii="Cambria Math" w:hAnsi="Cambria Math" w:cs="Calibri"/>
                  <w:sz w:val="22"/>
                  <w:szCs w:val="22"/>
                </w:rPr>
              </m:ctrlPr>
            </m:fPr>
            <m:num>
              <m:r>
                <w:rPr>
                  <w:rFonts w:ascii="Cambria Math" w:hAnsi="Cambria Math" w:cs="Calibri"/>
                  <w:sz w:val="22"/>
                  <w:szCs w:val="22"/>
                </w:rPr>
                <m:t>N</m:t>
              </m:r>
            </m:num>
            <m:den>
              <m:r>
                <w:rPr>
                  <w:rFonts w:ascii="Cambria Math" w:hAnsi="Cambria Math" w:cs="Calibri"/>
                  <w:sz w:val="22"/>
                  <w:szCs w:val="22"/>
                </w:rPr>
                <m:t>2</m:t>
              </m:r>
              <m:sSub>
                <m:sSubPr>
                  <m:ctrlPr>
                    <w:rPr>
                      <w:rFonts w:ascii="Cambria Math" w:hAnsi="Cambria Math" w:cs="Calibri"/>
                      <w:sz w:val="22"/>
                      <w:szCs w:val="22"/>
                    </w:rPr>
                  </m:ctrlPr>
                </m:sSubPr>
                <m:e>
                  <m:r>
                    <w:rPr>
                      <w:rFonts w:ascii="Cambria Math" w:hAnsi="Cambria Math" w:cs="Calibri"/>
                      <w:sz w:val="22"/>
                      <w:szCs w:val="22"/>
                    </w:rPr>
                    <m:t>N</m:t>
                  </m:r>
                </m:e>
                <m:sub>
                  <m:r>
                    <w:rPr>
                      <w:rFonts w:ascii="Cambria Math" w:hAnsi="Cambria Math" w:cs="Calibri"/>
                      <w:sz w:val="22"/>
                      <w:szCs w:val="22"/>
                    </w:rPr>
                    <m:t>2</m:t>
                  </m:r>
                </m:sub>
              </m:sSub>
            </m:den>
          </m:f>
          <m:r>
            <w:rPr>
              <w:rFonts w:ascii="Calibri" w:hAnsi="Calibri" w:cs="Calibri"/>
              <w:sz w:val="22"/>
              <w:szCs w:val="22"/>
            </w:rPr>
            <w:br/>
          </m:r>
        </m:oMath>
      </m:oMathPara>
    </w:p>
    <w:p w14:paraId="70D36BD9" w14:textId="442F19F9" w:rsidR="007C7B98" w:rsidRPr="007C7B98" w:rsidRDefault="007C7B98" w:rsidP="002D1FB7">
      <w:pPr>
        <w:spacing w:after="0"/>
        <w:jc w:val="both"/>
        <w:rPr>
          <w:rFonts w:ascii="Calibri" w:hAnsi="Calibri" w:cs="Calibri"/>
          <w:sz w:val="22"/>
          <w:szCs w:val="22"/>
        </w:rPr>
      </w:pPr>
      <w:r w:rsidRPr="007C7B98">
        <w:rPr>
          <w:rFonts w:ascii="Calibri" w:hAnsi="Calibri" w:cs="Calibri"/>
          <w:sz w:val="22"/>
          <w:szCs w:val="22"/>
        </w:rPr>
        <w:t>donde:</w:t>
      </w:r>
    </w:p>
    <w:p w14:paraId="118E63B1" w14:textId="73AFF491" w:rsidR="002D1FB7" w:rsidRPr="002D1FB7" w:rsidRDefault="002D1FB7" w:rsidP="002D1FB7">
      <w:pPr>
        <w:numPr>
          <w:ilvl w:val="0"/>
          <w:numId w:val="6"/>
        </w:numPr>
        <w:spacing w:after="0"/>
        <w:jc w:val="both"/>
        <w:rPr>
          <w:rFonts w:ascii="Calibri" w:hAnsi="Calibri" w:cs="Calibri"/>
          <w:sz w:val="22"/>
          <w:szCs w:val="22"/>
        </w:rPr>
      </w:pPr>
      <m:oMath>
        <m:sSub>
          <m:sSubPr>
            <m:ctrlPr>
              <w:rPr>
                <w:rFonts w:ascii="Cambria Math" w:hAnsi="Cambria Math" w:cs="Calibri"/>
                <w:b/>
                <w:bCs/>
                <w:sz w:val="22"/>
                <w:szCs w:val="22"/>
              </w:rPr>
            </m:ctrlPr>
          </m:sSubPr>
          <m:e>
            <m:r>
              <m:rPr>
                <m:sty m:val="bi"/>
              </m:rPr>
              <w:rPr>
                <w:rFonts w:ascii="Cambria Math" w:hAnsi="Cambria Math" w:cs="Calibri"/>
                <w:sz w:val="22"/>
                <w:szCs w:val="22"/>
              </w:rPr>
              <m:t>x</m:t>
            </m:r>
          </m:e>
          <m:sub>
            <m:r>
              <m:rPr>
                <m:sty m:val="bi"/>
              </m:rPr>
              <w:rPr>
                <w:rFonts w:ascii="Cambria Math" w:hAnsi="Cambria Math" w:cs="Calibri"/>
                <w:sz w:val="22"/>
                <w:szCs w:val="22"/>
              </w:rPr>
              <m:t>i</m:t>
            </m:r>
          </m:sub>
        </m:sSub>
      </m:oMath>
      <w:r>
        <w:rPr>
          <w:rFonts w:ascii="Calibri" w:eastAsiaTheme="minorEastAsia" w:hAnsi="Calibri" w:cs="Calibri"/>
          <w:sz w:val="22"/>
          <w:szCs w:val="22"/>
        </w:rPr>
        <w:t xml:space="preserve"> es el valor en cada columna, </w:t>
      </w:r>
      <m:oMath>
        <m:sSub>
          <m:sSubPr>
            <m:ctrlPr>
              <w:rPr>
                <w:rFonts w:ascii="Cambria Math" w:hAnsi="Cambria Math" w:cs="Calibri"/>
                <w:b/>
                <w:bCs/>
                <w:sz w:val="22"/>
                <w:szCs w:val="22"/>
              </w:rPr>
            </m:ctrlPr>
          </m:sSubPr>
          <m:e>
            <m:acc>
              <m:accPr>
                <m:chr m:val="ˉ"/>
                <m:ctrlPr>
                  <w:rPr>
                    <w:rFonts w:ascii="Cambria Math" w:hAnsi="Cambria Math" w:cs="Calibri"/>
                    <w:b/>
                    <w:bCs/>
                    <w:sz w:val="22"/>
                    <w:szCs w:val="22"/>
                  </w:rPr>
                </m:ctrlPr>
              </m:accPr>
              <m:e>
                <m:r>
                  <m:rPr>
                    <m:sty m:val="bi"/>
                  </m:rPr>
                  <w:rPr>
                    <w:rFonts w:ascii="Cambria Math" w:hAnsi="Cambria Math" w:cs="Calibri"/>
                    <w:sz w:val="22"/>
                    <w:szCs w:val="22"/>
                  </w:rPr>
                  <m:t>x</m:t>
                </m:r>
              </m:e>
            </m:acc>
          </m:e>
          <m:sub>
            <m:r>
              <m:rPr>
                <m:sty m:val="bi"/>
              </m:rPr>
              <w:rPr>
                <w:rFonts w:ascii="Cambria Math" w:hAnsi="Cambria Math" w:cs="Calibri"/>
                <w:sz w:val="22"/>
                <w:szCs w:val="22"/>
              </w:rPr>
              <m:t>i</m:t>
            </m:r>
          </m:sub>
        </m:sSub>
      </m:oMath>
      <w:r>
        <w:rPr>
          <w:rFonts w:ascii="Calibri" w:eastAsiaTheme="minorEastAsia" w:hAnsi="Calibri" w:cs="Calibri"/>
          <w:sz w:val="22"/>
          <w:szCs w:val="22"/>
        </w:rPr>
        <w:t xml:space="preserve"> es la media de la columna y  </w:t>
      </w:r>
      <m:oMath>
        <m:sSub>
          <m:sSubPr>
            <m:ctrlPr>
              <w:rPr>
                <w:rFonts w:ascii="Cambria Math" w:hAnsi="Cambria Math" w:cs="Calibri"/>
                <w:b/>
                <w:bCs/>
                <w:sz w:val="22"/>
                <w:szCs w:val="22"/>
              </w:rPr>
            </m:ctrlPr>
          </m:sSubPr>
          <m:e>
            <m:r>
              <m:rPr>
                <m:sty m:val="bi"/>
              </m:rPr>
              <w:rPr>
                <w:rFonts w:ascii="Cambria Math" w:hAnsi="Cambria Math" w:cs="Calibri"/>
                <w:sz w:val="22"/>
                <w:szCs w:val="22"/>
              </w:rPr>
              <m:t>s</m:t>
            </m:r>
          </m:e>
          <m:sub>
            <m:sSub>
              <m:sSubPr>
                <m:ctrlPr>
                  <w:rPr>
                    <w:rFonts w:ascii="Cambria Math" w:hAnsi="Cambria Math" w:cs="Calibri"/>
                    <w:b/>
                    <w:bCs/>
                    <w:sz w:val="22"/>
                    <w:szCs w:val="22"/>
                  </w:rPr>
                </m:ctrlPr>
              </m:sSubPr>
              <m:e>
                <m:r>
                  <m:rPr>
                    <m:sty m:val="bi"/>
                  </m:rPr>
                  <w:rPr>
                    <w:rFonts w:ascii="Cambria Math" w:hAnsi="Cambria Math" w:cs="Calibri"/>
                    <w:sz w:val="22"/>
                    <w:szCs w:val="22"/>
                  </w:rPr>
                  <m:t>x</m:t>
                </m:r>
              </m:e>
              <m:sub>
                <m:r>
                  <m:rPr>
                    <m:sty m:val="bi"/>
                  </m:rPr>
                  <w:rPr>
                    <w:rFonts w:ascii="Cambria Math" w:hAnsi="Cambria Math" w:cs="Calibri"/>
                    <w:sz w:val="22"/>
                    <w:szCs w:val="22"/>
                  </w:rPr>
                  <m:t>i</m:t>
                </m:r>
              </m:sub>
            </m:sSub>
          </m:sub>
        </m:sSub>
      </m:oMath>
      <w:r w:rsidRPr="00C16395">
        <w:rPr>
          <w:rFonts w:ascii="Calibri" w:eastAsiaTheme="minorEastAsia" w:hAnsi="Calibri" w:cs="Calibri"/>
          <w:b/>
          <w:bCs/>
          <w:sz w:val="22"/>
          <w:szCs w:val="22"/>
        </w:rPr>
        <w:t xml:space="preserve"> </w:t>
      </w:r>
      <w:r>
        <w:rPr>
          <w:rFonts w:ascii="Calibri" w:eastAsiaTheme="minorEastAsia" w:hAnsi="Calibri" w:cs="Calibri"/>
          <w:sz w:val="22"/>
          <w:szCs w:val="22"/>
        </w:rPr>
        <w:t>la desviación estándar.</w:t>
      </w:r>
    </w:p>
    <w:p w14:paraId="3A3462F8" w14:textId="6BAB9816" w:rsidR="007C7B98" w:rsidRPr="002D1FB7" w:rsidRDefault="00C16395" w:rsidP="002D1FB7">
      <w:pPr>
        <w:numPr>
          <w:ilvl w:val="0"/>
          <w:numId w:val="6"/>
        </w:numPr>
        <w:spacing w:after="0"/>
        <w:jc w:val="both"/>
        <w:rPr>
          <w:rFonts w:ascii="Calibri" w:hAnsi="Calibri" w:cs="Calibri"/>
          <w:sz w:val="22"/>
          <w:szCs w:val="22"/>
        </w:rPr>
      </w:pPr>
      <m:oMath>
        <m:r>
          <m:rPr>
            <m:sty m:val="bi"/>
          </m:rPr>
          <w:rPr>
            <w:rFonts w:ascii="Cambria Math" w:hAnsi="Cambria Math" w:cs="Calibri"/>
            <w:sz w:val="22"/>
            <w:szCs w:val="22"/>
          </w:rPr>
          <m:t>N</m:t>
        </m:r>
        <m:r>
          <w:rPr>
            <w:rFonts w:ascii="Cambria Math" w:eastAsiaTheme="minorEastAsia" w:hAnsi="Cambria Math" w:cs="Calibri"/>
            <w:sz w:val="22"/>
            <w:szCs w:val="22"/>
          </w:rPr>
          <m:t xml:space="preserve"> </m:t>
        </m:r>
      </m:oMath>
      <w:r w:rsidR="007C7B98" w:rsidRPr="007C7B98">
        <w:rPr>
          <w:rFonts w:ascii="Calibri" w:hAnsi="Calibri" w:cs="Calibri"/>
          <w:sz w:val="22"/>
          <w:szCs w:val="22"/>
        </w:rPr>
        <w:t>es el número total de muestras,</w:t>
      </w:r>
      <w:r w:rsidR="002D1FB7">
        <w:rPr>
          <w:rFonts w:ascii="Calibri" w:hAnsi="Calibri" w:cs="Calibri"/>
          <w:sz w:val="22"/>
          <w:szCs w:val="22"/>
        </w:rPr>
        <w:t xml:space="preserve"> </w:t>
      </w:r>
      <m:oMath>
        <m:sSub>
          <m:sSubPr>
            <m:ctrlPr>
              <w:rPr>
                <w:rFonts w:ascii="Cambria Math" w:hAnsi="Cambria Math" w:cs="Calibri"/>
                <w:b/>
                <w:bCs/>
                <w:sz w:val="22"/>
                <w:szCs w:val="22"/>
              </w:rPr>
            </m:ctrlPr>
          </m:sSubPr>
          <m:e>
            <m:r>
              <m:rPr>
                <m:sty m:val="bi"/>
              </m:rPr>
              <w:rPr>
                <w:rFonts w:ascii="Cambria Math" w:hAnsi="Cambria Math" w:cs="Calibri"/>
                <w:sz w:val="22"/>
                <w:szCs w:val="22"/>
              </w:rPr>
              <m:t>N</m:t>
            </m:r>
          </m:e>
          <m:sub>
            <m:r>
              <m:rPr>
                <m:sty m:val="bi"/>
              </m:rPr>
              <w:rPr>
                <w:rFonts w:ascii="Cambria Math" w:hAnsi="Cambria Math" w:cs="Calibri"/>
                <w:sz w:val="22"/>
                <w:szCs w:val="22"/>
              </w:rPr>
              <m:t>1</m:t>
            </m:r>
          </m:sub>
        </m:sSub>
      </m:oMath>
      <w:r>
        <w:rPr>
          <w:rFonts w:ascii="Calibri" w:eastAsiaTheme="minorEastAsia" w:hAnsi="Calibri" w:cs="Calibri"/>
          <w:b/>
          <w:bCs/>
          <w:sz w:val="22"/>
          <w:szCs w:val="22"/>
        </w:rPr>
        <w:t xml:space="preserve"> </w:t>
      </w:r>
      <w:r w:rsidR="007C7B98" w:rsidRPr="007C7B98">
        <w:rPr>
          <w:rFonts w:ascii="Calibri" w:hAnsi="Calibri" w:cs="Calibri"/>
          <w:sz w:val="22"/>
          <w:szCs w:val="22"/>
        </w:rPr>
        <w:t xml:space="preserve">y </w:t>
      </w:r>
      <m:oMath>
        <m:sSub>
          <m:sSubPr>
            <m:ctrlPr>
              <w:rPr>
                <w:rFonts w:ascii="Cambria Math" w:hAnsi="Cambria Math" w:cs="Calibri"/>
                <w:b/>
                <w:bCs/>
                <w:sz w:val="22"/>
                <w:szCs w:val="22"/>
              </w:rPr>
            </m:ctrlPr>
          </m:sSubPr>
          <m:e>
            <m:r>
              <m:rPr>
                <m:sty m:val="bi"/>
              </m:rPr>
              <w:rPr>
                <w:rFonts w:ascii="Cambria Math" w:hAnsi="Cambria Math" w:cs="Calibri"/>
                <w:sz w:val="22"/>
                <w:szCs w:val="22"/>
              </w:rPr>
              <m:t>N</m:t>
            </m:r>
          </m:e>
          <m:sub>
            <m:r>
              <m:rPr>
                <m:sty m:val="bi"/>
              </m:rPr>
              <w:rPr>
                <w:rFonts w:ascii="Cambria Math" w:hAnsi="Cambria Math" w:cs="Calibri"/>
                <w:sz w:val="22"/>
                <w:szCs w:val="22"/>
              </w:rPr>
              <m:t>2</m:t>
            </m:r>
          </m:sub>
        </m:sSub>
        <m:r>
          <m:rPr>
            <m:sty m:val="bi"/>
          </m:rPr>
          <w:rPr>
            <w:rFonts w:ascii="Cambria Math" w:hAnsi="Cambria Math" w:cs="Calibri"/>
            <w:sz w:val="22"/>
            <w:szCs w:val="22"/>
          </w:rPr>
          <m:t xml:space="preserve"> </m:t>
        </m:r>
      </m:oMath>
      <w:r w:rsidR="007C7B98" w:rsidRPr="007C7B98">
        <w:rPr>
          <w:rFonts w:ascii="Calibri" w:hAnsi="Calibri" w:cs="Calibri"/>
          <w:sz w:val="22"/>
          <w:szCs w:val="22"/>
        </w:rPr>
        <w:t>son el número de muestras de la clase 1 y la clase 2.</w:t>
      </w:r>
    </w:p>
    <w:p w14:paraId="734D2FA2" w14:textId="299D1259" w:rsidR="007C7B98" w:rsidRPr="007C7B98" w:rsidRDefault="007C7B98" w:rsidP="002D1FB7">
      <w:pPr>
        <w:spacing w:after="0"/>
        <w:ind w:left="720"/>
        <w:jc w:val="both"/>
        <w:rPr>
          <w:rFonts w:ascii="Calibri" w:hAnsi="Calibri" w:cs="Calibri"/>
          <w:sz w:val="22"/>
          <w:szCs w:val="22"/>
        </w:rPr>
      </w:pPr>
    </w:p>
    <w:p w14:paraId="0E0309DF" w14:textId="1B9EBCE9" w:rsidR="001C24B6" w:rsidRDefault="007C7B98" w:rsidP="002D1FB7">
      <w:pPr>
        <w:spacing w:after="0"/>
        <w:jc w:val="both"/>
        <w:rPr>
          <w:rFonts w:ascii="Calibri" w:hAnsi="Calibri" w:cs="Calibri"/>
          <w:sz w:val="22"/>
          <w:szCs w:val="22"/>
        </w:rPr>
      </w:pPr>
      <w:r w:rsidRPr="007C7B98">
        <w:rPr>
          <w:rFonts w:ascii="Calibri" w:hAnsi="Calibri" w:cs="Calibri"/>
          <w:sz w:val="22"/>
          <w:szCs w:val="22"/>
        </w:rPr>
        <w:t>El ajuste de pesos garantiza que la clase minoritaria no sea ignorada durante el entrenamiento, equilibrando la influencia de todas las clases y mejorando la capacidad del modelo para generalizar a datos desbalanceados.</w:t>
      </w:r>
      <w:r w:rsidRPr="007C7B98">
        <w:rPr>
          <w:rFonts w:ascii="Calibri" w:hAnsi="Calibri" w:cs="Calibri"/>
          <w:sz w:val="22"/>
          <w:szCs w:val="22"/>
        </w:rPr>
        <w:t xml:space="preserve"> De esta forma, el modelo penaliza o indica que una clase minoritaria tiende a “equivocarse” más que una clase mayoritaria.</w:t>
      </w:r>
    </w:p>
    <w:p w14:paraId="7B209095" w14:textId="77777777" w:rsidR="00C16395" w:rsidRPr="001C24B6" w:rsidRDefault="00C16395" w:rsidP="002D1FB7">
      <w:pPr>
        <w:spacing w:after="0"/>
        <w:jc w:val="both"/>
        <w:rPr>
          <w:rFonts w:ascii="Calibri" w:hAnsi="Calibri" w:cs="Calibri"/>
          <w:sz w:val="22"/>
          <w:szCs w:val="22"/>
        </w:rPr>
      </w:pPr>
    </w:p>
    <w:p w14:paraId="259E66F0" w14:textId="69A1AA6D" w:rsidR="001C24B6" w:rsidRPr="00C16395" w:rsidRDefault="001C24B6" w:rsidP="00C16395">
      <w:pPr>
        <w:pStyle w:val="Ttulo2"/>
        <w:rPr>
          <w:b/>
          <w:bCs/>
        </w:rPr>
      </w:pPr>
      <w:r w:rsidRPr="00C16395">
        <w:rPr>
          <w:b/>
          <w:bCs/>
        </w:rPr>
        <w:t>Implementación práctica</w:t>
      </w:r>
    </w:p>
    <w:p w14:paraId="48DFBE22" w14:textId="1FE97912" w:rsidR="001C24B6" w:rsidRPr="001C24B6" w:rsidRDefault="001C24B6" w:rsidP="002D1FB7">
      <w:pPr>
        <w:spacing w:after="0"/>
        <w:jc w:val="both"/>
        <w:rPr>
          <w:rFonts w:ascii="Calibri" w:hAnsi="Calibri" w:cs="Calibri"/>
          <w:sz w:val="22"/>
          <w:szCs w:val="22"/>
        </w:rPr>
      </w:pPr>
      <w:r w:rsidRPr="001C24B6">
        <w:rPr>
          <w:rFonts w:ascii="Calibri" w:hAnsi="Calibri" w:cs="Calibri"/>
          <w:sz w:val="22"/>
          <w:szCs w:val="22"/>
        </w:rPr>
        <w:t>El modelo se implementó desde cero en Python, empleando librerías básicas (</w:t>
      </w:r>
      <w:proofErr w:type="spellStart"/>
      <w:r w:rsidRPr="001C24B6">
        <w:rPr>
          <w:rFonts w:ascii="Calibri" w:hAnsi="Calibri" w:cs="Calibri"/>
          <w:sz w:val="22"/>
          <w:szCs w:val="22"/>
        </w:rPr>
        <w:t>NumPy</w:t>
      </w:r>
      <w:proofErr w:type="spellEnd"/>
      <w:r w:rsidRPr="001C24B6">
        <w:rPr>
          <w:rFonts w:ascii="Calibri" w:hAnsi="Calibri" w:cs="Calibri"/>
          <w:sz w:val="22"/>
          <w:szCs w:val="22"/>
        </w:rPr>
        <w:t xml:space="preserve">, Pandas y </w:t>
      </w:r>
      <w:proofErr w:type="spellStart"/>
      <w:r w:rsidRPr="001C24B6">
        <w:rPr>
          <w:rFonts w:ascii="Calibri" w:hAnsi="Calibri" w:cs="Calibri"/>
          <w:sz w:val="22"/>
          <w:szCs w:val="22"/>
        </w:rPr>
        <w:t>Matplotlib</w:t>
      </w:r>
      <w:proofErr w:type="spellEnd"/>
      <w:r w:rsidRPr="001C24B6">
        <w:rPr>
          <w:rFonts w:ascii="Calibri" w:hAnsi="Calibri" w:cs="Calibri"/>
          <w:sz w:val="22"/>
          <w:szCs w:val="22"/>
        </w:rPr>
        <w:t>)</w:t>
      </w:r>
      <w:r w:rsidR="002D1FB7">
        <w:rPr>
          <w:rFonts w:ascii="Calibri" w:hAnsi="Calibri" w:cs="Calibri"/>
          <w:sz w:val="22"/>
          <w:szCs w:val="22"/>
        </w:rPr>
        <w:t xml:space="preserve">, utilizando </w:t>
      </w:r>
      <w:r w:rsidRPr="001C24B6">
        <w:rPr>
          <w:rFonts w:ascii="Calibri" w:hAnsi="Calibri" w:cs="Calibri"/>
          <w:sz w:val="22"/>
          <w:szCs w:val="22"/>
        </w:rPr>
        <w:t xml:space="preserve">el </w:t>
      </w:r>
      <w:proofErr w:type="spellStart"/>
      <w:r w:rsidRPr="001C24B6">
        <w:rPr>
          <w:rFonts w:ascii="Calibri" w:hAnsi="Calibri" w:cs="Calibri"/>
          <w:i/>
          <w:iCs/>
          <w:sz w:val="22"/>
          <w:szCs w:val="22"/>
        </w:rPr>
        <w:t>Breast</w:t>
      </w:r>
      <w:proofErr w:type="spellEnd"/>
      <w:r w:rsidRPr="001C24B6">
        <w:rPr>
          <w:rFonts w:ascii="Calibri" w:hAnsi="Calibri" w:cs="Calibri"/>
          <w:i/>
          <w:iCs/>
          <w:sz w:val="22"/>
          <w:szCs w:val="22"/>
        </w:rPr>
        <w:t xml:space="preserve"> </w:t>
      </w:r>
      <w:proofErr w:type="spellStart"/>
      <w:r w:rsidRPr="001C24B6">
        <w:rPr>
          <w:rFonts w:ascii="Calibri" w:hAnsi="Calibri" w:cs="Calibri"/>
          <w:i/>
          <w:iCs/>
          <w:sz w:val="22"/>
          <w:szCs w:val="22"/>
        </w:rPr>
        <w:t>Cancer</w:t>
      </w:r>
      <w:proofErr w:type="spellEnd"/>
      <w:r w:rsidRPr="001C24B6">
        <w:rPr>
          <w:rFonts w:ascii="Calibri" w:hAnsi="Calibri" w:cs="Calibri"/>
          <w:i/>
          <w:iCs/>
          <w:sz w:val="22"/>
          <w:szCs w:val="22"/>
        </w:rPr>
        <w:t xml:space="preserve"> Wisconsin </w:t>
      </w:r>
      <w:proofErr w:type="spellStart"/>
      <w:r w:rsidRPr="001C24B6">
        <w:rPr>
          <w:rFonts w:ascii="Calibri" w:hAnsi="Calibri" w:cs="Calibri"/>
          <w:i/>
          <w:iCs/>
          <w:sz w:val="22"/>
          <w:szCs w:val="22"/>
        </w:rPr>
        <w:t>Dataset</w:t>
      </w:r>
      <w:proofErr w:type="spellEnd"/>
      <w:r w:rsidRPr="001C24B6">
        <w:rPr>
          <w:rFonts w:ascii="Calibri" w:hAnsi="Calibri" w:cs="Calibri"/>
          <w:sz w:val="22"/>
          <w:szCs w:val="22"/>
        </w:rPr>
        <w:t xml:space="preserve">, donde </w:t>
      </w:r>
      <w:proofErr w:type="spellStart"/>
      <w:r w:rsidRPr="001C24B6">
        <w:rPr>
          <w:rFonts w:ascii="Calibri" w:hAnsi="Calibri" w:cs="Calibri"/>
          <w:sz w:val="22"/>
          <w:szCs w:val="22"/>
        </w:rPr>
        <w:t>el</w:t>
      </w:r>
      <w:proofErr w:type="spellEnd"/>
      <w:r w:rsidRPr="001C24B6">
        <w:rPr>
          <w:rFonts w:ascii="Calibri" w:hAnsi="Calibri" w:cs="Calibri"/>
          <w:sz w:val="22"/>
          <w:szCs w:val="22"/>
        </w:rPr>
        <w:t xml:space="preserve"> </w:t>
      </w:r>
      <w:r w:rsidR="002E4087">
        <w:rPr>
          <w:rFonts w:ascii="Calibri" w:hAnsi="Calibri" w:cs="Calibri"/>
          <w:sz w:val="22"/>
          <w:szCs w:val="22"/>
        </w:rPr>
        <w:t>se</w:t>
      </w:r>
      <w:r w:rsidRPr="001C24B6">
        <w:rPr>
          <w:rFonts w:ascii="Calibri" w:hAnsi="Calibri" w:cs="Calibri"/>
          <w:sz w:val="22"/>
          <w:szCs w:val="22"/>
        </w:rPr>
        <w:t xml:space="preserve"> clasificar</w:t>
      </w:r>
      <w:r w:rsidR="002E4087">
        <w:rPr>
          <w:rFonts w:ascii="Calibri" w:hAnsi="Calibri" w:cs="Calibri"/>
          <w:sz w:val="22"/>
          <w:szCs w:val="22"/>
        </w:rPr>
        <w:t>on</w:t>
      </w:r>
      <w:r w:rsidRPr="001C24B6">
        <w:rPr>
          <w:rFonts w:ascii="Calibri" w:hAnsi="Calibri" w:cs="Calibri"/>
          <w:sz w:val="22"/>
          <w:szCs w:val="22"/>
        </w:rPr>
        <w:t xml:space="preserve"> tumores en malignos (1) o benignos (0).</w:t>
      </w:r>
    </w:p>
    <w:p w14:paraId="427E052B" w14:textId="2208304B" w:rsidR="002E4087" w:rsidRDefault="002E4087" w:rsidP="002D1FB7">
      <w:pPr>
        <w:spacing w:after="0"/>
        <w:jc w:val="both"/>
        <w:rPr>
          <w:rFonts w:ascii="Calibri" w:hAnsi="Calibri" w:cs="Calibri"/>
          <w:sz w:val="22"/>
          <w:szCs w:val="22"/>
        </w:rPr>
      </w:pPr>
      <w:r>
        <w:rPr>
          <w:rFonts w:ascii="Calibri" w:hAnsi="Calibri" w:cs="Calibri"/>
          <w:sz w:val="22"/>
          <w:szCs w:val="22"/>
        </w:rPr>
        <w:t xml:space="preserve">Dado que los valores de los parámetros predictores tenían diferencias grandes de valor, se normalizaron los valores de modo que todos tuvieran un peso similar. </w:t>
      </w:r>
    </w:p>
    <w:p w14:paraId="0FB489B6" w14:textId="77777777" w:rsidR="002E4087" w:rsidRDefault="002E4087" w:rsidP="002D1FB7">
      <w:pPr>
        <w:spacing w:after="0"/>
        <w:jc w:val="both"/>
        <w:rPr>
          <w:rFonts w:ascii="Calibri" w:hAnsi="Calibri" w:cs="Calibri"/>
          <w:sz w:val="22"/>
          <w:szCs w:val="22"/>
        </w:rPr>
      </w:pPr>
    </w:p>
    <w:p w14:paraId="533E38ED" w14:textId="1FDA7E10" w:rsidR="0080372B" w:rsidRDefault="0080372B" w:rsidP="002D1FB7">
      <w:pPr>
        <w:spacing w:after="0"/>
        <w:jc w:val="both"/>
        <w:rPr>
          <w:rFonts w:ascii="Calibri" w:hAnsi="Calibri" w:cs="Calibri"/>
          <w:sz w:val="22"/>
          <w:szCs w:val="22"/>
        </w:rPr>
      </w:pPr>
      <w:r>
        <w:rPr>
          <w:rFonts w:ascii="Calibri" w:hAnsi="Calibri" w:cs="Calibri"/>
          <w:sz w:val="22"/>
          <w:szCs w:val="22"/>
        </w:rPr>
        <w:t>Por otra parte, al no tener conocimiento de si los casos estaban registrados siguiendo un orden particular, se aleatorizó el orden de los registros (</w:t>
      </w:r>
      <w:r>
        <w:rPr>
          <w:rFonts w:ascii="Calibri" w:hAnsi="Calibri" w:cs="Calibri"/>
          <w:sz w:val="22"/>
          <w:szCs w:val="22"/>
        </w:rPr>
        <w:t>a fin de homogeneizar las muestras</w:t>
      </w:r>
      <w:r>
        <w:rPr>
          <w:rFonts w:ascii="Calibri" w:hAnsi="Calibri" w:cs="Calibri"/>
          <w:sz w:val="22"/>
          <w:szCs w:val="22"/>
        </w:rPr>
        <w:t>), tomando un índice como punto de inicio, de modo que, al repetir el entrenamiento, puedan obtenerse resultados reproducibles. Además, los pesos también fueron iniciados al azar, para evitar un sesgo durante el aprendizaje del modelo.</w:t>
      </w:r>
    </w:p>
    <w:p w14:paraId="18A5F15F" w14:textId="77777777" w:rsidR="0080372B" w:rsidRDefault="0080372B" w:rsidP="002D1FB7">
      <w:pPr>
        <w:spacing w:after="0"/>
        <w:jc w:val="both"/>
        <w:rPr>
          <w:rFonts w:ascii="Calibri" w:hAnsi="Calibri" w:cs="Calibri"/>
          <w:sz w:val="22"/>
          <w:szCs w:val="22"/>
        </w:rPr>
      </w:pPr>
    </w:p>
    <w:p w14:paraId="1CBA10EB" w14:textId="59E3D955" w:rsidR="0080372B" w:rsidRDefault="0080372B" w:rsidP="0080372B">
      <w:pPr>
        <w:spacing w:after="0"/>
        <w:jc w:val="both"/>
        <w:rPr>
          <w:rFonts w:ascii="Calibri" w:hAnsi="Calibri" w:cs="Calibri"/>
          <w:sz w:val="22"/>
          <w:szCs w:val="22"/>
        </w:rPr>
      </w:pPr>
      <w:r>
        <w:rPr>
          <w:rFonts w:ascii="Calibri" w:hAnsi="Calibri" w:cs="Calibri"/>
          <w:sz w:val="22"/>
          <w:szCs w:val="22"/>
        </w:rPr>
        <w:t xml:space="preserve">Así mismo se </w:t>
      </w:r>
      <w:r>
        <w:rPr>
          <w:rFonts w:ascii="Calibri" w:hAnsi="Calibri" w:cs="Calibri"/>
          <w:sz w:val="22"/>
          <w:szCs w:val="22"/>
        </w:rPr>
        <w:t>identificó</w:t>
      </w:r>
      <w:r>
        <w:rPr>
          <w:rFonts w:ascii="Calibri" w:hAnsi="Calibri" w:cs="Calibri"/>
          <w:sz w:val="22"/>
          <w:szCs w:val="22"/>
        </w:rPr>
        <w:t xml:space="preserve"> que los casos positivos y negativos no estaban balanceados, por lo que se decidió usar regularización en la penalización de tipo </w:t>
      </w:r>
      <m:oMath>
        <m:sSub>
          <m:sSubPr>
            <m:ctrlPr>
              <w:rPr>
                <w:rFonts w:ascii="Cambria Math" w:hAnsi="Cambria Math" w:cs="Calibri"/>
                <w:b/>
                <w:bCs/>
                <w:sz w:val="22"/>
                <w:szCs w:val="22"/>
              </w:rPr>
            </m:ctrlPr>
          </m:sSubPr>
          <m:e>
            <m:r>
              <m:rPr>
                <m:sty m:val="bi"/>
              </m:rPr>
              <w:rPr>
                <w:rFonts w:ascii="Cambria Math" w:hAnsi="Cambria Math" w:cs="Calibri"/>
                <w:sz w:val="22"/>
                <w:szCs w:val="22"/>
              </w:rPr>
              <m:t>L</m:t>
            </m:r>
          </m:e>
          <m:sub>
            <m:r>
              <m:rPr>
                <m:sty m:val="bi"/>
              </m:rPr>
              <w:rPr>
                <w:rFonts w:ascii="Cambria Math" w:hAnsi="Cambria Math" w:cs="Calibri"/>
                <w:sz w:val="22"/>
                <w:szCs w:val="22"/>
              </w:rPr>
              <m:t>2</m:t>
            </m:r>
          </m:sub>
        </m:sSub>
      </m:oMath>
      <w:r>
        <w:rPr>
          <w:rFonts w:ascii="Calibri" w:hAnsi="Calibri" w:cs="Calibri"/>
          <w:sz w:val="22"/>
          <w:szCs w:val="22"/>
        </w:rPr>
        <w:t xml:space="preserve"> para penalizar en mayor medida a la clase minoritaria y así evitar el sobreajuste (eligiendo este tipo, debido a que, al momento de la realización del modelo, se carecía del conocimiento médico para determinar que clases podían ignorarse).</w:t>
      </w:r>
    </w:p>
    <w:p w14:paraId="217B92C3" w14:textId="77777777" w:rsidR="0080372B" w:rsidRDefault="0080372B" w:rsidP="002D1FB7">
      <w:pPr>
        <w:spacing w:after="0"/>
        <w:jc w:val="both"/>
        <w:rPr>
          <w:rFonts w:ascii="Calibri" w:hAnsi="Calibri" w:cs="Calibri"/>
          <w:sz w:val="22"/>
          <w:szCs w:val="22"/>
        </w:rPr>
      </w:pPr>
    </w:p>
    <w:p w14:paraId="04A2C01B" w14:textId="74D6DB7D" w:rsidR="0080372B" w:rsidRDefault="0080372B" w:rsidP="002D1FB7">
      <w:pPr>
        <w:spacing w:after="0"/>
        <w:jc w:val="both"/>
        <w:rPr>
          <w:rFonts w:ascii="Calibri" w:hAnsi="Calibri" w:cs="Calibri"/>
          <w:sz w:val="22"/>
          <w:szCs w:val="22"/>
        </w:rPr>
      </w:pPr>
      <w:r>
        <w:rPr>
          <w:rFonts w:ascii="Calibri" w:hAnsi="Calibri" w:cs="Calibri"/>
          <w:sz w:val="22"/>
          <w:szCs w:val="22"/>
        </w:rPr>
        <w:t xml:space="preserve">A continuación, se entrenó con gradiente descendiente durante las iteraciones, registrando en las salidas, el avance del modelo y su porcentaje de exactitud, a fin de tener un punto de comparación en el incremento de las iteraciones, añadiendo en el proceso, un punto de convergencia, a fin de identificar en qué punto el modelo podía detener las iteraciones </w:t>
      </w:r>
      <w:r w:rsidR="00C16395">
        <w:rPr>
          <w:rFonts w:ascii="Calibri" w:hAnsi="Calibri" w:cs="Calibri"/>
          <w:sz w:val="22"/>
          <w:szCs w:val="22"/>
        </w:rPr>
        <w:t>para evitar uso desmedido de memoria.</w:t>
      </w:r>
    </w:p>
    <w:p w14:paraId="6B27ADB7" w14:textId="77777777" w:rsidR="00C16395" w:rsidRDefault="00C16395" w:rsidP="00C16395">
      <w:pPr>
        <w:spacing w:after="0"/>
        <w:jc w:val="both"/>
        <w:rPr>
          <w:rFonts w:ascii="Calibri" w:hAnsi="Calibri" w:cs="Calibri"/>
          <w:sz w:val="22"/>
          <w:szCs w:val="22"/>
        </w:rPr>
      </w:pPr>
    </w:p>
    <w:p w14:paraId="422A9E52" w14:textId="31173ABF" w:rsidR="001C24B6" w:rsidRPr="001C24B6" w:rsidRDefault="00C16395" w:rsidP="002D1FB7">
      <w:pPr>
        <w:spacing w:after="0"/>
        <w:jc w:val="both"/>
        <w:rPr>
          <w:rFonts w:ascii="Calibri" w:hAnsi="Calibri" w:cs="Calibri"/>
          <w:sz w:val="22"/>
          <w:szCs w:val="22"/>
        </w:rPr>
      </w:pPr>
      <w:r>
        <w:rPr>
          <w:rFonts w:ascii="Calibri" w:hAnsi="Calibri" w:cs="Calibri"/>
          <w:sz w:val="22"/>
          <w:szCs w:val="22"/>
        </w:rPr>
        <w:t>Finalmente, se añadió también un contabilizador de tiempo al inicio y final del entrenamiento, para luego comparar el tiempo de entrenamiento contra herramientas optimizadas para regresión logística. En la fase final, se evalúan 4 casos, en los cuales se puede demostrar que el incremento de la precisión mejora la identificación en casos donde el algoritmo podría tener un grado de incertidumbre considerable.</w:t>
      </w:r>
    </w:p>
    <w:p w14:paraId="52010026" w14:textId="42B2E103" w:rsidR="00C16395" w:rsidRPr="00C16395" w:rsidRDefault="00805C3D" w:rsidP="00C16395">
      <w:pPr>
        <w:pStyle w:val="Ttulo2"/>
        <w:rPr>
          <w:b/>
          <w:bCs/>
        </w:rPr>
      </w:pPr>
      <w:r>
        <w:rPr>
          <w:noProof/>
        </w:rPr>
        <w:lastRenderedPageBreak/>
        <mc:AlternateContent>
          <mc:Choice Requires="wps">
            <w:drawing>
              <wp:anchor distT="0" distB="0" distL="114300" distR="114300" simplePos="0" relativeHeight="251661312" behindDoc="0" locked="0" layoutInCell="1" allowOverlap="1" wp14:anchorId="07C095AC" wp14:editId="636F026F">
                <wp:simplePos x="0" y="0"/>
                <wp:positionH relativeFrom="margin">
                  <wp:align>right</wp:align>
                </wp:positionH>
                <wp:positionV relativeFrom="paragraph">
                  <wp:posOffset>4563110</wp:posOffset>
                </wp:positionV>
                <wp:extent cx="6400800" cy="224155"/>
                <wp:effectExtent l="0" t="0" r="0" b="4445"/>
                <wp:wrapTopAndBottom/>
                <wp:docPr id="606749459" name="Cuadro de texto 1"/>
                <wp:cNvGraphicFramePr/>
                <a:graphic xmlns:a="http://schemas.openxmlformats.org/drawingml/2006/main">
                  <a:graphicData uri="http://schemas.microsoft.com/office/word/2010/wordprocessingShape">
                    <wps:wsp>
                      <wps:cNvSpPr txBox="1"/>
                      <wps:spPr>
                        <a:xfrm>
                          <a:off x="0" y="0"/>
                          <a:ext cx="6400800" cy="224155"/>
                        </a:xfrm>
                        <a:prstGeom prst="rect">
                          <a:avLst/>
                        </a:prstGeom>
                        <a:solidFill>
                          <a:prstClr val="white"/>
                        </a:solidFill>
                        <a:ln>
                          <a:noFill/>
                        </a:ln>
                      </wps:spPr>
                      <wps:txbx>
                        <w:txbxContent>
                          <w:p w14:paraId="3F30E2A3" w14:textId="3F434C23" w:rsidR="00805C3D" w:rsidRPr="004466BD" w:rsidRDefault="00805C3D" w:rsidP="00805C3D">
                            <w:pPr>
                              <w:pStyle w:val="Descripcin"/>
                              <w:rPr>
                                <w:b/>
                                <w:bCs/>
                              </w:rPr>
                            </w:pPr>
                            <w:r>
                              <w:t xml:space="preserve">Ilustración </w:t>
                            </w:r>
                            <w:r>
                              <w:fldChar w:fldCharType="begin"/>
                            </w:r>
                            <w:r>
                              <w:instrText xml:space="preserve"> SEQ Ilustración \* ARABIC </w:instrText>
                            </w:r>
                            <w:r>
                              <w:fldChar w:fldCharType="separate"/>
                            </w:r>
                            <w:r>
                              <w:rPr>
                                <w:noProof/>
                              </w:rPr>
                              <w:t>1</w:t>
                            </w:r>
                            <w:r>
                              <w:fldChar w:fldCharType="end"/>
                            </w:r>
                            <w:r>
                              <w:t>:Flujo de Modelo de Regresión Logística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7C095AC" id="_x0000_t202" coordsize="21600,21600" o:spt="202" path="m,l,21600r21600,l21600,xe">
                <v:stroke joinstyle="miter"/>
                <v:path gradientshapeok="t" o:connecttype="rect"/>
              </v:shapetype>
              <v:shape id="Cuadro de texto 1" o:spid="_x0000_s1026" type="#_x0000_t202" style="position:absolute;margin-left:452.8pt;margin-top:359.3pt;width:7in;height:17.65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" stroked="f">
                <v:textbox inset="0,0,0,0">
                  <w:txbxContent>
                    <w:p w14:paraId="3F30E2A3" w14:textId="3F434C23" w:rsidR="00805C3D" w:rsidRPr="004466BD" w:rsidRDefault="00805C3D" w:rsidP="00805C3D">
                      <w:pPr>
                        <w:pStyle w:val="Descripcin"/>
                        <w:rPr>
                          <w:b/>
                          <w:bCs/>
                        </w:rPr>
                      </w:pPr>
                      <w:r>
                        <w:t xml:space="preserve">Ilustración </w:t>
                      </w:r>
                      <w:r>
                        <w:fldChar w:fldCharType="begin"/>
                      </w:r>
                      <w:r>
                        <w:instrText xml:space="preserve"> SEQ Ilustración \* ARABIC </w:instrText>
                      </w:r>
                      <w:r>
                        <w:fldChar w:fldCharType="separate"/>
                      </w:r>
                      <w:r>
                        <w:rPr>
                          <w:noProof/>
                        </w:rPr>
                        <w:t>1</w:t>
                      </w:r>
                      <w:r>
                        <w:fldChar w:fldCharType="end"/>
                      </w:r>
                      <w:r>
                        <w:t>:Flujo de Modelo de Regresión Logística</w:t>
                      </w:r>
                    </w:p>
                  </w:txbxContent>
                </v:textbox>
                <w10:wrap type="topAndBottom" anchorx="margin"/>
              </v:shape>
            </w:pict>
          </mc:Fallback>
        </mc:AlternateContent>
      </w:r>
      <w:r w:rsidR="001C24B6" w:rsidRPr="00C16395">
        <w:rPr>
          <w:b/>
          <w:bCs/>
        </w:rPr>
        <w:t>Diagrama de flujo del algoritmo</w:t>
      </w:r>
    </w:p>
    <w:p w14:paraId="789A76C3" w14:textId="71116093" w:rsidR="001C24B6" w:rsidRPr="00C16395" w:rsidRDefault="002E4087" w:rsidP="00C16395">
      <w:pPr>
        <w:pStyle w:val="Ttulo2"/>
        <w:rPr>
          <w:b/>
          <w:bCs/>
        </w:rPr>
      </w:pPr>
      <w:r w:rsidRPr="00C16395">
        <w:rPr>
          <w:b/>
          <w:bCs/>
        </w:rPr>
        <w:drawing>
          <wp:anchor distT="0" distB="0" distL="114300" distR="114300" simplePos="0" relativeHeight="251659264" behindDoc="0" locked="0" layoutInCell="1" allowOverlap="1" wp14:anchorId="426BF22A" wp14:editId="423608E1">
            <wp:simplePos x="0" y="0"/>
            <wp:positionH relativeFrom="margin">
              <wp:posOffset>4313</wp:posOffset>
            </wp:positionH>
            <wp:positionV relativeFrom="paragraph">
              <wp:posOffset>0</wp:posOffset>
            </wp:positionV>
            <wp:extent cx="6400800" cy="4166235"/>
            <wp:effectExtent l="0" t="0" r="0" b="5715"/>
            <wp:wrapTopAndBottom/>
            <wp:docPr id="1677264690"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64690" name="Imagen 8"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00800" cy="4166235"/>
                    </a:xfrm>
                    <a:prstGeom prst="rect">
                      <a:avLst/>
                    </a:prstGeom>
                    <a:noFill/>
                    <a:ln>
                      <a:noFill/>
                    </a:ln>
                  </pic:spPr>
                </pic:pic>
              </a:graphicData>
            </a:graphic>
            <wp14:sizeRelH relativeFrom="page">
              <wp14:pctWidth>0</wp14:pctWidth>
            </wp14:sizeRelH>
            <wp14:sizeRelV relativeFrom="page">
              <wp14:pctHeight>0</wp14:pctHeight>
            </wp14:sizeRelV>
          </wp:anchor>
        </w:drawing>
      </w:r>
      <w:r w:rsidR="001C24B6" w:rsidRPr="00C16395">
        <w:rPr>
          <w:b/>
          <w:bCs/>
        </w:rPr>
        <w:t>Análisis de casos representativos</w:t>
      </w:r>
    </w:p>
    <w:p w14:paraId="58CB1026" w14:textId="77777777" w:rsidR="001C24B6" w:rsidRDefault="001C24B6" w:rsidP="002D1FB7">
      <w:pPr>
        <w:spacing w:after="0"/>
        <w:jc w:val="both"/>
        <w:rPr>
          <w:rFonts w:ascii="Calibri" w:hAnsi="Calibri" w:cs="Calibri"/>
          <w:sz w:val="22"/>
          <w:szCs w:val="22"/>
        </w:rPr>
      </w:pPr>
      <w:r w:rsidRPr="001C24B6">
        <w:rPr>
          <w:rFonts w:ascii="Calibri" w:hAnsi="Calibri" w:cs="Calibri"/>
          <w:sz w:val="22"/>
          <w:szCs w:val="22"/>
        </w:rPr>
        <w:t>Se seleccionaron tres observaciones para comparar las predicciones del modelo con las clases reales:</w:t>
      </w:r>
    </w:p>
    <w:p w14:paraId="5384831C" w14:textId="77777777" w:rsidR="008D64A5" w:rsidRPr="001C24B6" w:rsidRDefault="008D64A5" w:rsidP="002D1FB7">
      <w:pPr>
        <w:spacing w:after="0"/>
        <w:jc w:val="both"/>
        <w:rPr>
          <w:rFonts w:ascii="Calibri" w:hAnsi="Calibri" w:cs="Calibri"/>
          <w:sz w:val="22"/>
          <w:szCs w:val="22"/>
        </w:rPr>
      </w:pPr>
    </w:p>
    <w:tbl>
      <w:tblPr>
        <w:tblStyle w:val="Tablaconcuadrcula"/>
        <w:tblW w:w="0" w:type="auto"/>
        <w:jc w:val="center"/>
        <w:tblLook w:val="04A0" w:firstRow="1" w:lastRow="0" w:firstColumn="1" w:lastColumn="0" w:noHBand="0" w:noVBand="1"/>
      </w:tblPr>
      <w:tblGrid>
        <w:gridCol w:w="680"/>
        <w:gridCol w:w="551"/>
        <w:gridCol w:w="1662"/>
        <w:gridCol w:w="1167"/>
        <w:gridCol w:w="1773"/>
        <w:gridCol w:w="1167"/>
        <w:gridCol w:w="1093"/>
      </w:tblGrid>
      <w:tr w:rsidR="00CA3A46" w:rsidRPr="001C24B6" w14:paraId="0C219629" w14:textId="6464EDFE" w:rsidTr="00C16395">
        <w:trPr>
          <w:jc w:val="center"/>
        </w:trPr>
        <w:tc>
          <w:tcPr>
            <w:tcW w:w="0" w:type="auto"/>
            <w:hideMark/>
          </w:tcPr>
          <w:p w14:paraId="01375EA5" w14:textId="77777777" w:rsidR="00CA3A46" w:rsidRPr="001C24B6" w:rsidRDefault="00CA3A46" w:rsidP="00CA3A46">
            <w:pPr>
              <w:spacing w:line="278" w:lineRule="auto"/>
              <w:jc w:val="both"/>
              <w:rPr>
                <w:rFonts w:ascii="Calibri" w:hAnsi="Calibri" w:cs="Calibri"/>
                <w:b/>
                <w:bCs/>
                <w:sz w:val="22"/>
                <w:szCs w:val="22"/>
              </w:rPr>
            </w:pPr>
            <w:r w:rsidRPr="001C24B6">
              <w:rPr>
                <w:rFonts w:ascii="Calibri" w:hAnsi="Calibri" w:cs="Calibri"/>
                <w:b/>
                <w:bCs/>
                <w:sz w:val="22"/>
                <w:szCs w:val="22"/>
              </w:rPr>
              <w:t>Caso</w:t>
            </w:r>
          </w:p>
        </w:tc>
        <w:tc>
          <w:tcPr>
            <w:tcW w:w="0" w:type="auto"/>
            <w:hideMark/>
          </w:tcPr>
          <w:p w14:paraId="44369571" w14:textId="77777777" w:rsidR="00CA3A46" w:rsidRPr="001C24B6" w:rsidRDefault="00CA3A46" w:rsidP="00CA3A46">
            <w:pPr>
              <w:spacing w:line="278" w:lineRule="auto"/>
              <w:jc w:val="both"/>
              <w:rPr>
                <w:rFonts w:ascii="Calibri" w:hAnsi="Calibri" w:cs="Calibri"/>
                <w:b/>
                <w:bCs/>
                <w:sz w:val="22"/>
                <w:szCs w:val="22"/>
              </w:rPr>
            </w:pPr>
            <w:r w:rsidRPr="001C24B6">
              <w:rPr>
                <w:rFonts w:ascii="Calibri" w:hAnsi="Calibri" w:cs="Calibri"/>
                <w:b/>
                <w:bCs/>
                <w:sz w:val="22"/>
                <w:szCs w:val="22"/>
              </w:rPr>
              <w:t>Fila</w:t>
            </w:r>
          </w:p>
        </w:tc>
        <w:tc>
          <w:tcPr>
            <w:tcW w:w="0" w:type="auto"/>
            <w:hideMark/>
          </w:tcPr>
          <w:p w14:paraId="7D0FDE0D" w14:textId="18881CD1" w:rsidR="00CA3A46" w:rsidRPr="001C24B6" w:rsidRDefault="00CA3A46" w:rsidP="00CA3A46">
            <w:pPr>
              <w:spacing w:line="278" w:lineRule="auto"/>
              <w:jc w:val="both"/>
              <w:rPr>
                <w:rFonts w:ascii="Calibri" w:hAnsi="Calibri" w:cs="Calibri"/>
                <w:b/>
                <w:bCs/>
                <w:sz w:val="22"/>
                <w:szCs w:val="22"/>
              </w:rPr>
            </w:pPr>
            <w:r w:rsidRPr="001C24B6">
              <w:rPr>
                <w:rFonts w:ascii="Calibri" w:hAnsi="Calibri" w:cs="Calibri"/>
                <w:b/>
                <w:bCs/>
                <w:sz w:val="22"/>
                <w:szCs w:val="22"/>
              </w:rPr>
              <w:t>P</w:t>
            </w:r>
            <w:r w:rsidRPr="00862726">
              <w:rPr>
                <w:rFonts w:ascii="Calibri" w:hAnsi="Calibri" w:cs="Calibri"/>
                <w:b/>
                <w:bCs/>
                <w:sz w:val="22"/>
                <w:szCs w:val="22"/>
              </w:rPr>
              <w:t>. Positivo (500)</w:t>
            </w:r>
          </w:p>
        </w:tc>
        <w:tc>
          <w:tcPr>
            <w:tcW w:w="0" w:type="auto"/>
            <w:hideMark/>
          </w:tcPr>
          <w:p w14:paraId="64C68165" w14:textId="77777777" w:rsidR="00CA3A46" w:rsidRPr="001C24B6" w:rsidRDefault="00CA3A46" w:rsidP="00CA3A46">
            <w:pPr>
              <w:spacing w:line="278" w:lineRule="auto"/>
              <w:jc w:val="both"/>
              <w:rPr>
                <w:rFonts w:ascii="Calibri" w:hAnsi="Calibri" w:cs="Calibri"/>
                <w:b/>
                <w:bCs/>
                <w:sz w:val="22"/>
                <w:szCs w:val="22"/>
              </w:rPr>
            </w:pPr>
            <w:r w:rsidRPr="001C24B6">
              <w:rPr>
                <w:rFonts w:ascii="Calibri" w:hAnsi="Calibri" w:cs="Calibri"/>
                <w:b/>
                <w:bCs/>
                <w:sz w:val="22"/>
                <w:szCs w:val="22"/>
              </w:rPr>
              <w:t>Predicción</w:t>
            </w:r>
          </w:p>
        </w:tc>
        <w:tc>
          <w:tcPr>
            <w:tcW w:w="0" w:type="auto"/>
          </w:tcPr>
          <w:p w14:paraId="2E5EF674" w14:textId="4A3776DB" w:rsidR="00CA3A46" w:rsidRPr="001C24B6" w:rsidRDefault="00CA3A46" w:rsidP="00CA3A46">
            <w:pPr>
              <w:spacing w:line="278" w:lineRule="auto"/>
              <w:jc w:val="both"/>
              <w:rPr>
                <w:rFonts w:ascii="Calibri" w:hAnsi="Calibri" w:cs="Calibri"/>
                <w:b/>
                <w:bCs/>
                <w:sz w:val="22"/>
                <w:szCs w:val="22"/>
              </w:rPr>
            </w:pPr>
            <w:r w:rsidRPr="00862726">
              <w:rPr>
                <w:rFonts w:ascii="Calibri" w:hAnsi="Calibri" w:cs="Calibri"/>
                <w:b/>
                <w:bCs/>
                <w:sz w:val="22"/>
                <w:szCs w:val="22"/>
              </w:rPr>
              <w:t>P. Positivo (</w:t>
            </w:r>
            <w:r w:rsidR="00862726">
              <w:rPr>
                <w:rFonts w:ascii="Calibri" w:hAnsi="Calibri" w:cs="Calibri"/>
                <w:b/>
                <w:bCs/>
                <w:sz w:val="22"/>
                <w:szCs w:val="22"/>
              </w:rPr>
              <w:t>10</w:t>
            </w:r>
            <w:r w:rsidRPr="00862726">
              <w:rPr>
                <w:rFonts w:ascii="Calibri" w:hAnsi="Calibri" w:cs="Calibri"/>
                <w:b/>
                <w:bCs/>
                <w:sz w:val="22"/>
                <w:szCs w:val="22"/>
              </w:rPr>
              <w:t>00)</w:t>
            </w:r>
          </w:p>
        </w:tc>
        <w:tc>
          <w:tcPr>
            <w:tcW w:w="0" w:type="auto"/>
          </w:tcPr>
          <w:p w14:paraId="29A46590" w14:textId="36F926F3" w:rsidR="00CA3A46" w:rsidRPr="00862726" w:rsidRDefault="00CA3A46" w:rsidP="00CA3A46">
            <w:pPr>
              <w:jc w:val="both"/>
              <w:rPr>
                <w:rFonts w:ascii="Calibri" w:hAnsi="Calibri" w:cs="Calibri"/>
                <w:b/>
                <w:bCs/>
                <w:sz w:val="22"/>
                <w:szCs w:val="22"/>
              </w:rPr>
            </w:pPr>
            <w:r w:rsidRPr="00862726">
              <w:rPr>
                <w:rFonts w:ascii="Calibri" w:hAnsi="Calibri" w:cs="Calibri"/>
                <w:b/>
                <w:bCs/>
                <w:sz w:val="22"/>
                <w:szCs w:val="22"/>
              </w:rPr>
              <w:t>Predicción</w:t>
            </w:r>
          </w:p>
        </w:tc>
        <w:tc>
          <w:tcPr>
            <w:tcW w:w="0" w:type="auto"/>
          </w:tcPr>
          <w:p w14:paraId="0F0B122D" w14:textId="36EF2BD4" w:rsidR="00CA3A46" w:rsidRPr="00862726" w:rsidRDefault="00CA3A46" w:rsidP="00CA3A46">
            <w:pPr>
              <w:jc w:val="both"/>
              <w:rPr>
                <w:rFonts w:ascii="Calibri" w:hAnsi="Calibri" w:cs="Calibri"/>
                <w:b/>
                <w:bCs/>
                <w:sz w:val="22"/>
                <w:szCs w:val="22"/>
              </w:rPr>
            </w:pPr>
            <w:r w:rsidRPr="001C24B6">
              <w:rPr>
                <w:rFonts w:ascii="Calibri" w:hAnsi="Calibri" w:cs="Calibri"/>
                <w:b/>
                <w:bCs/>
                <w:sz w:val="22"/>
                <w:szCs w:val="22"/>
              </w:rPr>
              <w:t>Clase real</w:t>
            </w:r>
          </w:p>
        </w:tc>
      </w:tr>
      <w:tr w:rsidR="00CA3A46" w:rsidRPr="001C24B6" w14:paraId="1B5AC454" w14:textId="36C50737" w:rsidTr="00C16395">
        <w:trPr>
          <w:jc w:val="center"/>
        </w:trPr>
        <w:tc>
          <w:tcPr>
            <w:tcW w:w="0" w:type="auto"/>
            <w:hideMark/>
          </w:tcPr>
          <w:p w14:paraId="7F8A6A73" w14:textId="77777777" w:rsidR="00CA3A46" w:rsidRPr="001C24B6" w:rsidRDefault="00CA3A46" w:rsidP="00CA3A46">
            <w:pPr>
              <w:spacing w:line="278" w:lineRule="auto"/>
              <w:jc w:val="both"/>
              <w:rPr>
                <w:rFonts w:ascii="Calibri" w:hAnsi="Calibri" w:cs="Calibri"/>
                <w:sz w:val="22"/>
                <w:szCs w:val="22"/>
              </w:rPr>
            </w:pPr>
            <w:r w:rsidRPr="001C24B6">
              <w:rPr>
                <w:rFonts w:ascii="Segoe UI Emoji" w:hAnsi="Segoe UI Emoji" w:cs="Segoe UI Emoji"/>
                <w:sz w:val="22"/>
                <w:szCs w:val="22"/>
              </w:rPr>
              <w:t>🔴</w:t>
            </w:r>
            <w:r w:rsidRPr="001C24B6">
              <w:rPr>
                <w:rFonts w:ascii="Calibri" w:hAnsi="Calibri" w:cs="Calibri"/>
                <w:sz w:val="22"/>
                <w:szCs w:val="22"/>
              </w:rPr>
              <w:t xml:space="preserve"> 1</w:t>
            </w:r>
          </w:p>
        </w:tc>
        <w:tc>
          <w:tcPr>
            <w:tcW w:w="0" w:type="auto"/>
            <w:hideMark/>
          </w:tcPr>
          <w:p w14:paraId="7C22A985" w14:textId="38F219D2" w:rsidR="00CA3A46" w:rsidRPr="001C24B6" w:rsidRDefault="00CA3A46" w:rsidP="00CA3A46">
            <w:pPr>
              <w:spacing w:line="278" w:lineRule="auto"/>
              <w:jc w:val="both"/>
              <w:rPr>
                <w:rFonts w:ascii="Calibri" w:hAnsi="Calibri" w:cs="Calibri"/>
                <w:sz w:val="22"/>
                <w:szCs w:val="22"/>
              </w:rPr>
            </w:pPr>
            <w:r>
              <w:rPr>
                <w:rFonts w:ascii="Calibri" w:hAnsi="Calibri" w:cs="Calibri"/>
                <w:sz w:val="22"/>
                <w:szCs w:val="22"/>
              </w:rPr>
              <w:t>42</w:t>
            </w:r>
          </w:p>
        </w:tc>
        <w:tc>
          <w:tcPr>
            <w:tcW w:w="0" w:type="auto"/>
            <w:hideMark/>
          </w:tcPr>
          <w:p w14:paraId="58CE5B4F" w14:textId="5FAC84FD" w:rsidR="00CA3A46" w:rsidRPr="001C24B6" w:rsidRDefault="00CA3A46" w:rsidP="00CA3A46">
            <w:pPr>
              <w:spacing w:line="278" w:lineRule="auto"/>
              <w:jc w:val="both"/>
              <w:rPr>
                <w:rFonts w:ascii="Calibri" w:hAnsi="Calibri" w:cs="Calibri"/>
                <w:sz w:val="22"/>
                <w:szCs w:val="22"/>
              </w:rPr>
            </w:pPr>
            <w:r w:rsidRPr="00CA3A46">
              <w:rPr>
                <w:rFonts w:ascii="Calibri" w:hAnsi="Calibri" w:cs="Calibri"/>
                <w:sz w:val="22"/>
                <w:szCs w:val="22"/>
              </w:rPr>
              <w:t>0.6852</w:t>
            </w:r>
          </w:p>
        </w:tc>
        <w:tc>
          <w:tcPr>
            <w:tcW w:w="0" w:type="auto"/>
            <w:hideMark/>
          </w:tcPr>
          <w:p w14:paraId="7F91D99C" w14:textId="14BD4EE0" w:rsidR="00CA3A46" w:rsidRPr="001C24B6" w:rsidRDefault="00CA3A46" w:rsidP="00CA3A46">
            <w:pPr>
              <w:spacing w:line="278" w:lineRule="auto"/>
              <w:jc w:val="both"/>
              <w:rPr>
                <w:rFonts w:ascii="Calibri" w:hAnsi="Calibri" w:cs="Calibri"/>
                <w:sz w:val="22"/>
                <w:szCs w:val="22"/>
              </w:rPr>
            </w:pPr>
            <w:r w:rsidRPr="001C24B6">
              <w:rPr>
                <w:rFonts w:ascii="Calibri" w:hAnsi="Calibri" w:cs="Calibri"/>
                <w:sz w:val="22"/>
                <w:szCs w:val="22"/>
              </w:rPr>
              <w:t>Maligno</w:t>
            </w:r>
          </w:p>
        </w:tc>
        <w:tc>
          <w:tcPr>
            <w:tcW w:w="0" w:type="auto"/>
          </w:tcPr>
          <w:p w14:paraId="195635CD" w14:textId="1F91635A" w:rsidR="00CA3A46" w:rsidRPr="001C24B6" w:rsidRDefault="00CA3A46" w:rsidP="00CA3A46">
            <w:pPr>
              <w:spacing w:line="278" w:lineRule="auto"/>
              <w:jc w:val="both"/>
              <w:rPr>
                <w:rFonts w:ascii="Calibri" w:hAnsi="Calibri" w:cs="Calibri"/>
                <w:sz w:val="22"/>
                <w:szCs w:val="22"/>
              </w:rPr>
            </w:pPr>
            <w:r w:rsidRPr="00CA3A46">
              <w:rPr>
                <w:rFonts w:ascii="Calibri" w:hAnsi="Calibri" w:cs="Calibri"/>
                <w:sz w:val="22"/>
                <w:szCs w:val="22"/>
              </w:rPr>
              <w:t>0.6720</w:t>
            </w:r>
          </w:p>
        </w:tc>
        <w:tc>
          <w:tcPr>
            <w:tcW w:w="0" w:type="auto"/>
          </w:tcPr>
          <w:p w14:paraId="7C7C04A2" w14:textId="279D2C91" w:rsidR="00CA3A46" w:rsidRPr="001C24B6" w:rsidRDefault="00CA3A46" w:rsidP="00CA3A46">
            <w:pPr>
              <w:jc w:val="both"/>
              <w:rPr>
                <w:rFonts w:ascii="Calibri" w:hAnsi="Calibri" w:cs="Calibri"/>
                <w:sz w:val="22"/>
                <w:szCs w:val="22"/>
              </w:rPr>
            </w:pPr>
            <w:r w:rsidRPr="001C24B6">
              <w:rPr>
                <w:rFonts w:ascii="Calibri" w:hAnsi="Calibri" w:cs="Calibri"/>
                <w:sz w:val="22"/>
                <w:szCs w:val="22"/>
              </w:rPr>
              <w:t>Maligno</w:t>
            </w:r>
          </w:p>
        </w:tc>
        <w:tc>
          <w:tcPr>
            <w:tcW w:w="0" w:type="auto"/>
          </w:tcPr>
          <w:p w14:paraId="3FB28BAB" w14:textId="0712AC37" w:rsidR="00CA3A46" w:rsidRPr="001C24B6" w:rsidRDefault="00CA3A46" w:rsidP="00CA3A46">
            <w:pPr>
              <w:jc w:val="both"/>
              <w:rPr>
                <w:rFonts w:ascii="Calibri" w:hAnsi="Calibri" w:cs="Calibri"/>
                <w:sz w:val="22"/>
                <w:szCs w:val="22"/>
              </w:rPr>
            </w:pPr>
            <w:r w:rsidRPr="001C24B6">
              <w:rPr>
                <w:rFonts w:ascii="Calibri" w:hAnsi="Calibri" w:cs="Calibri"/>
                <w:sz w:val="22"/>
                <w:szCs w:val="22"/>
              </w:rPr>
              <w:t>Maligno</w:t>
            </w:r>
          </w:p>
        </w:tc>
      </w:tr>
      <w:tr w:rsidR="00CA3A46" w:rsidRPr="001C24B6" w14:paraId="03BC8C2C" w14:textId="3FA4EBEC" w:rsidTr="00C16395">
        <w:trPr>
          <w:jc w:val="center"/>
        </w:trPr>
        <w:tc>
          <w:tcPr>
            <w:tcW w:w="0" w:type="auto"/>
            <w:hideMark/>
          </w:tcPr>
          <w:p w14:paraId="042A8F9A" w14:textId="2C4AFA8F" w:rsidR="00CA3A46" w:rsidRPr="001C24B6" w:rsidRDefault="00862726" w:rsidP="00CA3A46">
            <w:pPr>
              <w:spacing w:line="278" w:lineRule="auto"/>
              <w:jc w:val="both"/>
              <w:rPr>
                <w:rFonts w:ascii="Calibri" w:hAnsi="Calibri" w:cs="Calibri"/>
                <w:sz w:val="22"/>
                <w:szCs w:val="22"/>
              </w:rPr>
            </w:pPr>
            <w:r w:rsidRPr="001C24B6">
              <w:rPr>
                <w:rFonts w:ascii="Segoe UI Emoji" w:hAnsi="Segoe UI Emoji" w:cs="Segoe UI Emoji"/>
                <w:sz w:val="22"/>
                <w:szCs w:val="22"/>
              </w:rPr>
              <w:t>🟠</w:t>
            </w:r>
            <w:r w:rsidR="00CA3A46" w:rsidRPr="001C24B6">
              <w:rPr>
                <w:rFonts w:ascii="Calibri" w:hAnsi="Calibri" w:cs="Calibri"/>
                <w:sz w:val="22"/>
                <w:szCs w:val="22"/>
              </w:rPr>
              <w:t xml:space="preserve"> 2</w:t>
            </w:r>
          </w:p>
        </w:tc>
        <w:tc>
          <w:tcPr>
            <w:tcW w:w="0" w:type="auto"/>
            <w:hideMark/>
          </w:tcPr>
          <w:p w14:paraId="6FD3CC8D" w14:textId="0947C2AB" w:rsidR="00CA3A46" w:rsidRPr="001C24B6" w:rsidRDefault="00CA3A46" w:rsidP="00CA3A46">
            <w:pPr>
              <w:spacing w:line="278" w:lineRule="auto"/>
              <w:jc w:val="both"/>
              <w:rPr>
                <w:rFonts w:ascii="Calibri" w:hAnsi="Calibri" w:cs="Calibri"/>
                <w:sz w:val="22"/>
                <w:szCs w:val="22"/>
              </w:rPr>
            </w:pPr>
            <w:r>
              <w:rPr>
                <w:rFonts w:ascii="Calibri" w:hAnsi="Calibri" w:cs="Calibri"/>
                <w:sz w:val="22"/>
                <w:szCs w:val="22"/>
              </w:rPr>
              <w:t>107</w:t>
            </w:r>
          </w:p>
        </w:tc>
        <w:tc>
          <w:tcPr>
            <w:tcW w:w="0" w:type="auto"/>
            <w:hideMark/>
          </w:tcPr>
          <w:p w14:paraId="2B5B339C" w14:textId="059F65FE" w:rsidR="00CA3A46" w:rsidRPr="001C24B6" w:rsidRDefault="00CA3A46" w:rsidP="00CA3A46">
            <w:pPr>
              <w:spacing w:line="278" w:lineRule="auto"/>
              <w:jc w:val="both"/>
              <w:rPr>
                <w:rFonts w:ascii="Calibri" w:hAnsi="Calibri" w:cs="Calibri"/>
                <w:sz w:val="22"/>
                <w:szCs w:val="22"/>
              </w:rPr>
            </w:pPr>
            <w:r w:rsidRPr="00CA3A46">
              <w:rPr>
                <w:rFonts w:ascii="Calibri" w:hAnsi="Calibri" w:cs="Calibri"/>
                <w:sz w:val="22"/>
                <w:szCs w:val="22"/>
              </w:rPr>
              <w:t>0.5390</w:t>
            </w:r>
          </w:p>
        </w:tc>
        <w:tc>
          <w:tcPr>
            <w:tcW w:w="0" w:type="auto"/>
            <w:hideMark/>
          </w:tcPr>
          <w:p w14:paraId="64D7C136" w14:textId="29740481" w:rsidR="00CA3A46" w:rsidRPr="001C24B6" w:rsidRDefault="00CA3A46" w:rsidP="00CA3A46">
            <w:pPr>
              <w:spacing w:line="278" w:lineRule="auto"/>
              <w:jc w:val="both"/>
              <w:rPr>
                <w:rFonts w:ascii="Calibri" w:hAnsi="Calibri" w:cs="Calibri"/>
                <w:b/>
                <w:bCs/>
                <w:sz w:val="22"/>
                <w:szCs w:val="22"/>
              </w:rPr>
            </w:pPr>
            <w:r w:rsidRPr="001C24B6">
              <w:rPr>
                <w:rFonts w:ascii="Calibri" w:hAnsi="Calibri" w:cs="Calibri"/>
                <w:b/>
                <w:bCs/>
                <w:sz w:val="22"/>
                <w:szCs w:val="22"/>
              </w:rPr>
              <w:t>Maligno</w:t>
            </w:r>
          </w:p>
        </w:tc>
        <w:tc>
          <w:tcPr>
            <w:tcW w:w="0" w:type="auto"/>
          </w:tcPr>
          <w:p w14:paraId="441C10C7" w14:textId="53C38B58" w:rsidR="00CA3A46" w:rsidRPr="001C24B6" w:rsidRDefault="00CA3A46" w:rsidP="00CA3A46">
            <w:pPr>
              <w:spacing w:line="278" w:lineRule="auto"/>
              <w:jc w:val="both"/>
              <w:rPr>
                <w:rFonts w:ascii="Calibri" w:hAnsi="Calibri" w:cs="Calibri"/>
                <w:sz w:val="22"/>
                <w:szCs w:val="22"/>
              </w:rPr>
            </w:pPr>
            <w:r w:rsidRPr="00CA3A46">
              <w:rPr>
                <w:rFonts w:ascii="Calibri" w:hAnsi="Calibri" w:cs="Calibri"/>
                <w:sz w:val="22"/>
                <w:szCs w:val="22"/>
              </w:rPr>
              <w:t>0.3775</w:t>
            </w:r>
          </w:p>
        </w:tc>
        <w:tc>
          <w:tcPr>
            <w:tcW w:w="0" w:type="auto"/>
          </w:tcPr>
          <w:p w14:paraId="470CAA21" w14:textId="0FC5928D" w:rsidR="00CA3A46" w:rsidRPr="00862726" w:rsidRDefault="00CA3A46" w:rsidP="00CA3A46">
            <w:pPr>
              <w:jc w:val="both"/>
              <w:rPr>
                <w:rFonts w:ascii="Calibri" w:hAnsi="Calibri" w:cs="Calibri"/>
                <w:b/>
                <w:bCs/>
                <w:sz w:val="22"/>
                <w:szCs w:val="22"/>
              </w:rPr>
            </w:pPr>
            <w:r w:rsidRPr="001C24B6">
              <w:rPr>
                <w:rFonts w:ascii="Calibri" w:hAnsi="Calibri" w:cs="Calibri"/>
                <w:b/>
                <w:bCs/>
                <w:sz w:val="22"/>
                <w:szCs w:val="22"/>
              </w:rPr>
              <w:t>Benigno</w:t>
            </w:r>
          </w:p>
        </w:tc>
        <w:tc>
          <w:tcPr>
            <w:tcW w:w="0" w:type="auto"/>
          </w:tcPr>
          <w:p w14:paraId="34FB9D8B" w14:textId="37F6F53F" w:rsidR="00CA3A46" w:rsidRPr="00862726" w:rsidRDefault="00CA3A46" w:rsidP="00CA3A46">
            <w:pPr>
              <w:jc w:val="both"/>
              <w:rPr>
                <w:rFonts w:ascii="Calibri" w:hAnsi="Calibri" w:cs="Calibri"/>
                <w:b/>
                <w:bCs/>
                <w:sz w:val="22"/>
                <w:szCs w:val="22"/>
              </w:rPr>
            </w:pPr>
            <w:r w:rsidRPr="001C24B6">
              <w:rPr>
                <w:rFonts w:ascii="Calibri" w:hAnsi="Calibri" w:cs="Calibri"/>
                <w:b/>
                <w:bCs/>
                <w:sz w:val="22"/>
                <w:szCs w:val="22"/>
              </w:rPr>
              <w:t>Benigno</w:t>
            </w:r>
          </w:p>
        </w:tc>
      </w:tr>
      <w:tr w:rsidR="00CA3A46" w:rsidRPr="001C24B6" w14:paraId="2A65B8D3" w14:textId="33D7AB0C" w:rsidTr="00C16395">
        <w:trPr>
          <w:jc w:val="center"/>
        </w:trPr>
        <w:tc>
          <w:tcPr>
            <w:tcW w:w="0" w:type="auto"/>
            <w:hideMark/>
          </w:tcPr>
          <w:p w14:paraId="735A1A58" w14:textId="2B161B66" w:rsidR="00CA3A46" w:rsidRPr="001C24B6" w:rsidRDefault="00862726" w:rsidP="00CA3A46">
            <w:pPr>
              <w:spacing w:line="278" w:lineRule="auto"/>
              <w:jc w:val="both"/>
              <w:rPr>
                <w:rFonts w:ascii="Calibri" w:hAnsi="Calibri" w:cs="Calibri"/>
                <w:sz w:val="22"/>
                <w:szCs w:val="22"/>
              </w:rPr>
            </w:pPr>
            <w:r w:rsidRPr="001C24B6">
              <w:rPr>
                <w:rFonts w:ascii="Segoe UI Emoji" w:hAnsi="Segoe UI Emoji" w:cs="Segoe UI Emoji"/>
                <w:sz w:val="22"/>
                <w:szCs w:val="22"/>
              </w:rPr>
              <w:t>🟢</w:t>
            </w:r>
            <w:r w:rsidRPr="001C24B6">
              <w:rPr>
                <w:rFonts w:ascii="Calibri" w:hAnsi="Calibri" w:cs="Calibri"/>
                <w:sz w:val="22"/>
                <w:szCs w:val="22"/>
              </w:rPr>
              <w:t xml:space="preserve"> </w:t>
            </w:r>
            <w:r w:rsidR="00CA3A46" w:rsidRPr="001C24B6">
              <w:rPr>
                <w:rFonts w:ascii="Calibri" w:hAnsi="Calibri" w:cs="Calibri"/>
                <w:sz w:val="22"/>
                <w:szCs w:val="22"/>
              </w:rPr>
              <w:t>3</w:t>
            </w:r>
          </w:p>
        </w:tc>
        <w:tc>
          <w:tcPr>
            <w:tcW w:w="0" w:type="auto"/>
            <w:hideMark/>
          </w:tcPr>
          <w:p w14:paraId="62B1A22B" w14:textId="33EAE7F1" w:rsidR="00CA3A46" w:rsidRPr="001C24B6" w:rsidRDefault="00CA3A46" w:rsidP="00CA3A46">
            <w:pPr>
              <w:spacing w:line="278" w:lineRule="auto"/>
              <w:jc w:val="both"/>
              <w:rPr>
                <w:rFonts w:ascii="Calibri" w:hAnsi="Calibri" w:cs="Calibri"/>
                <w:sz w:val="22"/>
                <w:szCs w:val="22"/>
              </w:rPr>
            </w:pPr>
            <w:r>
              <w:rPr>
                <w:rFonts w:ascii="Calibri" w:hAnsi="Calibri" w:cs="Calibri"/>
                <w:sz w:val="22"/>
                <w:szCs w:val="22"/>
              </w:rPr>
              <w:t>485</w:t>
            </w:r>
          </w:p>
        </w:tc>
        <w:tc>
          <w:tcPr>
            <w:tcW w:w="0" w:type="auto"/>
            <w:hideMark/>
          </w:tcPr>
          <w:p w14:paraId="53A743BB" w14:textId="0D241476" w:rsidR="00CA3A46" w:rsidRPr="001C24B6" w:rsidRDefault="00CA3A46" w:rsidP="00CA3A46">
            <w:pPr>
              <w:spacing w:line="278" w:lineRule="auto"/>
              <w:jc w:val="both"/>
              <w:rPr>
                <w:rFonts w:ascii="Calibri" w:hAnsi="Calibri" w:cs="Calibri"/>
                <w:sz w:val="22"/>
                <w:szCs w:val="22"/>
              </w:rPr>
            </w:pPr>
            <w:r w:rsidRPr="00CA3A46">
              <w:rPr>
                <w:rFonts w:ascii="Calibri" w:hAnsi="Calibri" w:cs="Calibri"/>
                <w:sz w:val="22"/>
                <w:szCs w:val="22"/>
              </w:rPr>
              <w:t>0.4379</w:t>
            </w:r>
          </w:p>
        </w:tc>
        <w:tc>
          <w:tcPr>
            <w:tcW w:w="0" w:type="auto"/>
            <w:hideMark/>
          </w:tcPr>
          <w:p w14:paraId="52DE3D4A" w14:textId="6FA9D45E" w:rsidR="00CA3A46" w:rsidRPr="001C24B6" w:rsidRDefault="00CA3A46" w:rsidP="00CA3A46">
            <w:pPr>
              <w:spacing w:line="278" w:lineRule="auto"/>
              <w:jc w:val="both"/>
              <w:rPr>
                <w:rFonts w:ascii="Calibri" w:hAnsi="Calibri" w:cs="Calibri"/>
                <w:sz w:val="22"/>
                <w:szCs w:val="22"/>
              </w:rPr>
            </w:pPr>
            <w:r w:rsidRPr="001C24B6">
              <w:rPr>
                <w:rFonts w:ascii="Calibri" w:hAnsi="Calibri" w:cs="Calibri"/>
                <w:sz w:val="22"/>
                <w:szCs w:val="22"/>
              </w:rPr>
              <w:t>Benigno</w:t>
            </w:r>
          </w:p>
        </w:tc>
        <w:tc>
          <w:tcPr>
            <w:tcW w:w="0" w:type="auto"/>
          </w:tcPr>
          <w:p w14:paraId="32E2305A" w14:textId="2993EE0F" w:rsidR="00CA3A46" w:rsidRPr="001C24B6" w:rsidRDefault="00CA3A46" w:rsidP="00CA3A46">
            <w:pPr>
              <w:spacing w:line="278" w:lineRule="auto"/>
              <w:jc w:val="both"/>
              <w:rPr>
                <w:rFonts w:ascii="Calibri" w:hAnsi="Calibri" w:cs="Calibri"/>
                <w:sz w:val="22"/>
                <w:szCs w:val="22"/>
              </w:rPr>
            </w:pPr>
            <w:r w:rsidRPr="001C24B6">
              <w:rPr>
                <w:rFonts w:ascii="Calibri" w:hAnsi="Calibri" w:cs="Calibri"/>
                <w:sz w:val="22"/>
                <w:szCs w:val="22"/>
              </w:rPr>
              <w:t>0.8737</w:t>
            </w:r>
          </w:p>
        </w:tc>
        <w:tc>
          <w:tcPr>
            <w:tcW w:w="0" w:type="auto"/>
          </w:tcPr>
          <w:p w14:paraId="0B86C338" w14:textId="2B209030" w:rsidR="00CA3A46" w:rsidRPr="001C24B6" w:rsidRDefault="00CA3A46" w:rsidP="00CA3A46">
            <w:pPr>
              <w:jc w:val="both"/>
              <w:rPr>
                <w:rFonts w:ascii="Calibri" w:hAnsi="Calibri" w:cs="Calibri"/>
                <w:sz w:val="22"/>
                <w:szCs w:val="22"/>
              </w:rPr>
            </w:pPr>
            <w:r w:rsidRPr="001C24B6">
              <w:rPr>
                <w:rFonts w:ascii="Calibri" w:hAnsi="Calibri" w:cs="Calibri"/>
                <w:sz w:val="22"/>
                <w:szCs w:val="22"/>
              </w:rPr>
              <w:t>Benigno</w:t>
            </w:r>
          </w:p>
        </w:tc>
        <w:tc>
          <w:tcPr>
            <w:tcW w:w="0" w:type="auto"/>
          </w:tcPr>
          <w:p w14:paraId="73C9C51F" w14:textId="4E5B8362" w:rsidR="00CA3A46" w:rsidRPr="001C24B6" w:rsidRDefault="00CA3A46" w:rsidP="00CA3A46">
            <w:pPr>
              <w:jc w:val="both"/>
              <w:rPr>
                <w:rFonts w:ascii="Calibri" w:hAnsi="Calibri" w:cs="Calibri"/>
                <w:sz w:val="22"/>
                <w:szCs w:val="22"/>
              </w:rPr>
            </w:pPr>
            <w:r w:rsidRPr="001C24B6">
              <w:rPr>
                <w:rFonts w:ascii="Calibri" w:hAnsi="Calibri" w:cs="Calibri"/>
                <w:sz w:val="22"/>
                <w:szCs w:val="22"/>
              </w:rPr>
              <w:t>Benigno</w:t>
            </w:r>
          </w:p>
        </w:tc>
      </w:tr>
      <w:tr w:rsidR="00CA3A46" w:rsidRPr="001C24B6" w14:paraId="4DCF3F70" w14:textId="1E9C2755" w:rsidTr="00C16395">
        <w:trPr>
          <w:jc w:val="center"/>
        </w:trPr>
        <w:tc>
          <w:tcPr>
            <w:tcW w:w="0" w:type="auto"/>
          </w:tcPr>
          <w:p w14:paraId="501D400F" w14:textId="3516DF0F" w:rsidR="00CA3A46" w:rsidRPr="001C24B6" w:rsidRDefault="00862726" w:rsidP="00CA3A46">
            <w:pPr>
              <w:jc w:val="both"/>
              <w:rPr>
                <w:rFonts w:ascii="Segoe UI Emoji" w:hAnsi="Segoe UI Emoji" w:cs="Segoe UI Emoji"/>
                <w:sz w:val="22"/>
                <w:szCs w:val="22"/>
              </w:rPr>
            </w:pPr>
            <w:r w:rsidRPr="001C24B6">
              <w:rPr>
                <w:rFonts w:ascii="Segoe UI Emoji" w:hAnsi="Segoe UI Emoji" w:cs="Segoe UI Emoji"/>
                <w:sz w:val="22"/>
                <w:szCs w:val="22"/>
              </w:rPr>
              <w:t>🟢</w:t>
            </w:r>
            <w:r w:rsidRPr="001C24B6">
              <w:rPr>
                <w:rFonts w:ascii="Calibri" w:hAnsi="Calibri" w:cs="Calibri"/>
                <w:sz w:val="22"/>
                <w:szCs w:val="22"/>
              </w:rPr>
              <w:t xml:space="preserve"> </w:t>
            </w:r>
            <w:r>
              <w:rPr>
                <w:rFonts w:ascii="Calibri" w:hAnsi="Calibri" w:cs="Calibri"/>
                <w:sz w:val="22"/>
                <w:szCs w:val="22"/>
              </w:rPr>
              <w:t>4</w:t>
            </w:r>
          </w:p>
        </w:tc>
        <w:tc>
          <w:tcPr>
            <w:tcW w:w="0" w:type="auto"/>
          </w:tcPr>
          <w:p w14:paraId="0D2F56BE" w14:textId="702E6BE2" w:rsidR="00CA3A46" w:rsidRPr="001C24B6" w:rsidRDefault="00CA3A46" w:rsidP="00CA3A46">
            <w:pPr>
              <w:jc w:val="both"/>
              <w:rPr>
                <w:rFonts w:ascii="Calibri" w:hAnsi="Calibri" w:cs="Calibri"/>
                <w:sz w:val="22"/>
                <w:szCs w:val="22"/>
              </w:rPr>
            </w:pPr>
            <w:r>
              <w:rPr>
                <w:rFonts w:ascii="Calibri" w:hAnsi="Calibri" w:cs="Calibri"/>
                <w:sz w:val="22"/>
                <w:szCs w:val="22"/>
              </w:rPr>
              <w:t>539</w:t>
            </w:r>
          </w:p>
        </w:tc>
        <w:tc>
          <w:tcPr>
            <w:tcW w:w="0" w:type="auto"/>
          </w:tcPr>
          <w:p w14:paraId="6C1F81F3" w14:textId="4C340139" w:rsidR="00CA3A46" w:rsidRPr="001C24B6" w:rsidRDefault="00CA3A46" w:rsidP="00CA3A46">
            <w:pPr>
              <w:jc w:val="both"/>
              <w:rPr>
                <w:rFonts w:ascii="Calibri" w:hAnsi="Calibri" w:cs="Calibri"/>
                <w:sz w:val="22"/>
                <w:szCs w:val="22"/>
              </w:rPr>
            </w:pPr>
            <w:r w:rsidRPr="00CA3A46">
              <w:rPr>
                <w:rFonts w:ascii="Calibri" w:hAnsi="Calibri" w:cs="Calibri"/>
                <w:sz w:val="22"/>
                <w:szCs w:val="22"/>
              </w:rPr>
              <w:t>0.0001</w:t>
            </w:r>
          </w:p>
        </w:tc>
        <w:tc>
          <w:tcPr>
            <w:tcW w:w="0" w:type="auto"/>
          </w:tcPr>
          <w:p w14:paraId="0FC939B2" w14:textId="0F649E98" w:rsidR="00CA3A46" w:rsidRPr="001C24B6" w:rsidRDefault="00CA3A46" w:rsidP="00CA3A46">
            <w:pPr>
              <w:jc w:val="both"/>
              <w:rPr>
                <w:rFonts w:ascii="Calibri" w:hAnsi="Calibri" w:cs="Calibri"/>
                <w:sz w:val="22"/>
                <w:szCs w:val="22"/>
              </w:rPr>
            </w:pPr>
            <w:r w:rsidRPr="001C24B6">
              <w:rPr>
                <w:rFonts w:ascii="Calibri" w:hAnsi="Calibri" w:cs="Calibri"/>
                <w:sz w:val="22"/>
                <w:szCs w:val="22"/>
              </w:rPr>
              <w:t>Benigno</w:t>
            </w:r>
          </w:p>
        </w:tc>
        <w:tc>
          <w:tcPr>
            <w:tcW w:w="0" w:type="auto"/>
          </w:tcPr>
          <w:p w14:paraId="35B7233A" w14:textId="1B485A01" w:rsidR="00CA3A46" w:rsidRPr="001C24B6" w:rsidRDefault="00CA3A46" w:rsidP="00CA3A46">
            <w:pPr>
              <w:jc w:val="both"/>
              <w:rPr>
                <w:rFonts w:ascii="Calibri" w:hAnsi="Calibri" w:cs="Calibri"/>
                <w:sz w:val="22"/>
                <w:szCs w:val="22"/>
              </w:rPr>
            </w:pPr>
            <w:r w:rsidRPr="00CA3A46">
              <w:rPr>
                <w:rFonts w:ascii="Calibri" w:hAnsi="Calibri" w:cs="Calibri"/>
                <w:sz w:val="22"/>
                <w:szCs w:val="22"/>
              </w:rPr>
              <w:t>0.0001</w:t>
            </w:r>
          </w:p>
        </w:tc>
        <w:tc>
          <w:tcPr>
            <w:tcW w:w="0" w:type="auto"/>
          </w:tcPr>
          <w:p w14:paraId="1C395220" w14:textId="41B1A6AA" w:rsidR="00CA3A46" w:rsidRPr="001C24B6" w:rsidRDefault="00CA3A46" w:rsidP="00CA3A46">
            <w:pPr>
              <w:jc w:val="both"/>
              <w:rPr>
                <w:rFonts w:ascii="Calibri" w:hAnsi="Calibri" w:cs="Calibri"/>
                <w:sz w:val="22"/>
                <w:szCs w:val="22"/>
              </w:rPr>
            </w:pPr>
            <w:r w:rsidRPr="001C24B6">
              <w:rPr>
                <w:rFonts w:ascii="Calibri" w:hAnsi="Calibri" w:cs="Calibri"/>
                <w:sz w:val="22"/>
                <w:szCs w:val="22"/>
              </w:rPr>
              <w:t>Benigno</w:t>
            </w:r>
          </w:p>
        </w:tc>
        <w:tc>
          <w:tcPr>
            <w:tcW w:w="0" w:type="auto"/>
          </w:tcPr>
          <w:p w14:paraId="679D9F19" w14:textId="27CC1C19" w:rsidR="00CA3A46" w:rsidRPr="001C24B6" w:rsidRDefault="00CA3A46" w:rsidP="00CA3A46">
            <w:pPr>
              <w:jc w:val="both"/>
              <w:rPr>
                <w:rFonts w:ascii="Calibri" w:hAnsi="Calibri" w:cs="Calibri"/>
                <w:sz w:val="22"/>
                <w:szCs w:val="22"/>
              </w:rPr>
            </w:pPr>
            <w:r w:rsidRPr="001C24B6">
              <w:rPr>
                <w:rFonts w:ascii="Calibri" w:hAnsi="Calibri" w:cs="Calibri"/>
                <w:sz w:val="22"/>
                <w:szCs w:val="22"/>
              </w:rPr>
              <w:t>Benigno</w:t>
            </w:r>
          </w:p>
        </w:tc>
      </w:tr>
    </w:tbl>
    <w:p w14:paraId="5F616BFE" w14:textId="77777777" w:rsidR="00870E8E" w:rsidRDefault="00870E8E" w:rsidP="002D1FB7">
      <w:pPr>
        <w:spacing w:after="0"/>
        <w:jc w:val="both"/>
        <w:rPr>
          <w:rFonts w:ascii="Calibri" w:hAnsi="Calibri" w:cs="Calibri"/>
          <w:sz w:val="22"/>
          <w:szCs w:val="22"/>
        </w:rPr>
      </w:pPr>
    </w:p>
    <w:p w14:paraId="1B703F1C" w14:textId="16CD5C7A" w:rsidR="001C24B6" w:rsidRPr="001C24B6" w:rsidRDefault="001C24B6" w:rsidP="002D1FB7">
      <w:pPr>
        <w:spacing w:after="0"/>
        <w:jc w:val="both"/>
        <w:rPr>
          <w:rFonts w:ascii="Calibri" w:hAnsi="Calibri" w:cs="Calibri"/>
          <w:sz w:val="22"/>
          <w:szCs w:val="22"/>
        </w:rPr>
      </w:pPr>
      <w:r w:rsidRPr="001C24B6">
        <w:rPr>
          <w:rFonts w:ascii="Calibri" w:hAnsi="Calibri" w:cs="Calibri"/>
          <w:sz w:val="22"/>
          <w:szCs w:val="22"/>
        </w:rPr>
        <w:t xml:space="preserve">El caso </w:t>
      </w:r>
      <w:r w:rsidR="00862726">
        <w:rPr>
          <w:rFonts w:ascii="Calibri" w:hAnsi="Calibri" w:cs="Calibri"/>
          <w:sz w:val="22"/>
          <w:szCs w:val="22"/>
        </w:rPr>
        <w:t>2</w:t>
      </w:r>
      <w:r w:rsidRPr="001C24B6">
        <w:rPr>
          <w:rFonts w:ascii="Calibri" w:hAnsi="Calibri" w:cs="Calibri"/>
          <w:sz w:val="22"/>
          <w:szCs w:val="22"/>
        </w:rPr>
        <w:t xml:space="preserve"> representa un falso positivo</w:t>
      </w:r>
      <w:r w:rsidR="00862726">
        <w:rPr>
          <w:rFonts w:ascii="Calibri" w:hAnsi="Calibri" w:cs="Calibri"/>
          <w:sz w:val="22"/>
          <w:szCs w:val="22"/>
        </w:rPr>
        <w:t xml:space="preserve"> al realizar el primer entrenamiento con 500 iteraciones</w:t>
      </w:r>
      <w:r w:rsidRPr="001C24B6">
        <w:rPr>
          <w:rFonts w:ascii="Calibri" w:hAnsi="Calibri" w:cs="Calibri"/>
          <w:sz w:val="22"/>
          <w:szCs w:val="22"/>
        </w:rPr>
        <w:t xml:space="preserve"> (≈0.5</w:t>
      </w:r>
      <w:r w:rsidR="00862726">
        <w:rPr>
          <w:rFonts w:ascii="Calibri" w:hAnsi="Calibri" w:cs="Calibri"/>
          <w:sz w:val="22"/>
          <w:szCs w:val="22"/>
        </w:rPr>
        <w:t>-</w:t>
      </w:r>
      <w:r w:rsidRPr="001C24B6">
        <w:rPr>
          <w:rFonts w:ascii="Calibri" w:hAnsi="Calibri" w:cs="Calibri"/>
          <w:sz w:val="22"/>
          <w:szCs w:val="22"/>
        </w:rPr>
        <w:t xml:space="preserve">0.9). Este tipo de análisis ayuda a identificar posibles áreas de mejora </w:t>
      </w:r>
      <w:r w:rsidR="00862726">
        <w:rPr>
          <w:rFonts w:ascii="Calibri" w:hAnsi="Calibri" w:cs="Calibri"/>
          <w:sz w:val="22"/>
          <w:szCs w:val="22"/>
        </w:rPr>
        <w:t xml:space="preserve">al incrementar la cantidad de iteraciones </w:t>
      </w:r>
      <w:r w:rsidRPr="001C24B6">
        <w:rPr>
          <w:rFonts w:ascii="Calibri" w:hAnsi="Calibri" w:cs="Calibri"/>
          <w:sz w:val="22"/>
          <w:szCs w:val="22"/>
        </w:rPr>
        <w:t>o ajustes en el umbral</w:t>
      </w:r>
      <w:r w:rsidR="00862726">
        <w:rPr>
          <w:rFonts w:ascii="Calibri" w:hAnsi="Calibri" w:cs="Calibri"/>
          <w:sz w:val="22"/>
          <w:szCs w:val="22"/>
        </w:rPr>
        <w:t xml:space="preserve"> (en casos de cáncer el umbral podría ajustarse para que tenga más exactitud en el diagnóstico de casos positivos, o bien, reducirlo de modo que casos cerca del umbral, requieran un segundo estudio)</w:t>
      </w:r>
      <w:r w:rsidRPr="001C24B6">
        <w:rPr>
          <w:rFonts w:ascii="Calibri" w:hAnsi="Calibri" w:cs="Calibri"/>
          <w:sz w:val="22"/>
          <w:szCs w:val="22"/>
        </w:rPr>
        <w:t>.</w:t>
      </w:r>
    </w:p>
    <w:p w14:paraId="3C31E173" w14:textId="0041AB67" w:rsidR="001C24B6" w:rsidRPr="001C24B6" w:rsidRDefault="001C24B6" w:rsidP="002D1FB7">
      <w:pPr>
        <w:spacing w:after="0"/>
        <w:jc w:val="both"/>
        <w:rPr>
          <w:rFonts w:ascii="Calibri" w:hAnsi="Calibri" w:cs="Calibri"/>
          <w:sz w:val="22"/>
          <w:szCs w:val="22"/>
        </w:rPr>
      </w:pPr>
    </w:p>
    <w:p w14:paraId="77C6579F" w14:textId="77777777" w:rsidR="000B0794" w:rsidRDefault="000B0794">
      <w:pPr>
        <w:rPr>
          <w:rFonts w:ascii="Calibri" w:hAnsi="Calibri" w:cs="Calibri"/>
          <w:sz w:val="22"/>
          <w:szCs w:val="22"/>
        </w:rPr>
      </w:pPr>
      <w:r>
        <w:rPr>
          <w:rFonts w:ascii="Calibri" w:hAnsi="Calibri" w:cs="Calibri"/>
          <w:sz w:val="22"/>
          <w:szCs w:val="22"/>
        </w:rPr>
        <w:br w:type="page"/>
      </w:r>
    </w:p>
    <w:p w14:paraId="60A2CF2B" w14:textId="55EE6A35" w:rsidR="001C24B6" w:rsidRPr="00C16395" w:rsidRDefault="001C24B6" w:rsidP="00C16395">
      <w:pPr>
        <w:pStyle w:val="Ttulo2"/>
        <w:rPr>
          <w:b/>
          <w:bCs/>
        </w:rPr>
      </w:pPr>
      <w:r w:rsidRPr="00C16395">
        <w:rPr>
          <w:b/>
          <w:bCs/>
        </w:rPr>
        <w:lastRenderedPageBreak/>
        <w:t>Resultados del modelo</w:t>
      </w:r>
    </w:p>
    <w:tbl>
      <w:tblPr>
        <w:tblStyle w:val="Tablaconcuadrcula"/>
        <w:tblW w:w="0" w:type="auto"/>
        <w:jc w:val="center"/>
        <w:tblLook w:val="04A0" w:firstRow="1" w:lastRow="0" w:firstColumn="1" w:lastColumn="0" w:noHBand="0" w:noVBand="1"/>
      </w:tblPr>
      <w:tblGrid>
        <w:gridCol w:w="2562"/>
        <w:gridCol w:w="2248"/>
        <w:gridCol w:w="2255"/>
      </w:tblGrid>
      <w:tr w:rsidR="00C16395" w:rsidRPr="001C24B6" w14:paraId="49D920B7" w14:textId="77777777" w:rsidTr="00C16395">
        <w:trPr>
          <w:jc w:val="center"/>
        </w:trPr>
        <w:tc>
          <w:tcPr>
            <w:tcW w:w="0" w:type="auto"/>
            <w:hideMark/>
          </w:tcPr>
          <w:p w14:paraId="60F28F05" w14:textId="77777777" w:rsidR="001C24B6" w:rsidRPr="001C24B6" w:rsidRDefault="001C24B6" w:rsidP="002D1FB7">
            <w:pPr>
              <w:spacing w:line="278" w:lineRule="auto"/>
              <w:jc w:val="both"/>
              <w:rPr>
                <w:rFonts w:ascii="Calibri" w:hAnsi="Calibri" w:cs="Calibri"/>
                <w:b/>
                <w:bCs/>
                <w:sz w:val="22"/>
                <w:szCs w:val="22"/>
              </w:rPr>
            </w:pPr>
            <w:r w:rsidRPr="001C24B6">
              <w:rPr>
                <w:rFonts w:ascii="Calibri" w:hAnsi="Calibri" w:cs="Calibri"/>
                <w:b/>
                <w:bCs/>
                <w:sz w:val="22"/>
                <w:szCs w:val="22"/>
              </w:rPr>
              <w:t>Métrica</w:t>
            </w:r>
          </w:p>
        </w:tc>
        <w:tc>
          <w:tcPr>
            <w:tcW w:w="0" w:type="auto"/>
            <w:hideMark/>
          </w:tcPr>
          <w:p w14:paraId="546589F5" w14:textId="5013A46B" w:rsidR="001C24B6" w:rsidRPr="001C24B6" w:rsidRDefault="00805C3D" w:rsidP="002D1FB7">
            <w:pPr>
              <w:spacing w:line="278" w:lineRule="auto"/>
              <w:jc w:val="both"/>
              <w:rPr>
                <w:rFonts w:ascii="Calibri" w:hAnsi="Calibri" w:cs="Calibri"/>
                <w:b/>
                <w:bCs/>
                <w:sz w:val="22"/>
                <w:szCs w:val="22"/>
              </w:rPr>
            </w:pPr>
            <w:r>
              <w:rPr>
                <w:rFonts w:ascii="Calibri" w:hAnsi="Calibri" w:cs="Calibri"/>
                <w:b/>
                <w:bCs/>
                <w:sz w:val="22"/>
                <w:szCs w:val="22"/>
              </w:rPr>
              <w:t>Primer</w:t>
            </w:r>
            <w:r w:rsidR="00663347">
              <w:rPr>
                <w:rFonts w:ascii="Calibri" w:hAnsi="Calibri" w:cs="Calibri"/>
                <w:b/>
                <w:bCs/>
                <w:sz w:val="22"/>
                <w:szCs w:val="22"/>
              </w:rPr>
              <w:t xml:space="preserve"> Entrenamiento</w:t>
            </w:r>
          </w:p>
        </w:tc>
        <w:tc>
          <w:tcPr>
            <w:tcW w:w="0" w:type="auto"/>
            <w:hideMark/>
          </w:tcPr>
          <w:p w14:paraId="566A5F5C" w14:textId="174EBA78" w:rsidR="001C24B6" w:rsidRPr="001C24B6" w:rsidRDefault="00663347" w:rsidP="002D1FB7">
            <w:pPr>
              <w:spacing w:line="278" w:lineRule="auto"/>
              <w:jc w:val="both"/>
              <w:rPr>
                <w:rFonts w:ascii="Calibri" w:hAnsi="Calibri" w:cs="Calibri"/>
                <w:b/>
                <w:bCs/>
                <w:sz w:val="22"/>
                <w:szCs w:val="22"/>
              </w:rPr>
            </w:pPr>
            <w:r>
              <w:rPr>
                <w:rFonts w:ascii="Calibri" w:hAnsi="Calibri" w:cs="Calibri"/>
                <w:b/>
                <w:bCs/>
                <w:sz w:val="22"/>
                <w:szCs w:val="22"/>
              </w:rPr>
              <w:t>Último Entrenamiento</w:t>
            </w:r>
          </w:p>
        </w:tc>
      </w:tr>
      <w:tr w:rsidR="00C16395" w:rsidRPr="001C24B6" w14:paraId="10633F18" w14:textId="77777777" w:rsidTr="00C16395">
        <w:trPr>
          <w:jc w:val="center"/>
        </w:trPr>
        <w:tc>
          <w:tcPr>
            <w:tcW w:w="0" w:type="auto"/>
            <w:hideMark/>
          </w:tcPr>
          <w:p w14:paraId="29C8F395" w14:textId="77777777" w:rsidR="001C24B6" w:rsidRPr="001C24B6" w:rsidRDefault="001C24B6" w:rsidP="002D1FB7">
            <w:pPr>
              <w:spacing w:line="278" w:lineRule="auto"/>
              <w:jc w:val="both"/>
              <w:rPr>
                <w:rFonts w:ascii="Calibri" w:hAnsi="Calibri" w:cs="Calibri"/>
                <w:sz w:val="22"/>
                <w:szCs w:val="22"/>
              </w:rPr>
            </w:pPr>
            <w:r w:rsidRPr="001C24B6">
              <w:rPr>
                <w:rFonts w:ascii="Calibri" w:hAnsi="Calibri" w:cs="Calibri"/>
                <w:sz w:val="22"/>
                <w:szCs w:val="22"/>
              </w:rPr>
              <w:t>Exactitud (entrenamiento)</w:t>
            </w:r>
          </w:p>
        </w:tc>
        <w:tc>
          <w:tcPr>
            <w:tcW w:w="0" w:type="auto"/>
            <w:hideMark/>
          </w:tcPr>
          <w:p w14:paraId="1D357293" w14:textId="1AEBD095" w:rsidR="001C24B6" w:rsidRPr="001C24B6" w:rsidRDefault="00862726" w:rsidP="002D1FB7">
            <w:pPr>
              <w:spacing w:line="278" w:lineRule="auto"/>
              <w:jc w:val="both"/>
              <w:rPr>
                <w:rFonts w:ascii="Calibri" w:hAnsi="Calibri" w:cs="Calibri"/>
                <w:sz w:val="22"/>
                <w:szCs w:val="22"/>
              </w:rPr>
            </w:pPr>
            <w:r w:rsidRPr="00862726">
              <w:rPr>
                <w:rFonts w:ascii="Calibri" w:hAnsi="Calibri" w:cs="Calibri"/>
                <w:sz w:val="22"/>
                <w:szCs w:val="22"/>
              </w:rPr>
              <w:t>93.98%</w:t>
            </w:r>
          </w:p>
        </w:tc>
        <w:tc>
          <w:tcPr>
            <w:tcW w:w="0" w:type="auto"/>
            <w:hideMark/>
          </w:tcPr>
          <w:p w14:paraId="267923E8" w14:textId="418AB0B6" w:rsidR="001C24B6" w:rsidRPr="001C24B6" w:rsidRDefault="00805C3D" w:rsidP="002D1FB7">
            <w:pPr>
              <w:spacing w:line="278" w:lineRule="auto"/>
              <w:jc w:val="both"/>
              <w:rPr>
                <w:rFonts w:ascii="Calibri" w:hAnsi="Calibri" w:cs="Calibri"/>
                <w:sz w:val="22"/>
                <w:szCs w:val="22"/>
              </w:rPr>
            </w:pPr>
            <w:r>
              <w:rPr>
                <w:rFonts w:ascii="Calibri" w:hAnsi="Calibri" w:cs="Calibri"/>
                <w:sz w:val="22"/>
                <w:szCs w:val="22"/>
              </w:rPr>
              <w:t>96.74%</w:t>
            </w:r>
          </w:p>
        </w:tc>
      </w:tr>
      <w:tr w:rsidR="00C16395" w:rsidRPr="001C24B6" w14:paraId="7754EF85" w14:textId="77777777" w:rsidTr="00C16395">
        <w:trPr>
          <w:jc w:val="center"/>
        </w:trPr>
        <w:tc>
          <w:tcPr>
            <w:tcW w:w="0" w:type="auto"/>
            <w:hideMark/>
          </w:tcPr>
          <w:p w14:paraId="4A783DF4" w14:textId="77777777" w:rsidR="001C24B6" w:rsidRPr="001C24B6" w:rsidRDefault="001C24B6" w:rsidP="002D1FB7">
            <w:pPr>
              <w:spacing w:line="278" w:lineRule="auto"/>
              <w:jc w:val="both"/>
              <w:rPr>
                <w:rFonts w:ascii="Calibri" w:hAnsi="Calibri" w:cs="Calibri"/>
                <w:sz w:val="22"/>
                <w:szCs w:val="22"/>
              </w:rPr>
            </w:pPr>
            <w:r w:rsidRPr="001C24B6">
              <w:rPr>
                <w:rFonts w:ascii="Calibri" w:hAnsi="Calibri" w:cs="Calibri"/>
                <w:sz w:val="22"/>
                <w:szCs w:val="22"/>
              </w:rPr>
              <w:t>Exactitud (prueba)</w:t>
            </w:r>
          </w:p>
        </w:tc>
        <w:tc>
          <w:tcPr>
            <w:tcW w:w="0" w:type="auto"/>
            <w:hideMark/>
          </w:tcPr>
          <w:p w14:paraId="01EDA95D" w14:textId="4D003C93" w:rsidR="001C24B6" w:rsidRPr="001C24B6" w:rsidRDefault="00862726" w:rsidP="002D1FB7">
            <w:pPr>
              <w:spacing w:line="278" w:lineRule="auto"/>
              <w:jc w:val="both"/>
              <w:rPr>
                <w:rFonts w:ascii="Calibri" w:hAnsi="Calibri" w:cs="Calibri"/>
                <w:sz w:val="22"/>
                <w:szCs w:val="22"/>
              </w:rPr>
            </w:pPr>
            <w:r w:rsidRPr="00862726">
              <w:rPr>
                <w:rFonts w:ascii="Calibri" w:hAnsi="Calibri" w:cs="Calibri"/>
                <w:sz w:val="22"/>
                <w:szCs w:val="22"/>
              </w:rPr>
              <w:t>92.40%</w:t>
            </w:r>
          </w:p>
        </w:tc>
        <w:tc>
          <w:tcPr>
            <w:tcW w:w="0" w:type="auto"/>
            <w:hideMark/>
          </w:tcPr>
          <w:p w14:paraId="15870198" w14:textId="3F24C513" w:rsidR="001C24B6" w:rsidRPr="001C24B6" w:rsidRDefault="00805C3D" w:rsidP="002D1FB7">
            <w:pPr>
              <w:spacing w:line="278" w:lineRule="auto"/>
              <w:jc w:val="both"/>
              <w:rPr>
                <w:rFonts w:ascii="Calibri" w:hAnsi="Calibri" w:cs="Calibri"/>
                <w:sz w:val="22"/>
                <w:szCs w:val="22"/>
              </w:rPr>
            </w:pPr>
            <w:r>
              <w:rPr>
                <w:rFonts w:ascii="Calibri" w:hAnsi="Calibri" w:cs="Calibri"/>
                <w:sz w:val="22"/>
                <w:szCs w:val="22"/>
              </w:rPr>
              <w:t>94.15%</w:t>
            </w:r>
          </w:p>
        </w:tc>
      </w:tr>
      <w:tr w:rsidR="00C16395" w:rsidRPr="001C24B6" w14:paraId="4D372480" w14:textId="77777777" w:rsidTr="00C16395">
        <w:trPr>
          <w:jc w:val="center"/>
        </w:trPr>
        <w:tc>
          <w:tcPr>
            <w:tcW w:w="0" w:type="auto"/>
            <w:hideMark/>
          </w:tcPr>
          <w:p w14:paraId="1075C737" w14:textId="77777777" w:rsidR="001C24B6" w:rsidRPr="001C24B6" w:rsidRDefault="001C24B6" w:rsidP="002D1FB7">
            <w:pPr>
              <w:spacing w:line="278" w:lineRule="auto"/>
              <w:jc w:val="both"/>
              <w:rPr>
                <w:rFonts w:ascii="Calibri" w:hAnsi="Calibri" w:cs="Calibri"/>
                <w:sz w:val="22"/>
                <w:szCs w:val="22"/>
              </w:rPr>
            </w:pPr>
            <w:r w:rsidRPr="001C24B6">
              <w:rPr>
                <w:rFonts w:ascii="Calibri" w:hAnsi="Calibri" w:cs="Calibri"/>
                <w:sz w:val="22"/>
                <w:szCs w:val="22"/>
              </w:rPr>
              <w:t>Iteraciones</w:t>
            </w:r>
          </w:p>
        </w:tc>
        <w:tc>
          <w:tcPr>
            <w:tcW w:w="0" w:type="auto"/>
            <w:hideMark/>
          </w:tcPr>
          <w:p w14:paraId="1168533D" w14:textId="77777777" w:rsidR="001C24B6" w:rsidRPr="001C24B6" w:rsidRDefault="001C24B6" w:rsidP="002D1FB7">
            <w:pPr>
              <w:spacing w:line="278" w:lineRule="auto"/>
              <w:jc w:val="both"/>
              <w:rPr>
                <w:rFonts w:ascii="Calibri" w:hAnsi="Calibri" w:cs="Calibri"/>
                <w:sz w:val="22"/>
                <w:szCs w:val="22"/>
              </w:rPr>
            </w:pPr>
            <w:r w:rsidRPr="001C24B6">
              <w:rPr>
                <w:rFonts w:ascii="Calibri" w:hAnsi="Calibri" w:cs="Calibri"/>
                <w:sz w:val="22"/>
                <w:szCs w:val="22"/>
              </w:rPr>
              <w:t>500</w:t>
            </w:r>
          </w:p>
        </w:tc>
        <w:tc>
          <w:tcPr>
            <w:tcW w:w="0" w:type="auto"/>
            <w:hideMark/>
          </w:tcPr>
          <w:p w14:paraId="6A4DFEDC" w14:textId="178F2F20" w:rsidR="001C24B6" w:rsidRPr="001C24B6" w:rsidRDefault="00805C3D" w:rsidP="002D1FB7">
            <w:pPr>
              <w:spacing w:line="278" w:lineRule="auto"/>
              <w:jc w:val="both"/>
              <w:rPr>
                <w:rFonts w:ascii="Calibri" w:hAnsi="Calibri" w:cs="Calibri"/>
                <w:sz w:val="22"/>
                <w:szCs w:val="22"/>
              </w:rPr>
            </w:pPr>
            <w:r>
              <w:rPr>
                <w:rFonts w:ascii="Calibri" w:hAnsi="Calibri" w:cs="Calibri"/>
                <w:sz w:val="22"/>
                <w:szCs w:val="22"/>
              </w:rPr>
              <w:t>1000</w:t>
            </w:r>
          </w:p>
        </w:tc>
      </w:tr>
      <w:tr w:rsidR="00C16395" w:rsidRPr="001C24B6" w14:paraId="5D8D2EA0" w14:textId="77777777" w:rsidTr="00C16395">
        <w:trPr>
          <w:jc w:val="center"/>
        </w:trPr>
        <w:tc>
          <w:tcPr>
            <w:tcW w:w="0" w:type="auto"/>
            <w:hideMark/>
          </w:tcPr>
          <w:p w14:paraId="57800F86" w14:textId="77777777" w:rsidR="001C24B6" w:rsidRPr="001C24B6" w:rsidRDefault="001C24B6" w:rsidP="002D1FB7">
            <w:pPr>
              <w:spacing w:line="278" w:lineRule="auto"/>
              <w:jc w:val="both"/>
              <w:rPr>
                <w:rFonts w:ascii="Calibri" w:hAnsi="Calibri" w:cs="Calibri"/>
                <w:sz w:val="22"/>
                <w:szCs w:val="22"/>
              </w:rPr>
            </w:pPr>
            <w:r w:rsidRPr="001C24B6">
              <w:rPr>
                <w:rFonts w:ascii="Calibri" w:hAnsi="Calibri" w:cs="Calibri"/>
                <w:sz w:val="22"/>
                <w:szCs w:val="22"/>
              </w:rPr>
              <w:t>Tiempo de entrenamiento</w:t>
            </w:r>
          </w:p>
        </w:tc>
        <w:tc>
          <w:tcPr>
            <w:tcW w:w="0" w:type="auto"/>
            <w:hideMark/>
          </w:tcPr>
          <w:p w14:paraId="66E07D64" w14:textId="1B5184CB" w:rsidR="001C24B6" w:rsidRPr="001C24B6" w:rsidRDefault="00815143" w:rsidP="002D1FB7">
            <w:pPr>
              <w:spacing w:line="278" w:lineRule="auto"/>
              <w:jc w:val="both"/>
              <w:rPr>
                <w:rFonts w:ascii="Calibri" w:hAnsi="Calibri" w:cs="Calibri"/>
                <w:sz w:val="22"/>
                <w:szCs w:val="22"/>
              </w:rPr>
            </w:pPr>
            <w:r>
              <w:rPr>
                <w:rFonts w:ascii="Calibri" w:hAnsi="Calibri" w:cs="Calibri"/>
                <w:sz w:val="22"/>
                <w:szCs w:val="22"/>
              </w:rPr>
              <w:t>59.2</w:t>
            </w:r>
            <w:r w:rsidR="001C24B6" w:rsidRPr="001C24B6">
              <w:rPr>
                <w:rFonts w:ascii="Calibri" w:hAnsi="Calibri" w:cs="Calibri"/>
                <w:sz w:val="22"/>
                <w:szCs w:val="22"/>
              </w:rPr>
              <w:t xml:space="preserve"> s</w:t>
            </w:r>
          </w:p>
        </w:tc>
        <w:tc>
          <w:tcPr>
            <w:tcW w:w="0" w:type="auto"/>
            <w:hideMark/>
          </w:tcPr>
          <w:p w14:paraId="4D374CE1" w14:textId="26E8B22D" w:rsidR="001C24B6" w:rsidRPr="001C24B6" w:rsidRDefault="00805C3D" w:rsidP="002D1FB7">
            <w:pPr>
              <w:spacing w:line="278" w:lineRule="auto"/>
              <w:jc w:val="both"/>
              <w:rPr>
                <w:rFonts w:ascii="Calibri" w:hAnsi="Calibri" w:cs="Calibri"/>
                <w:sz w:val="22"/>
                <w:szCs w:val="22"/>
              </w:rPr>
            </w:pPr>
            <w:r>
              <w:rPr>
                <w:rFonts w:ascii="Calibri" w:hAnsi="Calibri" w:cs="Calibri"/>
                <w:sz w:val="22"/>
                <w:szCs w:val="22"/>
              </w:rPr>
              <w:t>122.25 s</w:t>
            </w:r>
          </w:p>
        </w:tc>
      </w:tr>
    </w:tbl>
    <w:p w14:paraId="50725022" w14:textId="77777777" w:rsidR="000B0794" w:rsidRDefault="000B0794" w:rsidP="002D1FB7">
      <w:pPr>
        <w:spacing w:after="0"/>
        <w:jc w:val="both"/>
        <w:rPr>
          <w:rFonts w:ascii="Calibri" w:hAnsi="Calibri" w:cs="Calibri"/>
          <w:sz w:val="22"/>
          <w:szCs w:val="22"/>
        </w:rPr>
      </w:pPr>
    </w:p>
    <w:p w14:paraId="0C4296A1" w14:textId="270FE1EE" w:rsidR="001C24B6" w:rsidRPr="001C24B6" w:rsidRDefault="001C24B6" w:rsidP="002D1FB7">
      <w:pPr>
        <w:spacing w:after="0"/>
        <w:jc w:val="both"/>
        <w:rPr>
          <w:rFonts w:ascii="Calibri" w:hAnsi="Calibri" w:cs="Calibri"/>
          <w:sz w:val="22"/>
          <w:szCs w:val="22"/>
        </w:rPr>
      </w:pPr>
      <w:r w:rsidRPr="001C24B6">
        <w:rPr>
          <w:rFonts w:ascii="Calibri" w:hAnsi="Calibri" w:cs="Calibri"/>
          <w:sz w:val="22"/>
          <w:szCs w:val="22"/>
        </w:rPr>
        <w:t>El modelo mostró alto desempeño y buena generaliz</w:t>
      </w:r>
      <w:r w:rsidR="00815143">
        <w:rPr>
          <w:rFonts w:ascii="Calibri" w:hAnsi="Calibri" w:cs="Calibri"/>
          <w:sz w:val="22"/>
          <w:szCs w:val="22"/>
        </w:rPr>
        <w:t>ación</w:t>
      </w:r>
      <w:r w:rsidRPr="001C24B6">
        <w:rPr>
          <w:rFonts w:ascii="Calibri" w:hAnsi="Calibri" w:cs="Calibri"/>
          <w:sz w:val="22"/>
          <w:szCs w:val="22"/>
        </w:rPr>
        <w:t>.</w:t>
      </w:r>
      <w:r w:rsidR="00815143">
        <w:rPr>
          <w:rFonts w:ascii="Calibri" w:hAnsi="Calibri" w:cs="Calibri"/>
          <w:sz w:val="22"/>
          <w:szCs w:val="22"/>
        </w:rPr>
        <w:t xml:space="preserve"> </w:t>
      </w:r>
      <w:r w:rsidRPr="001C24B6">
        <w:rPr>
          <w:rFonts w:ascii="Calibri" w:hAnsi="Calibri" w:cs="Calibri"/>
          <w:sz w:val="22"/>
          <w:szCs w:val="22"/>
        </w:rPr>
        <w:t xml:space="preserve">La regularización </w:t>
      </w:r>
      <m:oMath>
        <m:sSub>
          <m:sSubPr>
            <m:ctrlPr>
              <w:rPr>
                <w:rFonts w:ascii="Cambria Math" w:hAnsi="Cambria Math" w:cs="Calibri"/>
                <w:b/>
                <w:bCs/>
                <w:sz w:val="22"/>
                <w:szCs w:val="22"/>
              </w:rPr>
            </m:ctrlPr>
          </m:sSubPr>
          <m:e>
            <m:r>
              <m:rPr>
                <m:sty m:val="bi"/>
              </m:rPr>
              <w:rPr>
                <w:rFonts w:ascii="Cambria Math" w:hAnsi="Cambria Math" w:cs="Calibri"/>
                <w:sz w:val="22"/>
                <w:szCs w:val="22"/>
              </w:rPr>
              <m:t>L</m:t>
            </m:r>
          </m:e>
          <m:sub>
            <m:r>
              <m:rPr>
                <m:sty m:val="bi"/>
              </m:rPr>
              <w:rPr>
                <w:rFonts w:ascii="Cambria Math" w:hAnsi="Cambria Math" w:cs="Calibri"/>
                <w:sz w:val="22"/>
                <w:szCs w:val="22"/>
              </w:rPr>
              <m:t>2</m:t>
            </m:r>
          </m:sub>
        </m:sSub>
      </m:oMath>
      <w:r w:rsidRPr="001C24B6">
        <w:rPr>
          <w:rFonts w:ascii="Calibri" w:hAnsi="Calibri" w:cs="Calibri"/>
          <w:sz w:val="22"/>
          <w:szCs w:val="22"/>
        </w:rPr>
        <w:t xml:space="preserve"> y el balanceo de clases mejoraron la estabilidad y redujeron la sensibilidad al ruido en los datos.</w:t>
      </w:r>
    </w:p>
    <w:p w14:paraId="7199648B" w14:textId="4C79039D" w:rsidR="001C24B6" w:rsidRPr="001C24B6" w:rsidRDefault="001C24B6" w:rsidP="002D1FB7">
      <w:pPr>
        <w:spacing w:after="0"/>
        <w:jc w:val="both"/>
        <w:rPr>
          <w:rFonts w:ascii="Calibri" w:hAnsi="Calibri" w:cs="Calibri"/>
          <w:sz w:val="22"/>
          <w:szCs w:val="22"/>
        </w:rPr>
      </w:pPr>
    </w:p>
    <w:p w14:paraId="24B32255" w14:textId="61F23C2B" w:rsidR="001C24B6" w:rsidRPr="00815143" w:rsidRDefault="001C24B6" w:rsidP="00815143">
      <w:pPr>
        <w:pStyle w:val="Ttulo2"/>
        <w:rPr>
          <w:b/>
          <w:bCs/>
        </w:rPr>
      </w:pPr>
      <w:r w:rsidRPr="00815143">
        <w:rPr>
          <w:b/>
          <w:bCs/>
        </w:rPr>
        <w:t xml:space="preserve">Validación con </w:t>
      </w:r>
      <w:proofErr w:type="spellStart"/>
      <w:r w:rsidRPr="008D64A5">
        <w:rPr>
          <w:b/>
          <w:bCs/>
          <w:i/>
          <w:iCs/>
        </w:rPr>
        <w:t>Scikit-learn</w:t>
      </w:r>
      <w:proofErr w:type="spellEnd"/>
    </w:p>
    <w:p w14:paraId="34A6D6F0" w14:textId="23EB44FF" w:rsidR="001C24B6" w:rsidRPr="001C24B6" w:rsidRDefault="001C24B6" w:rsidP="002D1FB7">
      <w:pPr>
        <w:spacing w:after="0"/>
        <w:jc w:val="both"/>
        <w:rPr>
          <w:rFonts w:ascii="Calibri" w:hAnsi="Calibri" w:cs="Calibri"/>
          <w:sz w:val="22"/>
          <w:szCs w:val="22"/>
        </w:rPr>
      </w:pPr>
      <w:r w:rsidRPr="001C24B6">
        <w:rPr>
          <w:rFonts w:ascii="Calibri" w:hAnsi="Calibri" w:cs="Calibri"/>
          <w:sz w:val="22"/>
          <w:szCs w:val="22"/>
        </w:rPr>
        <w:t xml:space="preserve">Para contrastar resultados, se replicó el experimento con </w:t>
      </w:r>
      <w:proofErr w:type="spellStart"/>
      <w:r w:rsidRPr="001C24B6">
        <w:rPr>
          <w:rFonts w:ascii="Calibri" w:hAnsi="Calibri" w:cs="Calibri"/>
          <w:sz w:val="22"/>
          <w:szCs w:val="22"/>
        </w:rPr>
        <w:t>LogisticRegression</w:t>
      </w:r>
      <w:proofErr w:type="spellEnd"/>
      <w:r w:rsidRPr="001C24B6">
        <w:rPr>
          <w:rFonts w:ascii="Calibri" w:hAnsi="Calibri" w:cs="Calibri"/>
          <w:sz w:val="22"/>
          <w:szCs w:val="22"/>
        </w:rPr>
        <w:t xml:space="preserve"> de </w:t>
      </w:r>
      <w:proofErr w:type="spellStart"/>
      <w:r w:rsidRPr="001C24B6">
        <w:rPr>
          <w:rFonts w:ascii="Calibri" w:hAnsi="Calibri" w:cs="Calibri"/>
          <w:i/>
          <w:iCs/>
          <w:sz w:val="22"/>
          <w:szCs w:val="22"/>
        </w:rPr>
        <w:t>Scikit-learn</w:t>
      </w:r>
      <w:proofErr w:type="spellEnd"/>
      <w:r w:rsidR="00815143">
        <w:rPr>
          <w:rFonts w:ascii="Calibri" w:hAnsi="Calibri" w:cs="Calibri"/>
          <w:sz w:val="22"/>
          <w:szCs w:val="22"/>
        </w:rPr>
        <w:t xml:space="preserve">. </w:t>
      </w:r>
      <w:r w:rsidRPr="001C24B6">
        <w:rPr>
          <w:rFonts w:ascii="Calibri" w:hAnsi="Calibri" w:cs="Calibri"/>
          <w:sz w:val="22"/>
          <w:szCs w:val="22"/>
        </w:rPr>
        <w:t xml:space="preserve">Los resultados fueron </w:t>
      </w:r>
      <w:r w:rsidR="00815143">
        <w:rPr>
          <w:rFonts w:ascii="Calibri" w:hAnsi="Calibri" w:cs="Calibri"/>
          <w:sz w:val="22"/>
          <w:szCs w:val="22"/>
        </w:rPr>
        <w:t>ligeramente diferentes (dadas las características de esta herramienta)</w:t>
      </w:r>
      <w:r w:rsidRPr="001C24B6">
        <w:rPr>
          <w:rFonts w:ascii="Calibri" w:hAnsi="Calibri" w:cs="Calibri"/>
          <w:sz w:val="22"/>
          <w:szCs w:val="22"/>
        </w:rPr>
        <w:t>, confirmando la correcta implementación del modelo manual.</w:t>
      </w:r>
    </w:p>
    <w:p w14:paraId="7F907207" w14:textId="21D8976D" w:rsidR="001C24B6" w:rsidRPr="001C24B6" w:rsidRDefault="001C24B6" w:rsidP="002D1FB7">
      <w:pPr>
        <w:spacing w:after="0"/>
        <w:jc w:val="both"/>
        <w:rPr>
          <w:rFonts w:ascii="Calibri" w:hAnsi="Calibri" w:cs="Calibri"/>
          <w:sz w:val="22"/>
          <w:szCs w:val="22"/>
        </w:rPr>
      </w:pPr>
    </w:p>
    <w:p w14:paraId="63736343" w14:textId="3A09D5F3" w:rsidR="001C24B6" w:rsidRPr="00815143" w:rsidRDefault="001C24B6" w:rsidP="00815143">
      <w:pPr>
        <w:pStyle w:val="Ttulo2"/>
        <w:rPr>
          <w:b/>
          <w:bCs/>
        </w:rPr>
      </w:pPr>
      <w:r w:rsidRPr="00815143">
        <w:rPr>
          <w:b/>
          <w:bCs/>
        </w:rPr>
        <w:t>Conclusiones</w:t>
      </w:r>
    </w:p>
    <w:p w14:paraId="33F328AA" w14:textId="77777777" w:rsidR="008D64A5" w:rsidRDefault="001C24B6" w:rsidP="002D1FB7">
      <w:pPr>
        <w:spacing w:after="0"/>
        <w:jc w:val="both"/>
        <w:rPr>
          <w:rFonts w:ascii="Calibri" w:hAnsi="Calibri" w:cs="Calibri"/>
          <w:sz w:val="22"/>
          <w:szCs w:val="22"/>
        </w:rPr>
      </w:pPr>
      <w:r w:rsidRPr="001C24B6">
        <w:rPr>
          <w:rFonts w:ascii="Calibri" w:hAnsi="Calibri" w:cs="Calibri"/>
          <w:sz w:val="22"/>
          <w:szCs w:val="22"/>
        </w:rPr>
        <w:t>La regresión logística implementada desde cero permitió analizar detalladamente el proceso de aprendizaje, comprender el efecto de la regularización y evidenciar la importancia de la normalización.</w:t>
      </w:r>
    </w:p>
    <w:p w14:paraId="5CB3F0C2" w14:textId="126BDB86" w:rsidR="001C24B6" w:rsidRPr="001C24B6" w:rsidRDefault="001C24B6" w:rsidP="002D1FB7">
      <w:pPr>
        <w:spacing w:after="0"/>
        <w:jc w:val="both"/>
        <w:rPr>
          <w:rFonts w:ascii="Calibri" w:hAnsi="Calibri" w:cs="Calibri"/>
          <w:sz w:val="22"/>
          <w:szCs w:val="22"/>
        </w:rPr>
      </w:pPr>
      <w:r w:rsidRPr="001C24B6">
        <w:rPr>
          <w:rFonts w:ascii="Calibri" w:hAnsi="Calibri" w:cs="Calibri"/>
          <w:sz w:val="22"/>
          <w:szCs w:val="22"/>
        </w:rPr>
        <w:t>El modelo alcanzó una exactitud del 96.</w:t>
      </w:r>
      <w:r w:rsidR="00805C3D">
        <w:rPr>
          <w:rFonts w:ascii="Calibri" w:hAnsi="Calibri" w:cs="Calibri"/>
          <w:sz w:val="22"/>
          <w:szCs w:val="22"/>
        </w:rPr>
        <w:t>74</w:t>
      </w:r>
      <w:r w:rsidRPr="001C24B6">
        <w:rPr>
          <w:rFonts w:ascii="Calibri" w:hAnsi="Calibri" w:cs="Calibri"/>
          <w:sz w:val="22"/>
          <w:szCs w:val="22"/>
        </w:rPr>
        <w:t>%</w:t>
      </w:r>
      <w:r w:rsidR="00805C3D">
        <w:rPr>
          <w:rFonts w:ascii="Calibri" w:hAnsi="Calibri" w:cs="Calibri"/>
          <w:sz w:val="22"/>
          <w:szCs w:val="22"/>
        </w:rPr>
        <w:t xml:space="preserve"> en un modelado con 1000 iteraciones</w:t>
      </w:r>
      <w:r w:rsidRPr="001C24B6">
        <w:rPr>
          <w:rFonts w:ascii="Calibri" w:hAnsi="Calibri" w:cs="Calibri"/>
          <w:sz w:val="22"/>
          <w:szCs w:val="22"/>
        </w:rPr>
        <w:t>, demostrando eficacia en la detección de cáncer de mama.</w:t>
      </w:r>
    </w:p>
    <w:p w14:paraId="7E282022" w14:textId="08BA9250" w:rsidR="001C24B6" w:rsidRPr="001C24B6" w:rsidRDefault="001C24B6" w:rsidP="002D1FB7">
      <w:pPr>
        <w:spacing w:after="0"/>
        <w:jc w:val="both"/>
        <w:rPr>
          <w:rFonts w:ascii="Calibri" w:hAnsi="Calibri" w:cs="Calibri"/>
          <w:sz w:val="22"/>
          <w:szCs w:val="22"/>
        </w:rPr>
      </w:pPr>
      <w:r w:rsidRPr="001C24B6">
        <w:rPr>
          <w:rFonts w:ascii="Calibri" w:hAnsi="Calibri" w:cs="Calibri"/>
          <w:sz w:val="22"/>
          <w:szCs w:val="22"/>
        </w:rPr>
        <w:t>Además, la visualización de la curva sigmoide facilita la interpretación del umbral de clasificación y de los errores en casos cercanos al límite de decisión.</w:t>
      </w:r>
    </w:p>
    <w:p w14:paraId="32D01248" w14:textId="4AB0BBD2" w:rsidR="00AA6B84" w:rsidRPr="007C7B98" w:rsidRDefault="00AA6B84" w:rsidP="002D1FB7">
      <w:pPr>
        <w:spacing w:after="0"/>
        <w:jc w:val="both"/>
        <w:rPr>
          <w:rFonts w:ascii="Calibri" w:hAnsi="Calibri" w:cs="Calibri"/>
          <w:sz w:val="22"/>
          <w:szCs w:val="22"/>
        </w:rPr>
      </w:pPr>
    </w:p>
    <w:p w14:paraId="5A7796A6" w14:textId="01EEFCFC" w:rsidR="00C7462B" w:rsidRPr="00805C3D" w:rsidRDefault="00805C3D" w:rsidP="00805C3D">
      <w:pPr>
        <w:pStyle w:val="Ttulo2"/>
        <w:rPr>
          <w:b/>
          <w:bCs/>
        </w:rPr>
      </w:pPr>
      <w:r w:rsidRPr="00805C3D">
        <w:rPr>
          <w:b/>
          <w:bCs/>
        </w:rPr>
        <w:t>Referencias</w:t>
      </w:r>
    </w:p>
    <w:p w14:paraId="467F5054" w14:textId="36454BE0" w:rsidR="00805C3D" w:rsidRPr="00805C3D" w:rsidRDefault="00805C3D" w:rsidP="00805C3D">
      <w:pPr>
        <w:pStyle w:val="Prrafodelista"/>
        <w:numPr>
          <w:ilvl w:val="0"/>
          <w:numId w:val="7"/>
        </w:numPr>
        <w:jc w:val="both"/>
        <w:rPr>
          <w:rFonts w:ascii="Calibri" w:hAnsi="Calibri" w:cs="Calibri"/>
          <w:sz w:val="22"/>
          <w:szCs w:val="22"/>
          <w:lang w:val="en-US"/>
        </w:rPr>
      </w:pPr>
      <w:r w:rsidRPr="00805C3D">
        <w:rPr>
          <w:rFonts w:ascii="Calibri" w:hAnsi="Calibri" w:cs="Calibri"/>
          <w:sz w:val="22"/>
          <w:szCs w:val="22"/>
          <w:lang w:val="en-US"/>
        </w:rPr>
        <w:t xml:space="preserve">Cox, D. R. (1958). </w:t>
      </w:r>
      <w:r w:rsidRPr="00805C3D">
        <w:rPr>
          <w:rFonts w:ascii="Calibri" w:hAnsi="Calibri" w:cs="Calibri"/>
          <w:i/>
          <w:iCs/>
          <w:sz w:val="22"/>
          <w:szCs w:val="22"/>
          <w:lang w:val="en-US"/>
        </w:rPr>
        <w:t>The regression analysis of binary sequences.</w:t>
      </w:r>
      <w:r w:rsidRPr="00805C3D">
        <w:rPr>
          <w:rFonts w:ascii="Calibri" w:hAnsi="Calibri" w:cs="Calibri"/>
          <w:sz w:val="22"/>
          <w:szCs w:val="22"/>
          <w:lang w:val="en-US"/>
        </w:rPr>
        <w:t xml:space="preserve"> Journal of the Royal Statistical Society: Series B (Methodological), 20(2), 215–242.</w:t>
      </w:r>
    </w:p>
    <w:p w14:paraId="1D397079" w14:textId="3DF9E7E1" w:rsidR="00805C3D" w:rsidRPr="00805C3D" w:rsidRDefault="00805C3D" w:rsidP="00805C3D">
      <w:pPr>
        <w:pStyle w:val="Prrafodelista"/>
        <w:numPr>
          <w:ilvl w:val="0"/>
          <w:numId w:val="7"/>
        </w:numPr>
        <w:jc w:val="both"/>
        <w:rPr>
          <w:rFonts w:ascii="Calibri" w:hAnsi="Calibri" w:cs="Calibri"/>
          <w:sz w:val="22"/>
          <w:szCs w:val="22"/>
          <w:lang w:val="en-US"/>
        </w:rPr>
      </w:pPr>
      <w:r w:rsidRPr="00805C3D">
        <w:rPr>
          <w:rFonts w:ascii="Calibri" w:hAnsi="Calibri" w:cs="Calibri"/>
          <w:sz w:val="22"/>
          <w:szCs w:val="22"/>
          <w:lang w:val="en-US"/>
        </w:rPr>
        <w:t xml:space="preserve">Hosmer, D. W., </w:t>
      </w:r>
      <w:proofErr w:type="spellStart"/>
      <w:r w:rsidRPr="00805C3D">
        <w:rPr>
          <w:rFonts w:ascii="Calibri" w:hAnsi="Calibri" w:cs="Calibri"/>
          <w:sz w:val="22"/>
          <w:szCs w:val="22"/>
          <w:lang w:val="en-US"/>
        </w:rPr>
        <w:t>Lemeshow</w:t>
      </w:r>
      <w:proofErr w:type="spellEnd"/>
      <w:r w:rsidRPr="00805C3D">
        <w:rPr>
          <w:rFonts w:ascii="Calibri" w:hAnsi="Calibri" w:cs="Calibri"/>
          <w:sz w:val="22"/>
          <w:szCs w:val="22"/>
          <w:lang w:val="en-US"/>
        </w:rPr>
        <w:t xml:space="preserve">, S., &amp; Sturdivant, R. X. (2013). </w:t>
      </w:r>
      <w:r w:rsidRPr="00805C3D">
        <w:rPr>
          <w:rFonts w:ascii="Calibri" w:hAnsi="Calibri" w:cs="Calibri"/>
          <w:i/>
          <w:iCs/>
          <w:sz w:val="22"/>
          <w:szCs w:val="22"/>
          <w:lang w:val="en-US"/>
        </w:rPr>
        <w:t>Applied Logistic Regression</w:t>
      </w:r>
      <w:r w:rsidRPr="00805C3D">
        <w:rPr>
          <w:rFonts w:ascii="Calibri" w:hAnsi="Calibri" w:cs="Calibri"/>
          <w:sz w:val="22"/>
          <w:szCs w:val="22"/>
          <w:lang w:val="en-US"/>
        </w:rPr>
        <w:t xml:space="preserve"> (3rd ed.). Wiley.</w:t>
      </w:r>
    </w:p>
    <w:p w14:paraId="3F9C9026" w14:textId="527A9A29" w:rsidR="00805C3D" w:rsidRPr="00805C3D" w:rsidRDefault="00805C3D" w:rsidP="00805C3D">
      <w:pPr>
        <w:pStyle w:val="Prrafodelista"/>
        <w:numPr>
          <w:ilvl w:val="0"/>
          <w:numId w:val="7"/>
        </w:numPr>
        <w:jc w:val="both"/>
        <w:rPr>
          <w:rFonts w:ascii="Calibri" w:hAnsi="Calibri" w:cs="Calibri"/>
          <w:sz w:val="22"/>
          <w:szCs w:val="22"/>
          <w:lang w:val="en-US"/>
        </w:rPr>
      </w:pPr>
      <w:r w:rsidRPr="00805C3D">
        <w:rPr>
          <w:rFonts w:ascii="Calibri" w:hAnsi="Calibri" w:cs="Calibri"/>
          <w:sz w:val="22"/>
          <w:szCs w:val="22"/>
          <w:lang w:val="en-US"/>
        </w:rPr>
        <w:t xml:space="preserve">Pedregosa, F., </w:t>
      </w:r>
      <w:proofErr w:type="spellStart"/>
      <w:r w:rsidRPr="00805C3D">
        <w:rPr>
          <w:rFonts w:ascii="Calibri" w:hAnsi="Calibri" w:cs="Calibri"/>
          <w:sz w:val="22"/>
          <w:szCs w:val="22"/>
          <w:lang w:val="en-US"/>
        </w:rPr>
        <w:t>Varoquaux</w:t>
      </w:r>
      <w:proofErr w:type="spellEnd"/>
      <w:r w:rsidRPr="00805C3D">
        <w:rPr>
          <w:rFonts w:ascii="Calibri" w:hAnsi="Calibri" w:cs="Calibri"/>
          <w:sz w:val="22"/>
          <w:szCs w:val="22"/>
          <w:lang w:val="en-US"/>
        </w:rPr>
        <w:t xml:space="preserve">, G., </w:t>
      </w:r>
      <w:proofErr w:type="spellStart"/>
      <w:r w:rsidRPr="00805C3D">
        <w:rPr>
          <w:rFonts w:ascii="Calibri" w:hAnsi="Calibri" w:cs="Calibri"/>
          <w:sz w:val="22"/>
          <w:szCs w:val="22"/>
          <w:lang w:val="en-US"/>
        </w:rPr>
        <w:t>Gramfort</w:t>
      </w:r>
      <w:proofErr w:type="spellEnd"/>
      <w:r w:rsidRPr="00805C3D">
        <w:rPr>
          <w:rFonts w:ascii="Calibri" w:hAnsi="Calibri" w:cs="Calibri"/>
          <w:sz w:val="22"/>
          <w:szCs w:val="22"/>
          <w:lang w:val="en-US"/>
        </w:rPr>
        <w:t xml:space="preserve">, A., Michel, V., Thirion, B., Grisel, O., ... &amp; Duchesnay, É. (2011). </w:t>
      </w:r>
      <w:r w:rsidRPr="00805C3D">
        <w:rPr>
          <w:rFonts w:ascii="Calibri" w:hAnsi="Calibri" w:cs="Calibri"/>
          <w:i/>
          <w:iCs/>
          <w:sz w:val="22"/>
          <w:szCs w:val="22"/>
          <w:lang w:val="en-US"/>
        </w:rPr>
        <w:t>Scikit-learn: Machine Learning in Python.</w:t>
      </w:r>
      <w:r w:rsidRPr="00805C3D">
        <w:rPr>
          <w:rFonts w:ascii="Calibri" w:hAnsi="Calibri" w:cs="Calibri"/>
          <w:sz w:val="22"/>
          <w:szCs w:val="22"/>
          <w:lang w:val="en-US"/>
        </w:rPr>
        <w:t xml:space="preserve"> Journal of Machine Learning Research, 12, 2825–2830.</w:t>
      </w:r>
    </w:p>
    <w:p w14:paraId="7452D280" w14:textId="22CF74E9" w:rsidR="00805C3D" w:rsidRPr="00805C3D" w:rsidRDefault="00805C3D" w:rsidP="00805C3D">
      <w:pPr>
        <w:pStyle w:val="Prrafodelista"/>
        <w:numPr>
          <w:ilvl w:val="0"/>
          <w:numId w:val="7"/>
        </w:numPr>
        <w:jc w:val="both"/>
        <w:rPr>
          <w:rFonts w:ascii="Calibri" w:hAnsi="Calibri" w:cs="Calibri"/>
          <w:sz w:val="22"/>
          <w:szCs w:val="22"/>
          <w:lang w:val="en-US"/>
        </w:rPr>
      </w:pPr>
      <w:r w:rsidRPr="00805C3D">
        <w:rPr>
          <w:rFonts w:ascii="Calibri" w:hAnsi="Calibri" w:cs="Calibri"/>
          <w:sz w:val="22"/>
          <w:szCs w:val="22"/>
          <w:lang w:val="en-US"/>
        </w:rPr>
        <w:t xml:space="preserve">King, G., &amp; Zeng, L. (2001). </w:t>
      </w:r>
      <w:r w:rsidRPr="00805C3D">
        <w:rPr>
          <w:rFonts w:ascii="Calibri" w:hAnsi="Calibri" w:cs="Calibri"/>
          <w:i/>
          <w:iCs/>
          <w:sz w:val="22"/>
          <w:szCs w:val="22"/>
          <w:lang w:val="en-US"/>
        </w:rPr>
        <w:t>Logistic regression in rare events data.</w:t>
      </w:r>
      <w:r w:rsidRPr="00805C3D">
        <w:rPr>
          <w:rFonts w:ascii="Calibri" w:hAnsi="Calibri" w:cs="Calibri"/>
          <w:sz w:val="22"/>
          <w:szCs w:val="22"/>
          <w:lang w:val="en-US"/>
        </w:rPr>
        <w:t xml:space="preserve"> Political Analysis, 9(2), 137–163.</w:t>
      </w:r>
    </w:p>
    <w:p w14:paraId="28626A65" w14:textId="5A443747" w:rsidR="00805C3D" w:rsidRPr="00805C3D" w:rsidRDefault="00805C3D" w:rsidP="00805C3D">
      <w:pPr>
        <w:pStyle w:val="Prrafodelista"/>
        <w:numPr>
          <w:ilvl w:val="0"/>
          <w:numId w:val="7"/>
        </w:numPr>
        <w:jc w:val="both"/>
        <w:rPr>
          <w:rFonts w:ascii="Calibri" w:hAnsi="Calibri" w:cs="Calibri"/>
          <w:sz w:val="22"/>
          <w:szCs w:val="22"/>
          <w:lang w:val="en-US"/>
        </w:rPr>
      </w:pPr>
      <w:r w:rsidRPr="00805C3D">
        <w:rPr>
          <w:rFonts w:ascii="Calibri" w:hAnsi="Calibri" w:cs="Calibri"/>
          <w:sz w:val="22"/>
          <w:szCs w:val="22"/>
          <w:lang w:val="pt-BR"/>
        </w:rPr>
        <w:t xml:space="preserve">He, H., &amp; Garcia, E. A. (2009). </w:t>
      </w:r>
      <w:r w:rsidRPr="00805C3D">
        <w:rPr>
          <w:rFonts w:ascii="Calibri" w:hAnsi="Calibri" w:cs="Calibri"/>
          <w:i/>
          <w:iCs/>
          <w:sz w:val="22"/>
          <w:szCs w:val="22"/>
          <w:lang w:val="en-US"/>
        </w:rPr>
        <w:t>Learning from imbalanced data.</w:t>
      </w:r>
      <w:r w:rsidRPr="00805C3D">
        <w:rPr>
          <w:rFonts w:ascii="Calibri" w:hAnsi="Calibri" w:cs="Calibri"/>
          <w:sz w:val="22"/>
          <w:szCs w:val="22"/>
          <w:lang w:val="en-US"/>
        </w:rPr>
        <w:t xml:space="preserve"> IEEE Transactions on Knowledge and Data Engineering, 21(9), 1263–1284.</w:t>
      </w:r>
    </w:p>
    <w:p w14:paraId="62985BC3" w14:textId="59169259" w:rsidR="00805C3D" w:rsidRPr="00805C3D" w:rsidRDefault="00805C3D" w:rsidP="00805C3D">
      <w:pPr>
        <w:pStyle w:val="Prrafodelista"/>
        <w:numPr>
          <w:ilvl w:val="0"/>
          <w:numId w:val="7"/>
        </w:numPr>
        <w:jc w:val="both"/>
        <w:rPr>
          <w:rFonts w:ascii="Calibri" w:hAnsi="Calibri" w:cs="Calibri"/>
          <w:sz w:val="22"/>
          <w:szCs w:val="22"/>
        </w:rPr>
      </w:pPr>
      <w:r w:rsidRPr="00805C3D">
        <w:rPr>
          <w:rFonts w:ascii="Calibri" w:hAnsi="Calibri" w:cs="Calibri"/>
          <w:sz w:val="22"/>
          <w:szCs w:val="22"/>
          <w:lang w:val="en-US"/>
        </w:rPr>
        <w:t xml:space="preserve">Ng, A. Y. (2004). </w:t>
      </w:r>
      <w:r w:rsidRPr="00805C3D">
        <w:rPr>
          <w:rFonts w:ascii="Calibri" w:hAnsi="Calibri" w:cs="Calibri"/>
          <w:i/>
          <w:iCs/>
          <w:sz w:val="22"/>
          <w:szCs w:val="22"/>
          <w:lang w:val="en-US"/>
        </w:rPr>
        <w:t>Feature selection, L1 vs. L2 regularization, and rotational invariance.</w:t>
      </w:r>
      <w:r w:rsidRPr="00805C3D">
        <w:rPr>
          <w:rFonts w:ascii="Calibri" w:hAnsi="Calibri" w:cs="Calibri"/>
          <w:sz w:val="22"/>
          <w:szCs w:val="22"/>
          <w:lang w:val="en-US"/>
        </w:rPr>
        <w:t xml:space="preserve"> </w:t>
      </w:r>
      <w:proofErr w:type="spellStart"/>
      <w:r w:rsidRPr="00805C3D">
        <w:rPr>
          <w:rFonts w:ascii="Calibri" w:hAnsi="Calibri" w:cs="Calibri"/>
          <w:sz w:val="22"/>
          <w:szCs w:val="22"/>
        </w:rPr>
        <w:t>Proceedings</w:t>
      </w:r>
      <w:proofErr w:type="spellEnd"/>
      <w:r w:rsidRPr="00805C3D">
        <w:rPr>
          <w:rFonts w:ascii="Calibri" w:hAnsi="Calibri" w:cs="Calibri"/>
          <w:sz w:val="22"/>
          <w:szCs w:val="22"/>
        </w:rPr>
        <w:t xml:space="preserve"> </w:t>
      </w:r>
      <w:proofErr w:type="spellStart"/>
      <w:r w:rsidRPr="00805C3D">
        <w:rPr>
          <w:rFonts w:ascii="Calibri" w:hAnsi="Calibri" w:cs="Calibri"/>
          <w:sz w:val="22"/>
          <w:szCs w:val="22"/>
        </w:rPr>
        <w:t>of</w:t>
      </w:r>
      <w:proofErr w:type="spellEnd"/>
      <w:r w:rsidRPr="00805C3D">
        <w:rPr>
          <w:rFonts w:ascii="Calibri" w:hAnsi="Calibri" w:cs="Calibri"/>
          <w:sz w:val="22"/>
          <w:szCs w:val="22"/>
        </w:rPr>
        <w:t xml:space="preserve"> </w:t>
      </w:r>
      <w:proofErr w:type="spellStart"/>
      <w:r w:rsidRPr="00805C3D">
        <w:rPr>
          <w:rFonts w:ascii="Calibri" w:hAnsi="Calibri" w:cs="Calibri"/>
          <w:sz w:val="22"/>
          <w:szCs w:val="22"/>
        </w:rPr>
        <w:t>the</w:t>
      </w:r>
      <w:proofErr w:type="spellEnd"/>
      <w:r w:rsidRPr="00805C3D">
        <w:rPr>
          <w:rFonts w:ascii="Calibri" w:hAnsi="Calibri" w:cs="Calibri"/>
          <w:sz w:val="22"/>
          <w:szCs w:val="22"/>
        </w:rPr>
        <w:t xml:space="preserve"> 21st International </w:t>
      </w:r>
      <w:proofErr w:type="spellStart"/>
      <w:r w:rsidRPr="00805C3D">
        <w:rPr>
          <w:rFonts w:ascii="Calibri" w:hAnsi="Calibri" w:cs="Calibri"/>
          <w:sz w:val="22"/>
          <w:szCs w:val="22"/>
        </w:rPr>
        <w:t>Conference</w:t>
      </w:r>
      <w:proofErr w:type="spellEnd"/>
      <w:r w:rsidRPr="00805C3D">
        <w:rPr>
          <w:rFonts w:ascii="Calibri" w:hAnsi="Calibri" w:cs="Calibri"/>
          <w:sz w:val="22"/>
          <w:szCs w:val="22"/>
        </w:rPr>
        <w:t xml:space="preserve"> on Machine </w:t>
      </w:r>
      <w:proofErr w:type="spellStart"/>
      <w:r w:rsidRPr="00805C3D">
        <w:rPr>
          <w:rFonts w:ascii="Calibri" w:hAnsi="Calibri" w:cs="Calibri"/>
          <w:sz w:val="22"/>
          <w:szCs w:val="22"/>
        </w:rPr>
        <w:t>Learning</w:t>
      </w:r>
      <w:proofErr w:type="spellEnd"/>
      <w:r w:rsidRPr="00805C3D">
        <w:rPr>
          <w:rFonts w:ascii="Calibri" w:hAnsi="Calibri" w:cs="Calibri"/>
          <w:sz w:val="22"/>
          <w:szCs w:val="22"/>
        </w:rPr>
        <w:t>.</w:t>
      </w:r>
    </w:p>
    <w:p w14:paraId="51BFDEAB" w14:textId="77777777" w:rsidR="00C7462B" w:rsidRPr="007C7B98" w:rsidRDefault="00C7462B" w:rsidP="002D1FB7">
      <w:pPr>
        <w:spacing w:after="0"/>
        <w:jc w:val="both"/>
        <w:rPr>
          <w:rFonts w:ascii="Calibri" w:hAnsi="Calibri" w:cs="Calibri"/>
          <w:sz w:val="22"/>
          <w:szCs w:val="22"/>
        </w:rPr>
      </w:pPr>
    </w:p>
    <w:sectPr w:rsidR="00C7462B" w:rsidRPr="007C7B98" w:rsidSect="00870E8E">
      <w:pgSz w:w="12240" w:h="15840"/>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F616D"/>
    <w:multiLevelType w:val="hybridMultilevel"/>
    <w:tmpl w:val="BA840A2A"/>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68E3253"/>
    <w:multiLevelType w:val="multilevel"/>
    <w:tmpl w:val="A646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B70569"/>
    <w:multiLevelType w:val="multilevel"/>
    <w:tmpl w:val="755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134360"/>
    <w:multiLevelType w:val="multilevel"/>
    <w:tmpl w:val="E846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B06335"/>
    <w:multiLevelType w:val="multilevel"/>
    <w:tmpl w:val="58CCF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BB2AD5"/>
    <w:multiLevelType w:val="multilevel"/>
    <w:tmpl w:val="D6D09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FCF0A92"/>
    <w:multiLevelType w:val="multilevel"/>
    <w:tmpl w:val="54F4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009923">
    <w:abstractNumId w:val="1"/>
  </w:num>
  <w:num w:numId="2" w16cid:durableId="1012728199">
    <w:abstractNumId w:val="2"/>
  </w:num>
  <w:num w:numId="3" w16cid:durableId="1794789194">
    <w:abstractNumId w:val="4"/>
  </w:num>
  <w:num w:numId="4" w16cid:durableId="1082458789">
    <w:abstractNumId w:val="3"/>
  </w:num>
  <w:num w:numId="5" w16cid:durableId="51001933">
    <w:abstractNumId w:val="6"/>
  </w:num>
  <w:num w:numId="6" w16cid:durableId="1854831634">
    <w:abstractNumId w:val="5"/>
  </w:num>
  <w:num w:numId="7" w16cid:durableId="1157957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B84"/>
    <w:rsid w:val="000B0794"/>
    <w:rsid w:val="001C24B6"/>
    <w:rsid w:val="00237BCA"/>
    <w:rsid w:val="002D1FB7"/>
    <w:rsid w:val="002E4087"/>
    <w:rsid w:val="00663347"/>
    <w:rsid w:val="006B5EC0"/>
    <w:rsid w:val="007442C8"/>
    <w:rsid w:val="007C7B98"/>
    <w:rsid w:val="007F278D"/>
    <w:rsid w:val="0080372B"/>
    <w:rsid w:val="00805C3D"/>
    <w:rsid w:val="00815143"/>
    <w:rsid w:val="00862726"/>
    <w:rsid w:val="00870E8E"/>
    <w:rsid w:val="008D14DA"/>
    <w:rsid w:val="008D64A5"/>
    <w:rsid w:val="00AA6B84"/>
    <w:rsid w:val="00B25246"/>
    <w:rsid w:val="00C16395"/>
    <w:rsid w:val="00C7462B"/>
    <w:rsid w:val="00CA3A46"/>
    <w:rsid w:val="00E5530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AC0A8"/>
  <w15:chartTrackingRefBased/>
  <w15:docId w15:val="{64704D42-9BC8-4ECF-8A0E-9AFF2F9DB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A6B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A6B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A6B8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A6B8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A6B8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A6B8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A6B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A6B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A6B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A6B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A6B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A6B8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A6B8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A6B8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A6B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A6B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A6B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A6B84"/>
    <w:rPr>
      <w:rFonts w:eastAsiaTheme="majorEastAsia" w:cstheme="majorBidi"/>
      <w:color w:val="272727" w:themeColor="text1" w:themeTint="D8"/>
    </w:rPr>
  </w:style>
  <w:style w:type="paragraph" w:styleId="Ttulo">
    <w:name w:val="Title"/>
    <w:basedOn w:val="Normal"/>
    <w:next w:val="Normal"/>
    <w:link w:val="TtuloCar"/>
    <w:uiPriority w:val="10"/>
    <w:qFormat/>
    <w:rsid w:val="00AA6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A6B8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A6B8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A6B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A6B84"/>
    <w:pPr>
      <w:spacing w:before="160"/>
      <w:jc w:val="center"/>
    </w:pPr>
    <w:rPr>
      <w:i/>
      <w:iCs/>
      <w:color w:val="404040" w:themeColor="text1" w:themeTint="BF"/>
    </w:rPr>
  </w:style>
  <w:style w:type="character" w:customStyle="1" w:styleId="CitaCar">
    <w:name w:val="Cita Car"/>
    <w:basedOn w:val="Fuentedeprrafopredeter"/>
    <w:link w:val="Cita"/>
    <w:uiPriority w:val="29"/>
    <w:rsid w:val="00AA6B84"/>
    <w:rPr>
      <w:i/>
      <w:iCs/>
      <w:color w:val="404040" w:themeColor="text1" w:themeTint="BF"/>
    </w:rPr>
  </w:style>
  <w:style w:type="paragraph" w:styleId="Prrafodelista">
    <w:name w:val="List Paragraph"/>
    <w:basedOn w:val="Normal"/>
    <w:uiPriority w:val="34"/>
    <w:qFormat/>
    <w:rsid w:val="00AA6B84"/>
    <w:pPr>
      <w:ind w:left="720"/>
      <w:contextualSpacing/>
    </w:pPr>
  </w:style>
  <w:style w:type="character" w:styleId="nfasisintenso">
    <w:name w:val="Intense Emphasis"/>
    <w:basedOn w:val="Fuentedeprrafopredeter"/>
    <w:uiPriority w:val="21"/>
    <w:qFormat/>
    <w:rsid w:val="00AA6B84"/>
    <w:rPr>
      <w:i/>
      <w:iCs/>
      <w:color w:val="0F4761" w:themeColor="accent1" w:themeShade="BF"/>
    </w:rPr>
  </w:style>
  <w:style w:type="paragraph" w:styleId="Citadestacada">
    <w:name w:val="Intense Quote"/>
    <w:basedOn w:val="Normal"/>
    <w:next w:val="Normal"/>
    <w:link w:val="CitadestacadaCar"/>
    <w:uiPriority w:val="30"/>
    <w:qFormat/>
    <w:rsid w:val="00AA6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A6B84"/>
    <w:rPr>
      <w:i/>
      <w:iCs/>
      <w:color w:val="0F4761" w:themeColor="accent1" w:themeShade="BF"/>
    </w:rPr>
  </w:style>
  <w:style w:type="character" w:styleId="Referenciaintensa">
    <w:name w:val="Intense Reference"/>
    <w:basedOn w:val="Fuentedeprrafopredeter"/>
    <w:uiPriority w:val="32"/>
    <w:qFormat/>
    <w:rsid w:val="00AA6B84"/>
    <w:rPr>
      <w:b/>
      <w:bCs/>
      <w:smallCaps/>
      <w:color w:val="0F4761" w:themeColor="accent1" w:themeShade="BF"/>
      <w:spacing w:val="5"/>
    </w:rPr>
  </w:style>
  <w:style w:type="character" w:styleId="Textodelmarcadordeposicin">
    <w:name w:val="Placeholder Text"/>
    <w:basedOn w:val="Fuentedeprrafopredeter"/>
    <w:uiPriority w:val="99"/>
    <w:semiHidden/>
    <w:rsid w:val="00AA6B84"/>
    <w:rPr>
      <w:color w:val="666666"/>
    </w:rPr>
  </w:style>
  <w:style w:type="paragraph" w:styleId="NormalWeb">
    <w:name w:val="Normal (Web)"/>
    <w:basedOn w:val="Normal"/>
    <w:uiPriority w:val="99"/>
    <w:semiHidden/>
    <w:unhideWhenUsed/>
    <w:rsid w:val="007C7B98"/>
    <w:rPr>
      <w:rFonts w:ascii="Times New Roman" w:hAnsi="Times New Roman" w:cs="Times New Roman"/>
    </w:rPr>
  </w:style>
  <w:style w:type="table" w:styleId="Tablaconcuadrcula">
    <w:name w:val="Table Grid"/>
    <w:basedOn w:val="Tablanormal"/>
    <w:uiPriority w:val="39"/>
    <w:rsid w:val="00C163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805C3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F0DB2B1-C221-4F41-8185-A911911E22CC}">
  <we:reference id="f78a3046-9e99-4300-aa2b-5814002b01a2" version="1.55.1.0" store="EXCatalog" storeType="EXCatalog"/>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C95282-96A2-4535-B53E-873D0B876BC8}">
  <ds:schemaRefs>
    <ds:schemaRef ds:uri="http://schemas.openxmlformats.org/officeDocument/2006/bibliography"/>
  </ds:schemaRefs>
</ds:datastoreItem>
</file>

<file path=docMetadata/LabelInfo.xml><?xml version="1.0" encoding="utf-8"?>
<clbl:labelList xmlns:clbl="http://schemas.microsoft.com/office/2020/mipLabelMetadata">
  <clbl:label id="{454e0f0d-32fc-4382-ae2d-62fc9cef12cb}" enabled="1" method="Standard" siteId="{8df22a8d-9153-489d-950c-a20cccb65620}" contentBits="0" removed="0"/>
</clbl:labelList>
</file>

<file path=docProps/app.xml><?xml version="1.0" encoding="utf-8"?>
<Properties xmlns="http://schemas.openxmlformats.org/officeDocument/2006/extended-properties" xmlns:vt="http://schemas.openxmlformats.org/officeDocument/2006/docPropsVTypes">
  <Template>Normal</Template>
  <TotalTime>3262</TotalTime>
  <Pages>5</Pages>
  <Words>1250</Words>
  <Characters>6916</Characters>
  <Application>Microsoft Office Word</Application>
  <DocSecurity>0</DocSecurity>
  <Lines>276</Lines>
  <Paragraphs>185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Garcia, Angie</dc:creator>
  <cp:keywords/>
  <dc:description/>
  <cp:lastModifiedBy>ANGELA DONAJI GARCIA GARCIA</cp:lastModifiedBy>
  <cp:revision>3</cp:revision>
  <dcterms:created xsi:type="dcterms:W3CDTF">2025-11-06T23:13:00Z</dcterms:created>
  <dcterms:modified xsi:type="dcterms:W3CDTF">2025-11-09T05:38:00Z</dcterms:modified>
</cp:coreProperties>
</file>