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Redirecionamentos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executado internamente pelo servlet (controller);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browser não sabe o que está ocorrendo durante o processamento no servidor, ou seja, não sabe por quais servlets ou páginas a requisição está passando;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final do processamento da requisição a url da barra de endereços do browser não muda;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reload da página resultante irá executar a requisição original;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 processo de dois passos, ao receber uma requisição a aplicação web “pede” ao browser para acessar uma segunda url, por isso a url muda;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reload de página não repetirá a requisição original, mas sim a nova url (2ª requisição);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 processo muito mais lento que um forward, pois são necessárias duas requisições, e não uma;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Objetos colocados no escopo do request original são perdidos durante o segundo request;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EX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// REDIRECT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  <w:t xml:space="preserve">protected void doPost(HttpServletRequest request, HttpServletResponse response)throws ServletException, IOException {</w:t>
        <w:br w:type="textWrapping"/>
        <w:t xml:space="preserve">        </w:t>
        <w:br w:type="textWrapping"/>
        <w:t xml:space="preserve">        String email = req.getParameter("email");</w:t>
        <w:br w:type="textWrapping"/>
        <w:t xml:space="preserve">        </w:t>
        <w:br w:type="textWrapping"/>
        <w:t xml:space="preserve">         Cliente cli = new Cliente();</w:t>
        <w:br w:type="textWrapping"/>
        <w:t xml:space="preserve">         cli.setEmail(email);</w:t>
        <w:br w:type="textWrapping"/>
        <w:t xml:space="preserve">         </w:t>
        <w:br w:type="textWrapping"/>
        <w:t xml:space="preserve">         lista.add(cli);</w:t>
        <w:br w:type="textWrapping"/>
        <w:t xml:space="preserve">         </w:t>
        <w:br w:type="textWrapping"/>
        <w:t xml:space="preserve">         resq.sendRedirect("cliente");</w:t>
        <w:br w:type="textWrapping"/>
        <w:t xml:space="preserve">        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//FORWARD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  <w:t xml:space="preserve"> protected void doPost(HttpServletRequest request, HttpServletResponse response)</w:t>
        <w:br w:type="textWrapping"/>
        <w:t xml:space="preserve">            throws ServletException, IOException {</w:t>
        <w:br w:type="textWrapping"/>
        <w:t xml:space="preserve">        </w:t>
        <w:br w:type="textWrapping"/>
        <w:t xml:space="preserve">        String email = req.getParameter("email");</w:t>
        <w:br w:type="textWrapping"/>
        <w:t xml:space="preserve">        </w:t>
        <w:br w:type="textWrapping"/>
        <w:t xml:space="preserve">         Cliente cli = new Cliente();</w:t>
        <w:br w:type="textWrapping"/>
        <w:t xml:space="preserve">         cli.setEmail(email);</w:t>
        <w:br w:type="textWrapping"/>
        <w:t xml:space="preserve">         </w:t>
        <w:br w:type="textWrapping"/>
        <w:t xml:space="preserve">         lista.add(cli);</w:t>
        <w:br w:type="textWrapping"/>
        <w:t xml:space="preserve">         </w:t>
        <w:br w:type="textWrapping"/>
        <w:t xml:space="preserve">         RequestDispatcher dispatcher = req.getRequestDispatcher("cliente.jsp");</w:t>
        <w:br w:type="textWrapping"/>
        <w:t xml:space="preserve">         req.setAtribute("lista", lista);</w:t>
        <w:br w:type="textWrapping"/>
        <w:t xml:space="preserve">         dispatcher.forward(req,resp);</w:t>
        <w:br w:type="textWrapping"/>
        <w:t xml:space="preserve">        </w:t>
        <w:br w:type="textWrapping"/>
        <w:t xml:space="preserve">    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Escopos de Servlets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</w:t>
      </w:r>
      <w:r w:rsidDel="00000000" w:rsidR="00000000" w:rsidRPr="00000000">
        <w:rPr>
          <w:highlight w:val="white"/>
          <w:rtl w:val="0"/>
        </w:rPr>
        <w:t xml:space="preserve">les duram apenas o tempo de uma requisição; ao término da mesma todos os dados setados no objeto que representa o escopo terão sido apagados. No escopo de sessão, quando um usuário acessar o sistema web, ele estabelece com o servidor uma sessão. Os dados setados no objeto que representa este escopo existem desde o instante inicial, quando o usuário acessa a aplicação, até que essa expire por inatividade, seja voluntariamente ou finalizada pela aplicação. Já no escopo de aplicação, os objetos vivem desde a inicialização do servidor de aplicação até que ele seja finalizado.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public void doGet(HttpServletRequest request, HttpServletResponse response) throws ServletException, IOException{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//setando atributos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request.setAttribute(“nome”,”valor”);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request.getSession().setAttribute(“nome”, “valor”);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getServletContext().setAttribute(“nome”,”valor”);</w:t>
      </w:r>
    </w:p>
    <w:p w:rsidR="00000000" w:rsidDel="00000000" w:rsidP="00000000" w:rsidRDefault="00000000" w:rsidRPr="00000000" w14:paraId="00000029">
      <w:pPr>
        <w:widowControl w:val="0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Object valorRequest = request.getAttribute(“nome”);</w:t>
      </w:r>
    </w:p>
    <w:p w:rsidR="00000000" w:rsidDel="00000000" w:rsidP="00000000" w:rsidRDefault="00000000" w:rsidRPr="00000000" w14:paraId="0000002B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Object valorSession = request.getSession().setAttribute(“nome”);</w:t>
      </w:r>
    </w:p>
    <w:p w:rsidR="00000000" w:rsidDel="00000000" w:rsidP="00000000" w:rsidRDefault="00000000" w:rsidRPr="00000000" w14:paraId="0000002C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Object valorApplication = getServletContext(“nome”).setAttribute(“nome”);</w:t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rFonts w:ascii="Verdana" w:cs="Verdana" w:eastAsia="Verdana" w:hAnsi="Verdana"/>
          <w:b w:val="1"/>
          <w:color w:val="373737"/>
          <w:sz w:val="20"/>
          <w:szCs w:val="20"/>
          <w:shd w:fill="f7f7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