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913" w:rsidRPr="00113913" w:rsidRDefault="00113913" w:rsidP="00113913">
      <w:pPr>
        <w:jc w:val="center"/>
        <w:rPr>
          <w:rFonts w:ascii="Arial" w:hAnsi="Arial" w:cs="Arial"/>
          <w:b/>
        </w:rPr>
      </w:pPr>
      <w:r w:rsidRPr="00113913">
        <w:rPr>
          <w:rFonts w:ascii="Arial" w:hAnsi="Arial" w:cs="Arial"/>
          <w:b/>
        </w:rPr>
        <w:t>Twitter Project Coding Sheet</w:t>
      </w:r>
    </w:p>
    <w:p w:rsidR="00113913" w:rsidRPr="00113913" w:rsidRDefault="00113913" w:rsidP="00113913">
      <w:pPr>
        <w:rPr>
          <w:rFonts w:ascii="Arial" w:hAnsi="Arial" w:cs="Arial"/>
        </w:rPr>
      </w:pPr>
    </w:p>
    <w:p w:rsidR="00113913" w:rsidRPr="00113913" w:rsidRDefault="00113913" w:rsidP="00113913">
      <w:pPr>
        <w:rPr>
          <w:rFonts w:ascii="Arial" w:hAnsi="Arial" w:cs="Arial"/>
        </w:rPr>
      </w:pPr>
    </w:p>
    <w:p w:rsidR="00113913" w:rsidRPr="00BF1776" w:rsidRDefault="00113913" w:rsidP="0011391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13913">
        <w:rPr>
          <w:rFonts w:ascii="Arial" w:eastAsia="Times New Roman" w:hAnsi="Arial" w:cs="Arial"/>
        </w:rPr>
        <w:t xml:space="preserve">Does the tweet provide information on </w:t>
      </w:r>
      <w:r w:rsidRPr="00BF1776">
        <w:rPr>
          <w:rFonts w:ascii="Arial" w:eastAsia="Times New Roman" w:hAnsi="Arial" w:cs="Arial"/>
          <w:highlight w:val="yellow"/>
        </w:rPr>
        <w:t xml:space="preserve">why </w:t>
      </w:r>
      <w:r w:rsidR="002702FB">
        <w:rPr>
          <w:rFonts w:ascii="Arial" w:eastAsia="Times New Roman" w:hAnsi="Arial" w:cs="Arial"/>
          <w:highlight w:val="yellow"/>
        </w:rPr>
        <w:t>a smoker</w:t>
      </w:r>
      <w:r w:rsidRPr="00BF1776">
        <w:rPr>
          <w:rFonts w:ascii="Arial" w:eastAsia="Times New Roman" w:hAnsi="Arial" w:cs="Arial"/>
          <w:highlight w:val="yellow"/>
        </w:rPr>
        <w:t xml:space="preserve"> should quit smoking</w:t>
      </w:r>
      <w:r w:rsidR="007E1C16">
        <w:rPr>
          <w:rFonts w:ascii="Arial" w:eastAsia="Times New Roman" w:hAnsi="Arial" w:cs="Arial"/>
          <w:highlight w:val="yellow"/>
        </w:rPr>
        <w:t>, facts and people’s perceptions included</w:t>
      </w:r>
      <w:r w:rsidRPr="00113913">
        <w:rPr>
          <w:rFonts w:ascii="Arial" w:eastAsia="Times New Roman" w:hAnsi="Arial" w:cs="Arial"/>
        </w:rPr>
        <w:t>? 1. Yes, 0. No. (e.g., information about the harm caused by smoking; rational or emotional reasons to stop smoking; negative impact on health, finances, social relations for the individual, community, society, world; information on the benefits of quitting)</w:t>
      </w:r>
      <w:r w:rsidR="005E02A2">
        <w:rPr>
          <w:rFonts w:ascii="Arial" w:eastAsia="Times New Roman" w:hAnsi="Arial" w:cs="Arial"/>
        </w:rPr>
        <w:t xml:space="preserve"> </w:t>
      </w:r>
      <w:r w:rsidR="005E02A2" w:rsidRPr="005E02A2">
        <w:rPr>
          <w:rFonts w:ascii="Arial" w:eastAsia="Times New Roman" w:hAnsi="Arial" w:cs="Arial"/>
          <w:color w:val="70AD47" w:themeColor="accent6"/>
        </w:rPr>
        <w:t>@</w:t>
      </w:r>
      <w:proofErr w:type="spellStart"/>
      <w:r w:rsidR="005E02A2" w:rsidRPr="005E02A2">
        <w:rPr>
          <w:rFonts w:ascii="Arial" w:eastAsia="Times New Roman" w:hAnsi="Arial" w:cs="Arial"/>
          <w:color w:val="70AD47" w:themeColor="accent6"/>
        </w:rPr>
        <w:t>ChrisMurphyCT</w:t>
      </w:r>
      <w:proofErr w:type="spellEnd"/>
      <w:r w:rsidR="005E02A2" w:rsidRPr="005E02A2">
        <w:rPr>
          <w:rFonts w:ascii="Arial" w:eastAsia="Times New Roman" w:hAnsi="Arial" w:cs="Arial"/>
          <w:color w:val="70AD47" w:themeColor="accent6"/>
        </w:rPr>
        <w:t xml:space="preserve"> What are you doing a about this? An estimated 88,0008Â people (approximately 62,000 men and 26,000 women8) die from alcohol-related causes annually, making alcohol the third leading preventable cause of death in the United States. The first is tobacco, and the second is poor diet.</w:t>
      </w:r>
    </w:p>
    <w:p w:rsidR="00113913" w:rsidRPr="00113913" w:rsidRDefault="00113913" w:rsidP="00113913">
      <w:pPr>
        <w:rPr>
          <w:rFonts w:ascii="Arial" w:hAnsi="Arial" w:cs="Arial"/>
        </w:rPr>
      </w:pPr>
    </w:p>
    <w:p w:rsidR="00113913" w:rsidRPr="00113913" w:rsidRDefault="00113913" w:rsidP="0011391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13913">
        <w:rPr>
          <w:rFonts w:ascii="Arial" w:eastAsia="Times New Roman" w:hAnsi="Arial" w:cs="Arial"/>
        </w:rPr>
        <w:t xml:space="preserve">Does the tweet strengthen the </w:t>
      </w:r>
      <w:r w:rsidRPr="00BF1776">
        <w:rPr>
          <w:rFonts w:ascii="Arial" w:eastAsia="Times New Roman" w:hAnsi="Arial" w:cs="Arial"/>
          <w:highlight w:val="yellow"/>
        </w:rPr>
        <w:t>ex-smoker/ former smoker identity</w:t>
      </w:r>
      <w:r w:rsidRPr="00113913">
        <w:rPr>
          <w:rFonts w:ascii="Arial" w:eastAsia="Times New Roman" w:hAnsi="Arial" w:cs="Arial"/>
        </w:rPr>
        <w:t>? 1. Yes, 0. No. (e.g., emphasize the importance of smoking as “not an option,” including “not a puff” rile, encourage ex-smokers to re-evaluate their attraction to smoking, construct a new identity as someone who “used to smoke,” affirm or reaffirm a strong commitment to stay smoke free) – ex-smokers are people who have stopped smoking for at least 6 months or the tweet explicitly mentions the term “ex-smoker,” “former smoker” or similar phrases.</w:t>
      </w:r>
      <w:r w:rsidR="0065013B">
        <w:rPr>
          <w:rFonts w:ascii="Arial" w:eastAsia="Times New Roman" w:hAnsi="Arial" w:cs="Arial"/>
        </w:rPr>
        <w:t xml:space="preserve"> </w:t>
      </w:r>
      <w:r w:rsidR="0065013B" w:rsidRPr="0065013B">
        <w:rPr>
          <w:rFonts w:ascii="Arial" w:eastAsia="Times New Roman" w:hAnsi="Arial" w:cs="Arial"/>
          <w:color w:val="70AD47" w:themeColor="accent6"/>
        </w:rPr>
        <w:t xml:space="preserve">1 year this month since I quit smoking cigarettes after 10+ years. I honestly never thought I could do it </w:t>
      </w:r>
      <w:proofErr w:type="spellStart"/>
      <w:r w:rsidR="0065013B" w:rsidRPr="0065013B">
        <w:rPr>
          <w:rFonts w:ascii="Arial" w:eastAsia="Times New Roman" w:hAnsi="Arial" w:cs="Arial"/>
          <w:color w:val="70AD47" w:themeColor="accent6"/>
        </w:rPr>
        <w:t>bc</w:t>
      </w:r>
      <w:proofErr w:type="spellEnd"/>
      <w:r w:rsidR="0065013B" w:rsidRPr="0065013B">
        <w:rPr>
          <w:rFonts w:ascii="Arial" w:eastAsia="Times New Roman" w:hAnsi="Arial" w:cs="Arial"/>
          <w:color w:val="70AD47" w:themeColor="accent6"/>
        </w:rPr>
        <w:t xml:space="preserve"> I relied on it for everything from stress, eating, to just being bored, but </w:t>
      </w:r>
      <w:proofErr w:type="spellStart"/>
      <w:r w:rsidR="0065013B" w:rsidRPr="0065013B">
        <w:rPr>
          <w:rFonts w:ascii="Arial" w:eastAsia="Times New Roman" w:hAnsi="Arial" w:cs="Arial"/>
          <w:color w:val="70AD47" w:themeColor="accent6"/>
        </w:rPr>
        <w:t>Iâ</w:t>
      </w:r>
      <w:proofErr w:type="spellEnd"/>
      <w:r w:rsidR="0065013B" w:rsidRPr="0065013B">
        <w:rPr>
          <w:rFonts w:ascii="Arial" w:eastAsia="Times New Roman" w:hAnsi="Arial" w:cs="Arial"/>
          <w:color w:val="70AD47" w:themeColor="accent6"/>
        </w:rPr>
        <w:t xml:space="preserve">€™m so happy I gave it up and got rid of that dependence. I feel like I can breathe </w:t>
      </w:r>
      <w:proofErr w:type="spellStart"/>
      <w:r w:rsidR="0065013B" w:rsidRPr="0065013B">
        <w:rPr>
          <w:rFonts w:ascii="Arial" w:eastAsia="Times New Roman" w:hAnsi="Arial" w:cs="Arial"/>
          <w:color w:val="70AD47" w:themeColor="accent6"/>
        </w:rPr>
        <w:t>againðŸ</w:t>
      </w:r>
      <w:proofErr w:type="spellEnd"/>
      <w:r w:rsidR="0065013B" w:rsidRPr="0065013B">
        <w:rPr>
          <w:rFonts w:ascii="Arial" w:eastAsia="Times New Roman" w:hAnsi="Arial" w:cs="Arial"/>
          <w:color w:val="70AD47" w:themeColor="accent6"/>
        </w:rPr>
        <w:t>™‡</w:t>
      </w:r>
      <w:proofErr w:type="spellStart"/>
      <w:r w:rsidR="0065013B" w:rsidRPr="0065013B">
        <w:rPr>
          <w:rFonts w:ascii="Arial" w:eastAsia="Times New Roman" w:hAnsi="Arial" w:cs="Arial"/>
          <w:color w:val="70AD47" w:themeColor="accent6"/>
        </w:rPr>
        <w:t>ðŸ</w:t>
      </w:r>
      <w:proofErr w:type="spellEnd"/>
      <w:r w:rsidR="0065013B" w:rsidRPr="0065013B">
        <w:rPr>
          <w:rFonts w:ascii="Arial" w:eastAsia="Times New Roman" w:hAnsi="Arial" w:cs="Arial"/>
          <w:color w:val="70AD47" w:themeColor="accent6"/>
        </w:rPr>
        <w:t>»â€</w:t>
      </w:r>
      <w:proofErr w:type="spellStart"/>
      <w:r w:rsidR="0065013B" w:rsidRPr="0065013B">
        <w:rPr>
          <w:rFonts w:ascii="Arial" w:eastAsia="Times New Roman" w:hAnsi="Arial" w:cs="Arial"/>
          <w:color w:val="70AD47" w:themeColor="accent6"/>
        </w:rPr>
        <w:t>â™‚ï</w:t>
      </w:r>
      <w:proofErr w:type="spellEnd"/>
      <w:r w:rsidR="0065013B" w:rsidRPr="0065013B">
        <w:rPr>
          <w:rFonts w:ascii="Arial" w:eastAsia="Times New Roman" w:hAnsi="Arial" w:cs="Arial"/>
          <w:color w:val="70AD47" w:themeColor="accent6"/>
        </w:rPr>
        <w:t>¸</w:t>
      </w:r>
    </w:p>
    <w:p w:rsidR="00113913" w:rsidRPr="00113913" w:rsidRDefault="00113913" w:rsidP="00113913">
      <w:pPr>
        <w:rPr>
          <w:rFonts w:ascii="Arial" w:hAnsi="Arial" w:cs="Arial"/>
        </w:rPr>
      </w:pPr>
    </w:p>
    <w:p w:rsidR="00113913" w:rsidRPr="00113913" w:rsidRDefault="00113913" w:rsidP="0011391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13913">
        <w:rPr>
          <w:rFonts w:ascii="Arial" w:eastAsia="Times New Roman" w:hAnsi="Arial" w:cs="Arial"/>
        </w:rPr>
        <w:t xml:space="preserve">Does the tweet </w:t>
      </w:r>
      <w:r w:rsidRPr="00BF1776">
        <w:rPr>
          <w:rFonts w:ascii="Arial" w:eastAsia="Times New Roman" w:hAnsi="Arial" w:cs="Arial"/>
          <w:highlight w:val="yellow"/>
        </w:rPr>
        <w:t>boost motivation, self-efficacy, readiness and ability to quit</w:t>
      </w:r>
      <w:r w:rsidRPr="00113913">
        <w:rPr>
          <w:rFonts w:ascii="Arial" w:eastAsia="Times New Roman" w:hAnsi="Arial" w:cs="Arial"/>
        </w:rPr>
        <w:t>? 1. Yes, 0. No. (e.g., give encouragement and bolster confidence in ability to stop)</w:t>
      </w:r>
    </w:p>
    <w:p w:rsidR="00113913" w:rsidRPr="00113913" w:rsidRDefault="00113913" w:rsidP="00113913">
      <w:pPr>
        <w:rPr>
          <w:rFonts w:ascii="Arial" w:hAnsi="Arial" w:cs="Arial"/>
        </w:rPr>
      </w:pPr>
    </w:p>
    <w:p w:rsidR="00113913" w:rsidRPr="0020027F" w:rsidRDefault="00113913" w:rsidP="00BF1776">
      <w:pPr>
        <w:pStyle w:val="ListParagraph"/>
        <w:rPr>
          <w:rFonts w:ascii="Arial" w:eastAsia="Times New Roman" w:hAnsi="Arial" w:cs="Arial"/>
          <w:color w:val="70AD47" w:themeColor="accent6"/>
        </w:rPr>
      </w:pPr>
      <w:r w:rsidRPr="00113913">
        <w:rPr>
          <w:rFonts w:ascii="Arial" w:eastAsia="Times New Roman" w:hAnsi="Arial" w:cs="Arial"/>
        </w:rPr>
        <w:t xml:space="preserve">Does the tweet mention </w:t>
      </w:r>
      <w:r w:rsidRPr="00BF1776">
        <w:rPr>
          <w:rFonts w:ascii="Arial" w:eastAsia="Times New Roman" w:hAnsi="Arial" w:cs="Arial"/>
          <w:highlight w:val="yellow"/>
        </w:rPr>
        <w:t>goal setting, review of goals, and/or rewards</w:t>
      </w:r>
      <w:r w:rsidRPr="00113913">
        <w:rPr>
          <w:rFonts w:ascii="Arial" w:eastAsia="Times New Roman" w:hAnsi="Arial" w:cs="Arial"/>
        </w:rPr>
        <w:t xml:space="preserve"> contingent on effort/progress toward cessation? 1. Yes, 0. No. (e.g., setting quit date or small achievable goals that support the aim of cessation or remaining abstinent; how far the smoker has achieved the main goal of abstinence and any minor goals supportive of this main goal; praise or other rewards for the effort the smoker is making; praise or other rewards if the person has not smoked for xx time).</w:t>
      </w:r>
      <w:r w:rsidR="0020027F">
        <w:rPr>
          <w:rFonts w:ascii="Arial" w:eastAsia="Times New Roman" w:hAnsi="Arial" w:cs="Arial"/>
        </w:rPr>
        <w:t xml:space="preserve"> </w:t>
      </w:r>
      <w:proofErr w:type="spellStart"/>
      <w:r w:rsidR="0020027F" w:rsidRPr="0020027F">
        <w:rPr>
          <w:rFonts w:ascii="Arial" w:eastAsia="Times New Roman" w:hAnsi="Arial" w:cs="Arial"/>
          <w:color w:val="70AD47" w:themeColor="accent6"/>
        </w:rPr>
        <w:t>Iâ</w:t>
      </w:r>
      <w:proofErr w:type="spellEnd"/>
      <w:r w:rsidR="0020027F" w:rsidRPr="0020027F">
        <w:rPr>
          <w:rFonts w:ascii="Arial" w:eastAsia="Times New Roman" w:hAnsi="Arial" w:cs="Arial"/>
          <w:color w:val="70AD47" w:themeColor="accent6"/>
        </w:rPr>
        <w:t xml:space="preserve">€™m making gains with quitting smoking. </w:t>
      </w:r>
      <w:proofErr w:type="spellStart"/>
      <w:r w:rsidR="0020027F" w:rsidRPr="0020027F">
        <w:rPr>
          <w:rFonts w:ascii="Arial" w:eastAsia="Times New Roman" w:hAnsi="Arial" w:cs="Arial"/>
          <w:color w:val="70AD47" w:themeColor="accent6"/>
        </w:rPr>
        <w:t>Iâ</w:t>
      </w:r>
      <w:proofErr w:type="spellEnd"/>
      <w:r w:rsidR="0020027F" w:rsidRPr="0020027F">
        <w:rPr>
          <w:rFonts w:ascii="Arial" w:eastAsia="Times New Roman" w:hAnsi="Arial" w:cs="Arial"/>
          <w:color w:val="70AD47" w:themeColor="accent6"/>
        </w:rPr>
        <w:t xml:space="preserve">€™m down 7 cigarettes today!  My goal today is to only smoke 13 cigarettes. </w:t>
      </w:r>
      <w:proofErr w:type="spellStart"/>
      <w:r w:rsidR="0020027F" w:rsidRPr="0020027F">
        <w:rPr>
          <w:rFonts w:ascii="Arial" w:eastAsia="Times New Roman" w:hAnsi="Arial" w:cs="Arial"/>
          <w:color w:val="70AD47" w:themeColor="accent6"/>
        </w:rPr>
        <w:t>Everyday</w:t>
      </w:r>
      <w:proofErr w:type="spellEnd"/>
      <w:r w:rsidR="0020027F" w:rsidRPr="0020027F">
        <w:rPr>
          <w:rFonts w:ascii="Arial" w:eastAsia="Times New Roman" w:hAnsi="Arial" w:cs="Arial"/>
          <w:color w:val="70AD47" w:themeColor="accent6"/>
        </w:rPr>
        <w:t xml:space="preserve"> I have taken 1 cigarette out of the pack. Hopefully sometime next week </w:t>
      </w:r>
      <w:proofErr w:type="spellStart"/>
      <w:r w:rsidR="0020027F" w:rsidRPr="0020027F">
        <w:rPr>
          <w:rFonts w:ascii="Arial" w:eastAsia="Times New Roman" w:hAnsi="Arial" w:cs="Arial"/>
          <w:color w:val="70AD47" w:themeColor="accent6"/>
        </w:rPr>
        <w:t>Iâ</w:t>
      </w:r>
      <w:proofErr w:type="spellEnd"/>
      <w:r w:rsidR="0020027F" w:rsidRPr="0020027F">
        <w:rPr>
          <w:rFonts w:ascii="Arial" w:eastAsia="Times New Roman" w:hAnsi="Arial" w:cs="Arial"/>
          <w:color w:val="70AD47" w:themeColor="accent6"/>
        </w:rPr>
        <w:t>€™</w:t>
      </w:r>
      <w:proofErr w:type="spellStart"/>
      <w:r w:rsidR="0020027F" w:rsidRPr="0020027F">
        <w:rPr>
          <w:rFonts w:ascii="Arial" w:eastAsia="Times New Roman" w:hAnsi="Arial" w:cs="Arial"/>
          <w:color w:val="70AD47" w:themeColor="accent6"/>
        </w:rPr>
        <w:t>ll</w:t>
      </w:r>
      <w:proofErr w:type="spellEnd"/>
      <w:r w:rsidR="0020027F" w:rsidRPr="0020027F">
        <w:rPr>
          <w:rFonts w:ascii="Arial" w:eastAsia="Times New Roman" w:hAnsi="Arial" w:cs="Arial"/>
          <w:color w:val="70AD47" w:themeColor="accent6"/>
        </w:rPr>
        <w:t xml:space="preserve"> be completely done smoking.</w:t>
      </w:r>
    </w:p>
    <w:p w:rsidR="00113913" w:rsidRPr="00113913" w:rsidRDefault="00113913" w:rsidP="00113913">
      <w:pPr>
        <w:rPr>
          <w:rFonts w:ascii="Arial" w:hAnsi="Arial" w:cs="Arial"/>
        </w:rPr>
      </w:pPr>
    </w:p>
    <w:p w:rsidR="00113913" w:rsidRDefault="00113913" w:rsidP="00113913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113913">
        <w:rPr>
          <w:rFonts w:ascii="Arial" w:eastAsia="Times New Roman" w:hAnsi="Arial" w:cs="Arial"/>
        </w:rPr>
        <w:t xml:space="preserve">Does the tweet identify </w:t>
      </w:r>
      <w:r w:rsidRPr="00BF1776">
        <w:rPr>
          <w:rFonts w:ascii="Arial" w:eastAsia="Times New Roman" w:hAnsi="Arial" w:cs="Arial"/>
          <w:highlight w:val="yellow"/>
        </w:rPr>
        <w:t>non-medication cessation aids</w:t>
      </w:r>
      <w:r w:rsidRPr="00113913">
        <w:rPr>
          <w:rFonts w:ascii="Arial" w:eastAsia="Times New Roman" w:hAnsi="Arial" w:cs="Arial"/>
        </w:rPr>
        <w:t>? 1. Yes, 0. No. (e.g., alternative tobacco products, acupuncture)</w:t>
      </w:r>
    </w:p>
    <w:p w:rsidR="00BF1776" w:rsidRPr="00BF1776" w:rsidRDefault="00BF1776" w:rsidP="00BF1776">
      <w:pPr>
        <w:pStyle w:val="ListParagraph"/>
        <w:rPr>
          <w:rFonts w:ascii="Arial" w:eastAsia="Times New Roman" w:hAnsi="Arial" w:cs="Arial"/>
        </w:rPr>
      </w:pPr>
    </w:p>
    <w:p w:rsidR="00BF1776" w:rsidRPr="00BF1776" w:rsidRDefault="00113913" w:rsidP="00BF1776">
      <w:pPr>
        <w:pStyle w:val="ListParagraph"/>
        <w:rPr>
          <w:rFonts w:ascii="Arial" w:eastAsia="Times New Roman" w:hAnsi="Arial" w:cs="Arial"/>
        </w:rPr>
      </w:pPr>
      <w:r w:rsidRPr="00BF1776">
        <w:rPr>
          <w:rFonts w:ascii="Arial" w:eastAsia="Times New Roman" w:hAnsi="Arial" w:cs="Arial"/>
        </w:rPr>
        <w:t xml:space="preserve">Does the tweet mention </w:t>
      </w:r>
      <w:proofErr w:type="gramStart"/>
      <w:r w:rsidRPr="00BF1776">
        <w:rPr>
          <w:rFonts w:ascii="Arial" w:eastAsia="Times New Roman" w:hAnsi="Arial" w:cs="Arial"/>
          <w:highlight w:val="yellow"/>
        </w:rPr>
        <w:t>quitting</w:t>
      </w:r>
      <w:proofErr w:type="gramEnd"/>
      <w:r w:rsidRPr="00BF1776">
        <w:rPr>
          <w:rFonts w:ascii="Arial" w:eastAsia="Times New Roman" w:hAnsi="Arial" w:cs="Arial"/>
          <w:highlight w:val="yellow"/>
        </w:rPr>
        <w:t xml:space="preserve"> information resources and support systems</w:t>
      </w:r>
      <w:r w:rsidRPr="00BF1776">
        <w:rPr>
          <w:rFonts w:ascii="Arial" w:eastAsia="Times New Roman" w:hAnsi="Arial" w:cs="Arial"/>
        </w:rPr>
        <w:t>? 1. Yes, 0. No. (e.g., information about options for support for quitting where these are available such as websites, self-help groups, telephone helpline; distinguish what are and are not appropriate materials and promote their effective use; ways to facilitate development of social support from friends, relatives, colleagues or quit buddies)</w:t>
      </w:r>
      <w:r w:rsidR="00FB5968">
        <w:rPr>
          <w:rFonts w:ascii="Arial" w:eastAsia="Times New Roman" w:hAnsi="Arial" w:cs="Arial"/>
        </w:rPr>
        <w:t xml:space="preserve"> </w:t>
      </w:r>
      <w:r w:rsidR="00FB5968" w:rsidRPr="00FB5968">
        <w:rPr>
          <w:rFonts w:ascii="Arial" w:eastAsia="Times New Roman" w:hAnsi="Arial" w:cs="Arial"/>
          <w:color w:val="70AD47" w:themeColor="accent6"/>
        </w:rPr>
        <w:t>CBD can be a replacement for tobacco cigarettes and relax you without addiction and other side effect: https://t.co/XU6jsNAIj5</w:t>
      </w:r>
    </w:p>
    <w:p w:rsidR="00BF1776" w:rsidRPr="00BF1776" w:rsidRDefault="00BF1776" w:rsidP="005730A1">
      <w:pPr>
        <w:rPr>
          <w:rFonts w:ascii="Arial" w:eastAsia="Times New Roman" w:hAnsi="Arial" w:cs="Arial"/>
        </w:rPr>
      </w:pPr>
    </w:p>
    <w:p w:rsidR="00BF1776" w:rsidRDefault="00BF1776" w:rsidP="00BF17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F000A">
        <w:rPr>
          <w:rFonts w:ascii="Arial" w:eastAsia="Times New Roman" w:hAnsi="Arial" w:cs="Arial"/>
          <w:highlight w:val="yellow"/>
        </w:rPr>
        <w:t>Legislati</w:t>
      </w:r>
      <w:r w:rsidR="003F000A" w:rsidRPr="003F000A">
        <w:rPr>
          <w:rFonts w:ascii="Arial" w:eastAsia="Times New Roman" w:hAnsi="Arial" w:cs="Arial"/>
          <w:highlight w:val="yellow"/>
        </w:rPr>
        <w:t>ve</w:t>
      </w:r>
      <w:r w:rsidRPr="003F000A">
        <w:rPr>
          <w:rFonts w:ascii="Arial" w:eastAsia="Times New Roman" w:hAnsi="Arial" w:cs="Arial"/>
          <w:highlight w:val="yellow"/>
        </w:rPr>
        <w:t>/</w:t>
      </w:r>
      <w:r w:rsidR="003F000A" w:rsidRPr="003F000A">
        <w:rPr>
          <w:rFonts w:ascii="Arial" w:eastAsia="Times New Roman" w:hAnsi="Arial" w:cs="Arial"/>
          <w:highlight w:val="yellow"/>
        </w:rPr>
        <w:t>state regulations about tobacco products</w:t>
      </w:r>
      <w:r w:rsidR="006B1EEC">
        <w:rPr>
          <w:rFonts w:ascii="Arial" w:eastAsia="Times New Roman" w:hAnsi="Arial" w:cs="Arial"/>
          <w:highlight w:val="yellow"/>
        </w:rPr>
        <w:t>, tobacco research/reports</w:t>
      </w:r>
      <w:r w:rsidR="0063750F">
        <w:rPr>
          <w:rFonts w:ascii="Arial" w:eastAsia="Times New Roman" w:hAnsi="Arial" w:cs="Arial"/>
          <w:highlight w:val="yellow"/>
        </w:rPr>
        <w:t>/studies</w:t>
      </w:r>
      <w:r w:rsidR="00300F66">
        <w:rPr>
          <w:rFonts w:ascii="Arial" w:eastAsia="Times New Roman" w:hAnsi="Arial" w:cs="Arial"/>
        </w:rPr>
        <w:t xml:space="preserve"> </w:t>
      </w:r>
      <w:r w:rsidR="00300F66" w:rsidRPr="00300F66">
        <w:rPr>
          <w:rFonts w:ascii="Arial" w:eastAsia="Times New Roman" w:hAnsi="Arial" w:cs="Arial"/>
          <w:color w:val="70AD47" w:themeColor="accent6"/>
        </w:rPr>
        <w:t>#GWSPH researcher Y. Tony Yang has received funding from @RWJF to investigate how the laws in place in 32 states that preempt more stringent control of tobacco at the local level impact adolescent health and health disparities.   https://t.co/04QMZCNcO2 https://t.co/vZR4wWAiCZ</w:t>
      </w:r>
    </w:p>
    <w:p w:rsidR="00BF1776" w:rsidRPr="00BF1776" w:rsidRDefault="00BF1776" w:rsidP="00BF1776">
      <w:pPr>
        <w:pStyle w:val="ListParagraph"/>
        <w:rPr>
          <w:rFonts w:ascii="Arial" w:eastAsia="Times New Roman" w:hAnsi="Arial" w:cs="Arial"/>
        </w:rPr>
      </w:pPr>
    </w:p>
    <w:p w:rsidR="00BF1776" w:rsidRDefault="00BF1776" w:rsidP="00BF1776">
      <w:pPr>
        <w:pStyle w:val="ListParagraph"/>
        <w:numPr>
          <w:ilvl w:val="0"/>
          <w:numId w:val="1"/>
        </w:numPr>
        <w:rPr>
          <w:rFonts w:ascii="Arial" w:eastAsia="Times New Roman" w:hAnsi="Arial" w:cs="Arial"/>
        </w:rPr>
      </w:pPr>
      <w:r w:rsidRPr="003F000A">
        <w:rPr>
          <w:rFonts w:ascii="Arial" w:eastAsia="Times New Roman" w:hAnsi="Arial" w:cs="Arial"/>
          <w:highlight w:val="yellow"/>
        </w:rPr>
        <w:t>Promotional/tobacco companies advertis</w:t>
      </w:r>
      <w:r w:rsidR="008F1F7D" w:rsidRPr="003F000A">
        <w:rPr>
          <w:rFonts w:ascii="Arial" w:eastAsia="Times New Roman" w:hAnsi="Arial" w:cs="Arial"/>
          <w:highlight w:val="yellow"/>
        </w:rPr>
        <w:t>ing</w:t>
      </w:r>
      <w:r w:rsidR="007B13F9">
        <w:rPr>
          <w:rFonts w:ascii="Arial" w:eastAsia="Times New Roman" w:hAnsi="Arial" w:cs="Arial"/>
        </w:rPr>
        <w:t xml:space="preserve"> </w:t>
      </w:r>
      <w:r w:rsidR="007B13F9" w:rsidRPr="007B13F9">
        <w:rPr>
          <w:rFonts w:ascii="Arial" w:eastAsia="Times New Roman" w:hAnsi="Arial" w:cs="Arial"/>
          <w:color w:val="70AD47" w:themeColor="accent6"/>
        </w:rPr>
        <w:t>Check out ** Brand New** Kill Bill Collectible Tobacco herb Grinder **Free Shipping*</w:t>
      </w:r>
      <w:proofErr w:type="gramStart"/>
      <w:r w:rsidR="007B13F9" w:rsidRPr="007B13F9">
        <w:rPr>
          <w:rFonts w:ascii="Arial" w:eastAsia="Times New Roman" w:hAnsi="Arial" w:cs="Arial"/>
          <w:color w:val="70AD47" w:themeColor="accent6"/>
        </w:rPr>
        <w:t>*  https://t.co/HF4OluapyG</w:t>
      </w:r>
      <w:proofErr w:type="gramEnd"/>
      <w:r w:rsidR="007B13F9" w:rsidRPr="007B13F9">
        <w:rPr>
          <w:rFonts w:ascii="Arial" w:eastAsia="Times New Roman" w:hAnsi="Arial" w:cs="Arial"/>
          <w:color w:val="70AD47" w:themeColor="accent6"/>
        </w:rPr>
        <w:t xml:space="preserve"> via @eBay</w:t>
      </w:r>
    </w:p>
    <w:p w:rsidR="00BF1776" w:rsidRPr="00BF1776" w:rsidRDefault="00BF1776" w:rsidP="00BF1776">
      <w:pPr>
        <w:pStyle w:val="ListParagraph"/>
        <w:rPr>
          <w:rFonts w:ascii="Arial" w:eastAsia="Times New Roman" w:hAnsi="Arial" w:cs="Arial"/>
        </w:rPr>
      </w:pPr>
    </w:p>
    <w:p w:rsidR="00113913" w:rsidRPr="00113913" w:rsidRDefault="00113913" w:rsidP="00113913">
      <w:pPr>
        <w:rPr>
          <w:rFonts w:ascii="Arial" w:hAnsi="Arial" w:cs="Arial"/>
        </w:rPr>
      </w:pPr>
      <w:bookmarkStart w:id="0" w:name="_GoBack"/>
      <w:bookmarkEnd w:id="0"/>
    </w:p>
    <w:sectPr w:rsidR="00113913" w:rsidRPr="00113913" w:rsidSect="001139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2D75BC"/>
    <w:multiLevelType w:val="hybridMultilevel"/>
    <w:tmpl w:val="929E5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13"/>
    <w:rsid w:val="00076F27"/>
    <w:rsid w:val="00105388"/>
    <w:rsid w:val="00113913"/>
    <w:rsid w:val="0020027F"/>
    <w:rsid w:val="002702FB"/>
    <w:rsid w:val="002F1B67"/>
    <w:rsid w:val="00300F66"/>
    <w:rsid w:val="003847E8"/>
    <w:rsid w:val="003F000A"/>
    <w:rsid w:val="00461944"/>
    <w:rsid w:val="00484165"/>
    <w:rsid w:val="00521056"/>
    <w:rsid w:val="005730A1"/>
    <w:rsid w:val="005E02A2"/>
    <w:rsid w:val="0063750F"/>
    <w:rsid w:val="0065013B"/>
    <w:rsid w:val="00660F8A"/>
    <w:rsid w:val="006B1EEC"/>
    <w:rsid w:val="007B13F9"/>
    <w:rsid w:val="007E1C16"/>
    <w:rsid w:val="0081237E"/>
    <w:rsid w:val="008F1F7D"/>
    <w:rsid w:val="00944AD0"/>
    <w:rsid w:val="00947453"/>
    <w:rsid w:val="009D3A70"/>
    <w:rsid w:val="00A241E3"/>
    <w:rsid w:val="00A53515"/>
    <w:rsid w:val="00AC3616"/>
    <w:rsid w:val="00B03D0D"/>
    <w:rsid w:val="00BE1766"/>
    <w:rsid w:val="00BF1776"/>
    <w:rsid w:val="00C47A89"/>
    <w:rsid w:val="00FA0275"/>
    <w:rsid w:val="00FB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9085A"/>
  <w15:chartTrackingRefBased/>
  <w15:docId w15:val="{7803B345-81F4-49E5-83BB-13C9D6084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13913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913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9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770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5E8399-9789-4E36-8A38-98F3EA7E6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</TotalTime>
  <Pages>1</Pages>
  <Words>535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El-Toukhy, Sherine (NIH/NIMHD) [E]</dc:creator>
  <cp:keywords/>
  <dc:description/>
  <cp:lastModifiedBy>Wang, Angela (NIH/NIMHD) [F]</cp:lastModifiedBy>
  <cp:revision>22</cp:revision>
  <dcterms:created xsi:type="dcterms:W3CDTF">2019-06-17T16:41:00Z</dcterms:created>
  <dcterms:modified xsi:type="dcterms:W3CDTF">2019-07-19T13:02:00Z</dcterms:modified>
</cp:coreProperties>
</file>