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4018" w14:textId="77777777" w:rsidR="00BE6B9A" w:rsidRPr="00BE6B9A" w:rsidRDefault="00BE6B9A" w:rsidP="00BE6B9A">
      <w:pPr>
        <w:pStyle w:val="Default"/>
        <w:rPr>
          <w:sz w:val="22"/>
          <w:szCs w:val="22"/>
        </w:rPr>
      </w:pPr>
    </w:p>
    <w:p w14:paraId="7AB05F53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26E8EC8C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101E7633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2472C295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41978DD2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26E6A636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37776798" w14:textId="77777777" w:rsidR="00101FDB" w:rsidRPr="006202EB" w:rsidRDefault="00101FDB" w:rsidP="00BE6B9A">
      <w:pPr>
        <w:pStyle w:val="Default"/>
        <w:rPr>
          <w:b/>
          <w:bCs/>
          <w:sz w:val="48"/>
          <w:szCs w:val="48"/>
        </w:rPr>
      </w:pPr>
    </w:p>
    <w:p w14:paraId="21A7B039" w14:textId="77777777" w:rsidR="00897FC9" w:rsidRDefault="006202EB" w:rsidP="00BE6B9A">
      <w:pPr>
        <w:pStyle w:val="Default"/>
        <w:rPr>
          <w:b/>
          <w:bCs/>
          <w:color w:val="4472C4" w:themeColor="accent1"/>
          <w:sz w:val="48"/>
          <w:szCs w:val="48"/>
        </w:rPr>
      </w:pPr>
      <w:r w:rsidRPr="006202EB">
        <w:rPr>
          <w:b/>
          <w:bCs/>
          <w:color w:val="4472C4" w:themeColor="accent1"/>
          <w:sz w:val="48"/>
          <w:szCs w:val="48"/>
        </w:rPr>
        <w:t>SEIS 610 -03 –Software Engineering:</w:t>
      </w:r>
      <w:r w:rsidRPr="006202EB">
        <w:rPr>
          <w:b/>
          <w:bCs/>
          <w:color w:val="4472C4" w:themeColor="accent1"/>
          <w:sz w:val="48"/>
          <w:szCs w:val="48"/>
        </w:rPr>
        <w:br/>
      </w:r>
    </w:p>
    <w:p w14:paraId="4EFEDE1E" w14:textId="426B18EA" w:rsidR="00101FDB" w:rsidRDefault="006202EB" w:rsidP="00897FC9">
      <w:pPr>
        <w:pStyle w:val="Default"/>
        <w:ind w:left="1440" w:firstLine="720"/>
        <w:rPr>
          <w:b/>
          <w:bCs/>
          <w:color w:val="4472C4" w:themeColor="accent1"/>
          <w:sz w:val="48"/>
          <w:szCs w:val="48"/>
        </w:rPr>
      </w:pPr>
      <w:r w:rsidRPr="006202EB">
        <w:rPr>
          <w:b/>
          <w:bCs/>
          <w:color w:val="4472C4" w:themeColor="accent1"/>
          <w:sz w:val="48"/>
          <w:szCs w:val="48"/>
        </w:rPr>
        <w:t>Meal Picker</w:t>
      </w:r>
      <w:r>
        <w:rPr>
          <w:b/>
          <w:bCs/>
          <w:color w:val="4472C4" w:themeColor="accent1"/>
          <w:sz w:val="48"/>
          <w:szCs w:val="48"/>
        </w:rPr>
        <w:t xml:space="preserve"> App</w:t>
      </w:r>
    </w:p>
    <w:p w14:paraId="14CD33CD" w14:textId="1F48F87F" w:rsidR="006202EB" w:rsidRDefault="006202EB" w:rsidP="00BE6B9A">
      <w:pPr>
        <w:pStyle w:val="Default"/>
        <w:rPr>
          <w:b/>
          <w:bCs/>
          <w:color w:val="4472C4" w:themeColor="accent1"/>
          <w:sz w:val="48"/>
          <w:szCs w:val="48"/>
        </w:rPr>
      </w:pPr>
    </w:p>
    <w:p w14:paraId="4D71DC61" w14:textId="361858E7" w:rsidR="006202EB" w:rsidRPr="00D21302" w:rsidRDefault="006202EB" w:rsidP="00BE6B9A">
      <w:pPr>
        <w:pStyle w:val="Defaul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</w:rPr>
        <w:tab/>
      </w:r>
    </w:p>
    <w:p w14:paraId="2A423267" w14:textId="77777777" w:rsidR="006202EB" w:rsidRPr="00D21302" w:rsidRDefault="006202EB" w:rsidP="006202EB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by:</w:t>
      </w:r>
    </w:p>
    <w:p w14:paraId="489471E8" w14:textId="061A150C" w:rsidR="006202EB" w:rsidRPr="00D21302" w:rsidRDefault="006202EB" w:rsidP="006202EB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 xml:space="preserve">Uma </w:t>
      </w:r>
      <w:proofErr w:type="spellStart"/>
      <w:r w:rsidRPr="00D21302">
        <w:rPr>
          <w:b/>
          <w:bCs/>
          <w:sz w:val="28"/>
          <w:szCs w:val="28"/>
        </w:rPr>
        <w:t>Krishnaraju</w:t>
      </w:r>
      <w:proofErr w:type="spellEnd"/>
    </w:p>
    <w:p w14:paraId="31A6343E" w14:textId="54ECB858" w:rsidR="00D21302" w:rsidRPr="00D21302" w:rsidRDefault="00D21302" w:rsidP="006202EB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Angela Holden</w:t>
      </w:r>
    </w:p>
    <w:p w14:paraId="1868EA5A" w14:textId="3BADA56D" w:rsidR="00D21302" w:rsidRPr="00D21302" w:rsidRDefault="00D21302" w:rsidP="006202EB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Brenda Canales</w:t>
      </w:r>
    </w:p>
    <w:p w14:paraId="1556FFD2" w14:textId="4A037D2F" w:rsidR="00D21302" w:rsidRPr="00D21302" w:rsidRDefault="00D21302" w:rsidP="006202EB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Anil Kumar Reddy</w:t>
      </w:r>
    </w:p>
    <w:p w14:paraId="5325FC88" w14:textId="77777777" w:rsidR="00D21302" w:rsidRPr="006202EB" w:rsidRDefault="00D21302" w:rsidP="006202EB">
      <w:pPr>
        <w:pStyle w:val="Default"/>
        <w:ind w:left="3600"/>
        <w:rPr>
          <w:b/>
          <w:bCs/>
          <w:sz w:val="32"/>
          <w:szCs w:val="32"/>
        </w:rPr>
      </w:pPr>
    </w:p>
    <w:p w14:paraId="72C553A9" w14:textId="331BF43E" w:rsidR="006202EB" w:rsidRPr="006202EB" w:rsidRDefault="006202EB" w:rsidP="006202EB">
      <w:pPr>
        <w:pStyle w:val="Default"/>
        <w:ind w:left="3600"/>
        <w:rPr>
          <w:b/>
          <w:bCs/>
          <w:sz w:val="32"/>
          <w:szCs w:val="32"/>
        </w:rPr>
      </w:pPr>
    </w:p>
    <w:p w14:paraId="58964727" w14:textId="7B13B276" w:rsidR="00101FDB" w:rsidRPr="00897FC9" w:rsidRDefault="00897FC9" w:rsidP="00BE6B9A">
      <w:pPr>
        <w:pStyle w:val="Default"/>
        <w:rPr>
          <w:rFonts w:ascii="Arial" w:hAnsi="Arial" w:cs="Arial"/>
          <w:b/>
          <w:bCs/>
          <w:color w:val="A6A6A6" w:themeColor="background1" w:themeShade="A6"/>
          <w:sz w:val="32"/>
          <w:szCs w:val="32"/>
        </w:rPr>
      </w:pPr>
      <w:r w:rsidRPr="00897FC9">
        <w:rPr>
          <w:rFonts w:ascii="Arial" w:hAnsi="Arial" w:cs="Arial"/>
          <w:b/>
          <w:bCs/>
          <w:color w:val="A6A6A6" w:themeColor="background1" w:themeShade="A6"/>
          <w:sz w:val="32"/>
          <w:szCs w:val="32"/>
        </w:rPr>
        <w:t>INCEPTION</w:t>
      </w:r>
    </w:p>
    <w:p w14:paraId="35191472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3148"/>
        <w:gridCol w:w="3148"/>
      </w:tblGrid>
      <w:tr w:rsidR="00897FC9" w14:paraId="59DFD9ED" w14:textId="77777777" w:rsidTr="00897FC9">
        <w:trPr>
          <w:trHeight w:val="395"/>
        </w:trPr>
        <w:tc>
          <w:tcPr>
            <w:tcW w:w="3148" w:type="dxa"/>
            <w:shd w:val="clear" w:color="auto" w:fill="F2F2F2" w:themeFill="background1" w:themeFillShade="F2"/>
          </w:tcPr>
          <w:p w14:paraId="7D871D92" w14:textId="235CF426" w:rsidR="00897FC9" w:rsidRPr="00897FC9" w:rsidRDefault="00897FC9" w:rsidP="00BE6B9A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148" w:type="dxa"/>
            <w:shd w:val="clear" w:color="auto" w:fill="F2F2F2" w:themeFill="background1" w:themeFillShade="F2"/>
          </w:tcPr>
          <w:p w14:paraId="43866CA4" w14:textId="5B1E84A0" w:rsidR="00897FC9" w:rsidRPr="00897FC9" w:rsidRDefault="00897FC9" w:rsidP="00BE6B9A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3148" w:type="dxa"/>
            <w:shd w:val="clear" w:color="auto" w:fill="F2F2F2" w:themeFill="background1" w:themeFillShade="F2"/>
          </w:tcPr>
          <w:p w14:paraId="17029A22" w14:textId="3A63C54E" w:rsidR="00897FC9" w:rsidRPr="00897FC9" w:rsidRDefault="00897FC9" w:rsidP="00BE6B9A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Version Date</w:t>
            </w:r>
          </w:p>
        </w:tc>
      </w:tr>
      <w:tr w:rsidR="00897FC9" w14:paraId="3F7A1026" w14:textId="77777777" w:rsidTr="00897FC9">
        <w:tc>
          <w:tcPr>
            <w:tcW w:w="3148" w:type="dxa"/>
          </w:tcPr>
          <w:p w14:paraId="7BB82F30" w14:textId="5AB0DD5D" w:rsidR="00897FC9" w:rsidRPr="00897FC9" w:rsidRDefault="00897FC9" w:rsidP="00BE6B9A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3148" w:type="dxa"/>
          </w:tcPr>
          <w:p w14:paraId="63F73953" w14:textId="74A5DB18" w:rsidR="00897FC9" w:rsidRDefault="00897FC9" w:rsidP="00BE6B9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Draft</w:t>
            </w:r>
          </w:p>
        </w:tc>
        <w:tc>
          <w:tcPr>
            <w:tcW w:w="3148" w:type="dxa"/>
          </w:tcPr>
          <w:p w14:paraId="1E5F0CC8" w14:textId="77777777" w:rsidR="00897FC9" w:rsidRDefault="00897FC9" w:rsidP="00BE6B9A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</w:tbl>
    <w:p w14:paraId="04F6AC88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388020FF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61F23045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6CD741F6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40ED91B8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05F0C612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5E003AC3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7AE0D8E4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1BC5708D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21560DE5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5F7769B6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654892C6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522D9515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2B5661F1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6C0191DE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7CACB1E7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7D88FC6B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78558533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588B18F5" w14:textId="77777777" w:rsidR="00101FDB" w:rsidRDefault="00101FDB" w:rsidP="00BE6B9A">
      <w:pPr>
        <w:pStyle w:val="Default"/>
        <w:rPr>
          <w:b/>
          <w:bCs/>
          <w:sz w:val="22"/>
          <w:szCs w:val="22"/>
        </w:rPr>
      </w:pPr>
    </w:p>
    <w:p w14:paraId="2534FB66" w14:textId="5D4CF058" w:rsidR="00BE6B9A" w:rsidRPr="00D87B71" w:rsidRDefault="00BE6B9A" w:rsidP="00D87B71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D87B71">
        <w:rPr>
          <w:rFonts w:ascii="Arial" w:hAnsi="Arial" w:cs="Arial"/>
          <w:b/>
          <w:bCs/>
          <w:sz w:val="32"/>
          <w:szCs w:val="32"/>
        </w:rPr>
        <w:lastRenderedPageBreak/>
        <w:t xml:space="preserve">Project Vision </w:t>
      </w:r>
      <w:r w:rsidR="00444455">
        <w:rPr>
          <w:rFonts w:ascii="Arial" w:hAnsi="Arial" w:cs="Arial"/>
          <w:b/>
          <w:bCs/>
          <w:sz w:val="32"/>
          <w:szCs w:val="32"/>
        </w:rPr>
        <w:t>(10 points)</w:t>
      </w:r>
    </w:p>
    <w:p w14:paraId="1D2D8228" w14:textId="77777777" w:rsidR="009A1E53" w:rsidRDefault="009A1E53" w:rsidP="00BE6B9A">
      <w:pPr>
        <w:pStyle w:val="Default"/>
        <w:rPr>
          <w:rFonts w:ascii="Arial" w:hAnsi="Arial" w:cs="Arial"/>
          <w:sz w:val="20"/>
          <w:szCs w:val="20"/>
        </w:rPr>
      </w:pPr>
    </w:p>
    <w:p w14:paraId="38B50E60" w14:textId="7FC10681" w:rsidR="00BE6B9A" w:rsidRPr="009A1E53" w:rsidRDefault="00733FFE" w:rsidP="00BE6B9A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ANGELA</w:t>
      </w:r>
    </w:p>
    <w:p w14:paraId="330CC24E" w14:textId="0B86F784" w:rsidR="009A1E53" w:rsidRPr="009A1E53" w:rsidRDefault="009A1E53" w:rsidP="00BE6B9A">
      <w:pPr>
        <w:pStyle w:val="Default"/>
        <w:rPr>
          <w:rFonts w:ascii="Arial" w:hAnsi="Arial" w:cs="Arial"/>
          <w:sz w:val="20"/>
          <w:szCs w:val="20"/>
        </w:rPr>
      </w:pPr>
    </w:p>
    <w:p w14:paraId="17810EE8" w14:textId="77777777" w:rsidR="00BE6B9A" w:rsidRDefault="00BE6B9A" w:rsidP="00BE6B9A">
      <w:pPr>
        <w:pStyle w:val="Default"/>
        <w:rPr>
          <w:sz w:val="20"/>
          <w:szCs w:val="20"/>
        </w:rPr>
      </w:pPr>
    </w:p>
    <w:p w14:paraId="14F55903" w14:textId="368AB873" w:rsidR="00BE6B9A" w:rsidRDefault="00BE6B9A" w:rsidP="00D87B71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D87B71">
        <w:rPr>
          <w:rFonts w:ascii="Arial" w:hAnsi="Arial" w:cs="Arial"/>
          <w:b/>
          <w:bCs/>
          <w:sz w:val="32"/>
          <w:szCs w:val="32"/>
        </w:rPr>
        <w:t xml:space="preserve">Project Boundaries </w:t>
      </w:r>
      <w:r w:rsidR="00444455">
        <w:rPr>
          <w:rFonts w:ascii="Arial" w:hAnsi="Arial" w:cs="Arial"/>
          <w:b/>
          <w:bCs/>
          <w:sz w:val="32"/>
          <w:szCs w:val="32"/>
        </w:rPr>
        <w:t>(10 points)</w:t>
      </w:r>
    </w:p>
    <w:p w14:paraId="0535EED8" w14:textId="011878E3" w:rsidR="00D87B71" w:rsidRDefault="00D87B71" w:rsidP="00D87B71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99"/>
      </w:tblGrid>
      <w:tr w:rsidR="00D87B71" w14:paraId="67C61BC7" w14:textId="77777777" w:rsidTr="00D87B71">
        <w:tc>
          <w:tcPr>
            <w:tcW w:w="445" w:type="dxa"/>
          </w:tcPr>
          <w:p w14:paraId="72D0454A" w14:textId="07457488" w:rsidR="00D87B71" w:rsidRPr="00D87B71" w:rsidRDefault="00D87B7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87B71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8999" w:type="dxa"/>
          </w:tcPr>
          <w:p w14:paraId="3AFF1B46" w14:textId="41A94D25" w:rsidR="00D87B71" w:rsidRPr="00D87B71" w:rsidRDefault="00D87B7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87B71">
              <w:rPr>
                <w:rFonts w:ascii="Arial" w:hAnsi="Arial" w:cs="Arial"/>
                <w:sz w:val="20"/>
                <w:szCs w:val="20"/>
              </w:rPr>
              <w:t>This would be a web-based application written in Java, Java script, HTML and CSS.</w:t>
            </w:r>
          </w:p>
        </w:tc>
      </w:tr>
      <w:tr w:rsidR="00D87B71" w14:paraId="24150690" w14:textId="77777777" w:rsidTr="00D87B71">
        <w:tc>
          <w:tcPr>
            <w:tcW w:w="445" w:type="dxa"/>
          </w:tcPr>
          <w:p w14:paraId="362488D8" w14:textId="45D822E6" w:rsidR="00D87B71" w:rsidRPr="009234E1" w:rsidRDefault="009234E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34E1"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8999" w:type="dxa"/>
          </w:tcPr>
          <w:p w14:paraId="32A2A15C" w14:textId="57557A38" w:rsidR="00D87B71" w:rsidRPr="00906206" w:rsidRDefault="009234E1" w:rsidP="00D87B71">
            <w:pPr>
              <w:pStyle w:val="Default"/>
              <w:rPr>
                <w:rFonts w:ascii="Arial" w:hAnsi="Arial" w:cs="Arial"/>
                <w:strike/>
                <w:sz w:val="20"/>
                <w:szCs w:val="20"/>
              </w:rPr>
            </w:pPr>
            <w:r w:rsidRPr="00906206">
              <w:rPr>
                <w:rFonts w:ascii="Arial" w:hAnsi="Arial" w:cs="Arial"/>
                <w:strike/>
                <w:sz w:val="20"/>
                <w:szCs w:val="20"/>
              </w:rPr>
              <w:t>This Application would be compatible only with IE and google chrome browser</w:t>
            </w:r>
            <w:r w:rsidR="008E5F8A" w:rsidRPr="00906206">
              <w:rPr>
                <w:rFonts w:ascii="Arial" w:hAnsi="Arial" w:cs="Arial"/>
                <w:strike/>
                <w:sz w:val="20"/>
                <w:szCs w:val="20"/>
              </w:rPr>
              <w:t>s</w:t>
            </w:r>
            <w:r w:rsidRPr="00906206">
              <w:rPr>
                <w:rFonts w:ascii="Arial" w:hAnsi="Arial" w:cs="Arial"/>
                <w:strike/>
                <w:sz w:val="20"/>
                <w:szCs w:val="20"/>
              </w:rPr>
              <w:t xml:space="preserve"> and browsers on smart phones. This application will not be compatible with Firefox or any other browsers</w:t>
            </w:r>
            <w:r w:rsidR="00A75F5A" w:rsidRPr="00906206">
              <w:rPr>
                <w:rFonts w:ascii="Arial" w:hAnsi="Arial" w:cs="Arial"/>
                <w:strike/>
                <w:sz w:val="20"/>
                <w:szCs w:val="20"/>
              </w:rPr>
              <w:t xml:space="preserve"> and not intended to use as</w:t>
            </w:r>
            <w:r w:rsidR="008E5F8A" w:rsidRPr="00906206">
              <w:rPr>
                <w:rFonts w:ascii="Arial" w:hAnsi="Arial" w:cs="Arial"/>
                <w:strike/>
                <w:sz w:val="20"/>
                <w:szCs w:val="20"/>
              </w:rPr>
              <w:t xml:space="preserve"> a</w:t>
            </w:r>
            <w:r w:rsidR="00A75F5A" w:rsidRPr="00906206">
              <w:rPr>
                <w:rFonts w:ascii="Arial" w:hAnsi="Arial" w:cs="Arial"/>
                <w:strike/>
                <w:sz w:val="20"/>
                <w:szCs w:val="20"/>
              </w:rPr>
              <w:t xml:space="preserve"> mobile App.</w:t>
            </w:r>
          </w:p>
        </w:tc>
      </w:tr>
      <w:tr w:rsidR="00D87B71" w14:paraId="5BC4BF5C" w14:textId="77777777" w:rsidTr="00D87B71">
        <w:tc>
          <w:tcPr>
            <w:tcW w:w="445" w:type="dxa"/>
          </w:tcPr>
          <w:p w14:paraId="55A9885F" w14:textId="7D2C2EDD" w:rsidR="00D87B71" w:rsidRPr="009234E1" w:rsidRDefault="009234E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8999" w:type="dxa"/>
          </w:tcPr>
          <w:p w14:paraId="63E177FB" w14:textId="50ECC891" w:rsidR="00D87B71" w:rsidRPr="009234E1" w:rsidRDefault="009234E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nutrition values calculations are based on ingredients </w:t>
            </w:r>
            <w:r w:rsidR="00906206">
              <w:rPr>
                <w:rFonts w:ascii="Arial" w:hAnsi="Arial" w:cs="Arial"/>
                <w:sz w:val="20"/>
                <w:szCs w:val="20"/>
              </w:rPr>
              <w:t>located in API data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7B71" w14:paraId="1A1B29D0" w14:textId="77777777" w:rsidTr="00D87B71">
        <w:tc>
          <w:tcPr>
            <w:tcW w:w="445" w:type="dxa"/>
          </w:tcPr>
          <w:p w14:paraId="25EE0AD5" w14:textId="052BA451" w:rsidR="00D87B71" w:rsidRPr="009234E1" w:rsidRDefault="009234E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34E1"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8999" w:type="dxa"/>
          </w:tcPr>
          <w:p w14:paraId="38226220" w14:textId="7BD2644B" w:rsidR="00D87B71" w:rsidRPr="009234E1" w:rsidRDefault="009234E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34E1">
              <w:rPr>
                <w:rFonts w:ascii="Arial" w:hAnsi="Arial" w:cs="Arial"/>
                <w:sz w:val="20"/>
                <w:szCs w:val="20"/>
              </w:rPr>
              <w:t xml:space="preserve">This tool </w:t>
            </w:r>
            <w:r>
              <w:rPr>
                <w:rFonts w:ascii="Arial" w:hAnsi="Arial" w:cs="Arial"/>
                <w:sz w:val="20"/>
                <w:szCs w:val="20"/>
              </w:rPr>
              <w:t>would just highlight the d</w:t>
            </w:r>
            <w:r w:rsidR="008E5F8A">
              <w:rPr>
                <w:rFonts w:ascii="Arial" w:hAnsi="Arial" w:cs="Arial"/>
                <w:sz w:val="20"/>
                <w:szCs w:val="20"/>
              </w:rPr>
              <w:t>air</w:t>
            </w:r>
            <w:r>
              <w:rPr>
                <w:rFonts w:ascii="Arial" w:hAnsi="Arial" w:cs="Arial"/>
                <w:sz w:val="20"/>
                <w:szCs w:val="20"/>
              </w:rPr>
              <w:t>y or nuts used in the meal but not any other allergy triggering information</w:t>
            </w:r>
            <w:r w:rsidR="008E5F8A">
              <w:rPr>
                <w:rFonts w:ascii="Arial" w:hAnsi="Arial" w:cs="Arial"/>
                <w:sz w:val="20"/>
                <w:szCs w:val="20"/>
              </w:rPr>
              <w:t>.</w:t>
            </w:r>
            <w:r w:rsidRPr="009234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234E1" w14:paraId="03404D7F" w14:textId="77777777" w:rsidTr="00D87B71">
        <w:tc>
          <w:tcPr>
            <w:tcW w:w="445" w:type="dxa"/>
          </w:tcPr>
          <w:p w14:paraId="31B58DC5" w14:textId="55DEDAE4" w:rsidR="009234E1" w:rsidRPr="009234E1" w:rsidRDefault="009234E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8999" w:type="dxa"/>
          </w:tcPr>
          <w:p w14:paraId="1D0C7DBC" w14:textId="5CEFEC66" w:rsidR="009234E1" w:rsidRPr="009234E1" w:rsidRDefault="009234E1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tool would not provide</w:t>
            </w:r>
            <w:r w:rsidR="00A75F5A">
              <w:rPr>
                <w:rFonts w:ascii="Arial" w:hAnsi="Arial" w:cs="Arial"/>
                <w:sz w:val="20"/>
                <w:szCs w:val="20"/>
              </w:rPr>
              <w:t xml:space="preserve"> options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person appointment with the nutritionists</w:t>
            </w:r>
            <w:r w:rsidR="00A75F5A">
              <w:rPr>
                <w:rFonts w:ascii="Arial" w:hAnsi="Arial" w:cs="Arial"/>
                <w:sz w:val="20"/>
                <w:szCs w:val="20"/>
              </w:rPr>
              <w:t xml:space="preserve"> for customizing meal plan.</w:t>
            </w:r>
          </w:p>
        </w:tc>
      </w:tr>
      <w:tr w:rsidR="00A75F5A" w14:paraId="324EDE81" w14:textId="77777777" w:rsidTr="00D87B71">
        <w:tc>
          <w:tcPr>
            <w:tcW w:w="445" w:type="dxa"/>
          </w:tcPr>
          <w:p w14:paraId="2F3177C9" w14:textId="1933E6EB" w:rsidR="00A75F5A" w:rsidRDefault="00A75F5A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8999" w:type="dxa"/>
          </w:tcPr>
          <w:p w14:paraId="17CD1943" w14:textId="61A5E720" w:rsidR="00A75F5A" w:rsidRDefault="00A75F5A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base and website will be hosted on cloud; hence the website might not be functional due</w:t>
            </w:r>
            <w:r w:rsidR="008E5F8A">
              <w:rPr>
                <w:rFonts w:ascii="Arial" w:hAnsi="Arial" w:cs="Arial"/>
                <w:sz w:val="20"/>
                <w:szCs w:val="20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</w:rPr>
              <w:t xml:space="preserve"> any down time with cloud infra structure.</w:t>
            </w:r>
          </w:p>
        </w:tc>
      </w:tr>
      <w:tr w:rsidR="00A75F5A" w14:paraId="41A42614" w14:textId="77777777" w:rsidTr="00D87B71">
        <w:tc>
          <w:tcPr>
            <w:tcW w:w="445" w:type="dxa"/>
          </w:tcPr>
          <w:p w14:paraId="6D32E2F4" w14:textId="5CBF3693" w:rsidR="00A75F5A" w:rsidRDefault="00A75F5A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8999" w:type="dxa"/>
          </w:tcPr>
          <w:p w14:paraId="54399F61" w14:textId="31EC46D9" w:rsidR="00A75F5A" w:rsidRDefault="00A75F5A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can save their meal plan max for a week.</w:t>
            </w:r>
          </w:p>
        </w:tc>
      </w:tr>
      <w:tr w:rsidR="005844F7" w14:paraId="4C6D312B" w14:textId="77777777" w:rsidTr="00D87B71">
        <w:tc>
          <w:tcPr>
            <w:tcW w:w="445" w:type="dxa"/>
          </w:tcPr>
          <w:p w14:paraId="08A94D21" w14:textId="3A3BCBAD" w:rsidR="005844F7" w:rsidRDefault="005844F7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h. </w:t>
            </w:r>
          </w:p>
        </w:tc>
        <w:tc>
          <w:tcPr>
            <w:tcW w:w="8999" w:type="dxa"/>
          </w:tcPr>
          <w:p w14:paraId="62009BFD" w14:textId="5FFD01DC" w:rsidR="005844F7" w:rsidRDefault="005844F7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7586" w14:paraId="1F409B00" w14:textId="77777777" w:rsidTr="00D87B71">
        <w:tc>
          <w:tcPr>
            <w:tcW w:w="445" w:type="dxa"/>
          </w:tcPr>
          <w:p w14:paraId="4B6640C1" w14:textId="3705DF7D" w:rsidR="00607586" w:rsidRDefault="00607586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99" w:type="dxa"/>
          </w:tcPr>
          <w:p w14:paraId="2CCF140A" w14:textId="775B8045" w:rsidR="00607586" w:rsidRDefault="00607586" w:rsidP="00D87B7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could handle only 10,000 users at a time.</w:t>
            </w:r>
          </w:p>
        </w:tc>
      </w:tr>
    </w:tbl>
    <w:p w14:paraId="22E25A95" w14:textId="77777777" w:rsidR="00D87B71" w:rsidRPr="00D87B71" w:rsidRDefault="00D87B71" w:rsidP="00D87B71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33D9185F" w14:textId="77777777" w:rsidR="00BE6B9A" w:rsidRDefault="00BE6B9A" w:rsidP="00BE6B9A">
      <w:pPr>
        <w:pStyle w:val="Default"/>
        <w:rPr>
          <w:sz w:val="20"/>
          <w:szCs w:val="20"/>
        </w:rPr>
      </w:pPr>
    </w:p>
    <w:p w14:paraId="2A88D027" w14:textId="4028A668" w:rsidR="00BE6B9A" w:rsidRDefault="00BE6B9A" w:rsidP="00A75F5A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75F5A">
        <w:rPr>
          <w:rFonts w:ascii="Arial" w:hAnsi="Arial" w:cs="Arial"/>
          <w:b/>
          <w:bCs/>
          <w:sz w:val="32"/>
          <w:szCs w:val="32"/>
        </w:rPr>
        <w:t>Requirements</w:t>
      </w:r>
      <w:r w:rsidR="00444455">
        <w:rPr>
          <w:rFonts w:ascii="Arial" w:hAnsi="Arial" w:cs="Arial"/>
          <w:b/>
          <w:bCs/>
          <w:sz w:val="32"/>
          <w:szCs w:val="32"/>
        </w:rPr>
        <w:t xml:space="preserve"> (30 points)</w:t>
      </w:r>
    </w:p>
    <w:p w14:paraId="6D904F9E" w14:textId="544B5510" w:rsidR="00A75F5A" w:rsidRDefault="00A75F5A" w:rsidP="00A75F5A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A75F5A" w14:paraId="232D00EC" w14:textId="77777777" w:rsidTr="00A75F5A">
        <w:tc>
          <w:tcPr>
            <w:tcW w:w="355" w:type="dxa"/>
          </w:tcPr>
          <w:p w14:paraId="1710AF3B" w14:textId="02FD8148" w:rsidR="00A75F5A" w:rsidRPr="00A75F5A" w:rsidRDefault="00A75F5A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75F5A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89" w:type="dxa"/>
          </w:tcPr>
          <w:p w14:paraId="761F2074" w14:textId="1A3F262C" w:rsidR="00A75F5A" w:rsidRPr="00A75F5A" w:rsidRDefault="00A75F5A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end user I would like to find healthy meal options so I can balance my everyday diet.</w:t>
            </w:r>
          </w:p>
        </w:tc>
      </w:tr>
      <w:tr w:rsidR="00A75F5A" w14:paraId="7FC11376" w14:textId="77777777" w:rsidTr="00A75F5A">
        <w:tc>
          <w:tcPr>
            <w:tcW w:w="355" w:type="dxa"/>
          </w:tcPr>
          <w:p w14:paraId="10891E1A" w14:textId="70FCB024" w:rsidR="00A75F5A" w:rsidRPr="00A75F5A" w:rsidRDefault="00A75F5A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9089" w:type="dxa"/>
          </w:tcPr>
          <w:p w14:paraId="7754800B" w14:textId="75744453" w:rsidR="00A75F5A" w:rsidRPr="00A75F5A" w:rsidRDefault="00A75F5A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end user I would like to set a target weight so I can find some meal options to help me get to the target weight.</w:t>
            </w:r>
          </w:p>
        </w:tc>
      </w:tr>
      <w:tr w:rsidR="00A75F5A" w14:paraId="5096C9AA" w14:textId="77777777" w:rsidTr="00A75F5A">
        <w:tc>
          <w:tcPr>
            <w:tcW w:w="355" w:type="dxa"/>
          </w:tcPr>
          <w:p w14:paraId="2D14A49B" w14:textId="02CEFBBF" w:rsidR="00A75F5A" w:rsidRPr="00A75F5A" w:rsidRDefault="00A75F5A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9089" w:type="dxa"/>
          </w:tcPr>
          <w:p w14:paraId="0BFBA933" w14:textId="6BE53A3F" w:rsidR="00A75F5A" w:rsidRPr="00A75F5A" w:rsidRDefault="00A75F5A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end user I would like to save my meal plans for a week.</w:t>
            </w:r>
          </w:p>
        </w:tc>
      </w:tr>
      <w:tr w:rsidR="00A75F5A" w14:paraId="2DFBA6E3" w14:textId="77777777" w:rsidTr="00A75F5A">
        <w:tc>
          <w:tcPr>
            <w:tcW w:w="355" w:type="dxa"/>
          </w:tcPr>
          <w:p w14:paraId="43C36B2E" w14:textId="4FAB35F0" w:rsidR="00A75F5A" w:rsidRPr="00A75F5A" w:rsidRDefault="003D0744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9089" w:type="dxa"/>
          </w:tcPr>
          <w:p w14:paraId="3AF3972F" w14:textId="2D5EB286" w:rsidR="00A75F5A" w:rsidRPr="00A75F5A" w:rsidRDefault="003D0744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end user I would like to </w:t>
            </w:r>
            <w:r w:rsidR="008E5F8A">
              <w:rPr>
                <w:rFonts w:ascii="Arial" w:hAnsi="Arial" w:cs="Arial"/>
                <w:sz w:val="20"/>
                <w:szCs w:val="20"/>
              </w:rPr>
              <w:t>select</w:t>
            </w:r>
            <w:r>
              <w:rPr>
                <w:rFonts w:ascii="Arial" w:hAnsi="Arial" w:cs="Arial"/>
                <w:sz w:val="20"/>
                <w:szCs w:val="20"/>
              </w:rPr>
              <w:t xml:space="preserve"> my favorite ingredients so the app can suggest meals relevant to the selected ingredients. </w:t>
            </w:r>
          </w:p>
        </w:tc>
      </w:tr>
      <w:tr w:rsidR="00A75F5A" w14:paraId="42542772" w14:textId="77777777" w:rsidTr="00A75F5A">
        <w:tc>
          <w:tcPr>
            <w:tcW w:w="355" w:type="dxa"/>
          </w:tcPr>
          <w:p w14:paraId="2A3E30E0" w14:textId="4F93A3A9" w:rsidR="00A75F5A" w:rsidRPr="00A75F5A" w:rsidRDefault="003D0744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9089" w:type="dxa"/>
          </w:tcPr>
          <w:p w14:paraId="2EE5D61F" w14:textId="3BD18DD3" w:rsidR="00A75F5A" w:rsidRPr="00A75F5A" w:rsidRDefault="003D0744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end user I would like to enter the number of calo</w:t>
            </w:r>
            <w:r w:rsidR="008E5F8A">
              <w:rPr>
                <w:rFonts w:ascii="Arial" w:hAnsi="Arial" w:cs="Arial"/>
                <w:sz w:val="20"/>
                <w:szCs w:val="20"/>
              </w:rPr>
              <w:t>ries so</w:t>
            </w:r>
            <w:r>
              <w:rPr>
                <w:rFonts w:ascii="Arial" w:hAnsi="Arial" w:cs="Arial"/>
                <w:sz w:val="20"/>
                <w:szCs w:val="20"/>
              </w:rPr>
              <w:t xml:space="preserve"> the app can suggest meal options.</w:t>
            </w:r>
          </w:p>
        </w:tc>
      </w:tr>
      <w:tr w:rsidR="00A75F5A" w14:paraId="4CD63282" w14:textId="77777777" w:rsidTr="00A75F5A">
        <w:tc>
          <w:tcPr>
            <w:tcW w:w="355" w:type="dxa"/>
          </w:tcPr>
          <w:p w14:paraId="317A257E" w14:textId="208CCD11" w:rsidR="00A75F5A" w:rsidRPr="00A75F5A" w:rsidRDefault="003D0744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9089" w:type="dxa"/>
          </w:tcPr>
          <w:p w14:paraId="35FD2DE3" w14:textId="3F406295" w:rsidR="00A75F5A" w:rsidRPr="00364129" w:rsidRDefault="003D0744" w:rsidP="00A75F5A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z w:val="20"/>
                <w:szCs w:val="20"/>
              </w:rPr>
              <w:t>As a Nutritionist I would like to maintain the nutrition values in the database so end users would see more updated nutrition values.</w:t>
            </w:r>
          </w:p>
        </w:tc>
      </w:tr>
      <w:tr w:rsidR="00A75F5A" w14:paraId="1BC73326" w14:textId="77777777" w:rsidTr="00A75F5A">
        <w:tc>
          <w:tcPr>
            <w:tcW w:w="355" w:type="dxa"/>
          </w:tcPr>
          <w:p w14:paraId="505C8549" w14:textId="7C388D2C" w:rsidR="00A75F5A" w:rsidRPr="00A75F5A" w:rsidRDefault="003D0744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9089" w:type="dxa"/>
          </w:tcPr>
          <w:p w14:paraId="0872161E" w14:textId="15756514" w:rsidR="00A75F5A" w:rsidRPr="00A75F5A" w:rsidRDefault="00A75F5A" w:rsidP="00A75F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0B199B" w14:textId="77777777" w:rsidR="00A75F5A" w:rsidRPr="00A75F5A" w:rsidRDefault="00A75F5A" w:rsidP="00A75F5A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626A7A31" w14:textId="30A5656A" w:rsidR="00BE6B9A" w:rsidRDefault="00BE6B9A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54307344" w14:textId="61C2D6C9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0AB6CA1E" w14:textId="2174A65C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131ED983" w14:textId="218B3203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740A5223" w14:textId="4AFDF9A2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0C5E8B81" w14:textId="221A8A90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6F4280B7" w14:textId="6550D47B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68F45104" w14:textId="7FD4FA97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289E6187" w14:textId="77777777" w:rsidR="0012206F" w:rsidRDefault="0012206F" w:rsidP="00BE6B9A">
      <w:pPr>
        <w:pStyle w:val="Default"/>
        <w:rPr>
          <w:rFonts w:ascii="Cambria" w:hAnsi="Cambria" w:cs="Cambria"/>
          <w:sz w:val="20"/>
          <w:szCs w:val="20"/>
        </w:rPr>
      </w:pPr>
    </w:p>
    <w:p w14:paraId="29DE830B" w14:textId="3A6E4A97" w:rsidR="00BE6B9A" w:rsidRPr="003D0744" w:rsidRDefault="00BE6B9A" w:rsidP="003D0744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3D0744">
        <w:rPr>
          <w:rFonts w:ascii="Arial" w:hAnsi="Arial" w:cs="Arial"/>
          <w:b/>
          <w:bCs/>
          <w:sz w:val="32"/>
          <w:szCs w:val="32"/>
        </w:rPr>
        <w:t xml:space="preserve">Business Case and Initial Cost Estimate (20 points) </w:t>
      </w:r>
    </w:p>
    <w:p w14:paraId="5855FD49" w14:textId="4FCC9326" w:rsidR="00BE6B9A" w:rsidRDefault="00BE6B9A" w:rsidP="00BE6B9A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3D0744" w14:paraId="3DDAEF6D" w14:textId="77777777" w:rsidTr="0012206F">
        <w:tc>
          <w:tcPr>
            <w:tcW w:w="383" w:type="dxa"/>
          </w:tcPr>
          <w:p w14:paraId="43144E02" w14:textId="26A4B11D" w:rsidR="003D0744" w:rsidRPr="003D0744" w:rsidRDefault="003D0744" w:rsidP="00BE6B9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D0744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61" w:type="dxa"/>
          </w:tcPr>
          <w:p w14:paraId="7D0181BB" w14:textId="307AD9B0" w:rsidR="003D0744" w:rsidRPr="003D0744" w:rsidRDefault="009E66E3" w:rsidP="00BE6B9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Business risk: </w:t>
            </w:r>
            <w:r w:rsidR="003D0744" w:rsidRPr="003D0744">
              <w:rPr>
                <w:rFonts w:ascii="Arial" w:hAnsi="Arial" w:cs="Arial"/>
                <w:sz w:val="20"/>
                <w:szCs w:val="20"/>
              </w:rPr>
              <w:t>No ex</w:t>
            </w:r>
            <w:r w:rsidR="003D0744">
              <w:rPr>
                <w:rFonts w:ascii="Arial" w:hAnsi="Arial" w:cs="Arial"/>
                <w:sz w:val="20"/>
                <w:szCs w:val="20"/>
              </w:rPr>
              <w:t>perience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food processing like</w:t>
            </w:r>
            <w:r w:rsidR="003D0744">
              <w:rPr>
                <w:rFonts w:ascii="Arial" w:hAnsi="Arial" w:cs="Arial"/>
                <w:sz w:val="20"/>
                <w:szCs w:val="20"/>
              </w:rPr>
              <w:t xml:space="preserve"> calculating the nutrition values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not experienced with the scientific chemical names.</w:t>
            </w:r>
          </w:p>
        </w:tc>
      </w:tr>
      <w:tr w:rsidR="003D0744" w14:paraId="71E9CE6D" w14:textId="77777777" w:rsidTr="0012206F">
        <w:tc>
          <w:tcPr>
            <w:tcW w:w="383" w:type="dxa"/>
          </w:tcPr>
          <w:p w14:paraId="131FF241" w14:textId="1EC1BBDC" w:rsidR="003D0744" w:rsidRPr="003D0744" w:rsidRDefault="003D0744" w:rsidP="00BE6B9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9061" w:type="dxa"/>
          </w:tcPr>
          <w:p w14:paraId="4B9D704B" w14:textId="29BB4B33" w:rsidR="003D0744" w:rsidRPr="003D0744" w:rsidRDefault="009E66E3" w:rsidP="00BE6B9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of the team members would need training on SQL and database programming.</w:t>
            </w:r>
          </w:p>
        </w:tc>
      </w:tr>
      <w:tr w:rsidR="003D0744" w14:paraId="15A002E7" w14:textId="77777777" w:rsidTr="0012206F">
        <w:tc>
          <w:tcPr>
            <w:tcW w:w="383" w:type="dxa"/>
          </w:tcPr>
          <w:p w14:paraId="31A11BFE" w14:textId="7BA7D113" w:rsidR="003D0744" w:rsidRPr="003D0744" w:rsidRDefault="009E66E3" w:rsidP="00BE6B9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9061" w:type="dxa"/>
          </w:tcPr>
          <w:p w14:paraId="0CBBA470" w14:textId="176EFE41" w:rsidR="003D0744" w:rsidRPr="003D0744" w:rsidRDefault="00195937" w:rsidP="00BE6B9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 for hosting the website and database on cloud.</w:t>
            </w:r>
          </w:p>
        </w:tc>
      </w:tr>
      <w:tr w:rsidR="0012206F" w14:paraId="51C8E888" w14:textId="77777777" w:rsidTr="0012206F">
        <w:tc>
          <w:tcPr>
            <w:tcW w:w="383" w:type="dxa"/>
          </w:tcPr>
          <w:p w14:paraId="369C23D2" w14:textId="482FC4E9" w:rsidR="0012206F" w:rsidRPr="003D0744" w:rsidRDefault="0012206F" w:rsidP="001220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d.</w:t>
            </w:r>
          </w:p>
        </w:tc>
        <w:tc>
          <w:tcPr>
            <w:tcW w:w="9061" w:type="dxa"/>
          </w:tcPr>
          <w:p w14:paraId="1F170935" w14:textId="4AFA3580" w:rsidR="0012206F" w:rsidRPr="00364129" w:rsidRDefault="0012206F" w:rsidP="0012206F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z w:val="20"/>
                <w:szCs w:val="20"/>
              </w:rPr>
              <w:t>Average research shows developing an app costs $</w:t>
            </w:r>
            <w:r w:rsidR="00695A78" w:rsidRPr="00364129">
              <w:rPr>
                <w:rFonts w:ascii="Arial" w:hAnsi="Arial" w:cs="Arial"/>
                <w:color w:val="FF0000"/>
                <w:sz w:val="20"/>
                <w:szCs w:val="20"/>
              </w:rPr>
              <w:t>40k-80k</w:t>
            </w:r>
            <w:r w:rsidR="002A025F" w:rsidRPr="00364129">
              <w:rPr>
                <w:rFonts w:ascii="Arial" w:hAnsi="Arial" w:cs="Arial"/>
                <w:color w:val="FF0000"/>
                <w:sz w:val="20"/>
                <w:szCs w:val="20"/>
              </w:rPr>
              <w:t>. Rates per hour vary, depending on title of individual, android, apple or both from $50-$150 an hour.</w:t>
            </w:r>
          </w:p>
        </w:tc>
      </w:tr>
      <w:tr w:rsidR="0012206F" w14:paraId="1A0FE103" w14:textId="77777777" w:rsidTr="0012206F">
        <w:tc>
          <w:tcPr>
            <w:tcW w:w="383" w:type="dxa"/>
          </w:tcPr>
          <w:p w14:paraId="238D7EAD" w14:textId="0C060C1C" w:rsidR="0012206F" w:rsidRPr="003D0744" w:rsidRDefault="0012206F" w:rsidP="001220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9061" w:type="dxa"/>
          </w:tcPr>
          <w:p w14:paraId="06418174" w14:textId="3759E79C" w:rsidR="0012206F" w:rsidRPr="00364129" w:rsidRDefault="002A025F" w:rsidP="0012206F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z w:val="20"/>
                <w:szCs w:val="20"/>
              </w:rPr>
              <w:t>Creating an app will be around 600-1000 hours, that includes login, profile creation, profile editing features, searches with suggestions and user management.</w:t>
            </w:r>
          </w:p>
        </w:tc>
      </w:tr>
      <w:tr w:rsidR="0012206F" w14:paraId="2734C930" w14:textId="77777777" w:rsidTr="0012206F">
        <w:tc>
          <w:tcPr>
            <w:tcW w:w="383" w:type="dxa"/>
          </w:tcPr>
          <w:p w14:paraId="6E37E776" w14:textId="771E4F0F" w:rsidR="0012206F" w:rsidRPr="003D0744" w:rsidRDefault="002A025F" w:rsidP="001220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1220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61" w:type="dxa"/>
          </w:tcPr>
          <w:p w14:paraId="71B77C9F" w14:textId="7B6EBF80" w:rsidR="0012206F" w:rsidRPr="00364129" w:rsidRDefault="006D3E0E" w:rsidP="0012206F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z w:val="20"/>
                <w:szCs w:val="20"/>
              </w:rPr>
              <w:t>The costs also include the development team with developers and designers</w:t>
            </w:r>
          </w:p>
        </w:tc>
      </w:tr>
      <w:tr w:rsidR="0012206F" w14:paraId="4D3CB0FD" w14:textId="77777777" w:rsidTr="0012206F">
        <w:tc>
          <w:tcPr>
            <w:tcW w:w="383" w:type="dxa"/>
          </w:tcPr>
          <w:p w14:paraId="4D7544D7" w14:textId="07C47B78" w:rsidR="0012206F" w:rsidRDefault="002A025F" w:rsidP="001220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9061" w:type="dxa"/>
          </w:tcPr>
          <w:p w14:paraId="26DED276" w14:textId="0E8539D6" w:rsidR="0012206F" w:rsidRPr="00364129" w:rsidRDefault="006D3E0E" w:rsidP="0012206F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z w:val="20"/>
                <w:szCs w:val="20"/>
              </w:rPr>
              <w:t>Business risk: there are similar apps already created that include similar features, it is possible our app will go unnoticed.</w:t>
            </w:r>
          </w:p>
        </w:tc>
      </w:tr>
      <w:tr w:rsidR="0012206F" w14:paraId="71AC56AC" w14:textId="77777777" w:rsidTr="0012206F">
        <w:tc>
          <w:tcPr>
            <w:tcW w:w="383" w:type="dxa"/>
          </w:tcPr>
          <w:p w14:paraId="3804C5E4" w14:textId="77777777" w:rsidR="0012206F" w:rsidRDefault="0012206F" w:rsidP="001220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1" w:type="dxa"/>
          </w:tcPr>
          <w:p w14:paraId="2A28936C" w14:textId="77777777" w:rsidR="0012206F" w:rsidRDefault="0012206F" w:rsidP="001220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28D642" w14:textId="4EB0705A" w:rsidR="00195937" w:rsidRDefault="00195937" w:rsidP="00BE6B9A">
      <w:pPr>
        <w:pStyle w:val="Default"/>
        <w:rPr>
          <w:sz w:val="20"/>
          <w:szCs w:val="20"/>
        </w:rPr>
      </w:pPr>
    </w:p>
    <w:p w14:paraId="762E5F5B" w14:textId="77777777" w:rsidR="00195937" w:rsidRDefault="00195937" w:rsidP="00195937">
      <w:pPr>
        <w:pStyle w:val="Default"/>
      </w:pPr>
    </w:p>
    <w:p w14:paraId="6C0D27E8" w14:textId="58CB39FE" w:rsidR="00195937" w:rsidRDefault="00195937" w:rsidP="00195937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195937">
        <w:rPr>
          <w:rFonts w:ascii="Arial" w:hAnsi="Arial" w:cs="Arial"/>
          <w:b/>
          <w:bCs/>
          <w:sz w:val="32"/>
          <w:szCs w:val="32"/>
        </w:rPr>
        <w:t xml:space="preserve">Identify Risks. (15 points) </w:t>
      </w:r>
    </w:p>
    <w:p w14:paraId="11443F8B" w14:textId="02466954" w:rsidR="00AB4878" w:rsidRDefault="00AB4878" w:rsidP="00AB4878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AB4878" w14:paraId="4715C698" w14:textId="77777777" w:rsidTr="00AB4878">
        <w:tc>
          <w:tcPr>
            <w:tcW w:w="355" w:type="dxa"/>
          </w:tcPr>
          <w:p w14:paraId="336429B5" w14:textId="4ABE42AA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B4878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89" w:type="dxa"/>
          </w:tcPr>
          <w:p w14:paraId="24A0C798" w14:textId="334A920D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95937">
              <w:rPr>
                <w:rFonts w:ascii="Arial" w:hAnsi="Arial" w:cs="Arial"/>
                <w:sz w:val="20"/>
                <w:szCs w:val="20"/>
              </w:rPr>
              <w:t>No experience calling java program within web</w:t>
            </w:r>
            <w:r w:rsidR="007A47C7">
              <w:rPr>
                <w:rFonts w:ascii="Arial" w:hAnsi="Arial" w:cs="Arial"/>
                <w:sz w:val="20"/>
                <w:szCs w:val="20"/>
              </w:rPr>
              <w:t>-</w:t>
            </w:r>
            <w:r w:rsidRPr="00195937">
              <w:rPr>
                <w:rFonts w:ascii="Arial" w:hAnsi="Arial" w:cs="Arial"/>
                <w:sz w:val="20"/>
                <w:szCs w:val="20"/>
              </w:rPr>
              <w:t>based application</w:t>
            </w:r>
          </w:p>
        </w:tc>
      </w:tr>
      <w:tr w:rsidR="00AB4878" w14:paraId="2D56EA83" w14:textId="77777777" w:rsidTr="00AB4878">
        <w:tc>
          <w:tcPr>
            <w:tcW w:w="355" w:type="dxa"/>
          </w:tcPr>
          <w:p w14:paraId="29708DC9" w14:textId="7ED062C1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9089" w:type="dxa"/>
          </w:tcPr>
          <w:p w14:paraId="5DFC2651" w14:textId="2D9C857F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amount of nutritionist knowledge.</w:t>
            </w:r>
          </w:p>
        </w:tc>
      </w:tr>
      <w:tr w:rsidR="00AB4878" w14:paraId="2006F8A2" w14:textId="77777777" w:rsidTr="00AB4878">
        <w:tc>
          <w:tcPr>
            <w:tcW w:w="355" w:type="dxa"/>
          </w:tcPr>
          <w:p w14:paraId="7A6F6B71" w14:textId="4565CA7E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9089" w:type="dxa"/>
          </w:tcPr>
          <w:p w14:paraId="1F79D5AC" w14:textId="617D9D5D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sure how to calculate the nutrition values and calorie formulas</w:t>
            </w:r>
          </w:p>
        </w:tc>
      </w:tr>
      <w:tr w:rsidR="00AB4878" w14:paraId="6C2DC2B3" w14:textId="77777777" w:rsidTr="00AB4878">
        <w:tc>
          <w:tcPr>
            <w:tcW w:w="355" w:type="dxa"/>
          </w:tcPr>
          <w:p w14:paraId="467D2DD3" w14:textId="5C9D6EFF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9089" w:type="dxa"/>
          </w:tcPr>
          <w:p w14:paraId="4B53E2B9" w14:textId="56C3AD6E" w:rsidR="00AB4878" w:rsidRPr="00AB4878" w:rsidRDefault="00B63AE4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pacing w:val="-2"/>
                <w:sz w:val="20"/>
                <w:szCs w:val="20"/>
              </w:rPr>
              <w:t>Going over budget or experiencing issues with product or quality</w:t>
            </w:r>
          </w:p>
        </w:tc>
      </w:tr>
      <w:tr w:rsidR="00AB4878" w14:paraId="0C50674F" w14:textId="77777777" w:rsidTr="00AB4878">
        <w:tc>
          <w:tcPr>
            <w:tcW w:w="355" w:type="dxa"/>
          </w:tcPr>
          <w:p w14:paraId="329331A8" w14:textId="77777777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9" w:type="dxa"/>
          </w:tcPr>
          <w:p w14:paraId="53E4D1C5" w14:textId="77777777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878" w14:paraId="492C726D" w14:textId="77777777" w:rsidTr="00AB4878">
        <w:tc>
          <w:tcPr>
            <w:tcW w:w="355" w:type="dxa"/>
          </w:tcPr>
          <w:p w14:paraId="0397F507" w14:textId="77777777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9" w:type="dxa"/>
          </w:tcPr>
          <w:p w14:paraId="779FD146" w14:textId="77777777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8E1766" w14:textId="490751F0" w:rsidR="00AB4878" w:rsidRDefault="00AB4878" w:rsidP="00AB4878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511400DA" w14:textId="5B7EEEEC" w:rsidR="00ED46D5" w:rsidRDefault="00B63AE4" w:rsidP="00B63AE4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Block Diagram</w:t>
      </w:r>
      <w:r w:rsidRPr="00AB4878">
        <w:rPr>
          <w:rFonts w:ascii="Arial" w:hAnsi="Arial" w:cs="Arial"/>
          <w:b/>
          <w:bCs/>
          <w:sz w:val="32"/>
          <w:szCs w:val="32"/>
        </w:rPr>
        <w:t xml:space="preserve"> (5 points)</w:t>
      </w:r>
    </w:p>
    <w:p w14:paraId="38DF4CDD" w14:textId="09706218" w:rsidR="00B63AE4" w:rsidRDefault="00ED46D5" w:rsidP="00ED46D5">
      <w:pPr>
        <w:pStyle w:val="Default"/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CC07E48" wp14:editId="45FB79DD">
            <wp:extent cx="3839210" cy="38392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B49A" w14:textId="77777777" w:rsidR="00AB4878" w:rsidRDefault="00AB4878" w:rsidP="00AB4878">
      <w:pPr>
        <w:pStyle w:val="Default"/>
      </w:pPr>
    </w:p>
    <w:p w14:paraId="21BA1FF6" w14:textId="7BCEA906" w:rsidR="00AB4878" w:rsidRPr="00AB4878" w:rsidRDefault="00AB4878" w:rsidP="00B63AE4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B4878">
        <w:rPr>
          <w:rFonts w:ascii="Arial" w:hAnsi="Arial" w:cs="Arial"/>
          <w:b/>
          <w:bCs/>
          <w:sz w:val="32"/>
          <w:szCs w:val="32"/>
        </w:rPr>
        <w:t xml:space="preserve">Non-functional requirements (Often called FURPS in Rational Unified Process) </w:t>
      </w:r>
      <w:r w:rsidR="00444455" w:rsidRPr="00AB4878">
        <w:rPr>
          <w:rFonts w:ascii="Arial" w:hAnsi="Arial" w:cs="Arial"/>
          <w:b/>
          <w:bCs/>
          <w:sz w:val="32"/>
          <w:szCs w:val="32"/>
        </w:rPr>
        <w:t>(5 points)</w:t>
      </w:r>
    </w:p>
    <w:p w14:paraId="41559F27" w14:textId="77A66C31" w:rsidR="00AB4878" w:rsidRDefault="00AB4878" w:rsidP="00AB4878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AB4878" w14:paraId="3FBF75B6" w14:textId="77777777" w:rsidTr="00AB4878">
        <w:tc>
          <w:tcPr>
            <w:tcW w:w="355" w:type="dxa"/>
          </w:tcPr>
          <w:p w14:paraId="775B029C" w14:textId="77B7EAC7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B4878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89" w:type="dxa"/>
          </w:tcPr>
          <w:p w14:paraId="798007FD" w14:textId="1E7C5D89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Sensitive information would be encrypted when data is at rest and </w:t>
            </w:r>
            <w:r w:rsidR="004759EE">
              <w:rPr>
                <w:rFonts w:ascii="Arial" w:hAnsi="Arial" w:cs="Arial"/>
                <w:sz w:val="20"/>
                <w:szCs w:val="20"/>
              </w:rPr>
              <w:t xml:space="preserve">as </w:t>
            </w:r>
            <w:r>
              <w:rPr>
                <w:rFonts w:ascii="Arial" w:hAnsi="Arial" w:cs="Arial"/>
                <w:sz w:val="20"/>
                <w:szCs w:val="20"/>
              </w:rPr>
              <w:t>well as on the GUI.</w:t>
            </w:r>
          </w:p>
        </w:tc>
      </w:tr>
      <w:tr w:rsidR="00AB4878" w14:paraId="13F918AF" w14:textId="77777777" w:rsidTr="00AB4878">
        <w:tc>
          <w:tcPr>
            <w:tcW w:w="355" w:type="dxa"/>
          </w:tcPr>
          <w:p w14:paraId="2F13AA40" w14:textId="237F3F3A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b.</w:t>
            </w:r>
          </w:p>
        </w:tc>
        <w:tc>
          <w:tcPr>
            <w:tcW w:w="9089" w:type="dxa"/>
          </w:tcPr>
          <w:p w14:paraId="207718A4" w14:textId="03A83689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could handle 10,000 people at a time.</w:t>
            </w:r>
          </w:p>
        </w:tc>
      </w:tr>
      <w:tr w:rsidR="00AB4878" w14:paraId="09CA4C39" w14:textId="77777777" w:rsidTr="00AB4878">
        <w:tc>
          <w:tcPr>
            <w:tcW w:w="355" w:type="dxa"/>
          </w:tcPr>
          <w:p w14:paraId="5634A187" w14:textId="17559BB0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9089" w:type="dxa"/>
          </w:tcPr>
          <w:p w14:paraId="3C259B79" w14:textId="75F3A756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can save their meal plans up to a week. After a week the data will be deleted.</w:t>
            </w:r>
          </w:p>
        </w:tc>
      </w:tr>
      <w:tr w:rsidR="00AB4878" w14:paraId="065E0571" w14:textId="77777777" w:rsidTr="00AB4878">
        <w:tc>
          <w:tcPr>
            <w:tcW w:w="355" w:type="dxa"/>
          </w:tcPr>
          <w:p w14:paraId="30DAE353" w14:textId="632C7905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9089" w:type="dxa"/>
          </w:tcPr>
          <w:p w14:paraId="584FBEF8" w14:textId="032F017C" w:rsidR="00AB4878" w:rsidRPr="007A47C7" w:rsidRDefault="007A47C7" w:rsidP="007A47C7">
            <w:pPr>
              <w:pStyle w:val="BasicParagraph"/>
              <w:suppressAutoHyphens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7A47C7">
              <w:rPr>
                <w:rFonts w:ascii="Arial" w:hAnsi="Arial" w:cs="Arial"/>
                <w:spacing w:val="-2"/>
                <w:sz w:val="20"/>
                <w:szCs w:val="20"/>
              </w:rPr>
              <w:t xml:space="preserve">Memory available/performance: load food menu in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a couple</w:t>
            </w:r>
            <w:r w:rsidRPr="007A47C7">
              <w:rPr>
                <w:rFonts w:ascii="Arial" w:hAnsi="Arial" w:cs="Arial"/>
                <w:spacing w:val="-2"/>
                <w:sz w:val="20"/>
                <w:szCs w:val="20"/>
              </w:rPr>
              <w:t xml:space="preserve"> seconds with thumbnail images, wouldn’t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A47C7">
              <w:rPr>
                <w:rFonts w:ascii="Arial" w:hAnsi="Arial" w:cs="Arial"/>
                <w:spacing w:val="-2"/>
                <w:sz w:val="20"/>
                <w:szCs w:val="20"/>
              </w:rPr>
              <w:t>want to keep a hangry person waiting</w:t>
            </w:r>
          </w:p>
        </w:tc>
      </w:tr>
      <w:tr w:rsidR="00AB4878" w14:paraId="0BE0591B" w14:textId="77777777" w:rsidTr="00AB4878">
        <w:tc>
          <w:tcPr>
            <w:tcW w:w="355" w:type="dxa"/>
          </w:tcPr>
          <w:p w14:paraId="60036F41" w14:textId="461B7E1B" w:rsidR="00AB4878" w:rsidRPr="00AB4878" w:rsidRDefault="00884FC4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9089" w:type="dxa"/>
          </w:tcPr>
          <w:p w14:paraId="7ECFFB15" w14:textId="2DF902C4" w:rsidR="00AB4878" w:rsidRPr="00364129" w:rsidRDefault="00884FC4" w:rsidP="00AB4878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pacing w:val="-2"/>
                <w:sz w:val="20"/>
                <w:szCs w:val="20"/>
              </w:rPr>
              <w:t xml:space="preserve">reliability; confirmation </w:t>
            </w:r>
            <w:r w:rsidR="00F326FD" w:rsidRPr="00364129">
              <w:rPr>
                <w:rFonts w:ascii="Arial" w:hAnsi="Arial" w:cs="Arial"/>
                <w:color w:val="FF0000"/>
                <w:spacing w:val="-2"/>
                <w:sz w:val="20"/>
                <w:szCs w:val="20"/>
              </w:rPr>
              <w:t>needs to</w:t>
            </w:r>
            <w:r w:rsidRPr="00364129">
              <w:rPr>
                <w:rFonts w:ascii="Arial" w:hAnsi="Arial" w:cs="Arial"/>
                <w:color w:val="FF0000"/>
                <w:spacing w:val="-2"/>
                <w:sz w:val="20"/>
                <w:szCs w:val="20"/>
              </w:rPr>
              <w:t xml:space="preserve"> be available so user is aware input was accepted</w:t>
            </w:r>
          </w:p>
        </w:tc>
      </w:tr>
      <w:tr w:rsidR="00AB4878" w14:paraId="77622751" w14:textId="77777777" w:rsidTr="00AB4878">
        <w:tc>
          <w:tcPr>
            <w:tcW w:w="355" w:type="dxa"/>
          </w:tcPr>
          <w:p w14:paraId="38C719AE" w14:textId="77777777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9" w:type="dxa"/>
          </w:tcPr>
          <w:p w14:paraId="4930FCE1" w14:textId="77777777" w:rsidR="00AB4878" w:rsidRPr="00AB4878" w:rsidRDefault="00AB487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F05A77" w14:textId="77777777" w:rsidR="00AB4878" w:rsidRDefault="00AB4878" w:rsidP="00AB4878">
      <w:pPr>
        <w:pStyle w:val="Default"/>
      </w:pPr>
    </w:p>
    <w:p w14:paraId="6DCB578D" w14:textId="5370C694" w:rsidR="00AB4878" w:rsidRDefault="00B63AE4" w:rsidP="00B63AE4">
      <w:pPr>
        <w:pStyle w:val="Default"/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  <w:t xml:space="preserve">8. </w:t>
      </w:r>
      <w:r w:rsidR="00AB4878" w:rsidRPr="00AB4878">
        <w:rPr>
          <w:rFonts w:ascii="Arial" w:hAnsi="Arial" w:cs="Arial"/>
          <w:b/>
          <w:bCs/>
          <w:sz w:val="32"/>
          <w:szCs w:val="32"/>
        </w:rPr>
        <w:t xml:space="preserve">Glossary. </w:t>
      </w:r>
      <w:r w:rsidR="00444455" w:rsidRPr="00AB4878">
        <w:rPr>
          <w:rFonts w:ascii="Arial" w:hAnsi="Arial" w:cs="Arial"/>
          <w:b/>
          <w:bCs/>
          <w:sz w:val="32"/>
          <w:szCs w:val="32"/>
        </w:rPr>
        <w:t>(5 points)</w:t>
      </w:r>
    </w:p>
    <w:p w14:paraId="5F78F328" w14:textId="77777777" w:rsidR="00444455" w:rsidRPr="00AB4878" w:rsidRDefault="00444455" w:rsidP="00444455">
      <w:pPr>
        <w:pStyle w:val="Default"/>
        <w:ind w:left="72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289"/>
      </w:tblGrid>
      <w:tr w:rsidR="00AB4878" w14:paraId="3DD85C18" w14:textId="77777777" w:rsidTr="00AB4878">
        <w:tc>
          <w:tcPr>
            <w:tcW w:w="2155" w:type="dxa"/>
          </w:tcPr>
          <w:p w14:paraId="7A5A09FB" w14:textId="63066F69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Value</w:t>
            </w:r>
          </w:p>
        </w:tc>
        <w:tc>
          <w:tcPr>
            <w:tcW w:w="7289" w:type="dxa"/>
          </w:tcPr>
          <w:p w14:paraId="6B3DD319" w14:textId="241D1AF3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amount of a nutrient (in grams, milligrams or micro grams) recommended per day for Americans 4years or older age. The nutrition fact labels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list</w:t>
            </w:r>
            <w:r w:rsidR="004759EE"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daily value for base 2000 calories daily diet.</w:t>
            </w:r>
          </w:p>
        </w:tc>
      </w:tr>
      <w:tr w:rsidR="00AB4878" w14:paraId="03371158" w14:textId="77777777" w:rsidTr="00AB4878">
        <w:tc>
          <w:tcPr>
            <w:tcW w:w="2155" w:type="dxa"/>
          </w:tcPr>
          <w:p w14:paraId="3051E1DB" w14:textId="2B40258B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Essential Nutrients</w:t>
            </w:r>
          </w:p>
        </w:tc>
        <w:tc>
          <w:tcPr>
            <w:tcW w:w="7289" w:type="dxa"/>
          </w:tcPr>
          <w:p w14:paraId="50525FEE" w14:textId="3DF55F80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vitamin, mineral, fatty acid or amino acid required for normal body functioning.</w:t>
            </w:r>
          </w:p>
        </w:tc>
      </w:tr>
      <w:tr w:rsidR="00AB4878" w14:paraId="3E5D9A47" w14:textId="77777777" w:rsidTr="00AB4878">
        <w:tc>
          <w:tcPr>
            <w:tcW w:w="2155" w:type="dxa"/>
          </w:tcPr>
          <w:p w14:paraId="72A11550" w14:textId="31FB88CB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</w:t>
            </w:r>
          </w:p>
        </w:tc>
        <w:tc>
          <w:tcPr>
            <w:tcW w:w="7289" w:type="dxa"/>
          </w:tcPr>
          <w:p w14:paraId="28BB8EAF" w14:textId="17515BDD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Graphical user interface. Interface used by users to enter and access information</w:t>
            </w:r>
          </w:p>
        </w:tc>
      </w:tr>
      <w:tr w:rsidR="00AB4878" w14:paraId="3A8311B6" w14:textId="77777777" w:rsidTr="00AB4878">
        <w:tc>
          <w:tcPr>
            <w:tcW w:w="2155" w:type="dxa"/>
          </w:tcPr>
          <w:p w14:paraId="27F4734E" w14:textId="4FAF2407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User</w:t>
            </w:r>
          </w:p>
        </w:tc>
        <w:tc>
          <w:tcPr>
            <w:tcW w:w="7289" w:type="dxa"/>
          </w:tcPr>
          <w:p w14:paraId="67F8452F" w14:textId="71E84E19" w:rsidR="00AB4878" w:rsidRPr="00AB4878" w:rsidRDefault="005A0A88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People who are performing actions or using the application.</w:t>
            </w:r>
          </w:p>
        </w:tc>
      </w:tr>
      <w:tr w:rsidR="00884FC4" w14:paraId="15B22960" w14:textId="77777777" w:rsidTr="00AB4878">
        <w:tc>
          <w:tcPr>
            <w:tcW w:w="2155" w:type="dxa"/>
          </w:tcPr>
          <w:p w14:paraId="41BE28DA" w14:textId="341AE0D3" w:rsidR="00884FC4" w:rsidRDefault="00884FC4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Arial" w:hAnsi="Arial" w:cs="Arial"/>
                <w:sz w:val="20"/>
                <w:szCs w:val="20"/>
              </w:rPr>
              <w:t>Macros</w:t>
            </w:r>
          </w:p>
        </w:tc>
        <w:tc>
          <w:tcPr>
            <w:tcW w:w="7289" w:type="dxa"/>
          </w:tcPr>
          <w:p w14:paraId="373209E3" w14:textId="1A603E81" w:rsidR="00884FC4" w:rsidRPr="00364129" w:rsidRDefault="00884FC4" w:rsidP="00884FC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64129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Macronutrients made up of the calorie content of food. There are three divisions of </w:t>
            </w:r>
            <w:r w:rsidRPr="0036412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macros</w:t>
            </w:r>
            <w:r w:rsidRPr="00364129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 which include fats, carbohydrates, and protein.</w:t>
            </w:r>
          </w:p>
        </w:tc>
      </w:tr>
      <w:tr w:rsidR="00884FC4" w14:paraId="571FEB6B" w14:textId="77777777" w:rsidTr="00AB4878">
        <w:tc>
          <w:tcPr>
            <w:tcW w:w="2155" w:type="dxa"/>
          </w:tcPr>
          <w:p w14:paraId="3AAC3CB3" w14:textId="6180B231" w:rsidR="00884FC4" w:rsidRDefault="00883BB6" w:rsidP="00AB48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Calorie</w:t>
            </w:r>
          </w:p>
        </w:tc>
        <w:tc>
          <w:tcPr>
            <w:tcW w:w="7289" w:type="dxa"/>
          </w:tcPr>
          <w:p w14:paraId="3AA7A9D0" w14:textId="26D35F4D" w:rsidR="00883BB6" w:rsidRPr="00364129" w:rsidRDefault="00883BB6" w:rsidP="00883BB6">
            <w:pPr>
              <w:rPr>
                <w:color w:val="FF0000"/>
              </w:rPr>
            </w:pPr>
            <w:r w:rsidRPr="00364129">
              <w:rPr>
                <w:rFonts w:ascii="Roboto" w:hAnsi="Roboto"/>
                <w:color w:val="FF0000"/>
                <w:shd w:val="clear" w:color="auto" w:fill="FFFFFF"/>
              </w:rPr>
              <w:t>Is a measure of energy in food.</w:t>
            </w:r>
          </w:p>
          <w:p w14:paraId="7CA16801" w14:textId="7E7ECCB8" w:rsidR="00884FC4" w:rsidRPr="00364129" w:rsidRDefault="00884FC4" w:rsidP="00AB4878">
            <w:pPr>
              <w:pStyle w:val="Defaul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bookmarkEnd w:id="0"/>
    </w:tbl>
    <w:p w14:paraId="53BBC0EB" w14:textId="77777777" w:rsidR="00AB4878" w:rsidRPr="00195937" w:rsidRDefault="00AB4878" w:rsidP="00AB4878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sectPr w:rsidR="00AB4878" w:rsidRPr="00195937" w:rsidSect="006202EB">
      <w:pgSz w:w="12240" w:h="16340"/>
      <w:pgMar w:top="1872" w:right="1176" w:bottom="1047" w:left="16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BC9"/>
    <w:multiLevelType w:val="hybridMultilevel"/>
    <w:tmpl w:val="E50800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2607E0"/>
    <w:multiLevelType w:val="hybridMultilevel"/>
    <w:tmpl w:val="65A279B2"/>
    <w:lvl w:ilvl="0" w:tplc="1BE69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4584C"/>
    <w:multiLevelType w:val="hybridMultilevel"/>
    <w:tmpl w:val="9F98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32ECF"/>
    <w:multiLevelType w:val="hybridMultilevel"/>
    <w:tmpl w:val="E5080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478E0"/>
    <w:multiLevelType w:val="hybridMultilevel"/>
    <w:tmpl w:val="49883880"/>
    <w:lvl w:ilvl="0" w:tplc="AE2A0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41C55"/>
    <w:multiLevelType w:val="hybridMultilevel"/>
    <w:tmpl w:val="C3B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B7154"/>
    <w:multiLevelType w:val="hybridMultilevel"/>
    <w:tmpl w:val="26A6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9A"/>
    <w:rsid w:val="00003F39"/>
    <w:rsid w:val="00023DC3"/>
    <w:rsid w:val="00101FDB"/>
    <w:rsid w:val="0012206F"/>
    <w:rsid w:val="00195937"/>
    <w:rsid w:val="00224415"/>
    <w:rsid w:val="002A025F"/>
    <w:rsid w:val="00364129"/>
    <w:rsid w:val="003D0744"/>
    <w:rsid w:val="00444455"/>
    <w:rsid w:val="004759EE"/>
    <w:rsid w:val="004F3078"/>
    <w:rsid w:val="005844F7"/>
    <w:rsid w:val="005A0A88"/>
    <w:rsid w:val="00607586"/>
    <w:rsid w:val="006202EB"/>
    <w:rsid w:val="00695A78"/>
    <w:rsid w:val="006D3E0E"/>
    <w:rsid w:val="00733FFE"/>
    <w:rsid w:val="007A47C7"/>
    <w:rsid w:val="00883BB6"/>
    <w:rsid w:val="00884FC4"/>
    <w:rsid w:val="00897FC9"/>
    <w:rsid w:val="008E5F8A"/>
    <w:rsid w:val="00906206"/>
    <w:rsid w:val="009234E1"/>
    <w:rsid w:val="009A1E53"/>
    <w:rsid w:val="009E66E3"/>
    <w:rsid w:val="00A463FB"/>
    <w:rsid w:val="00A75F5A"/>
    <w:rsid w:val="00AB4878"/>
    <w:rsid w:val="00B376F3"/>
    <w:rsid w:val="00B63AE4"/>
    <w:rsid w:val="00BE6B9A"/>
    <w:rsid w:val="00D21302"/>
    <w:rsid w:val="00D87B71"/>
    <w:rsid w:val="00E3250D"/>
    <w:rsid w:val="00E46F21"/>
    <w:rsid w:val="00EB791F"/>
    <w:rsid w:val="00ED46D5"/>
    <w:rsid w:val="00F3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75EC"/>
  <w15:chartTrackingRefBased/>
  <w15:docId w15:val="{6AE67ABD-EF7C-44FC-A5D8-A2797A42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6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7A47C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B35E5069442479C011F54BB33DBBB" ma:contentTypeVersion="7" ma:contentTypeDescription="Create a new document." ma:contentTypeScope="" ma:versionID="4f3673de4276089fd8ec2aba4164a23e">
  <xsd:schema xmlns:xsd="http://www.w3.org/2001/XMLSchema" xmlns:xs="http://www.w3.org/2001/XMLSchema" xmlns:p="http://schemas.microsoft.com/office/2006/metadata/properties" xmlns:ns2="4be72cd2-0c59-42ad-8482-efcdd876d8ce" targetNamespace="http://schemas.microsoft.com/office/2006/metadata/properties" ma:root="true" ma:fieldsID="b298d7311a616b22bd284cf5f2f6bc8f" ns2:_="">
    <xsd:import namespace="4be72cd2-0c59-42ad-8482-efcdd876d8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2cd2-0c59-42ad-8482-efcdd876d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4C333-EE91-4B40-8261-889C9193C096}"/>
</file>

<file path=customXml/itemProps2.xml><?xml version="1.0" encoding="utf-8"?>
<ds:datastoreItem xmlns:ds="http://schemas.openxmlformats.org/officeDocument/2006/customXml" ds:itemID="{8D06D141-EFAE-4434-830E-BD64B6C13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DE16A-9936-4C1E-9224-A61FD7CFE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DCDEEF-CC32-AD48-B28F-7DAE32C6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umakr</dc:creator>
  <cp:keywords/>
  <dc:description/>
  <cp:lastModifiedBy>Canales, Brenda C.</cp:lastModifiedBy>
  <cp:revision>16</cp:revision>
  <dcterms:created xsi:type="dcterms:W3CDTF">2020-02-15T16:48:00Z</dcterms:created>
  <dcterms:modified xsi:type="dcterms:W3CDTF">2020-02-22T18:36:00Z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0x01010021AB35E5069442479C011F54BB33DBBB</vt:lpwstr>
  </property>
</Properties>
</file>