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A146D" w14:textId="77777777" w:rsidR="00806CDF" w:rsidRDefault="00806CDF" w:rsidP="00806CDF">
      <w:r>
        <w:rPr>
          <w:noProof/>
        </w:rPr>
        <w:drawing>
          <wp:inline distT="0" distB="0" distL="0" distR="0" wp14:anchorId="765FC226" wp14:editId="52A82351">
            <wp:extent cx="1084580" cy="537845"/>
            <wp:effectExtent l="0" t="0" r="1270" b="0"/>
            <wp:docPr id="16" name="Picture 16"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logo for a college&#10;&#10;Description automatically generated"/>
                    <pic:cNvPicPr/>
                  </pic:nvPicPr>
                  <pic:blipFill>
                    <a:blip r:embed="rId5"/>
                    <a:stretch>
                      <a:fillRect/>
                    </a:stretch>
                  </pic:blipFill>
                  <pic:spPr>
                    <a:xfrm>
                      <a:off x="0" y="0"/>
                      <a:ext cx="1084580" cy="537845"/>
                    </a:xfrm>
                    <a:prstGeom prst="rect">
                      <a:avLst/>
                    </a:prstGeom>
                  </pic:spPr>
                </pic:pic>
              </a:graphicData>
            </a:graphic>
          </wp:inline>
        </w:drawing>
      </w:r>
    </w:p>
    <w:p w14:paraId="410E7C48" w14:textId="77777777" w:rsidR="00806CDF" w:rsidRDefault="00806CDF" w:rsidP="00806CDF"/>
    <w:p w14:paraId="63C29D90" w14:textId="77777777" w:rsidR="00806CDF" w:rsidRDefault="00806CDF" w:rsidP="00806CDF"/>
    <w:p w14:paraId="3C237B20" w14:textId="77777777" w:rsidR="00806CDF" w:rsidRDefault="00806CDF" w:rsidP="00806CDF"/>
    <w:p w14:paraId="38373DFD" w14:textId="77777777" w:rsidR="00806CDF" w:rsidRDefault="00806CDF" w:rsidP="00806CDF"/>
    <w:p w14:paraId="3A51D1B3" w14:textId="77777777" w:rsidR="00806CDF" w:rsidRDefault="00806CDF" w:rsidP="00806CDF"/>
    <w:p w14:paraId="6FE6A21B" w14:textId="77777777" w:rsidR="00806CDF" w:rsidRDefault="00806CDF" w:rsidP="00806CDF"/>
    <w:p w14:paraId="7DE5DD17" w14:textId="77777777" w:rsidR="00806CDF" w:rsidRPr="00AC2C33" w:rsidRDefault="00806CDF" w:rsidP="00806CDF">
      <w:pPr>
        <w:jc w:val="center"/>
      </w:pPr>
      <w:r>
        <w:rPr>
          <w:rStyle w:val="wacimagecontainer"/>
          <w:rFonts w:ascii="Segoe UI" w:hAnsi="Segoe UI" w:cs="Segoe UI"/>
          <w:noProof/>
          <w:color w:val="000000"/>
          <w:sz w:val="18"/>
          <w:szCs w:val="18"/>
          <w:shd w:val="clear" w:color="auto" w:fill="FFFFFF"/>
        </w:rPr>
        <w:drawing>
          <wp:inline distT="0" distB="0" distL="0" distR="0" wp14:anchorId="175FA97A" wp14:editId="4BF578FF">
            <wp:extent cx="3695700" cy="1238250"/>
            <wp:effectExtent l="0" t="0" r="0" b="0"/>
            <wp:docPr id="1537547636"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47636" name="Picture 4"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238250"/>
                    </a:xfrm>
                    <a:prstGeom prst="rect">
                      <a:avLst/>
                    </a:prstGeom>
                    <a:noFill/>
                    <a:ln>
                      <a:noFill/>
                    </a:ln>
                  </pic:spPr>
                </pic:pic>
              </a:graphicData>
            </a:graphic>
          </wp:inline>
        </w:drawing>
      </w:r>
    </w:p>
    <w:p w14:paraId="03CDC134" w14:textId="20E8CEDD" w:rsidR="00BE18D9" w:rsidRDefault="00806CDF">
      <w:r>
        <w:rPr>
          <w:noProof/>
        </w:rPr>
        <mc:AlternateContent>
          <mc:Choice Requires="wps">
            <w:drawing>
              <wp:anchor distT="45720" distB="45720" distL="114300" distR="114300" simplePos="0" relativeHeight="251659264" behindDoc="0" locked="0" layoutInCell="1" allowOverlap="1" wp14:anchorId="6E98C051" wp14:editId="1890E0DB">
                <wp:simplePos x="0" y="0"/>
                <wp:positionH relativeFrom="margin">
                  <wp:posOffset>1562100</wp:posOffset>
                </wp:positionH>
                <wp:positionV relativeFrom="paragraph">
                  <wp:posOffset>160020</wp:posOffset>
                </wp:positionV>
                <wp:extent cx="2819400" cy="8477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847725"/>
                        </a:xfrm>
                        <a:prstGeom prst="rect">
                          <a:avLst/>
                        </a:prstGeom>
                        <a:solidFill>
                          <a:srgbClr val="FFFFFF"/>
                        </a:solidFill>
                        <a:ln w="9525">
                          <a:noFill/>
                          <a:miter lim="800000"/>
                          <a:headEnd/>
                          <a:tailEnd/>
                        </a:ln>
                      </wps:spPr>
                      <wps:txbx>
                        <w:txbxContent>
                          <w:p w14:paraId="6B667312" w14:textId="21B82DA0" w:rsidR="00806CDF" w:rsidRPr="00806CDF" w:rsidRDefault="00806CDF" w:rsidP="00806CDF">
                            <w:pPr>
                              <w:pStyle w:val="Subtitle"/>
                              <w:jc w:val="center"/>
                              <w:rPr>
                                <w:sz w:val="32"/>
                                <w:szCs w:val="32"/>
                              </w:rPr>
                            </w:pPr>
                            <w:r w:rsidRPr="00806CDF">
                              <w:rPr>
                                <w:sz w:val="32"/>
                                <w:szCs w:val="32"/>
                              </w:rPr>
                              <w:t>COSC 1104 – Assignment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8C051" id="_x0000_t202" coordsize="21600,21600" o:spt="202" path="m,l,21600r21600,l21600,xe">
                <v:stroke joinstyle="miter"/>
                <v:path gradientshapeok="t" o:connecttype="rect"/>
              </v:shapetype>
              <v:shape id="Text Box 2" o:spid="_x0000_s1026" type="#_x0000_t202" style="position:absolute;margin-left:123pt;margin-top:12.6pt;width:222pt;height:6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" stroked="f">
                <v:textbox>
                  <w:txbxContent>
                    <w:p w14:paraId="6B667312" w14:textId="21B82DA0" w:rsidR="00806CDF" w:rsidRPr="00806CDF" w:rsidRDefault="00806CDF" w:rsidP="00806CDF">
                      <w:pPr>
                        <w:pStyle w:val="Subtitle"/>
                        <w:jc w:val="center"/>
                        <w:rPr>
                          <w:sz w:val="32"/>
                          <w:szCs w:val="32"/>
                        </w:rPr>
                      </w:pPr>
                      <w:r w:rsidRPr="00806CDF">
                        <w:rPr>
                          <w:sz w:val="32"/>
                          <w:szCs w:val="32"/>
                        </w:rPr>
                        <w:t>COSC 1104 – Assignment 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0E3CC3A" wp14:editId="06A1255F">
                <wp:simplePos x="0" y="0"/>
                <wp:positionH relativeFrom="margin">
                  <wp:align>center</wp:align>
                </wp:positionH>
                <wp:positionV relativeFrom="paragraph">
                  <wp:posOffset>3700780</wp:posOffset>
                </wp:positionV>
                <wp:extent cx="1876425" cy="561975"/>
                <wp:effectExtent l="0" t="0" r="9525" b="9525"/>
                <wp:wrapSquare wrapText="bothSides"/>
                <wp:docPr id="132203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561975"/>
                        </a:xfrm>
                        <a:prstGeom prst="rect">
                          <a:avLst/>
                        </a:prstGeom>
                        <a:solidFill>
                          <a:srgbClr val="FFFFFF"/>
                        </a:solidFill>
                        <a:ln w="9525">
                          <a:noFill/>
                          <a:miter lim="800000"/>
                          <a:headEnd/>
                          <a:tailEnd/>
                        </a:ln>
                      </wps:spPr>
                      <wps:txbx>
                        <w:txbxContent>
                          <w:p w14:paraId="41E79397" w14:textId="06872EC3" w:rsidR="00806CDF" w:rsidRPr="00806CDF" w:rsidRDefault="00806CDF" w:rsidP="00806CDF">
                            <w:pPr>
                              <w:pStyle w:val="Subtitle"/>
                              <w:jc w:val="center"/>
                              <w:rPr>
                                <w:sz w:val="24"/>
                                <w:szCs w:val="24"/>
                              </w:rPr>
                            </w:pPr>
                            <w:r w:rsidRPr="00806CDF">
                              <w:rPr>
                                <w:sz w:val="24"/>
                                <w:szCs w:val="24"/>
                              </w:rPr>
                              <w:t xml:space="preserve">Angela </w:t>
                            </w:r>
                            <w:proofErr w:type="spellStart"/>
                            <w:r w:rsidRPr="00806CDF">
                              <w:rPr>
                                <w:sz w:val="24"/>
                                <w:szCs w:val="24"/>
                              </w:rPr>
                              <w:t>Jonyl</w:t>
                            </w:r>
                            <w:proofErr w:type="spellEnd"/>
                            <w:r w:rsidRPr="00806CDF">
                              <w:rPr>
                                <w:sz w:val="24"/>
                                <w:szCs w:val="24"/>
                              </w:rPr>
                              <w:t xml:space="preserve"> Reyes</w:t>
                            </w:r>
                          </w:p>
                          <w:p w14:paraId="70A2F889" w14:textId="26CCDDE0" w:rsidR="00806CDF" w:rsidRPr="00806CDF" w:rsidRDefault="00806CDF" w:rsidP="00806CDF">
                            <w:pPr>
                              <w:pStyle w:val="Subtitle"/>
                              <w:jc w:val="center"/>
                              <w:rPr>
                                <w:sz w:val="24"/>
                                <w:szCs w:val="24"/>
                              </w:rPr>
                            </w:pPr>
                            <w:r w:rsidRPr="00806CDF">
                              <w:rPr>
                                <w:sz w:val="24"/>
                                <w:szCs w:val="24"/>
                              </w:rPr>
                              <w:t>100989583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3CC3A" id="_x0000_s1027" type="#_x0000_t202" style="position:absolute;margin-left:0;margin-top:291.4pt;width:147.75pt;height:44.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" stroked="f">
                <v:textbox>
                  <w:txbxContent>
                    <w:p w14:paraId="41E79397" w14:textId="06872EC3" w:rsidR="00806CDF" w:rsidRPr="00806CDF" w:rsidRDefault="00806CDF" w:rsidP="00806CDF">
                      <w:pPr>
                        <w:pStyle w:val="Subtitle"/>
                        <w:jc w:val="center"/>
                        <w:rPr>
                          <w:sz w:val="24"/>
                          <w:szCs w:val="24"/>
                        </w:rPr>
                      </w:pPr>
                      <w:r w:rsidRPr="00806CDF">
                        <w:rPr>
                          <w:sz w:val="24"/>
                          <w:szCs w:val="24"/>
                        </w:rPr>
                        <w:t xml:space="preserve">Angela </w:t>
                      </w:r>
                      <w:proofErr w:type="spellStart"/>
                      <w:r w:rsidRPr="00806CDF">
                        <w:rPr>
                          <w:sz w:val="24"/>
                          <w:szCs w:val="24"/>
                        </w:rPr>
                        <w:t>Jonyl</w:t>
                      </w:r>
                      <w:proofErr w:type="spellEnd"/>
                      <w:r w:rsidRPr="00806CDF">
                        <w:rPr>
                          <w:sz w:val="24"/>
                          <w:szCs w:val="24"/>
                        </w:rPr>
                        <w:t xml:space="preserve"> Reyes</w:t>
                      </w:r>
                    </w:p>
                    <w:p w14:paraId="70A2F889" w14:textId="26CCDDE0" w:rsidR="00806CDF" w:rsidRPr="00806CDF" w:rsidRDefault="00806CDF" w:rsidP="00806CDF">
                      <w:pPr>
                        <w:pStyle w:val="Subtitle"/>
                        <w:jc w:val="center"/>
                        <w:rPr>
                          <w:sz w:val="24"/>
                          <w:szCs w:val="24"/>
                        </w:rPr>
                      </w:pPr>
                      <w:r w:rsidRPr="00806CDF">
                        <w:rPr>
                          <w:sz w:val="24"/>
                          <w:szCs w:val="24"/>
                        </w:rPr>
                        <w:t>100989583</w:t>
                      </w:r>
                    </w:p>
                  </w:txbxContent>
                </v:textbox>
                <w10:wrap type="square" anchorx="margin"/>
              </v:shape>
            </w:pict>
          </mc:Fallback>
        </mc:AlternateContent>
      </w:r>
    </w:p>
    <w:p w14:paraId="154BEF65" w14:textId="77777777" w:rsidR="00806CDF" w:rsidRPr="00806CDF" w:rsidRDefault="00806CDF" w:rsidP="00806CDF"/>
    <w:p w14:paraId="2E9E2CF3" w14:textId="77777777" w:rsidR="00806CDF" w:rsidRPr="00806CDF" w:rsidRDefault="00806CDF" w:rsidP="00806CDF"/>
    <w:p w14:paraId="7FE6DA23" w14:textId="77777777" w:rsidR="00806CDF" w:rsidRPr="00806CDF" w:rsidRDefault="00806CDF" w:rsidP="00806CDF"/>
    <w:p w14:paraId="26DBBD42" w14:textId="77777777" w:rsidR="00806CDF" w:rsidRPr="00806CDF" w:rsidRDefault="00806CDF" w:rsidP="00806CDF"/>
    <w:p w14:paraId="104B6B98" w14:textId="77777777" w:rsidR="00806CDF" w:rsidRPr="00806CDF" w:rsidRDefault="00806CDF" w:rsidP="00806CDF"/>
    <w:p w14:paraId="0CB28CEE" w14:textId="77777777" w:rsidR="00806CDF" w:rsidRPr="00806CDF" w:rsidRDefault="00806CDF" w:rsidP="00806CDF"/>
    <w:p w14:paraId="6798184C" w14:textId="77777777" w:rsidR="00806CDF" w:rsidRPr="00806CDF" w:rsidRDefault="00806CDF" w:rsidP="00806CDF"/>
    <w:p w14:paraId="163C5602" w14:textId="77777777" w:rsidR="00806CDF" w:rsidRPr="00806CDF" w:rsidRDefault="00806CDF" w:rsidP="00806CDF"/>
    <w:p w14:paraId="0B9C152C" w14:textId="77777777" w:rsidR="00806CDF" w:rsidRPr="00806CDF" w:rsidRDefault="00806CDF" w:rsidP="00806CDF"/>
    <w:p w14:paraId="53F109C9" w14:textId="77777777" w:rsidR="00806CDF" w:rsidRPr="00806CDF" w:rsidRDefault="00806CDF" w:rsidP="00806CDF"/>
    <w:p w14:paraId="6FE0572D" w14:textId="77777777" w:rsidR="00806CDF" w:rsidRPr="00806CDF" w:rsidRDefault="00806CDF" w:rsidP="00806CDF"/>
    <w:p w14:paraId="3B5DBBF6" w14:textId="0C8C43AE" w:rsidR="00806CDF" w:rsidRDefault="00806CDF" w:rsidP="00806CDF"/>
    <w:p w14:paraId="6842B907" w14:textId="080EF0FF" w:rsidR="006060AF" w:rsidRDefault="00806CDF">
      <w:pPr>
        <w:spacing w:line="259" w:lineRule="auto"/>
      </w:pPr>
      <w:r>
        <w:lastRenderedPageBreak/>
        <w:t>Part 1: Identify the Problem</w:t>
      </w:r>
    </w:p>
    <w:p w14:paraId="75E33FF4" w14:textId="1807DD3E" w:rsidR="006060AF" w:rsidRPr="0043202B" w:rsidRDefault="0043202B" w:rsidP="006060AF">
      <w:pPr>
        <w:pStyle w:val="ListParagraph"/>
        <w:numPr>
          <w:ilvl w:val="0"/>
          <w:numId w:val="5"/>
        </w:numPr>
        <w:spacing w:line="259" w:lineRule="auto"/>
        <w:rPr>
          <w:b/>
          <w:bCs/>
        </w:rPr>
      </w:pPr>
      <w:r w:rsidRPr="0043202B">
        <w:rPr>
          <w:b/>
          <w:bCs/>
        </w:rPr>
        <w:t>Cyber Breach Risk Score</w:t>
      </w:r>
    </w:p>
    <w:p w14:paraId="44EE3E5A" w14:textId="056195B9" w:rsidR="0043202B" w:rsidRDefault="0043202B" w:rsidP="0043202B">
      <w:pPr>
        <w:pStyle w:val="ListParagraph"/>
        <w:numPr>
          <w:ilvl w:val="0"/>
          <w:numId w:val="11"/>
        </w:numPr>
        <w:spacing w:line="259" w:lineRule="auto"/>
      </w:pPr>
      <w:r w:rsidRPr="0043202B">
        <w:t>Data breaches vary in severity depending on factors such as the number of individuals affected or the type of data exposed (e.g., financial information, social security numbers). Organizations need a way to evaluate and prioritize breaches based on their potential impact.</w:t>
      </w:r>
    </w:p>
    <w:p w14:paraId="325DE470" w14:textId="7FC1A6A9" w:rsidR="006060AF" w:rsidRPr="006060AF" w:rsidRDefault="006060AF" w:rsidP="006060AF">
      <w:pPr>
        <w:pStyle w:val="ListParagraph"/>
        <w:numPr>
          <w:ilvl w:val="0"/>
          <w:numId w:val="5"/>
        </w:numPr>
        <w:spacing w:line="259" w:lineRule="auto"/>
        <w:rPr>
          <w:b/>
          <w:bCs/>
        </w:rPr>
      </w:pPr>
      <w:r w:rsidRPr="006060AF">
        <w:rPr>
          <w:b/>
          <w:bCs/>
        </w:rPr>
        <w:t>Breach</w:t>
      </w:r>
      <w:r w:rsidR="0043202B">
        <w:rPr>
          <w:b/>
          <w:bCs/>
        </w:rPr>
        <w:t xml:space="preserve"> Data</w:t>
      </w:r>
      <w:r w:rsidRPr="006060AF">
        <w:rPr>
          <w:b/>
          <w:bCs/>
        </w:rPr>
        <w:t xml:space="preserve"> Incident Notification </w:t>
      </w:r>
    </w:p>
    <w:p w14:paraId="6B858210" w14:textId="1EFAA79E" w:rsidR="00806CDF" w:rsidRDefault="00BA1526" w:rsidP="00F9345C">
      <w:pPr>
        <w:pStyle w:val="ListParagraph"/>
        <w:numPr>
          <w:ilvl w:val="0"/>
          <w:numId w:val="7"/>
        </w:numPr>
        <w:spacing w:line="259" w:lineRule="auto"/>
      </w:pPr>
      <w:r w:rsidRPr="00BA1526">
        <w:t>The problem this script solves is the manual effort and delay in monitoring breach notifications published on the Maine Office of the Attorney General's website. Specifically, it addresses:</w:t>
      </w:r>
    </w:p>
    <w:p w14:paraId="2879227B" w14:textId="42CF9971" w:rsidR="00BA1526" w:rsidRDefault="00BA1526" w:rsidP="00F9345C">
      <w:pPr>
        <w:pStyle w:val="ListParagraph"/>
        <w:numPr>
          <w:ilvl w:val="0"/>
          <w:numId w:val="6"/>
        </w:numPr>
      </w:pPr>
      <w:r>
        <w:t>Manual Monitoring is Inefficient:</w:t>
      </w:r>
    </w:p>
    <w:p w14:paraId="01918645" w14:textId="33D9E8FA" w:rsidR="00BA1526" w:rsidRDefault="00BA1526" w:rsidP="00F9345C">
      <w:pPr>
        <w:pStyle w:val="ListParagraph"/>
        <w:numPr>
          <w:ilvl w:val="0"/>
          <w:numId w:val="7"/>
        </w:numPr>
        <w:spacing w:line="259" w:lineRule="auto"/>
      </w:pPr>
      <w:r>
        <w:t>Without automation, someone must regularly visit the website, locate the table, and sift through the data to identify breaches reported the previous day.</w:t>
      </w:r>
    </w:p>
    <w:p w14:paraId="23170E72" w14:textId="77777777" w:rsidR="00BA1526" w:rsidRDefault="00BA1526" w:rsidP="00BA1526">
      <w:pPr>
        <w:pStyle w:val="ListParagraph"/>
        <w:numPr>
          <w:ilvl w:val="0"/>
          <w:numId w:val="1"/>
        </w:numPr>
      </w:pPr>
      <w:r>
        <w:t>Risk of Missing Critical Breach Updates:</w:t>
      </w:r>
    </w:p>
    <w:p w14:paraId="399D0D5D" w14:textId="0038EE35" w:rsidR="00BA1526" w:rsidRDefault="00BA1526" w:rsidP="00F9345C">
      <w:pPr>
        <w:pStyle w:val="ListParagraph"/>
        <w:numPr>
          <w:ilvl w:val="0"/>
          <w:numId w:val="7"/>
        </w:numPr>
        <w:spacing w:line="259" w:lineRule="auto"/>
      </w:pPr>
      <w:r>
        <w:t>Important breach reports might be missed if no one checks the site daily or if updates are delayed.</w:t>
      </w:r>
    </w:p>
    <w:p w14:paraId="34ED3784" w14:textId="77777777" w:rsidR="00BA1526" w:rsidRDefault="00BA1526" w:rsidP="00BA1526">
      <w:pPr>
        <w:pStyle w:val="ListParagraph"/>
        <w:numPr>
          <w:ilvl w:val="0"/>
          <w:numId w:val="1"/>
        </w:numPr>
      </w:pPr>
      <w:r>
        <w:t>Time-Sensitive Nature of Breach Information:</w:t>
      </w:r>
    </w:p>
    <w:p w14:paraId="7FE2D1E6" w14:textId="32745BA9" w:rsidR="00BA1526" w:rsidRDefault="00BA1526" w:rsidP="00F9345C">
      <w:pPr>
        <w:pStyle w:val="ListParagraph"/>
        <w:numPr>
          <w:ilvl w:val="0"/>
          <w:numId w:val="7"/>
        </w:numPr>
        <w:spacing w:line="259" w:lineRule="auto"/>
      </w:pPr>
      <w:r>
        <w:t>Knowing about breaches promptly allows organizations to act quickly, such as adjusting their security posture, informing affected parties, or mitigating damage.</w:t>
      </w:r>
    </w:p>
    <w:p w14:paraId="5907A314" w14:textId="77777777" w:rsidR="00BA1526" w:rsidRDefault="00BA1526" w:rsidP="00BA1526">
      <w:pPr>
        <w:pStyle w:val="ListParagraph"/>
        <w:numPr>
          <w:ilvl w:val="0"/>
          <w:numId w:val="1"/>
        </w:numPr>
      </w:pPr>
      <w:r>
        <w:t>No Default Notification System:</w:t>
      </w:r>
    </w:p>
    <w:p w14:paraId="71F30428" w14:textId="6EEEC4FA" w:rsidR="00BA1526" w:rsidRDefault="00BA1526" w:rsidP="00F9345C">
      <w:pPr>
        <w:pStyle w:val="ListParagraph"/>
        <w:numPr>
          <w:ilvl w:val="0"/>
          <w:numId w:val="7"/>
        </w:numPr>
        <w:spacing w:line="259" w:lineRule="auto"/>
      </w:pPr>
      <w:r>
        <w:t>The Maine AG website does not provide automated alerts to admins or stakeholders, making manual effort the only option.</w:t>
      </w:r>
    </w:p>
    <w:p w14:paraId="1C073F4A" w14:textId="31818650" w:rsidR="00806CDF" w:rsidRDefault="00806CDF">
      <w:pPr>
        <w:spacing w:line="259" w:lineRule="auto"/>
      </w:pPr>
      <w:r>
        <w:t xml:space="preserve">Part 2: </w:t>
      </w:r>
      <w:r>
        <w:t>Solution</w:t>
      </w:r>
      <w:r w:rsidR="006060AF">
        <w:t xml:space="preserve"> – Breach</w:t>
      </w:r>
      <w:r w:rsidR="0043202B">
        <w:t xml:space="preserve"> </w:t>
      </w:r>
      <w:r w:rsidR="0043202B">
        <w:t>Data</w:t>
      </w:r>
      <w:r w:rsidR="006060AF">
        <w:t xml:space="preserve"> Incident Notification</w:t>
      </w:r>
    </w:p>
    <w:p w14:paraId="7C786B3E" w14:textId="6BF212D1" w:rsidR="00B51C8A" w:rsidRPr="00B51C8A" w:rsidRDefault="00B51C8A" w:rsidP="00B51C8A">
      <w:pPr>
        <w:spacing w:line="259" w:lineRule="auto"/>
        <w:jc w:val="center"/>
        <w:rPr>
          <w:i/>
          <w:iCs/>
        </w:rPr>
      </w:pPr>
      <w:r w:rsidRPr="00B51C8A">
        <w:rPr>
          <w:i/>
          <w:iCs/>
        </w:rPr>
        <w:t>https://github.com/angelajonyl/assignment2</w:t>
      </w:r>
    </w:p>
    <w:p w14:paraId="5E02DF28" w14:textId="77777777" w:rsidR="00BA1526" w:rsidRDefault="00BA1526" w:rsidP="00BA1526">
      <w:pPr>
        <w:pStyle w:val="ListParagraph"/>
        <w:numPr>
          <w:ilvl w:val="0"/>
          <w:numId w:val="2"/>
        </w:numPr>
        <w:spacing w:line="259" w:lineRule="auto"/>
      </w:pPr>
      <w:r>
        <w:t>Automates Data Collection:</w:t>
      </w:r>
    </w:p>
    <w:p w14:paraId="2A007B69" w14:textId="77777777" w:rsidR="00BA1526" w:rsidRDefault="00BA1526" w:rsidP="00F9345C">
      <w:pPr>
        <w:pStyle w:val="ListParagraph"/>
        <w:numPr>
          <w:ilvl w:val="1"/>
          <w:numId w:val="8"/>
        </w:numPr>
        <w:spacing w:line="259" w:lineRule="auto"/>
      </w:pPr>
      <w:r>
        <w:t>The script fetches data daily without manual intervention.</w:t>
      </w:r>
    </w:p>
    <w:p w14:paraId="3264F6C0" w14:textId="3F4A8C98" w:rsidR="00BA1526" w:rsidRDefault="00BA1526" w:rsidP="00F9345C">
      <w:pPr>
        <w:pStyle w:val="ListParagraph"/>
        <w:numPr>
          <w:ilvl w:val="1"/>
          <w:numId w:val="8"/>
        </w:numPr>
        <w:spacing w:line="259" w:lineRule="auto"/>
      </w:pPr>
      <w:r>
        <w:t>It filters the information to show only breaches reported the previous day, streamlining the process.</w:t>
      </w:r>
    </w:p>
    <w:p w14:paraId="4B6503A2" w14:textId="77777777" w:rsidR="00BA1526" w:rsidRDefault="00BA1526" w:rsidP="00BA1526">
      <w:pPr>
        <w:pStyle w:val="ListParagraph"/>
        <w:numPr>
          <w:ilvl w:val="0"/>
          <w:numId w:val="2"/>
        </w:numPr>
        <w:spacing w:line="259" w:lineRule="auto"/>
      </w:pPr>
      <w:r>
        <w:t>Provides Proactive Notifications:</w:t>
      </w:r>
    </w:p>
    <w:p w14:paraId="5842BFF7" w14:textId="6190380E" w:rsidR="00BA1526" w:rsidRDefault="00B51C8A" w:rsidP="00F9345C">
      <w:pPr>
        <w:pStyle w:val="ListParagraph"/>
        <w:numPr>
          <w:ilvl w:val="1"/>
          <w:numId w:val="9"/>
        </w:numPr>
        <w:spacing w:line="259" w:lineRule="auto"/>
      </w:pPr>
      <w:r>
        <w:t>Send</w:t>
      </w:r>
      <w:r w:rsidR="00BA1526">
        <w:t xml:space="preserve"> emails with </w:t>
      </w:r>
      <w:r w:rsidR="006E5866">
        <w:t>the affected organization name and the date the breach was reported</w:t>
      </w:r>
      <w:r w:rsidR="00BA1526">
        <w:t>, ensuring the admin is alerted promptly.</w:t>
      </w:r>
    </w:p>
    <w:p w14:paraId="086A58E6" w14:textId="0FE82792" w:rsidR="00BA1526" w:rsidRDefault="00BA1526" w:rsidP="00F9345C">
      <w:pPr>
        <w:pStyle w:val="ListParagraph"/>
        <w:numPr>
          <w:ilvl w:val="1"/>
          <w:numId w:val="9"/>
        </w:numPr>
        <w:spacing w:line="259" w:lineRule="auto"/>
      </w:pPr>
      <w:r>
        <w:t>Includes the source link for verification and further action.</w:t>
      </w:r>
    </w:p>
    <w:p w14:paraId="23453CA0" w14:textId="77777777" w:rsidR="00BA1526" w:rsidRDefault="00BA1526" w:rsidP="00BA1526">
      <w:pPr>
        <w:pStyle w:val="ListParagraph"/>
        <w:numPr>
          <w:ilvl w:val="0"/>
          <w:numId w:val="2"/>
        </w:numPr>
        <w:spacing w:line="259" w:lineRule="auto"/>
      </w:pPr>
      <w:r>
        <w:t>Scales Well:</w:t>
      </w:r>
    </w:p>
    <w:p w14:paraId="5A9A69CE" w14:textId="520E5F43" w:rsidR="00806CDF" w:rsidRDefault="00F9345C" w:rsidP="00F9345C">
      <w:pPr>
        <w:pStyle w:val="ListParagraph"/>
        <w:numPr>
          <w:ilvl w:val="1"/>
          <w:numId w:val="10"/>
        </w:numPr>
        <w:spacing w:line="259" w:lineRule="auto"/>
      </w:pPr>
      <w:r>
        <w:t>It can</w:t>
      </w:r>
      <w:r w:rsidR="00BA1526">
        <w:t xml:space="preserve"> be adapted to include more filters, monitor multiple sites, or send notifications to multiple recipients.</w:t>
      </w:r>
    </w:p>
    <w:p w14:paraId="0B6901C4" w14:textId="77777777" w:rsidR="00BA1526" w:rsidRDefault="00806CDF">
      <w:pPr>
        <w:spacing w:line="259" w:lineRule="auto"/>
      </w:pPr>
      <w:r>
        <w:t>Part 3: Reflect</w:t>
      </w:r>
      <w:r>
        <w:t>ion</w:t>
      </w:r>
    </w:p>
    <w:p w14:paraId="1CFBF5CB" w14:textId="54C319C2" w:rsidR="00BA1526" w:rsidRDefault="00BA1526" w:rsidP="00BA1526">
      <w:pPr>
        <w:numPr>
          <w:ilvl w:val="0"/>
          <w:numId w:val="3"/>
        </w:numPr>
        <w:spacing w:line="259" w:lineRule="auto"/>
        <w:rPr>
          <w:lang w:val="en-CA"/>
        </w:rPr>
      </w:pPr>
      <w:r w:rsidRPr="00BA1526">
        <w:rPr>
          <w:lang w:val="en-CA"/>
        </w:rPr>
        <w:lastRenderedPageBreak/>
        <w:t>What was the most challenging aspect of solving this problem?</w:t>
      </w:r>
      <w:r w:rsidR="000269CC">
        <w:rPr>
          <w:lang w:val="en-CA"/>
        </w:rPr>
        <w:br/>
      </w:r>
      <w:r w:rsidR="000269CC" w:rsidRPr="000269CC">
        <w:rPr>
          <w:lang w:val="en-CA"/>
        </w:rPr>
        <w:t xml:space="preserve">The most challenging part </w:t>
      </w:r>
      <w:r w:rsidR="000269CC">
        <w:rPr>
          <w:lang w:val="en-CA"/>
        </w:rPr>
        <w:t xml:space="preserve">of solving this problem </w:t>
      </w:r>
      <w:r w:rsidR="000269CC" w:rsidRPr="000269CC">
        <w:rPr>
          <w:lang w:val="en-CA"/>
        </w:rPr>
        <w:t xml:space="preserve">was configuring the email-sending functionality. Using an app password for the email account was necessary due to modern email providers' stricter security protocols. Setting up the app password and ensuring that the email wasn’t flagged as spam required careful configuration of the SMTP server and credentials. Additionally, ensuring that the script fetched the correct data consistently from the Maine AG website reinforced the importance of </w:t>
      </w:r>
      <w:r w:rsidR="00F9345C" w:rsidRPr="000269CC">
        <w:rPr>
          <w:lang w:val="en-CA"/>
        </w:rPr>
        <w:t>accurate</w:t>
      </w:r>
      <w:r w:rsidR="000269CC" w:rsidRPr="000269CC">
        <w:rPr>
          <w:lang w:val="en-CA"/>
        </w:rPr>
        <w:t xml:space="preserve"> HTML parsing and robust error handling.</w:t>
      </w:r>
    </w:p>
    <w:p w14:paraId="7EC334AC" w14:textId="77777777" w:rsidR="000269CC" w:rsidRDefault="000269CC" w:rsidP="000269CC">
      <w:pPr>
        <w:pStyle w:val="ListParagraph"/>
        <w:numPr>
          <w:ilvl w:val="0"/>
          <w:numId w:val="3"/>
        </w:numPr>
        <w:rPr>
          <w:lang w:val="en-CA"/>
        </w:rPr>
      </w:pPr>
      <w:r w:rsidRPr="000269CC">
        <w:rPr>
          <w:lang w:val="en-CA"/>
        </w:rPr>
        <w:t>Is there something you would still like to add to this, or something it makes you want to try next?</w:t>
      </w:r>
    </w:p>
    <w:p w14:paraId="130F689C" w14:textId="0DEE263D" w:rsidR="000269CC" w:rsidRPr="000269CC" w:rsidRDefault="000269CC" w:rsidP="000269CC">
      <w:pPr>
        <w:pStyle w:val="ListParagraph"/>
        <w:rPr>
          <w:lang w:val="en-CA"/>
        </w:rPr>
      </w:pPr>
      <w:r w:rsidRPr="000269CC">
        <w:rPr>
          <w:lang w:val="en-CA"/>
        </w:rPr>
        <w:t>I would like the email to include a direct link for each breach report so the admin can conveniently open the reports for further details. This would save time and provide a seamless way to verify the data.</w:t>
      </w:r>
      <w:r>
        <w:rPr>
          <w:lang w:val="en-CA"/>
        </w:rPr>
        <w:t xml:space="preserve"> Second, </w:t>
      </w:r>
      <w:r w:rsidRPr="000269CC">
        <w:rPr>
          <w:lang w:val="en-CA"/>
        </w:rPr>
        <w:t>I’d like to enhance the script to cover breach reports from all U.S. states. This would involve researching and integrating data from other attorney general websites or security repositories that track breaches nationally.</w:t>
      </w:r>
      <w:r>
        <w:rPr>
          <w:lang w:val="en-CA"/>
        </w:rPr>
        <w:t xml:space="preserve"> Additionally</w:t>
      </w:r>
      <w:r w:rsidRPr="000269CC">
        <w:rPr>
          <w:lang w:val="en-CA"/>
        </w:rPr>
        <w:t xml:space="preserve">, I </w:t>
      </w:r>
      <w:r w:rsidR="00F9345C">
        <w:rPr>
          <w:lang w:val="en-CA"/>
        </w:rPr>
        <w:t xml:space="preserve">initially wanted to cover breach incidents from Canada. While researching, I </w:t>
      </w:r>
      <w:r w:rsidRPr="000269CC">
        <w:rPr>
          <w:lang w:val="en-CA"/>
        </w:rPr>
        <w:t xml:space="preserve">realized finding breach report websites for Canada was difficult. </w:t>
      </w:r>
      <w:r w:rsidR="00F9345C">
        <w:rPr>
          <w:lang w:val="en-CA"/>
        </w:rPr>
        <w:t>I chose</w:t>
      </w:r>
      <w:r w:rsidRPr="000269CC">
        <w:rPr>
          <w:lang w:val="en-CA"/>
        </w:rPr>
        <w:t xml:space="preserve"> Maine Attorney General website because it provides a structured table and complete details of each breach incident. It would be beneficial if Canada had a centralized system or a similar website to make such information accessible. If such a system becomes available, I would love to adapt the script for Canadian data.</w:t>
      </w:r>
    </w:p>
    <w:p w14:paraId="10E21625" w14:textId="77777777" w:rsidR="000269CC" w:rsidRDefault="000269CC" w:rsidP="000269CC">
      <w:pPr>
        <w:pStyle w:val="ListParagraph"/>
        <w:numPr>
          <w:ilvl w:val="0"/>
          <w:numId w:val="3"/>
        </w:numPr>
        <w:rPr>
          <w:lang w:val="en-CA"/>
        </w:rPr>
      </w:pPr>
      <w:r w:rsidRPr="000269CC">
        <w:rPr>
          <w:lang w:val="en-CA"/>
        </w:rPr>
        <w:t>How did you test your completed product? How confident are you that it works reliably?</w:t>
      </w:r>
    </w:p>
    <w:p w14:paraId="4D0161F1" w14:textId="4F0B8D95" w:rsidR="000269CC" w:rsidRDefault="000269CC" w:rsidP="00B51C8A">
      <w:pPr>
        <w:pStyle w:val="ListParagraph"/>
        <w:rPr>
          <w:lang w:val="en-CA"/>
        </w:rPr>
      </w:pPr>
      <w:r w:rsidRPr="000269CC">
        <w:rPr>
          <w:lang w:val="en-CA"/>
        </w:rPr>
        <w:t>I tested the email-sending feature by using a test email account to ensure the notifications were sent and received successfully. This included verifying the formatting of the email and checking if it avoided spam filters.</w:t>
      </w:r>
      <w:r>
        <w:rPr>
          <w:lang w:val="en-CA"/>
        </w:rPr>
        <w:t xml:space="preserve"> And to verify that it fetched the correct breach data where it limits to reports that were reported a day ago, I ran the script multiple times on different </w:t>
      </w:r>
      <w:r w:rsidR="00B51C8A">
        <w:rPr>
          <w:lang w:val="en-CA"/>
        </w:rPr>
        <w:t>days</w:t>
      </w:r>
      <w:r w:rsidR="00B51C8A" w:rsidRPr="000269CC">
        <w:rPr>
          <w:lang w:val="en-CA"/>
        </w:rPr>
        <w:t>.</w:t>
      </w:r>
    </w:p>
    <w:p w14:paraId="444C289B" w14:textId="67E7612C" w:rsidR="006060AF" w:rsidRPr="00BA1526" w:rsidRDefault="006060AF" w:rsidP="00B51C8A">
      <w:pPr>
        <w:pStyle w:val="ListParagraph"/>
        <w:rPr>
          <w:lang w:val="en-CA"/>
        </w:rPr>
      </w:pPr>
      <w:r w:rsidRPr="006060AF">
        <w:rPr>
          <w:lang w:val="en-CA"/>
        </w:rPr>
        <w:lastRenderedPageBreak/>
        <w:drawing>
          <wp:inline distT="0" distB="0" distL="0" distR="0" wp14:anchorId="3287D351" wp14:editId="5DF5E6BD">
            <wp:extent cx="5943600" cy="2286000"/>
            <wp:effectExtent l="0" t="0" r="0" b="0"/>
            <wp:docPr id="2062848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48934" name="Picture 1" descr="A screenshot of a computer&#10;&#10;Description automatically generated"/>
                    <pic:cNvPicPr/>
                  </pic:nvPicPr>
                  <pic:blipFill>
                    <a:blip r:embed="rId7"/>
                    <a:stretch>
                      <a:fillRect/>
                    </a:stretch>
                  </pic:blipFill>
                  <pic:spPr>
                    <a:xfrm>
                      <a:off x="0" y="0"/>
                      <a:ext cx="5943600" cy="2286000"/>
                    </a:xfrm>
                    <a:prstGeom prst="rect">
                      <a:avLst/>
                    </a:prstGeom>
                  </pic:spPr>
                </pic:pic>
              </a:graphicData>
            </a:graphic>
          </wp:inline>
        </w:drawing>
      </w:r>
    </w:p>
    <w:p w14:paraId="09113DBF" w14:textId="77777777" w:rsidR="00BA1526" w:rsidRDefault="00BA1526" w:rsidP="00BA1526">
      <w:pPr>
        <w:numPr>
          <w:ilvl w:val="0"/>
          <w:numId w:val="3"/>
        </w:numPr>
        <w:spacing w:line="259" w:lineRule="auto"/>
        <w:rPr>
          <w:lang w:val="en-CA"/>
        </w:rPr>
      </w:pPr>
      <w:r w:rsidRPr="00BA1526">
        <w:rPr>
          <w:lang w:val="en-CA"/>
        </w:rPr>
        <w:t>What resources did you use to learn about the libraries (or any other new features) you used?</w:t>
      </w:r>
    </w:p>
    <w:p w14:paraId="0A4DC21C" w14:textId="55465628" w:rsidR="006E5866" w:rsidRPr="006E5866" w:rsidRDefault="006E5866" w:rsidP="006E5866">
      <w:pPr>
        <w:numPr>
          <w:ilvl w:val="1"/>
          <w:numId w:val="3"/>
        </w:numPr>
        <w:spacing w:line="259" w:lineRule="auto"/>
        <w:rPr>
          <w:lang w:val="en-CA"/>
        </w:rPr>
      </w:pPr>
      <w:r w:rsidRPr="006E5866">
        <w:t>Python Email and SMTP Documentation</w:t>
      </w:r>
      <w:r>
        <w:t xml:space="preserve"> - </w:t>
      </w:r>
      <w:hyperlink r:id="rId8" w:history="1">
        <w:r w:rsidRPr="00311A09">
          <w:rPr>
            <w:rStyle w:val="Hyperlink"/>
          </w:rPr>
          <w:t>https://mailtrap.io/blog/python-send-email/</w:t>
        </w:r>
      </w:hyperlink>
    </w:p>
    <w:p w14:paraId="046749EC" w14:textId="77777777" w:rsidR="006E5866" w:rsidRDefault="006E5866" w:rsidP="006E5866">
      <w:pPr>
        <w:numPr>
          <w:ilvl w:val="1"/>
          <w:numId w:val="3"/>
        </w:numPr>
        <w:spacing w:line="259" w:lineRule="auto"/>
        <w:rPr>
          <w:lang w:val="en-CA"/>
        </w:rPr>
      </w:pPr>
      <w:r w:rsidRPr="006E5866">
        <w:rPr>
          <w:lang w:val="en-CA"/>
        </w:rPr>
        <w:t xml:space="preserve">Datetime and </w:t>
      </w:r>
      <w:proofErr w:type="spellStart"/>
      <w:r w:rsidRPr="006E5866">
        <w:rPr>
          <w:lang w:val="en-CA"/>
        </w:rPr>
        <w:t>Pytz</w:t>
      </w:r>
      <w:proofErr w:type="spellEnd"/>
      <w:r>
        <w:rPr>
          <w:lang w:val="en-CA"/>
        </w:rPr>
        <w:t xml:space="preserve"> </w:t>
      </w:r>
    </w:p>
    <w:p w14:paraId="7B7418AC" w14:textId="079250C0" w:rsidR="006E5866" w:rsidRDefault="006E5866" w:rsidP="006E5866">
      <w:pPr>
        <w:numPr>
          <w:ilvl w:val="2"/>
          <w:numId w:val="3"/>
        </w:numPr>
        <w:spacing w:line="259" w:lineRule="auto"/>
        <w:rPr>
          <w:lang w:val="en-CA"/>
        </w:rPr>
      </w:pPr>
      <w:hyperlink r:id="rId9" w:history="1">
        <w:r w:rsidRPr="00311A09">
          <w:rPr>
            <w:rStyle w:val="Hyperlink"/>
            <w:lang w:val="en-CA"/>
          </w:rPr>
          <w:t>https://docs.python.org/3/library/datetime.html</w:t>
        </w:r>
      </w:hyperlink>
    </w:p>
    <w:p w14:paraId="49C3D629" w14:textId="7E0D8204" w:rsidR="006E5866" w:rsidRDefault="006E5866" w:rsidP="006E5866">
      <w:pPr>
        <w:numPr>
          <w:ilvl w:val="2"/>
          <w:numId w:val="3"/>
        </w:numPr>
        <w:spacing w:line="259" w:lineRule="auto"/>
        <w:rPr>
          <w:lang w:val="en-CA"/>
        </w:rPr>
      </w:pPr>
      <w:hyperlink r:id="rId10" w:history="1">
        <w:r w:rsidRPr="00311A09">
          <w:rPr>
            <w:rStyle w:val="Hyperlink"/>
            <w:lang w:val="en-CA"/>
          </w:rPr>
          <w:t>https://pypi.org/project/pytz</w:t>
        </w:r>
        <w:r w:rsidRPr="00311A09">
          <w:rPr>
            <w:rStyle w:val="Hyperlink"/>
            <w:lang w:val="en-CA"/>
          </w:rPr>
          <w:t>/</w:t>
        </w:r>
      </w:hyperlink>
    </w:p>
    <w:p w14:paraId="16FF037D" w14:textId="4378A741" w:rsidR="006E5866" w:rsidRDefault="006E5866" w:rsidP="006E5866">
      <w:pPr>
        <w:numPr>
          <w:ilvl w:val="1"/>
          <w:numId w:val="3"/>
        </w:numPr>
        <w:spacing w:line="259" w:lineRule="auto"/>
        <w:rPr>
          <w:lang w:val="en-CA"/>
        </w:rPr>
      </w:pPr>
      <w:proofErr w:type="spellStart"/>
      <w:r w:rsidRPr="006E5866">
        <w:rPr>
          <w:lang w:val="en-CA"/>
        </w:rPr>
        <w:t>Smtplib</w:t>
      </w:r>
      <w:proofErr w:type="spellEnd"/>
      <w:r w:rsidRPr="006E5866">
        <w:rPr>
          <w:lang w:val="en-CA"/>
        </w:rPr>
        <w:t xml:space="preserve"> and Email Libraries</w:t>
      </w:r>
    </w:p>
    <w:p w14:paraId="72085637" w14:textId="77C98A81" w:rsidR="006E5866" w:rsidRDefault="006E5866" w:rsidP="006E5866">
      <w:pPr>
        <w:numPr>
          <w:ilvl w:val="2"/>
          <w:numId w:val="3"/>
        </w:numPr>
        <w:spacing w:line="259" w:lineRule="auto"/>
        <w:rPr>
          <w:lang w:val="en-CA"/>
        </w:rPr>
      </w:pPr>
      <w:hyperlink r:id="rId11" w:history="1">
        <w:r w:rsidRPr="00311A09">
          <w:rPr>
            <w:rStyle w:val="Hyperlink"/>
            <w:lang w:val="en-CA"/>
          </w:rPr>
          <w:t>https://realpython.com/python-send-email/</w:t>
        </w:r>
      </w:hyperlink>
    </w:p>
    <w:p w14:paraId="69012016" w14:textId="09061802" w:rsidR="006E5866" w:rsidRDefault="00B51C8A" w:rsidP="006E5866">
      <w:pPr>
        <w:numPr>
          <w:ilvl w:val="2"/>
          <w:numId w:val="3"/>
        </w:numPr>
        <w:spacing w:line="259" w:lineRule="auto"/>
        <w:rPr>
          <w:lang w:val="en-CA"/>
        </w:rPr>
      </w:pPr>
      <w:hyperlink r:id="rId12" w:history="1">
        <w:r w:rsidRPr="00311A09">
          <w:rPr>
            <w:rStyle w:val="Hyperlink"/>
            <w:lang w:val="en-CA"/>
          </w:rPr>
          <w:t>https://stackoverflow.com/questions/64505/sending-mail-from-python-using-smtp</w:t>
        </w:r>
      </w:hyperlink>
    </w:p>
    <w:p w14:paraId="0A5F8C8B" w14:textId="2282AB28" w:rsidR="00B51C8A" w:rsidRPr="00BA1526" w:rsidRDefault="00B51C8A" w:rsidP="00B51C8A">
      <w:pPr>
        <w:numPr>
          <w:ilvl w:val="1"/>
          <w:numId w:val="3"/>
        </w:numPr>
        <w:spacing w:line="259" w:lineRule="auto"/>
        <w:rPr>
          <w:lang w:val="en-CA"/>
        </w:rPr>
      </w:pPr>
      <w:proofErr w:type="spellStart"/>
      <w:r w:rsidRPr="00B51C8A">
        <w:rPr>
          <w:lang w:val="en-CA"/>
        </w:rPr>
        <w:t>BeautifulSoup</w:t>
      </w:r>
      <w:proofErr w:type="spellEnd"/>
      <w:r w:rsidRPr="00B51C8A">
        <w:rPr>
          <w:lang w:val="en-CA"/>
        </w:rPr>
        <w:t xml:space="preserve"> (bs4)</w:t>
      </w:r>
      <w:r>
        <w:rPr>
          <w:lang w:val="en-CA"/>
        </w:rPr>
        <w:t xml:space="preserve"> - </w:t>
      </w:r>
      <w:r w:rsidRPr="00B51C8A">
        <w:rPr>
          <w:lang w:val="en-CA"/>
        </w:rPr>
        <w:t>https://tedboy.github.io/bs4_doc/</w:t>
      </w:r>
    </w:p>
    <w:p w14:paraId="2E3D9BBC" w14:textId="26A95447" w:rsidR="00806CDF" w:rsidRPr="00806CDF" w:rsidRDefault="00806CDF" w:rsidP="008F6FCD">
      <w:pPr>
        <w:spacing w:line="259" w:lineRule="auto"/>
      </w:pPr>
    </w:p>
    <w:sectPr w:rsidR="00806CDF" w:rsidRPr="00806C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CDB"/>
    <w:multiLevelType w:val="hybridMultilevel"/>
    <w:tmpl w:val="771E59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1875794"/>
    <w:multiLevelType w:val="hybridMultilevel"/>
    <w:tmpl w:val="C0783F6C"/>
    <w:lvl w:ilvl="0" w:tplc="FFFFFFFF">
      <w:start w:val="1"/>
      <w:numFmt w:val="decimal"/>
      <w:lvlText w:val="%1."/>
      <w:lvlJc w:val="left"/>
      <w:pPr>
        <w:ind w:left="720" w:hanging="360"/>
      </w:pPr>
      <w:rPr>
        <w:rFonts w:hint="default"/>
      </w:rPr>
    </w:lvl>
    <w:lvl w:ilvl="1" w:tplc="3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B4775"/>
    <w:multiLevelType w:val="hybridMultilevel"/>
    <w:tmpl w:val="97D653A4"/>
    <w:lvl w:ilvl="0" w:tplc="FFFFFFFF">
      <w:start w:val="1"/>
      <w:numFmt w:val="upperRoman"/>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4753F4"/>
    <w:multiLevelType w:val="hybridMultilevel"/>
    <w:tmpl w:val="B630CFC2"/>
    <w:lvl w:ilvl="0" w:tplc="5D24CB12">
      <w:start w:val="1"/>
      <w:numFmt w:val="upperRoman"/>
      <w:lvlText w:val="%1."/>
      <w:lvlJc w:val="left"/>
      <w:pPr>
        <w:ind w:left="1080" w:hanging="720"/>
      </w:pPr>
      <w:rPr>
        <w:rFonts w:hint="default"/>
        <w:b/>
        <w:bCs/>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C8764F9"/>
    <w:multiLevelType w:val="hybridMultilevel"/>
    <w:tmpl w:val="77BCD69C"/>
    <w:lvl w:ilvl="0" w:tplc="FFFFFFFF">
      <w:start w:val="1"/>
      <w:numFmt w:val="decimal"/>
      <w:lvlText w:val="%1."/>
      <w:lvlJc w:val="left"/>
      <w:pPr>
        <w:ind w:left="720" w:hanging="360"/>
      </w:pPr>
      <w:rPr>
        <w:rFonts w:hint="default"/>
      </w:rPr>
    </w:lvl>
    <w:lvl w:ilvl="1" w:tplc="3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923AF4"/>
    <w:multiLevelType w:val="hybridMultilevel"/>
    <w:tmpl w:val="9EA49F00"/>
    <w:lvl w:ilvl="0" w:tplc="5E4CDCCA">
      <w:start w:val="1"/>
      <w:numFmt w:val="decimal"/>
      <w:lvlText w:val="%1."/>
      <w:lvlJc w:val="left"/>
      <w:pPr>
        <w:ind w:left="720" w:hanging="360"/>
      </w:pPr>
      <w:rPr>
        <w:rFonts w:asciiTheme="minorHAnsi" w:eastAsiaTheme="minorHAnsi" w:hAnsiTheme="minorHAnsi" w:cstheme="minorBidi"/>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8AA4A4A"/>
    <w:multiLevelType w:val="hybridMultilevel"/>
    <w:tmpl w:val="98EC1014"/>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D9268C"/>
    <w:multiLevelType w:val="hybridMultilevel"/>
    <w:tmpl w:val="53F2BCA2"/>
    <w:lvl w:ilvl="0" w:tplc="34090001">
      <w:start w:val="1"/>
      <w:numFmt w:val="bullet"/>
      <w:lvlText w:val=""/>
      <w:lvlJc w:val="left"/>
      <w:pPr>
        <w:ind w:left="1080" w:hanging="720"/>
      </w:pPr>
      <w:rPr>
        <w:rFonts w:ascii="Symbol" w:hAnsi="Symbol"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B60466"/>
    <w:multiLevelType w:val="hybridMultilevel"/>
    <w:tmpl w:val="163C6366"/>
    <w:lvl w:ilvl="0" w:tplc="FFFFFFFF">
      <w:start w:val="1"/>
      <w:numFmt w:val="decimal"/>
      <w:lvlText w:val="%1."/>
      <w:lvlJc w:val="left"/>
      <w:pPr>
        <w:ind w:left="720" w:hanging="360"/>
      </w:pPr>
      <w:rPr>
        <w:rFonts w:hint="default"/>
      </w:rPr>
    </w:lvl>
    <w:lvl w:ilvl="1" w:tplc="3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D64AFD"/>
    <w:multiLevelType w:val="hybridMultilevel"/>
    <w:tmpl w:val="D706AE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D975F88"/>
    <w:multiLevelType w:val="hybridMultilevel"/>
    <w:tmpl w:val="67E6722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87883310">
    <w:abstractNumId w:val="5"/>
  </w:num>
  <w:num w:numId="2" w16cid:durableId="1526627327">
    <w:abstractNumId w:val="10"/>
  </w:num>
  <w:num w:numId="3" w16cid:durableId="939990891">
    <w:abstractNumId w:val="0"/>
    <w:lvlOverride w:ilvl="0"/>
    <w:lvlOverride w:ilvl="1"/>
    <w:lvlOverride w:ilvl="2"/>
    <w:lvlOverride w:ilvl="3"/>
    <w:lvlOverride w:ilvl="4"/>
    <w:lvlOverride w:ilvl="5"/>
    <w:lvlOverride w:ilvl="6"/>
    <w:lvlOverride w:ilvl="7"/>
    <w:lvlOverride w:ilvl="8"/>
  </w:num>
  <w:num w:numId="4" w16cid:durableId="499151908">
    <w:abstractNumId w:val="2"/>
  </w:num>
  <w:num w:numId="5" w16cid:durableId="948050156">
    <w:abstractNumId w:val="3"/>
  </w:num>
  <w:num w:numId="6" w16cid:durableId="757798668">
    <w:abstractNumId w:val="6"/>
  </w:num>
  <w:num w:numId="7" w16cid:durableId="1969629469">
    <w:abstractNumId w:val="9"/>
  </w:num>
  <w:num w:numId="8" w16cid:durableId="168452598">
    <w:abstractNumId w:val="1"/>
  </w:num>
  <w:num w:numId="9" w16cid:durableId="1760979979">
    <w:abstractNumId w:val="4"/>
  </w:num>
  <w:num w:numId="10" w16cid:durableId="1856504521">
    <w:abstractNumId w:val="8"/>
  </w:num>
  <w:num w:numId="11" w16cid:durableId="14695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DF"/>
    <w:rsid w:val="000269CC"/>
    <w:rsid w:val="00030C46"/>
    <w:rsid w:val="001127D8"/>
    <w:rsid w:val="001F6D5D"/>
    <w:rsid w:val="002F0DB4"/>
    <w:rsid w:val="0043202B"/>
    <w:rsid w:val="006060AF"/>
    <w:rsid w:val="006A7902"/>
    <w:rsid w:val="006E5866"/>
    <w:rsid w:val="00806CDF"/>
    <w:rsid w:val="008F6FCD"/>
    <w:rsid w:val="00B51C8A"/>
    <w:rsid w:val="00BA1526"/>
    <w:rsid w:val="00BE18D9"/>
    <w:rsid w:val="00F9345C"/>
    <w:rsid w:val="00FB74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0B8F"/>
  <w15:chartTrackingRefBased/>
  <w15:docId w15:val="{DE414073-6CB7-4819-AEF2-9EC273C7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CDF"/>
    <w:pPr>
      <w:spacing w:line="278" w:lineRule="auto"/>
    </w:pPr>
    <w:rPr>
      <w:sz w:val="24"/>
      <w:szCs w:val="24"/>
      <w:lang w:val="en-US"/>
    </w:rPr>
  </w:style>
  <w:style w:type="paragraph" w:styleId="Heading1">
    <w:name w:val="heading 1"/>
    <w:basedOn w:val="Normal"/>
    <w:next w:val="Normal"/>
    <w:link w:val="Heading1Char"/>
    <w:uiPriority w:val="9"/>
    <w:qFormat/>
    <w:rsid w:val="00806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CDF"/>
    <w:rPr>
      <w:rFonts w:eastAsiaTheme="majorEastAsia" w:cstheme="majorBidi"/>
      <w:color w:val="272727" w:themeColor="text1" w:themeTint="D8"/>
    </w:rPr>
  </w:style>
  <w:style w:type="paragraph" w:styleId="Title">
    <w:name w:val="Title"/>
    <w:basedOn w:val="Normal"/>
    <w:next w:val="Normal"/>
    <w:link w:val="TitleChar"/>
    <w:uiPriority w:val="10"/>
    <w:qFormat/>
    <w:rsid w:val="00806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CDF"/>
    <w:pPr>
      <w:spacing w:before="160"/>
      <w:jc w:val="center"/>
    </w:pPr>
    <w:rPr>
      <w:i/>
      <w:iCs/>
      <w:color w:val="404040" w:themeColor="text1" w:themeTint="BF"/>
    </w:rPr>
  </w:style>
  <w:style w:type="character" w:customStyle="1" w:styleId="QuoteChar">
    <w:name w:val="Quote Char"/>
    <w:basedOn w:val="DefaultParagraphFont"/>
    <w:link w:val="Quote"/>
    <w:uiPriority w:val="29"/>
    <w:rsid w:val="00806CDF"/>
    <w:rPr>
      <w:i/>
      <w:iCs/>
      <w:color w:val="404040" w:themeColor="text1" w:themeTint="BF"/>
    </w:rPr>
  </w:style>
  <w:style w:type="paragraph" w:styleId="ListParagraph">
    <w:name w:val="List Paragraph"/>
    <w:basedOn w:val="Normal"/>
    <w:uiPriority w:val="34"/>
    <w:qFormat/>
    <w:rsid w:val="00806CDF"/>
    <w:pPr>
      <w:ind w:left="720"/>
      <w:contextualSpacing/>
    </w:pPr>
  </w:style>
  <w:style w:type="character" w:styleId="IntenseEmphasis">
    <w:name w:val="Intense Emphasis"/>
    <w:basedOn w:val="DefaultParagraphFont"/>
    <w:uiPriority w:val="21"/>
    <w:qFormat/>
    <w:rsid w:val="00806CDF"/>
    <w:rPr>
      <w:i/>
      <w:iCs/>
      <w:color w:val="0F4761" w:themeColor="accent1" w:themeShade="BF"/>
    </w:rPr>
  </w:style>
  <w:style w:type="paragraph" w:styleId="IntenseQuote">
    <w:name w:val="Intense Quote"/>
    <w:basedOn w:val="Normal"/>
    <w:next w:val="Normal"/>
    <w:link w:val="IntenseQuoteChar"/>
    <w:uiPriority w:val="30"/>
    <w:qFormat/>
    <w:rsid w:val="00806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CDF"/>
    <w:rPr>
      <w:i/>
      <w:iCs/>
      <w:color w:val="0F4761" w:themeColor="accent1" w:themeShade="BF"/>
    </w:rPr>
  </w:style>
  <w:style w:type="character" w:styleId="IntenseReference">
    <w:name w:val="Intense Reference"/>
    <w:basedOn w:val="DefaultParagraphFont"/>
    <w:uiPriority w:val="32"/>
    <w:qFormat/>
    <w:rsid w:val="00806CDF"/>
    <w:rPr>
      <w:b/>
      <w:bCs/>
      <w:smallCaps/>
      <w:color w:val="0F4761" w:themeColor="accent1" w:themeShade="BF"/>
      <w:spacing w:val="5"/>
    </w:rPr>
  </w:style>
  <w:style w:type="character" w:customStyle="1" w:styleId="wacimagecontainer">
    <w:name w:val="wacimagecontainer"/>
    <w:basedOn w:val="DefaultParagraphFont"/>
    <w:rsid w:val="00806CDF"/>
  </w:style>
  <w:style w:type="character" w:styleId="Hyperlink">
    <w:name w:val="Hyperlink"/>
    <w:basedOn w:val="DefaultParagraphFont"/>
    <w:uiPriority w:val="99"/>
    <w:unhideWhenUsed/>
    <w:rsid w:val="006E5866"/>
    <w:rPr>
      <w:color w:val="467886" w:themeColor="hyperlink"/>
      <w:u w:val="single"/>
    </w:rPr>
  </w:style>
  <w:style w:type="character" w:styleId="UnresolvedMention">
    <w:name w:val="Unresolved Mention"/>
    <w:basedOn w:val="DefaultParagraphFont"/>
    <w:uiPriority w:val="99"/>
    <w:semiHidden/>
    <w:unhideWhenUsed/>
    <w:rsid w:val="006E5866"/>
    <w:rPr>
      <w:color w:val="605E5C"/>
      <w:shd w:val="clear" w:color="auto" w:fill="E1DFDD"/>
    </w:rPr>
  </w:style>
  <w:style w:type="character" w:styleId="FollowedHyperlink">
    <w:name w:val="FollowedHyperlink"/>
    <w:basedOn w:val="DefaultParagraphFont"/>
    <w:uiPriority w:val="99"/>
    <w:semiHidden/>
    <w:unhideWhenUsed/>
    <w:rsid w:val="006E58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40563">
      <w:bodyDiv w:val="1"/>
      <w:marLeft w:val="0"/>
      <w:marRight w:val="0"/>
      <w:marTop w:val="0"/>
      <w:marBottom w:val="0"/>
      <w:divBdr>
        <w:top w:val="none" w:sz="0" w:space="0" w:color="auto"/>
        <w:left w:val="none" w:sz="0" w:space="0" w:color="auto"/>
        <w:bottom w:val="none" w:sz="0" w:space="0" w:color="auto"/>
        <w:right w:val="none" w:sz="0" w:space="0" w:color="auto"/>
      </w:divBdr>
    </w:div>
    <w:div w:id="168446483">
      <w:bodyDiv w:val="1"/>
      <w:marLeft w:val="0"/>
      <w:marRight w:val="0"/>
      <w:marTop w:val="0"/>
      <w:marBottom w:val="0"/>
      <w:divBdr>
        <w:top w:val="none" w:sz="0" w:space="0" w:color="auto"/>
        <w:left w:val="none" w:sz="0" w:space="0" w:color="auto"/>
        <w:bottom w:val="none" w:sz="0" w:space="0" w:color="auto"/>
        <w:right w:val="none" w:sz="0" w:space="0" w:color="auto"/>
      </w:divBdr>
    </w:div>
    <w:div w:id="446505737">
      <w:bodyDiv w:val="1"/>
      <w:marLeft w:val="0"/>
      <w:marRight w:val="0"/>
      <w:marTop w:val="0"/>
      <w:marBottom w:val="0"/>
      <w:divBdr>
        <w:top w:val="none" w:sz="0" w:space="0" w:color="auto"/>
        <w:left w:val="none" w:sz="0" w:space="0" w:color="auto"/>
        <w:bottom w:val="none" w:sz="0" w:space="0" w:color="auto"/>
        <w:right w:val="none" w:sz="0" w:space="0" w:color="auto"/>
      </w:divBdr>
    </w:div>
    <w:div w:id="617763734">
      <w:bodyDiv w:val="1"/>
      <w:marLeft w:val="0"/>
      <w:marRight w:val="0"/>
      <w:marTop w:val="0"/>
      <w:marBottom w:val="0"/>
      <w:divBdr>
        <w:top w:val="none" w:sz="0" w:space="0" w:color="auto"/>
        <w:left w:val="none" w:sz="0" w:space="0" w:color="auto"/>
        <w:bottom w:val="none" w:sz="0" w:space="0" w:color="auto"/>
        <w:right w:val="none" w:sz="0" w:space="0" w:color="auto"/>
      </w:divBdr>
    </w:div>
    <w:div w:id="15761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trap.io/blog/python-send-ema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64505/sending-mail-from-python-using-sm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lpython.com/python-send-email/" TargetMode="External"/><Relationship Id="rId5" Type="http://schemas.openxmlformats.org/officeDocument/2006/relationships/image" Target="media/image1.jpg"/><Relationship Id="rId10" Type="http://schemas.openxmlformats.org/officeDocument/2006/relationships/hyperlink" Target="https://pypi.org/project/pytz/" TargetMode="External"/><Relationship Id="rId4" Type="http://schemas.openxmlformats.org/officeDocument/2006/relationships/webSettings" Target="webSettings.xml"/><Relationship Id="rId9" Type="http://schemas.openxmlformats.org/officeDocument/2006/relationships/hyperlink" Target="https://docs.python.org/3/library/datetim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Jelai Reyes</dc:creator>
  <cp:keywords/>
  <dc:description/>
  <cp:lastModifiedBy>Jelai Reyes</cp:lastModifiedBy>
  <cp:revision>6</cp:revision>
  <dcterms:created xsi:type="dcterms:W3CDTF">2024-11-15T01:49:00Z</dcterms:created>
  <dcterms:modified xsi:type="dcterms:W3CDTF">2024-11-15T19:19:00Z</dcterms:modified>
</cp:coreProperties>
</file>