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BF9FF"/>
  <w:body>
    <w:p w14:paraId="30AFCDBE" w14:textId="4BDEA653" w:rsidR="001C54F0" w:rsidRDefault="2A8F34EF" w:rsidP="2A8F34EF">
      <w:pPr>
        <w:pStyle w:val="Ttulo"/>
        <w:jc w:val="center"/>
        <w:rPr>
          <w:b/>
          <w:bCs/>
          <w:color w:val="0F4761" w:themeColor="accent1" w:themeShade="BF"/>
        </w:rPr>
      </w:pPr>
      <w:bookmarkStart w:id="0" w:name="_Toc2085231845"/>
      <w:bookmarkStart w:id="1" w:name="Marcador1"/>
      <w:r w:rsidRPr="2A8F34EF">
        <w:rPr>
          <w:b/>
          <w:bCs/>
          <w:color w:val="0F4761" w:themeColor="accent1" w:themeShade="BF"/>
        </w:rPr>
        <w:t>SaluDic</w:t>
      </w:r>
      <w:bookmarkEnd w:id="0"/>
      <w:bookmarkEnd w:id="1"/>
    </w:p>
    <w:p w14:paraId="46E26AB2" w14:textId="09143454" w:rsidR="007031FF" w:rsidRPr="007031FF" w:rsidRDefault="007031FF" w:rsidP="007031FF">
      <w:pPr>
        <w:jc w:val="center"/>
      </w:pPr>
      <w:r>
        <w:rPr>
          <w:noProof/>
        </w:rPr>
        <w:drawing>
          <wp:inline distT="0" distB="0" distL="0" distR="0" wp14:anchorId="0DDBDE0E" wp14:editId="6B8430C6">
            <wp:extent cx="2847975" cy="1600200"/>
            <wp:effectExtent l="0" t="0" r="9525" b="0"/>
            <wp:docPr id="118455783" name="Imagen 2" descr="Logo de SaluDic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AD56" w14:textId="77777777" w:rsidR="000D05E4" w:rsidRPr="000D05E4" w:rsidRDefault="000D05E4" w:rsidP="000D05E4"/>
    <w:p w14:paraId="4053692C" w14:textId="72C53F43" w:rsidR="00B508BF" w:rsidRDefault="3AF4976D" w:rsidP="3AF4976D">
      <w:pPr>
        <w:pStyle w:val="Subttulo"/>
        <w:rPr>
          <w:color w:val="0F4761" w:themeColor="accent1" w:themeShade="BF"/>
        </w:rPr>
      </w:pPr>
      <w:bookmarkStart w:id="2" w:name="_Toc1318657802"/>
      <w:r w:rsidRPr="3AF4976D">
        <w:rPr>
          <w:color w:val="0F4761" w:themeColor="accent1" w:themeShade="BF"/>
        </w:rPr>
        <w:t>Accidente Cerebrovascular (ACV)</w:t>
      </w:r>
      <w:bookmarkEnd w:id="2"/>
    </w:p>
    <w:p w14:paraId="168C7C27" w14:textId="3B952304" w:rsidR="3AF4976D" w:rsidRDefault="3AF4976D" w:rsidP="3AF4976D">
      <w:pPr>
        <w:pStyle w:val="Ttulo3"/>
      </w:pPr>
      <w:bookmarkStart w:id="3" w:name="_Toc780452586"/>
      <w:bookmarkStart w:id="4" w:name="_Toc254167524"/>
      <w:r>
        <w:t>Índice de navegación</w:t>
      </w:r>
      <w:bookmarkEnd w:id="3"/>
      <w:bookmarkEnd w:id="4"/>
    </w:p>
    <w:sdt>
      <w:sdtPr>
        <w:id w:val="1178024407"/>
        <w:docPartObj>
          <w:docPartGallery w:val="Table of Contents"/>
          <w:docPartUnique/>
        </w:docPartObj>
      </w:sdtPr>
      <w:sdtContent>
        <w:p w14:paraId="04A716B7" w14:textId="66BE3E62" w:rsidR="3AF4976D" w:rsidRDefault="3AF4976D" w:rsidP="3AF4976D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54167524">
            <w:r w:rsidRPr="3AF4976D">
              <w:rPr>
                <w:rStyle w:val="Hipervnculo"/>
              </w:rPr>
              <w:t>Índice de navegación</w:t>
            </w:r>
            <w:r>
              <w:tab/>
            </w:r>
            <w:r>
              <w:fldChar w:fldCharType="begin"/>
            </w:r>
            <w:r>
              <w:instrText>PAGEREF _Toc254167524 \h</w:instrText>
            </w:r>
            <w:r>
              <w:fldChar w:fldCharType="separate"/>
            </w:r>
            <w:r w:rsidR="00D15897">
              <w:rPr>
                <w:noProof/>
              </w:rPr>
              <w:t>1</w:t>
            </w:r>
            <w:r>
              <w:fldChar w:fldCharType="end"/>
            </w:r>
          </w:hyperlink>
        </w:p>
        <w:p w14:paraId="62519D4B" w14:textId="354269BF" w:rsidR="3AF4976D" w:rsidRDefault="3AF4976D" w:rsidP="3AF4976D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1811563492">
            <w:r w:rsidRPr="3AF4976D">
              <w:rPr>
                <w:rStyle w:val="Hipervnculo"/>
              </w:rPr>
              <w:t>¿Qué es un accidente cerebrovascular?</w:t>
            </w:r>
            <w:r>
              <w:tab/>
            </w:r>
            <w:r>
              <w:fldChar w:fldCharType="begin"/>
            </w:r>
            <w:r>
              <w:instrText>PAGEREF _Toc1811563492 \h</w:instrText>
            </w:r>
            <w:r>
              <w:fldChar w:fldCharType="separate"/>
            </w:r>
            <w:r w:rsidR="00D15897">
              <w:rPr>
                <w:noProof/>
              </w:rPr>
              <w:t>1</w:t>
            </w:r>
            <w:r>
              <w:fldChar w:fldCharType="end"/>
            </w:r>
          </w:hyperlink>
        </w:p>
        <w:p w14:paraId="6C53EAD2" w14:textId="4F251B7E" w:rsidR="3AF4976D" w:rsidRDefault="3AF4976D" w:rsidP="3AF4976D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2123458692">
            <w:r w:rsidRPr="3AF4976D">
              <w:rPr>
                <w:rStyle w:val="Hipervnculo"/>
              </w:rPr>
              <w:t>Tipos de Accidente Cerebrovascular</w:t>
            </w:r>
            <w:r>
              <w:tab/>
            </w:r>
            <w:r>
              <w:fldChar w:fldCharType="begin"/>
            </w:r>
            <w:r>
              <w:instrText>PAGEREF _Toc2123458692 \h</w:instrText>
            </w:r>
            <w:r>
              <w:fldChar w:fldCharType="separate"/>
            </w:r>
            <w:r w:rsidR="00D15897">
              <w:rPr>
                <w:noProof/>
              </w:rPr>
              <w:t>1</w:t>
            </w:r>
            <w:r>
              <w:fldChar w:fldCharType="end"/>
            </w:r>
          </w:hyperlink>
        </w:p>
        <w:p w14:paraId="56969EE4" w14:textId="5CBD3555" w:rsidR="3AF4976D" w:rsidRDefault="3AF4976D" w:rsidP="3AF4976D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417351100">
            <w:r w:rsidRPr="3AF4976D">
              <w:rPr>
                <w:rStyle w:val="Hipervnculo"/>
              </w:rPr>
              <w:t>Síntomas del ACV</w:t>
            </w:r>
            <w:r>
              <w:tab/>
            </w:r>
            <w:r>
              <w:fldChar w:fldCharType="begin"/>
            </w:r>
            <w:r>
              <w:instrText>PAGEREF _Toc417351100 \h</w:instrText>
            </w:r>
            <w:r>
              <w:fldChar w:fldCharType="separate"/>
            </w:r>
            <w:r w:rsidR="00D15897">
              <w:rPr>
                <w:noProof/>
              </w:rPr>
              <w:t>2</w:t>
            </w:r>
            <w:r>
              <w:fldChar w:fldCharType="end"/>
            </w:r>
          </w:hyperlink>
        </w:p>
        <w:p w14:paraId="04484DF2" w14:textId="4B142344" w:rsidR="3AF4976D" w:rsidRDefault="3AF4976D" w:rsidP="3AF4976D">
          <w:pPr>
            <w:pStyle w:val="TDC4"/>
            <w:tabs>
              <w:tab w:val="right" w:leader="dot" w:pos="8490"/>
            </w:tabs>
            <w:rPr>
              <w:rStyle w:val="Hipervnculo"/>
            </w:rPr>
          </w:pPr>
          <w:hyperlink w:anchor="_Toc728323677">
            <w:r w:rsidRPr="3AF4976D">
              <w:rPr>
                <w:rStyle w:val="Hipervnculo"/>
              </w:rPr>
              <w:t>Recordatorio Rápido: Actúe F.A.S.T.</w:t>
            </w:r>
            <w:r>
              <w:tab/>
            </w:r>
            <w:r>
              <w:fldChar w:fldCharType="begin"/>
            </w:r>
            <w:r>
              <w:instrText>PAGEREF _Toc728323677 \h</w:instrText>
            </w:r>
            <w:r>
              <w:fldChar w:fldCharType="separate"/>
            </w:r>
            <w:r w:rsidR="00D15897">
              <w:rPr>
                <w:noProof/>
              </w:rPr>
              <w:t>2</w:t>
            </w:r>
            <w:r>
              <w:fldChar w:fldCharType="end"/>
            </w:r>
          </w:hyperlink>
        </w:p>
        <w:p w14:paraId="05AA1C60" w14:textId="4C3B1C50" w:rsidR="3AF4976D" w:rsidRDefault="3AF4976D" w:rsidP="3AF4976D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1453732512">
            <w:r w:rsidRPr="3AF4976D">
              <w:rPr>
                <w:rStyle w:val="Hipervnculo"/>
              </w:rPr>
              <w:t>Factores de Riesgo del ACV</w:t>
            </w:r>
            <w:r>
              <w:tab/>
            </w:r>
            <w:r>
              <w:fldChar w:fldCharType="begin"/>
            </w:r>
            <w:r>
              <w:instrText>PAGEREF _Toc1453732512 \h</w:instrText>
            </w:r>
            <w:r>
              <w:fldChar w:fldCharType="separate"/>
            </w:r>
            <w:r w:rsidR="00D15897">
              <w:rPr>
                <w:noProof/>
              </w:rPr>
              <w:t>2</w:t>
            </w:r>
            <w:r>
              <w:fldChar w:fldCharType="end"/>
            </w:r>
          </w:hyperlink>
        </w:p>
        <w:p w14:paraId="54A565A4" w14:textId="06C03611" w:rsidR="3AF4976D" w:rsidRDefault="3AF4976D" w:rsidP="3AF4976D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1637080843">
            <w:r w:rsidRPr="3AF4976D">
              <w:rPr>
                <w:rStyle w:val="Hipervnculo"/>
              </w:rPr>
              <w:t>Tratamiento del ACV</w:t>
            </w:r>
            <w:r>
              <w:tab/>
            </w:r>
            <w:r>
              <w:fldChar w:fldCharType="begin"/>
            </w:r>
            <w:r>
              <w:instrText>PAGEREF _Toc1637080843 \h</w:instrText>
            </w:r>
            <w:r>
              <w:fldChar w:fldCharType="separate"/>
            </w:r>
            <w:r w:rsidR="00D15897">
              <w:rPr>
                <w:noProof/>
              </w:rPr>
              <w:t>3</w:t>
            </w:r>
            <w:r>
              <w:fldChar w:fldCharType="end"/>
            </w:r>
          </w:hyperlink>
        </w:p>
        <w:p w14:paraId="73D6C4A5" w14:textId="307C10BB" w:rsidR="3AF4976D" w:rsidRDefault="3AF4976D" w:rsidP="3AF4976D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642000982">
            <w:r w:rsidRPr="3AF4976D">
              <w:rPr>
                <w:rStyle w:val="Hipervnculo"/>
              </w:rPr>
              <w:t>Prevención del ACV</w:t>
            </w:r>
            <w:r>
              <w:tab/>
            </w:r>
            <w:r>
              <w:fldChar w:fldCharType="begin"/>
            </w:r>
            <w:r>
              <w:instrText>PAGEREF _Toc642000982 \h</w:instrText>
            </w:r>
            <w:r>
              <w:fldChar w:fldCharType="separate"/>
            </w:r>
            <w:r w:rsidR="00D15897">
              <w:rPr>
                <w:noProof/>
              </w:rPr>
              <w:t>3</w:t>
            </w:r>
            <w:r>
              <w:fldChar w:fldCharType="end"/>
            </w:r>
          </w:hyperlink>
        </w:p>
        <w:p w14:paraId="2DF494CE" w14:textId="2205BFBC" w:rsidR="3AF4976D" w:rsidRDefault="3AF4976D" w:rsidP="3AF4976D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1025033372">
            <w:r w:rsidRPr="3AF4976D">
              <w:rPr>
                <w:rStyle w:val="Hipervnculo"/>
              </w:rPr>
              <w:t>Imagen del Cerebro Durante un ACV</w:t>
            </w:r>
            <w:r>
              <w:tab/>
            </w:r>
            <w:r>
              <w:fldChar w:fldCharType="begin"/>
            </w:r>
            <w:r>
              <w:instrText>PAGEREF _Toc1025033372 \h</w:instrText>
            </w:r>
            <w:r>
              <w:fldChar w:fldCharType="separate"/>
            </w:r>
            <w:r w:rsidR="00D15897">
              <w:rPr>
                <w:noProof/>
              </w:rPr>
              <w:t>4</w:t>
            </w:r>
            <w:r>
              <w:fldChar w:fldCharType="end"/>
            </w:r>
          </w:hyperlink>
        </w:p>
        <w:p w14:paraId="143702DA" w14:textId="02D6B2BF" w:rsidR="3AF4976D" w:rsidRDefault="3AF4976D" w:rsidP="3AF4976D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2015276128">
            <w:r w:rsidRPr="3AF4976D">
              <w:rPr>
                <w:rStyle w:val="Hipervnculo"/>
              </w:rPr>
              <w:t>Conclusión</w:t>
            </w:r>
            <w:r>
              <w:tab/>
            </w:r>
            <w:r>
              <w:fldChar w:fldCharType="begin"/>
            </w:r>
            <w:r>
              <w:instrText>PAGEREF _Toc2015276128 \h</w:instrText>
            </w:r>
            <w:r>
              <w:fldChar w:fldCharType="separate"/>
            </w:r>
            <w:r w:rsidR="00D15897">
              <w:rPr>
                <w:noProof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9BC695E" w14:textId="5568D38B" w:rsidR="3AF4976D" w:rsidRDefault="3AF4976D" w:rsidP="3AF4976D"/>
    <w:p w14:paraId="4091F37F" w14:textId="0E474CF9" w:rsidR="00B508BF" w:rsidRDefault="3AF4976D" w:rsidP="001C54F0">
      <w:pPr>
        <w:pStyle w:val="Ttulo3"/>
      </w:pPr>
      <w:bookmarkStart w:id="5" w:name="_Toc955797355"/>
      <w:bookmarkStart w:id="6" w:name="_Toc1811563492"/>
      <w:r>
        <w:t>¿Qué es un accidente cerebrovascular?</w:t>
      </w:r>
      <w:bookmarkEnd w:id="5"/>
      <w:bookmarkEnd w:id="6"/>
    </w:p>
    <w:p w14:paraId="1D12AF34" w14:textId="48B25D37" w:rsidR="00B508BF" w:rsidRDefault="00B508BF" w:rsidP="00B508BF">
      <w:r>
        <w:t>Un accidente cerebrovascular, también conocido como derrame cerebral, ocurre cuando el suministro de sangre al cerebro se interrumpe, privando al tejido cerebral de oxígeno y nutrientes. Esto puede llevar a la muerte de las células cerebrales en minutos. El ACV es una emergencia médica, y el tratamiento rápido es crucial para minimizar el daño cerebral.</w:t>
      </w:r>
    </w:p>
    <w:p w14:paraId="70D81629" w14:textId="77777777" w:rsidR="00B508BF" w:rsidRDefault="00B508BF" w:rsidP="00B508BF"/>
    <w:p w14:paraId="51090ED5" w14:textId="40AED5A7" w:rsidR="00B508BF" w:rsidRDefault="3AF4976D" w:rsidP="001C54F0">
      <w:pPr>
        <w:pStyle w:val="Ttulo3"/>
      </w:pPr>
      <w:bookmarkStart w:id="7" w:name="_Toc1855217943"/>
      <w:bookmarkStart w:id="8" w:name="_Toc2123458692"/>
      <w:r>
        <w:t>Tipos de Accidente Cerebrovascular</w:t>
      </w:r>
      <w:bookmarkEnd w:id="7"/>
      <w:bookmarkEnd w:id="8"/>
    </w:p>
    <w:p w14:paraId="5F39F9D6" w14:textId="192522A5" w:rsidR="00B508BF" w:rsidRDefault="00B508BF" w:rsidP="00B508BF">
      <w:r>
        <w:t>Existen principalmente tres tipos de ACV:</w:t>
      </w:r>
    </w:p>
    <w:p w14:paraId="75D46566" w14:textId="77777777" w:rsidR="00B508BF" w:rsidRDefault="00B508BF" w:rsidP="00B508BF">
      <w:pPr>
        <w:pStyle w:val="Prrafodelista"/>
        <w:numPr>
          <w:ilvl w:val="0"/>
          <w:numId w:val="1"/>
        </w:numPr>
      </w:pPr>
      <w:r w:rsidRPr="00C83ABA">
        <w:rPr>
          <w:b/>
          <w:bCs/>
        </w:rPr>
        <w:t>ACV Isquémico</w:t>
      </w:r>
      <w:r>
        <w:t>: Ocurre cuando un vaso sanguíneo que lleva sangre al cerebro se bloquea. Este es el tipo más común de ACV y representa aproximadamente el 87% de todos los casos.</w:t>
      </w:r>
    </w:p>
    <w:p w14:paraId="29400C50" w14:textId="77777777" w:rsidR="00B508BF" w:rsidRDefault="00B508BF" w:rsidP="00B508BF">
      <w:pPr>
        <w:pStyle w:val="Prrafodelista"/>
        <w:numPr>
          <w:ilvl w:val="0"/>
          <w:numId w:val="1"/>
        </w:numPr>
      </w:pPr>
      <w:r w:rsidRPr="00C83ABA">
        <w:rPr>
          <w:b/>
          <w:bCs/>
        </w:rPr>
        <w:lastRenderedPageBreak/>
        <w:t>ACV Hemorrágico</w:t>
      </w:r>
      <w:r>
        <w:t>: Sucede cuando un vaso sanguíneo se rompe, provocando un sangrado en el cerebro.</w:t>
      </w:r>
    </w:p>
    <w:p w14:paraId="5290D796" w14:textId="3C2FD9C6" w:rsidR="00B508BF" w:rsidRDefault="00B508BF" w:rsidP="00B508BF">
      <w:pPr>
        <w:pStyle w:val="Prrafodelista"/>
        <w:numPr>
          <w:ilvl w:val="0"/>
          <w:numId w:val="1"/>
        </w:numPr>
      </w:pPr>
      <w:r w:rsidRPr="00C83ABA">
        <w:rPr>
          <w:b/>
          <w:bCs/>
        </w:rPr>
        <w:t xml:space="preserve"> Ataque Isquémico Transitorio (AIT)</w:t>
      </w:r>
      <w:r w:rsidR="00C83ABA">
        <w:t xml:space="preserve">: </w:t>
      </w:r>
      <w:r>
        <w:t>También conocido como "mini-ACV," es una interrupción temporal en el flujo sanguíneo que causa síntomas breves. Aunque los síntomas se resuelven rápidamente, un AIT es una señal de advertencia de un posible ACV mayor.</w:t>
      </w:r>
    </w:p>
    <w:p w14:paraId="19AB842A" w14:textId="77777777" w:rsidR="00B508BF" w:rsidRDefault="00B508BF" w:rsidP="00B508BF"/>
    <w:p w14:paraId="0882B538" w14:textId="09071E9E" w:rsidR="00B508BF" w:rsidRDefault="3AF4976D" w:rsidP="001C54F0">
      <w:pPr>
        <w:pStyle w:val="Ttulo3"/>
      </w:pPr>
      <w:bookmarkStart w:id="9" w:name="_Toc776617215"/>
      <w:bookmarkStart w:id="10" w:name="_Toc417351100"/>
      <w:r>
        <w:t>Síntomas del ACV</w:t>
      </w:r>
      <w:bookmarkEnd w:id="9"/>
      <w:bookmarkEnd w:id="10"/>
    </w:p>
    <w:p w14:paraId="196EE8A2" w14:textId="77777777" w:rsidR="00B508BF" w:rsidRDefault="00B508BF" w:rsidP="00B508BF">
      <w:r>
        <w:t>Es crucial reconocer los síntomas del ACV para actuar rápidamente. Aquí tienes una lista de los síntomas más comunes:</w:t>
      </w:r>
    </w:p>
    <w:p w14:paraId="4D89C977" w14:textId="77777777" w:rsidR="00B508BF" w:rsidRDefault="00B508BF" w:rsidP="00B508BF">
      <w:pPr>
        <w:pStyle w:val="Prrafodelista"/>
        <w:numPr>
          <w:ilvl w:val="0"/>
          <w:numId w:val="2"/>
        </w:numPr>
      </w:pPr>
      <w:r w:rsidRPr="00C83ABA">
        <w:rPr>
          <w:b/>
          <w:bCs/>
        </w:rPr>
        <w:t>Dificultad para hablar y entender</w:t>
      </w:r>
      <w:r>
        <w:t>: Confusión y dificultad para articular palabras.</w:t>
      </w:r>
    </w:p>
    <w:p w14:paraId="68F7E199" w14:textId="77777777" w:rsidR="00B508BF" w:rsidRDefault="00B508BF" w:rsidP="00B508BF">
      <w:pPr>
        <w:pStyle w:val="Prrafodelista"/>
        <w:numPr>
          <w:ilvl w:val="0"/>
          <w:numId w:val="2"/>
        </w:numPr>
      </w:pPr>
      <w:r w:rsidRPr="00C83ABA">
        <w:rPr>
          <w:b/>
          <w:bCs/>
        </w:rPr>
        <w:t>Parálisis o adormecimiento</w:t>
      </w:r>
      <w:r>
        <w:t>: Generalmente afecta un lado del cuerpo, especialmente en la cara, brazos o piernas.</w:t>
      </w:r>
    </w:p>
    <w:p w14:paraId="0B8196A8" w14:textId="77777777" w:rsidR="00B508BF" w:rsidRDefault="00B508BF" w:rsidP="00B508BF">
      <w:pPr>
        <w:pStyle w:val="Prrafodelista"/>
        <w:numPr>
          <w:ilvl w:val="0"/>
          <w:numId w:val="2"/>
        </w:numPr>
      </w:pPr>
      <w:r w:rsidRPr="00C83ABA">
        <w:rPr>
          <w:b/>
          <w:bCs/>
        </w:rPr>
        <w:t>Problemas de visión</w:t>
      </w:r>
      <w:r>
        <w:t>: Visión borrosa o doble.</w:t>
      </w:r>
    </w:p>
    <w:p w14:paraId="6A7E4417" w14:textId="77777777" w:rsidR="00B508BF" w:rsidRDefault="00B508BF" w:rsidP="00B508BF">
      <w:pPr>
        <w:pStyle w:val="Prrafodelista"/>
        <w:numPr>
          <w:ilvl w:val="0"/>
          <w:numId w:val="2"/>
        </w:numPr>
      </w:pPr>
      <w:r w:rsidRPr="00C83ABA">
        <w:rPr>
          <w:b/>
          <w:bCs/>
        </w:rPr>
        <w:t>Dolor de cabeza severo</w:t>
      </w:r>
      <w:r>
        <w:t>: A menudo acompañado de vómitos o mareos.</w:t>
      </w:r>
    </w:p>
    <w:p w14:paraId="27053558" w14:textId="4FE3A002" w:rsidR="00B508BF" w:rsidRDefault="00B508BF" w:rsidP="00B508BF">
      <w:pPr>
        <w:pStyle w:val="Prrafodelista"/>
        <w:numPr>
          <w:ilvl w:val="0"/>
          <w:numId w:val="2"/>
        </w:numPr>
      </w:pPr>
      <w:r w:rsidRPr="00C83ABA">
        <w:rPr>
          <w:b/>
          <w:bCs/>
        </w:rPr>
        <w:t>Problemas para caminar</w:t>
      </w:r>
      <w:r>
        <w:t>: Pérdida del equilibrio o coordinación.</w:t>
      </w:r>
    </w:p>
    <w:p w14:paraId="0DDC4B69" w14:textId="77777777" w:rsidR="00B508BF" w:rsidRDefault="00B508BF" w:rsidP="00B508BF"/>
    <w:p w14:paraId="28AA6B87" w14:textId="712E5B54" w:rsidR="00B508BF" w:rsidRDefault="3AF4976D" w:rsidP="001C54F0">
      <w:pPr>
        <w:pStyle w:val="Ttulo4"/>
      </w:pPr>
      <w:bookmarkStart w:id="11" w:name="_Toc10966844"/>
      <w:bookmarkStart w:id="12" w:name="_Toc728323677"/>
      <w:r>
        <w:t>Recordatorio Rápido: Actúe F.A.S.T.</w:t>
      </w:r>
      <w:bookmarkEnd w:id="11"/>
      <w:bookmarkEnd w:id="12"/>
    </w:p>
    <w:p w14:paraId="71AD65A5" w14:textId="1A728DBE" w:rsidR="00B508BF" w:rsidRDefault="00B508BF" w:rsidP="00B508BF">
      <w:r>
        <w:t>Utilice el acrónimo F.A.S.T. para recordar las señales de advertencia de un ACV:</w:t>
      </w:r>
    </w:p>
    <w:p w14:paraId="1C7D5406" w14:textId="77777777" w:rsidR="00B508BF" w:rsidRDefault="00B508BF" w:rsidP="00B508BF">
      <w:pPr>
        <w:pStyle w:val="Prrafodelista"/>
        <w:numPr>
          <w:ilvl w:val="0"/>
          <w:numId w:val="3"/>
        </w:numPr>
      </w:pPr>
      <w:r w:rsidRPr="00AB2BFB">
        <w:rPr>
          <w:b/>
          <w:bCs/>
        </w:rPr>
        <w:t>F</w:t>
      </w:r>
      <w:r>
        <w:t xml:space="preserve"> (</w:t>
      </w:r>
      <w:proofErr w:type="spellStart"/>
      <w:r>
        <w:t>Face</w:t>
      </w:r>
      <w:proofErr w:type="spellEnd"/>
      <w:r>
        <w:t xml:space="preserve"> - Cara): ¿Tiene la persona un lado de la cara caído?</w:t>
      </w:r>
    </w:p>
    <w:p w14:paraId="29D7D142" w14:textId="77777777" w:rsidR="00B508BF" w:rsidRDefault="00B508BF" w:rsidP="00B508BF">
      <w:pPr>
        <w:pStyle w:val="Prrafodelista"/>
        <w:numPr>
          <w:ilvl w:val="0"/>
          <w:numId w:val="3"/>
        </w:numPr>
      </w:pPr>
      <w:r w:rsidRPr="00AB2BFB">
        <w:rPr>
          <w:b/>
          <w:bCs/>
        </w:rPr>
        <w:t>A</w:t>
      </w:r>
      <w:r>
        <w:t xml:space="preserve"> (</w:t>
      </w:r>
      <w:proofErr w:type="spellStart"/>
      <w:r>
        <w:t>Arms</w:t>
      </w:r>
      <w:proofErr w:type="spellEnd"/>
      <w:r>
        <w:t xml:space="preserve"> - Brazos): ¿Puede levantar ambos brazos?</w:t>
      </w:r>
    </w:p>
    <w:p w14:paraId="030A4878" w14:textId="77777777" w:rsidR="00B508BF" w:rsidRDefault="00B508BF" w:rsidP="00B508BF">
      <w:pPr>
        <w:pStyle w:val="Prrafodelista"/>
        <w:numPr>
          <w:ilvl w:val="0"/>
          <w:numId w:val="3"/>
        </w:numPr>
      </w:pPr>
      <w:r w:rsidRPr="00AB2BFB">
        <w:rPr>
          <w:b/>
          <w:bCs/>
        </w:rPr>
        <w:t>S</w:t>
      </w:r>
      <w:r>
        <w:t xml:space="preserve"> (</w:t>
      </w:r>
      <w:proofErr w:type="spellStart"/>
      <w:r>
        <w:t>Speech</w:t>
      </w:r>
      <w:proofErr w:type="spellEnd"/>
      <w:r>
        <w:t xml:space="preserve"> - Habla): ¿Tiene dificultad para hablar?</w:t>
      </w:r>
    </w:p>
    <w:p w14:paraId="51C4ED86" w14:textId="32618222" w:rsidR="00B508BF" w:rsidRDefault="00B508BF" w:rsidP="00B508BF">
      <w:pPr>
        <w:pStyle w:val="Prrafodelista"/>
        <w:numPr>
          <w:ilvl w:val="0"/>
          <w:numId w:val="3"/>
        </w:numPr>
      </w:pPr>
      <w:r w:rsidRPr="00AB2BFB">
        <w:rPr>
          <w:b/>
          <w:bCs/>
        </w:rPr>
        <w:t>T</w:t>
      </w:r>
      <w:r>
        <w:t xml:space="preserve"> (Time - Tiempo): Si observa estos síntomas, es hora de buscar ayuda de inmediato.</w:t>
      </w:r>
    </w:p>
    <w:p w14:paraId="0AD920A0" w14:textId="77777777" w:rsidR="00B508BF" w:rsidRDefault="00B508BF" w:rsidP="00B508BF"/>
    <w:p w14:paraId="182836AD" w14:textId="450E932A" w:rsidR="00B508BF" w:rsidRDefault="3AF4976D" w:rsidP="001C54F0">
      <w:pPr>
        <w:pStyle w:val="Ttulo3"/>
      </w:pPr>
      <w:bookmarkStart w:id="13" w:name="_Toc704459982"/>
      <w:bookmarkStart w:id="14" w:name="_Toc1453732512"/>
      <w:r>
        <w:t>Factores de Riesgo del ACV</w:t>
      </w:r>
      <w:bookmarkEnd w:id="13"/>
      <w:bookmarkEnd w:id="14"/>
    </w:p>
    <w:p w14:paraId="59C63D20" w14:textId="77777777" w:rsidR="00B508BF" w:rsidRDefault="00B508BF" w:rsidP="00B508BF">
      <w:r>
        <w:t>Los factores de riesgo pueden aumentar la probabilidad de sufrir un ACV. Estos incluyen:</w:t>
      </w:r>
    </w:p>
    <w:tbl>
      <w:tblPr>
        <w:tblStyle w:val="Tablaconcuadrcula"/>
        <w:tblW w:w="8494" w:type="dxa"/>
        <w:tblLook w:val="0720" w:firstRow="1" w:lastRow="0" w:firstColumn="0" w:lastColumn="1" w:noHBand="1" w:noVBand="1"/>
      </w:tblPr>
      <w:tblGrid>
        <w:gridCol w:w="2370"/>
        <w:gridCol w:w="6124"/>
      </w:tblGrid>
      <w:tr w:rsidR="00B508BF" w14:paraId="0A309F73" w14:textId="77777777" w:rsidTr="3AF4976D">
        <w:tc>
          <w:tcPr>
            <w:tcW w:w="2370" w:type="dxa"/>
            <w:shd w:val="clear" w:color="auto" w:fill="FFC7EC"/>
          </w:tcPr>
          <w:p w14:paraId="5F7668A6" w14:textId="148D08E1" w:rsidR="00B508BF" w:rsidRPr="00AB2BFB" w:rsidRDefault="00B508BF" w:rsidP="00B508BF">
            <w:pPr>
              <w:rPr>
                <w:b/>
                <w:bCs/>
              </w:rPr>
            </w:pPr>
            <w:r w:rsidRPr="00AB2BFB">
              <w:rPr>
                <w:b/>
                <w:bCs/>
              </w:rPr>
              <w:t>Factor de riesgo</w:t>
            </w:r>
          </w:p>
        </w:tc>
        <w:tc>
          <w:tcPr>
            <w:tcW w:w="6124" w:type="dxa"/>
            <w:shd w:val="clear" w:color="auto" w:fill="FFC7EC"/>
          </w:tcPr>
          <w:p w14:paraId="5C998FDB" w14:textId="41B02499" w:rsidR="00B508BF" w:rsidRPr="00AB2BFB" w:rsidRDefault="00B508BF" w:rsidP="00B508BF">
            <w:pPr>
              <w:rPr>
                <w:b/>
                <w:bCs/>
              </w:rPr>
            </w:pPr>
            <w:r w:rsidRPr="00AB2BFB">
              <w:rPr>
                <w:b/>
                <w:bCs/>
              </w:rPr>
              <w:t>Descripción</w:t>
            </w:r>
          </w:p>
        </w:tc>
      </w:tr>
      <w:tr w:rsidR="00B508BF" w14:paraId="091E666F" w14:textId="77777777" w:rsidTr="3AF4976D">
        <w:tc>
          <w:tcPr>
            <w:tcW w:w="2370" w:type="dxa"/>
            <w:shd w:val="clear" w:color="auto" w:fill="FFC7EC"/>
          </w:tcPr>
          <w:p w14:paraId="0661BEEB" w14:textId="47F11687" w:rsidR="00B508BF" w:rsidRPr="00AB2BFB" w:rsidRDefault="00B508BF" w:rsidP="00B508BF">
            <w:pPr>
              <w:rPr>
                <w:b/>
                <w:bCs/>
              </w:rPr>
            </w:pPr>
            <w:r w:rsidRPr="00AB2BFB">
              <w:rPr>
                <w:b/>
                <w:bCs/>
              </w:rPr>
              <w:t>Hipertensión</w:t>
            </w:r>
          </w:p>
        </w:tc>
        <w:tc>
          <w:tcPr>
            <w:tcW w:w="6124" w:type="dxa"/>
            <w:shd w:val="clear" w:color="auto" w:fill="E3BFDB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00" w:firstRow="0" w:lastRow="0" w:firstColumn="0" w:lastColumn="1" w:noHBand="0" w:noVBand="1"/>
            </w:tblPr>
            <w:tblGrid>
              <w:gridCol w:w="4851"/>
            </w:tblGrid>
            <w:tr w:rsidR="00B508BF" w:rsidRPr="00B508BF" w14:paraId="405D6F04" w14:textId="77777777" w:rsidTr="3AF497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304D6" w14:textId="77777777" w:rsidR="00B508BF" w:rsidRPr="00B508BF" w:rsidRDefault="00B508BF" w:rsidP="00B508BF">
                  <w:pPr>
                    <w:spacing w:after="0" w:line="240" w:lineRule="auto"/>
                  </w:pPr>
                  <w:r w:rsidRPr="00B508BF">
                    <w:t>Presión arterial alta es el principal factor de riesgo.</w:t>
                  </w:r>
                </w:p>
              </w:tc>
            </w:tr>
          </w:tbl>
          <w:p w14:paraId="5B78CE29" w14:textId="77777777" w:rsidR="00B508BF" w:rsidRPr="00B508BF" w:rsidRDefault="00B508BF" w:rsidP="00B508B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00" w:firstRow="0" w:lastRow="0" w:firstColumn="0" w:lastColumn="1" w:noHBand="0" w:noVBand="1"/>
            </w:tblPr>
            <w:tblGrid>
              <w:gridCol w:w="96"/>
            </w:tblGrid>
            <w:tr w:rsidR="00B508BF" w:rsidRPr="00B508BF" w14:paraId="75E40B47" w14:textId="77777777" w:rsidTr="3AF4976D">
              <w:trPr>
                <w:tblCellSpacing w:w="15" w:type="dxa"/>
              </w:trPr>
              <w:tc>
                <w:tcPr>
                  <w:tcW w:w="0" w:type="auto"/>
                  <w:shd w:val="clear" w:color="auto" w:fill="E3BFDB"/>
                  <w:vAlign w:val="center"/>
                  <w:hideMark/>
                </w:tcPr>
                <w:p w14:paraId="4489CF57" w14:textId="77777777" w:rsidR="00B508BF" w:rsidRPr="00B508BF" w:rsidRDefault="00B508BF" w:rsidP="00B508BF">
                  <w:pPr>
                    <w:spacing w:after="0" w:line="240" w:lineRule="auto"/>
                  </w:pPr>
                </w:p>
              </w:tc>
            </w:tr>
          </w:tbl>
          <w:p w14:paraId="6EE6036D" w14:textId="77777777" w:rsidR="00B508BF" w:rsidRDefault="00B508BF" w:rsidP="00B508BF"/>
        </w:tc>
      </w:tr>
      <w:tr w:rsidR="00B508BF" w14:paraId="55F2B64D" w14:textId="77777777" w:rsidTr="3AF4976D">
        <w:tc>
          <w:tcPr>
            <w:tcW w:w="2370" w:type="dxa"/>
            <w:shd w:val="clear" w:color="auto" w:fill="FFC7EC"/>
          </w:tcPr>
          <w:p w14:paraId="6E4C7149" w14:textId="2C28097D" w:rsidR="00B508BF" w:rsidRPr="00AB2BFB" w:rsidRDefault="00B508BF" w:rsidP="00B508BF">
            <w:pPr>
              <w:rPr>
                <w:b/>
                <w:bCs/>
              </w:rPr>
            </w:pPr>
            <w:r w:rsidRPr="00AB2BFB">
              <w:rPr>
                <w:b/>
                <w:bCs/>
              </w:rPr>
              <w:t>Diabetes</w:t>
            </w:r>
          </w:p>
        </w:tc>
        <w:tc>
          <w:tcPr>
            <w:tcW w:w="6124" w:type="dxa"/>
            <w:shd w:val="clear" w:color="auto" w:fill="E6D5DE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00" w:firstRow="0" w:lastRow="0" w:firstColumn="0" w:lastColumn="1" w:noHBand="0" w:noVBand="1"/>
            </w:tblPr>
            <w:tblGrid>
              <w:gridCol w:w="5908"/>
            </w:tblGrid>
            <w:tr w:rsidR="00B508BF" w:rsidRPr="00B508BF" w14:paraId="24D702AA" w14:textId="77777777" w:rsidTr="3AF497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72A85" w14:textId="77777777" w:rsidR="00B508BF" w:rsidRPr="00B508BF" w:rsidRDefault="00B508BF" w:rsidP="00B508BF">
                  <w:pPr>
                    <w:spacing w:after="0" w:line="240" w:lineRule="auto"/>
                  </w:pPr>
                  <w:r w:rsidRPr="00B508BF">
                    <w:t>Los niveles altos de glucosa en sangre afectan los vasos sanguíneos.</w:t>
                  </w:r>
                </w:p>
              </w:tc>
            </w:tr>
          </w:tbl>
          <w:p w14:paraId="678DFF22" w14:textId="77777777" w:rsidR="00B508BF" w:rsidRPr="00B508BF" w:rsidRDefault="00B508BF" w:rsidP="00B508B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00" w:firstRow="0" w:lastRow="0" w:firstColumn="0" w:lastColumn="1" w:noHBand="0" w:noVBand="1"/>
            </w:tblPr>
            <w:tblGrid>
              <w:gridCol w:w="96"/>
            </w:tblGrid>
            <w:tr w:rsidR="00B508BF" w:rsidRPr="00B508BF" w14:paraId="03785A1C" w14:textId="77777777" w:rsidTr="3AF497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1B137" w14:textId="77777777" w:rsidR="00B508BF" w:rsidRPr="00B508BF" w:rsidRDefault="00B508BF" w:rsidP="00B508BF">
                  <w:pPr>
                    <w:spacing w:after="0" w:line="240" w:lineRule="auto"/>
                  </w:pPr>
                </w:p>
              </w:tc>
            </w:tr>
          </w:tbl>
          <w:p w14:paraId="05A2E9DF" w14:textId="77777777" w:rsidR="00B508BF" w:rsidRDefault="00B508BF" w:rsidP="00B508BF"/>
        </w:tc>
      </w:tr>
      <w:tr w:rsidR="00B508BF" w14:paraId="6434915A" w14:textId="77777777" w:rsidTr="3AF4976D">
        <w:tc>
          <w:tcPr>
            <w:tcW w:w="2370" w:type="dxa"/>
            <w:shd w:val="clear" w:color="auto" w:fill="FFC7EC"/>
          </w:tcPr>
          <w:p w14:paraId="5B487AD8" w14:textId="73A87808" w:rsidR="00B508BF" w:rsidRPr="00AB2BFB" w:rsidRDefault="00B508BF" w:rsidP="0055142B">
            <w:pPr>
              <w:tabs>
                <w:tab w:val="left" w:pos="2460"/>
              </w:tabs>
              <w:rPr>
                <w:b/>
                <w:bCs/>
              </w:rPr>
            </w:pPr>
            <w:r w:rsidRPr="00AB2BFB">
              <w:rPr>
                <w:b/>
                <w:bCs/>
              </w:rPr>
              <w:t>Colesterol alto</w:t>
            </w:r>
            <w:r w:rsidR="0055142B">
              <w:rPr>
                <w:b/>
                <w:bCs/>
              </w:rPr>
              <w:tab/>
            </w:r>
          </w:p>
        </w:tc>
        <w:tc>
          <w:tcPr>
            <w:tcW w:w="6124" w:type="dxa"/>
            <w:shd w:val="clear" w:color="auto" w:fill="E3BFDB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00" w:firstRow="0" w:lastRow="0" w:firstColumn="0" w:lastColumn="1" w:noHBand="0" w:noVBand="1"/>
            </w:tblPr>
            <w:tblGrid>
              <w:gridCol w:w="4903"/>
            </w:tblGrid>
            <w:tr w:rsidR="00B508BF" w:rsidRPr="00B508BF" w14:paraId="029670D2" w14:textId="77777777" w:rsidTr="3AF4976D">
              <w:trPr>
                <w:tblCellSpacing w:w="15" w:type="dxa"/>
              </w:trPr>
              <w:tc>
                <w:tcPr>
                  <w:tcW w:w="0" w:type="auto"/>
                  <w:shd w:val="clear" w:color="auto" w:fill="E3BFDB"/>
                  <w:vAlign w:val="center"/>
                  <w:hideMark/>
                </w:tcPr>
                <w:p w14:paraId="24B30368" w14:textId="77777777" w:rsidR="00B508BF" w:rsidRPr="00B508BF" w:rsidRDefault="00B508BF" w:rsidP="00B508BF">
                  <w:pPr>
                    <w:spacing w:after="0" w:line="240" w:lineRule="auto"/>
                  </w:pPr>
                  <w:r w:rsidRPr="00B508BF">
                    <w:t>Puede provocar bloqueos en los vasos sanguíneos.</w:t>
                  </w:r>
                </w:p>
              </w:tc>
            </w:tr>
          </w:tbl>
          <w:p w14:paraId="6072D911" w14:textId="77777777" w:rsidR="00B508BF" w:rsidRPr="00B508BF" w:rsidRDefault="00B508BF" w:rsidP="00B508B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00" w:firstRow="0" w:lastRow="0" w:firstColumn="0" w:lastColumn="1" w:noHBand="0" w:noVBand="1"/>
            </w:tblPr>
            <w:tblGrid>
              <w:gridCol w:w="96"/>
            </w:tblGrid>
            <w:tr w:rsidR="00B508BF" w:rsidRPr="00B508BF" w14:paraId="259800B5" w14:textId="77777777" w:rsidTr="3AF4976D">
              <w:trPr>
                <w:tblCellSpacing w:w="15" w:type="dxa"/>
              </w:trPr>
              <w:tc>
                <w:tcPr>
                  <w:tcW w:w="0" w:type="auto"/>
                  <w:shd w:val="clear" w:color="auto" w:fill="E3BFDB"/>
                  <w:vAlign w:val="center"/>
                  <w:hideMark/>
                </w:tcPr>
                <w:p w14:paraId="30FE4489" w14:textId="77777777" w:rsidR="00B508BF" w:rsidRPr="00B508BF" w:rsidRDefault="00B508BF" w:rsidP="00B508BF">
                  <w:pPr>
                    <w:spacing w:after="0" w:line="240" w:lineRule="auto"/>
                  </w:pPr>
                </w:p>
              </w:tc>
            </w:tr>
          </w:tbl>
          <w:p w14:paraId="069D8644" w14:textId="77777777" w:rsidR="00B508BF" w:rsidRDefault="00B508BF" w:rsidP="00B508BF"/>
        </w:tc>
      </w:tr>
      <w:tr w:rsidR="00B508BF" w14:paraId="5D0A9444" w14:textId="77777777" w:rsidTr="3AF4976D">
        <w:trPr>
          <w:trHeight w:val="855"/>
        </w:trPr>
        <w:tc>
          <w:tcPr>
            <w:tcW w:w="2370" w:type="dxa"/>
            <w:shd w:val="clear" w:color="auto" w:fill="FFC7EC"/>
          </w:tcPr>
          <w:p w14:paraId="4FB921CE" w14:textId="6077A133" w:rsidR="00B508BF" w:rsidRPr="00AB2BFB" w:rsidRDefault="00B508BF" w:rsidP="00B508BF">
            <w:pPr>
              <w:rPr>
                <w:b/>
                <w:bCs/>
              </w:rPr>
            </w:pPr>
            <w:r w:rsidRPr="00AB2BFB">
              <w:rPr>
                <w:b/>
                <w:bCs/>
              </w:rPr>
              <w:t>Fumar</w:t>
            </w:r>
          </w:p>
        </w:tc>
        <w:tc>
          <w:tcPr>
            <w:tcW w:w="6124" w:type="dxa"/>
            <w:shd w:val="clear" w:color="auto" w:fill="E6D5DE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00" w:firstRow="0" w:lastRow="0" w:firstColumn="0" w:lastColumn="1" w:noHBand="0" w:noVBand="1"/>
            </w:tblPr>
            <w:tblGrid>
              <w:gridCol w:w="4399"/>
            </w:tblGrid>
            <w:tr w:rsidR="00B508BF" w:rsidRPr="00B508BF" w14:paraId="3BB11078" w14:textId="77777777" w:rsidTr="3AF4976D">
              <w:trPr>
                <w:tblCellSpacing w:w="15" w:type="dxa"/>
              </w:trPr>
              <w:tc>
                <w:tcPr>
                  <w:tcW w:w="0" w:type="auto"/>
                  <w:shd w:val="clear" w:color="auto" w:fill="E6D5DE"/>
                  <w:vAlign w:val="center"/>
                  <w:hideMark/>
                </w:tcPr>
                <w:p w14:paraId="5021CC8D" w14:textId="77777777" w:rsidR="00B508BF" w:rsidRPr="00B508BF" w:rsidRDefault="00B508BF" w:rsidP="00B508BF">
                  <w:pPr>
                    <w:spacing w:after="0" w:line="240" w:lineRule="auto"/>
                  </w:pPr>
                  <w:r w:rsidRPr="00B508BF">
                    <w:t>Aumenta la presión arterial y el riesgo de ACV.</w:t>
                  </w:r>
                </w:p>
              </w:tc>
            </w:tr>
          </w:tbl>
          <w:p w14:paraId="12D19DDE" w14:textId="77777777" w:rsidR="00B508BF" w:rsidRPr="00B508BF" w:rsidRDefault="00B508BF" w:rsidP="00B508B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00" w:firstRow="0" w:lastRow="0" w:firstColumn="0" w:lastColumn="1" w:noHBand="0" w:noVBand="1"/>
            </w:tblPr>
            <w:tblGrid>
              <w:gridCol w:w="96"/>
            </w:tblGrid>
            <w:tr w:rsidR="00B508BF" w:rsidRPr="00B508BF" w14:paraId="7A9B9D11" w14:textId="77777777" w:rsidTr="3AF4976D">
              <w:trPr>
                <w:tblCellSpacing w:w="15" w:type="dxa"/>
              </w:trPr>
              <w:tc>
                <w:tcPr>
                  <w:tcW w:w="0" w:type="auto"/>
                  <w:shd w:val="clear" w:color="auto" w:fill="FFC7EC"/>
                  <w:vAlign w:val="center"/>
                  <w:hideMark/>
                </w:tcPr>
                <w:p w14:paraId="0EA21210" w14:textId="77777777" w:rsidR="00B508BF" w:rsidRPr="00B508BF" w:rsidRDefault="00B508BF" w:rsidP="00B508BF">
                  <w:pPr>
                    <w:spacing w:after="0" w:line="240" w:lineRule="auto"/>
                  </w:pPr>
                </w:p>
              </w:tc>
            </w:tr>
          </w:tbl>
          <w:p w14:paraId="0C52BC32" w14:textId="77777777" w:rsidR="00B508BF" w:rsidRDefault="00B508BF" w:rsidP="00B508BF"/>
        </w:tc>
      </w:tr>
      <w:tr w:rsidR="00B508BF" w14:paraId="7BBC6D1C" w14:textId="77777777" w:rsidTr="3AF4976D">
        <w:trPr>
          <w:trHeight w:val="1485"/>
        </w:trPr>
        <w:tc>
          <w:tcPr>
            <w:tcW w:w="2370" w:type="dxa"/>
            <w:shd w:val="clear" w:color="auto" w:fill="FFC7EC"/>
          </w:tcPr>
          <w:p w14:paraId="79E6E731" w14:textId="4C6C4C07" w:rsidR="00B508BF" w:rsidRPr="00AB2BFB" w:rsidRDefault="00B508BF" w:rsidP="00B508BF">
            <w:pPr>
              <w:rPr>
                <w:b/>
                <w:bCs/>
              </w:rPr>
            </w:pPr>
            <w:r w:rsidRPr="00AB2BFB">
              <w:rPr>
                <w:b/>
                <w:bCs/>
              </w:rPr>
              <w:lastRenderedPageBreak/>
              <w:t>Obesidad y estilo de vida</w:t>
            </w:r>
          </w:p>
        </w:tc>
        <w:tc>
          <w:tcPr>
            <w:tcW w:w="6124" w:type="dxa"/>
            <w:shd w:val="clear" w:color="auto" w:fill="E3BFDB"/>
          </w:tcPr>
          <w:p w14:paraId="2A40319F" w14:textId="3EDC1C1B" w:rsidR="00B508BF" w:rsidRDefault="00B508BF" w:rsidP="00B508BF">
            <w:r>
              <w:t>La falta de ejercicio y una dieta poco saludable incrementan el riesgo.</w:t>
            </w:r>
          </w:p>
        </w:tc>
      </w:tr>
    </w:tbl>
    <w:p w14:paraId="22B3ADCC" w14:textId="404272B6" w:rsidR="00B508BF" w:rsidRDefault="00B508BF" w:rsidP="00B508BF"/>
    <w:p w14:paraId="6EBEC1D7" w14:textId="0EA15952" w:rsidR="3AF4976D" w:rsidRDefault="3AF4976D" w:rsidP="3AF4976D"/>
    <w:p w14:paraId="645D132E" w14:textId="7DA22184" w:rsidR="00B508BF" w:rsidRDefault="3AF4976D" w:rsidP="3AF4976D">
      <w:pPr>
        <w:pStyle w:val="Ttulo3"/>
      </w:pPr>
      <w:bookmarkStart w:id="15" w:name="_Toc667533549"/>
      <w:bookmarkStart w:id="16" w:name="_Toc1637080843"/>
      <w:r>
        <w:t>Tratamiento del ACV</w:t>
      </w:r>
      <w:bookmarkEnd w:id="15"/>
      <w:bookmarkEnd w:id="16"/>
    </w:p>
    <w:p w14:paraId="61B5BF66" w14:textId="77777777" w:rsidR="00B508BF" w:rsidRDefault="00B508BF" w:rsidP="00B508BF">
      <w:r>
        <w:t>El tratamiento para un ACV depende del tipo y la gravedad del accidente cerebrovascular:</w:t>
      </w:r>
    </w:p>
    <w:p w14:paraId="0AA121F7" w14:textId="77777777" w:rsidR="002022E8" w:rsidRDefault="00B508BF" w:rsidP="002022E8">
      <w:pPr>
        <w:pStyle w:val="Prrafodelista"/>
        <w:numPr>
          <w:ilvl w:val="0"/>
          <w:numId w:val="4"/>
        </w:numPr>
      </w:pPr>
      <w:r w:rsidRPr="00AB2BFB">
        <w:rPr>
          <w:b/>
          <w:bCs/>
        </w:rPr>
        <w:t>Tratamiento del ACV isquémico</w:t>
      </w:r>
      <w:r>
        <w:t>:</w:t>
      </w:r>
    </w:p>
    <w:p w14:paraId="124F5B29" w14:textId="77777777" w:rsidR="002022E8" w:rsidRDefault="00B508BF" w:rsidP="002022E8">
      <w:pPr>
        <w:pStyle w:val="Prrafodelista"/>
        <w:numPr>
          <w:ilvl w:val="0"/>
          <w:numId w:val="8"/>
        </w:numPr>
      </w:pPr>
      <w:r w:rsidRPr="00AB2BFB">
        <w:rPr>
          <w:b/>
          <w:bCs/>
        </w:rPr>
        <w:t>Medicamentos anticoagulantes</w:t>
      </w:r>
      <w:r>
        <w:t>: Como el activador tisular del plasminógeno (</w:t>
      </w:r>
      <w:proofErr w:type="spellStart"/>
      <w:r>
        <w:t>tPA</w:t>
      </w:r>
      <w:proofErr w:type="spellEnd"/>
      <w:r>
        <w:t>), que ayuda a disolver el coágulo</w:t>
      </w:r>
      <w:r w:rsidR="002022E8">
        <w:t xml:space="preserve">. </w:t>
      </w:r>
    </w:p>
    <w:p w14:paraId="1B6B244D" w14:textId="1EE35562" w:rsidR="002022E8" w:rsidRDefault="00B508BF" w:rsidP="002022E8">
      <w:pPr>
        <w:pStyle w:val="Prrafodelista"/>
        <w:numPr>
          <w:ilvl w:val="0"/>
          <w:numId w:val="8"/>
        </w:numPr>
      </w:pPr>
      <w:r w:rsidRPr="00AB2BFB">
        <w:rPr>
          <w:b/>
          <w:bCs/>
        </w:rPr>
        <w:t>Trombectomía</w:t>
      </w:r>
      <w:r>
        <w:t>: Procedimiento para extraer el coágulo mediante un catéter.</w:t>
      </w:r>
    </w:p>
    <w:p w14:paraId="46C613DA" w14:textId="77777777" w:rsidR="002022E8" w:rsidRDefault="00B508BF" w:rsidP="00B508BF">
      <w:pPr>
        <w:pStyle w:val="Prrafodelista"/>
        <w:numPr>
          <w:ilvl w:val="0"/>
          <w:numId w:val="4"/>
        </w:numPr>
      </w:pPr>
      <w:r w:rsidRPr="00AB2BFB">
        <w:rPr>
          <w:b/>
          <w:bCs/>
        </w:rPr>
        <w:t>Tratamiento del ACV hemorrágico</w:t>
      </w:r>
      <w:r>
        <w:t>:</w:t>
      </w:r>
    </w:p>
    <w:p w14:paraId="5170B971" w14:textId="13E06D52" w:rsidR="002022E8" w:rsidRDefault="00B508BF" w:rsidP="002022E8">
      <w:pPr>
        <w:pStyle w:val="Prrafodelista"/>
        <w:numPr>
          <w:ilvl w:val="0"/>
          <w:numId w:val="7"/>
        </w:numPr>
      </w:pPr>
      <w:r w:rsidRPr="00AB2BFB">
        <w:rPr>
          <w:b/>
          <w:bCs/>
        </w:rPr>
        <w:t>Cirugía</w:t>
      </w:r>
      <w:r>
        <w:t>: Puede ser necesaria para reparar un vaso sanguíneo roto.</w:t>
      </w:r>
    </w:p>
    <w:p w14:paraId="0FF98077" w14:textId="77777777" w:rsidR="002022E8" w:rsidRDefault="00B508BF" w:rsidP="002022E8">
      <w:pPr>
        <w:pStyle w:val="Prrafodelista"/>
        <w:numPr>
          <w:ilvl w:val="0"/>
          <w:numId w:val="7"/>
        </w:numPr>
      </w:pPr>
      <w:r w:rsidRPr="00AB2BFB">
        <w:rPr>
          <w:b/>
          <w:bCs/>
        </w:rPr>
        <w:t>Medicamentos</w:t>
      </w:r>
      <w:r>
        <w:t>: Para reducir la presión intracraneal.</w:t>
      </w:r>
    </w:p>
    <w:p w14:paraId="3F8B95DB" w14:textId="77777777" w:rsidR="002022E8" w:rsidRDefault="00B508BF" w:rsidP="00B508BF">
      <w:pPr>
        <w:pStyle w:val="Prrafodelista"/>
        <w:numPr>
          <w:ilvl w:val="0"/>
          <w:numId w:val="4"/>
        </w:numPr>
      </w:pPr>
      <w:r w:rsidRPr="00AB2BFB">
        <w:rPr>
          <w:b/>
          <w:bCs/>
        </w:rPr>
        <w:t>Rehabilitación</w:t>
      </w:r>
      <w:r>
        <w:t>:</w:t>
      </w:r>
    </w:p>
    <w:p w14:paraId="304F3E30" w14:textId="655D18C1" w:rsidR="00B508BF" w:rsidRDefault="00B508BF" w:rsidP="002022E8">
      <w:pPr>
        <w:pStyle w:val="Prrafodelista"/>
        <w:numPr>
          <w:ilvl w:val="0"/>
          <w:numId w:val="6"/>
        </w:numPr>
      </w:pPr>
      <w:r>
        <w:t>La recuperación de un ACV puede involucrar terapia física, ocupacional y del habla para ayudar a la persona a recuperar habilidades perdidas.</w:t>
      </w:r>
    </w:p>
    <w:p w14:paraId="1B838807" w14:textId="6CAFEAD4" w:rsidR="00B508BF" w:rsidRDefault="00B508BF" w:rsidP="00B508BF"/>
    <w:p w14:paraId="79C02E1B" w14:textId="7D7B5EB0" w:rsidR="00B508BF" w:rsidRDefault="3AF4976D" w:rsidP="001C54F0">
      <w:pPr>
        <w:pStyle w:val="Ttulo3"/>
      </w:pPr>
      <w:bookmarkStart w:id="17" w:name="_Toc885622084"/>
      <w:bookmarkStart w:id="18" w:name="_Toc642000982"/>
      <w:r>
        <w:t>Prevención del ACV</w:t>
      </w:r>
      <w:bookmarkEnd w:id="17"/>
      <w:bookmarkEnd w:id="18"/>
    </w:p>
    <w:p w14:paraId="4E9B78E8" w14:textId="00EC7822" w:rsidR="00B508BF" w:rsidRDefault="00B508BF" w:rsidP="00B508BF">
      <w:r>
        <w:t>La prevención es clave para reducir el riesgo de ACV. Algunas recomendaciones incluyen:</w:t>
      </w:r>
    </w:p>
    <w:p w14:paraId="7B985BD0" w14:textId="77777777" w:rsidR="00AB2BFB" w:rsidRDefault="00B508BF" w:rsidP="00B508BF">
      <w:pPr>
        <w:pStyle w:val="Prrafodelista"/>
        <w:numPr>
          <w:ilvl w:val="0"/>
          <w:numId w:val="9"/>
        </w:numPr>
      </w:pPr>
      <w:r w:rsidRPr="00AB2BFB">
        <w:rPr>
          <w:b/>
          <w:bCs/>
        </w:rPr>
        <w:t>Mantener una dieta saludable</w:t>
      </w:r>
      <w:r>
        <w:t>: Rica en frutas, vegetales, y baja en grasas saturadas.</w:t>
      </w:r>
    </w:p>
    <w:p w14:paraId="5D55AE04" w14:textId="77777777" w:rsidR="00AB2BFB" w:rsidRDefault="00B508BF" w:rsidP="00B508BF">
      <w:pPr>
        <w:pStyle w:val="Prrafodelista"/>
        <w:numPr>
          <w:ilvl w:val="0"/>
          <w:numId w:val="9"/>
        </w:numPr>
      </w:pPr>
      <w:r w:rsidRPr="00AB2BFB">
        <w:rPr>
          <w:b/>
          <w:bCs/>
        </w:rPr>
        <w:t>Ejercicio regular</w:t>
      </w:r>
      <w:r>
        <w:t>: Ayuda a mantener un peso saludable y reduce la presión arterial.</w:t>
      </w:r>
    </w:p>
    <w:p w14:paraId="6A7F9B90" w14:textId="77777777" w:rsidR="00AB2BFB" w:rsidRDefault="00B508BF" w:rsidP="00B508BF">
      <w:pPr>
        <w:pStyle w:val="Prrafodelista"/>
        <w:numPr>
          <w:ilvl w:val="0"/>
          <w:numId w:val="9"/>
        </w:numPr>
      </w:pPr>
      <w:r w:rsidRPr="00AB2BFB">
        <w:rPr>
          <w:b/>
          <w:bCs/>
        </w:rPr>
        <w:t>Control de la presión arterial</w:t>
      </w:r>
      <w:r>
        <w:t>: Es vital para prevenir el daño a los vasos sanguíneos.</w:t>
      </w:r>
    </w:p>
    <w:p w14:paraId="2F06058C" w14:textId="77777777" w:rsidR="00AB2BFB" w:rsidRDefault="00B508BF" w:rsidP="00B508BF">
      <w:pPr>
        <w:pStyle w:val="Prrafodelista"/>
        <w:numPr>
          <w:ilvl w:val="0"/>
          <w:numId w:val="9"/>
        </w:numPr>
      </w:pPr>
      <w:r w:rsidRPr="00AB2BFB">
        <w:rPr>
          <w:b/>
          <w:bCs/>
        </w:rPr>
        <w:t>Evitar el consumo de tabaco</w:t>
      </w:r>
      <w:r>
        <w:t>: Fumar es uno de los mayores factores de riesgo.</w:t>
      </w:r>
    </w:p>
    <w:p w14:paraId="04FC0258" w14:textId="11CDD2CD" w:rsidR="00B508BF" w:rsidRDefault="00B508BF" w:rsidP="00B508BF">
      <w:pPr>
        <w:pStyle w:val="Prrafodelista"/>
        <w:numPr>
          <w:ilvl w:val="0"/>
          <w:numId w:val="9"/>
        </w:numPr>
      </w:pPr>
      <w:r w:rsidRPr="00AB2BFB">
        <w:rPr>
          <w:b/>
          <w:bCs/>
        </w:rPr>
        <w:t>Moderar el consumo de alcohol</w:t>
      </w:r>
      <w:r>
        <w:t>: En exceso, el alcohol puede incrementar la presión arterial.</w:t>
      </w:r>
    </w:p>
    <w:p w14:paraId="52F28EFC" w14:textId="77777777" w:rsidR="00B508BF" w:rsidRDefault="00B508BF" w:rsidP="00B508BF"/>
    <w:p w14:paraId="3E64290C" w14:textId="4D137C30" w:rsidR="00B508BF" w:rsidRDefault="3AF4976D" w:rsidP="001C54F0">
      <w:pPr>
        <w:pStyle w:val="Ttulo3"/>
      </w:pPr>
      <w:bookmarkStart w:id="19" w:name="_Toc52706136"/>
      <w:bookmarkStart w:id="20" w:name="_Toc1025033372"/>
      <w:r>
        <w:lastRenderedPageBreak/>
        <w:t>Imagen del Cerebro Durante un ACV</w:t>
      </w:r>
      <w:bookmarkEnd w:id="19"/>
      <w:bookmarkEnd w:id="20"/>
    </w:p>
    <w:p w14:paraId="3F062A92" w14:textId="1D187D4E" w:rsidR="00B508BF" w:rsidRDefault="00B508BF" w:rsidP="00B508BF">
      <w:r>
        <w:rPr>
          <w:noProof/>
        </w:rPr>
        <w:drawing>
          <wp:inline distT="0" distB="0" distL="0" distR="0" wp14:anchorId="1E5C952A" wp14:editId="22DCCE7C">
            <wp:extent cx="3257550" cy="3008177"/>
            <wp:effectExtent l="0" t="0" r="0" b="1905"/>
            <wp:docPr id="428097084" name="Imagen 1" descr="Cerebro de una persona durante un Accidente Cerebrovascula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24EE" w14:textId="77777777" w:rsidR="00AB2BFB" w:rsidRDefault="00AB2BFB" w:rsidP="00B508BF"/>
    <w:p w14:paraId="7A10BA23" w14:textId="77D5A2FA" w:rsidR="00B508BF" w:rsidRDefault="3AF4976D" w:rsidP="001C54F0">
      <w:pPr>
        <w:pStyle w:val="Ttulo3"/>
      </w:pPr>
      <w:bookmarkStart w:id="21" w:name="_Toc973717181"/>
      <w:bookmarkStart w:id="22" w:name="_Toc2015276128"/>
      <w:r>
        <w:t>Conclusión</w:t>
      </w:r>
      <w:bookmarkEnd w:id="21"/>
      <w:bookmarkEnd w:id="22"/>
    </w:p>
    <w:p w14:paraId="34547152" w14:textId="6C223845" w:rsidR="004567FD" w:rsidRDefault="3AF4976D" w:rsidP="00B508BF">
      <w:r>
        <w:t>El accidente cerebrovascular es una condición grave que requiere atención inmediata. Reconocer los síntomas y factores de riesgo permite actuar con rapidez, lo cual puede reducir las secuelas y mejorar la recuperación. Además, mantener un estilo de vida saludable es fundamental para reducir el riesgo de un ACV.</w:t>
      </w:r>
    </w:p>
    <w:p w14:paraId="73EB7755" w14:textId="2F78CE84" w:rsidR="3AF4976D" w:rsidRDefault="3AF4976D"/>
    <w:p w14:paraId="553DE0D5" w14:textId="5E0B6AE6" w:rsidR="3AF4976D" w:rsidRDefault="3AF4976D">
      <w:r>
        <w:t xml:space="preserve">Si quieres volver al inicio de la página pincha al siguiente enlace. </w:t>
      </w:r>
      <w:hyperlink w:anchor="Marcador1">
        <w:r w:rsidRPr="3AF4976D">
          <w:rPr>
            <w:rStyle w:val="Hipervnculo"/>
          </w:rPr>
          <w:t>Inicio de página.</w:t>
        </w:r>
      </w:hyperlink>
    </w:p>
    <w:p w14:paraId="4A33FDC3" w14:textId="0363E23A" w:rsidR="493F3CB3" w:rsidRDefault="493F3CB3"/>
    <w:p w14:paraId="15CD2928" w14:textId="0E90789C" w:rsidR="493F3CB3" w:rsidRDefault="493F3CB3"/>
    <w:p w14:paraId="793264C3" w14:textId="1CFD6128" w:rsidR="493F3CB3" w:rsidRDefault="493F3CB3"/>
    <w:p w14:paraId="283595C3" w14:textId="7D546C8F" w:rsidR="493F3CB3" w:rsidRDefault="493F3CB3"/>
    <w:p w14:paraId="54F153B8" w14:textId="01CACD51" w:rsidR="493F3CB3" w:rsidRDefault="493F3CB3"/>
    <w:p w14:paraId="099B5A0D" w14:textId="102F262E" w:rsidR="493F3CB3" w:rsidRDefault="493F3CB3"/>
    <w:p w14:paraId="468E89A9" w14:textId="50378F30" w:rsidR="493F3CB3" w:rsidRDefault="493F3CB3"/>
    <w:p w14:paraId="26E63A8D" w14:textId="2DB929D7" w:rsidR="493F3CB3" w:rsidRDefault="493F3CB3"/>
    <w:p w14:paraId="34F51F8C" w14:textId="4E969311" w:rsidR="493F3CB3" w:rsidRDefault="493F3CB3"/>
    <w:p w14:paraId="609AD2C5" w14:textId="54FDFD20" w:rsidR="493F3CB3" w:rsidRDefault="493F3CB3"/>
    <w:p w14:paraId="7B3463D5" w14:textId="5B0E26F9" w:rsidR="493F3CB3" w:rsidRDefault="493F3CB3"/>
    <w:p w14:paraId="6E8BECFA" w14:textId="6F466476" w:rsidR="493F3CB3" w:rsidRDefault="493F3CB3"/>
    <w:p w14:paraId="31BA7E4B" w14:textId="5C00B482" w:rsidR="493F3CB3" w:rsidRDefault="493F3CB3"/>
    <w:p w14:paraId="565D0FA7" w14:textId="6160113D" w:rsidR="493F3CB3" w:rsidRDefault="493F3CB3"/>
    <w:p w14:paraId="0B9557AE" w14:textId="5F64E0F2" w:rsidR="493F3CB3" w:rsidRDefault="493F3CB3"/>
    <w:p w14:paraId="7CEFA3BD" w14:textId="2E25986C" w:rsidR="493F3CB3" w:rsidRDefault="493F3CB3"/>
    <w:p w14:paraId="12138106" w14:textId="26F81A46" w:rsidR="493F3CB3" w:rsidRDefault="493F3CB3"/>
    <w:p w14:paraId="5A00206D" w14:textId="54F02BA1" w:rsidR="493F3CB3" w:rsidRDefault="493F3CB3"/>
    <w:p w14:paraId="6A771502" w14:textId="6D64FE25" w:rsidR="493F3CB3" w:rsidRDefault="493F3CB3"/>
    <w:p w14:paraId="231AB8B1" w14:textId="4142F4E0" w:rsidR="493F3CB3" w:rsidRDefault="493F3CB3"/>
    <w:p w14:paraId="23A01AFE" w14:textId="2CFBB7C7" w:rsidR="493F3CB3" w:rsidRDefault="493F3CB3"/>
    <w:p w14:paraId="209BB19C" w14:textId="6E655C66" w:rsidR="493F3CB3" w:rsidRDefault="493F3CB3"/>
    <w:p w14:paraId="45A6BDCF" w14:textId="52420766" w:rsidR="493F3CB3" w:rsidRDefault="493F3CB3"/>
    <w:p w14:paraId="7BAF1F1A" w14:textId="0EF30CA7" w:rsidR="493F3CB3" w:rsidRDefault="493F3CB3"/>
    <w:p w14:paraId="6E314EEE" w14:textId="071A262B" w:rsidR="493F3CB3" w:rsidRDefault="493F3CB3"/>
    <w:p w14:paraId="2584555F" w14:textId="5E5DDAA1" w:rsidR="493F3CB3" w:rsidRDefault="493F3CB3"/>
    <w:p w14:paraId="392881F2" w14:textId="5E2E4D9C" w:rsidR="493F3CB3" w:rsidRDefault="493F3CB3"/>
    <w:p w14:paraId="528FF3CA" w14:textId="5F837E7B" w:rsidR="493F3CB3" w:rsidRDefault="493F3CB3"/>
    <w:p w14:paraId="146EBE9A" w14:textId="447A6ED7" w:rsidR="493F3CB3" w:rsidRDefault="493F3CB3" w:rsidP="493F3CB3"/>
    <w:sectPr w:rsidR="493F3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2gLKccL5Mk2qn" int2:id="LujEJVL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3E18"/>
    <w:multiLevelType w:val="hybridMultilevel"/>
    <w:tmpl w:val="EE28FBD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C6E04"/>
    <w:multiLevelType w:val="hybridMultilevel"/>
    <w:tmpl w:val="E0605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2DA0"/>
    <w:multiLevelType w:val="hybridMultilevel"/>
    <w:tmpl w:val="EEEA4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308BE"/>
    <w:multiLevelType w:val="hybridMultilevel"/>
    <w:tmpl w:val="C0006EA8"/>
    <w:lvl w:ilvl="0" w:tplc="0C0A0003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4AE337F9"/>
    <w:multiLevelType w:val="hybridMultilevel"/>
    <w:tmpl w:val="F8E4E45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0940F7"/>
    <w:multiLevelType w:val="hybridMultilevel"/>
    <w:tmpl w:val="04FC7F1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CE7FE7"/>
    <w:multiLevelType w:val="hybridMultilevel"/>
    <w:tmpl w:val="34702716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093016F"/>
    <w:multiLevelType w:val="hybridMultilevel"/>
    <w:tmpl w:val="57A6E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92278"/>
    <w:multiLevelType w:val="hybridMultilevel"/>
    <w:tmpl w:val="214E2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768381">
    <w:abstractNumId w:val="6"/>
  </w:num>
  <w:num w:numId="2" w16cid:durableId="921375801">
    <w:abstractNumId w:val="8"/>
  </w:num>
  <w:num w:numId="3" w16cid:durableId="1521239023">
    <w:abstractNumId w:val="7"/>
  </w:num>
  <w:num w:numId="4" w16cid:durableId="1700428052">
    <w:abstractNumId w:val="2"/>
  </w:num>
  <w:num w:numId="5" w16cid:durableId="1391077897">
    <w:abstractNumId w:val="3"/>
  </w:num>
  <w:num w:numId="6" w16cid:durableId="458299253">
    <w:abstractNumId w:val="0"/>
  </w:num>
  <w:num w:numId="7" w16cid:durableId="1628467342">
    <w:abstractNumId w:val="5"/>
  </w:num>
  <w:num w:numId="8" w16cid:durableId="1135222153">
    <w:abstractNumId w:val="4"/>
  </w:num>
  <w:num w:numId="9" w16cid:durableId="781538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BF"/>
    <w:rsid w:val="000D05E4"/>
    <w:rsid w:val="001C54F0"/>
    <w:rsid w:val="002022E8"/>
    <w:rsid w:val="004567FD"/>
    <w:rsid w:val="004A379B"/>
    <w:rsid w:val="0051783E"/>
    <w:rsid w:val="0055142B"/>
    <w:rsid w:val="005E1A04"/>
    <w:rsid w:val="005F74F8"/>
    <w:rsid w:val="007031FF"/>
    <w:rsid w:val="00767730"/>
    <w:rsid w:val="007B2723"/>
    <w:rsid w:val="007F6AE2"/>
    <w:rsid w:val="008A5DF7"/>
    <w:rsid w:val="009C0679"/>
    <w:rsid w:val="00AB2BFB"/>
    <w:rsid w:val="00B508BF"/>
    <w:rsid w:val="00B54868"/>
    <w:rsid w:val="00C37A04"/>
    <w:rsid w:val="00C83ABA"/>
    <w:rsid w:val="00C92B40"/>
    <w:rsid w:val="00CB0DF1"/>
    <w:rsid w:val="00D15897"/>
    <w:rsid w:val="00D431AB"/>
    <w:rsid w:val="00EE374E"/>
    <w:rsid w:val="2A8F34EF"/>
    <w:rsid w:val="3AF4976D"/>
    <w:rsid w:val="493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5E20"/>
  <w15:chartTrackingRefBased/>
  <w15:docId w15:val="{EBB0DD26-A46D-47CC-A56F-CD6A586B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5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5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508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8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8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8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8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8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8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8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8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8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8B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5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a318be-f820-4de5-9741-136633146d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BC5B077AEC5A46A2B4F30A77538A56" ma:contentTypeVersion="6" ma:contentTypeDescription="Crear nuevo documento." ma:contentTypeScope="" ma:versionID="5d1bbfd9d7aaa403d2642349e1523903">
  <xsd:schema xmlns:xsd="http://www.w3.org/2001/XMLSchema" xmlns:xs="http://www.w3.org/2001/XMLSchema" xmlns:p="http://schemas.microsoft.com/office/2006/metadata/properties" xmlns:ns3="24a318be-f820-4de5-9741-136633146d89" targetNamespace="http://schemas.microsoft.com/office/2006/metadata/properties" ma:root="true" ma:fieldsID="80b2e45966984ffb9d2da42c1088dce0" ns3:_="">
    <xsd:import namespace="24a318be-f820-4de5-9741-136633146d8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318be-f820-4de5-9741-136633146d8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21BD9-85C8-41B6-9CB4-86B736FFA530}">
  <ds:schemaRefs>
    <ds:schemaRef ds:uri="http://schemas.microsoft.com/office/2006/metadata/properties"/>
    <ds:schemaRef ds:uri="http://schemas.microsoft.com/office/infopath/2007/PartnerControls"/>
    <ds:schemaRef ds:uri="24a318be-f820-4de5-9741-136633146d89"/>
  </ds:schemaRefs>
</ds:datastoreItem>
</file>

<file path=customXml/itemProps2.xml><?xml version="1.0" encoding="utf-8"?>
<ds:datastoreItem xmlns:ds="http://schemas.openxmlformats.org/officeDocument/2006/customXml" ds:itemID="{154C8F24-926D-4610-BE28-9BD8B6234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B40D13-AFFE-4A5B-AE49-F8DF4DF47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318be-f820-4de5-9741-136633146d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282A58-06DF-4192-A872-0AC9B35C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ACV accesible</dc:title>
  <dc:subject/>
  <dc:creator>Angela Nescolarde Lopez</dc:creator>
  <cp:keywords/>
  <dc:description/>
  <cp:lastModifiedBy>Angela Nescolarde Lopez</cp:lastModifiedBy>
  <cp:revision>9</cp:revision>
  <cp:lastPrinted>2024-10-31T12:43:00Z</cp:lastPrinted>
  <dcterms:created xsi:type="dcterms:W3CDTF">2024-10-30T10:15:00Z</dcterms:created>
  <dcterms:modified xsi:type="dcterms:W3CDTF">2024-10-31T12:44:00Z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0x01010001BC5B077AEC5A46A2B4F30A77538A56</vt:lpwstr>
  </property>
</Properties>
</file>