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949CA" w14:textId="77777777" w:rsidR="005B1275" w:rsidRDefault="00000000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5B1275" w14:paraId="7D23BEBC" w14:textId="77777777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0C50A" w14:textId="77777777" w:rsidR="005B1275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F7BD" w14:textId="77777777" w:rsidR="005B1275" w:rsidRDefault="005B1275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</w:tr>
      <w:tr w:rsidR="005B1275" w14:paraId="2118128A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93186" w14:textId="77777777" w:rsidR="005B1275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CC00" w14:textId="77777777" w:rsidR="005B1275" w:rsidRDefault="005B1275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</w:tr>
      <w:tr w:rsidR="005B1275" w14:paraId="33A2D23E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BF965" w14:textId="77777777" w:rsidR="005B1275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B798D" w14:textId="77777777" w:rsidR="005B1275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  <w:tr w:rsidR="005B1275" w14:paraId="2073BB37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85AF6" w14:textId="77777777" w:rsidR="005B1275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638F4" w14:textId="77777777" w:rsidR="005B1275" w:rsidRDefault="005B1275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</w:tr>
      <w:tr w:rsidR="005B1275" w14:paraId="37D6BC56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E6E7" w14:textId="77777777" w:rsidR="005B1275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3EF0D" w14:textId="77777777" w:rsidR="005B1275" w:rsidRDefault="005B1275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</w:tr>
    </w:tbl>
    <w:p w14:paraId="4403F766" w14:textId="77777777" w:rsidR="005B1275" w:rsidRDefault="00000000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6736DAD2" w14:textId="77777777" w:rsidR="005B12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</w:rPr>
        <w:t>Tabla de análisis de requerimientos funcionales (Nota: Una tabla por cada requerimiento funcional)</w:t>
      </w:r>
    </w:p>
    <w:p w14:paraId="3E75912B" w14:textId="77777777" w:rsidR="005B1275" w:rsidRDefault="005B12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5B1275" w14:paraId="0EC41B88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F4EE128" w14:textId="77777777" w:rsidR="005B1275" w:rsidRDefault="00000000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020A0C2" w14:textId="77777777" w:rsidR="005B1275" w:rsidRDefault="005B1275"/>
        </w:tc>
      </w:tr>
      <w:tr w:rsidR="005B1275" w14:paraId="59E75A58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460D6D9" w14:textId="77777777" w:rsidR="005B1275" w:rsidRDefault="0000000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21EFD46" w14:textId="77777777" w:rsidR="005B1275" w:rsidRDefault="005B1275"/>
        </w:tc>
      </w:tr>
      <w:tr w:rsidR="005B1275" w14:paraId="0A8E1467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B81BBBC" w14:textId="77777777" w:rsidR="005B1275" w:rsidRDefault="00000000">
            <w:r>
              <w:t>Entradas</w:t>
            </w:r>
          </w:p>
        </w:tc>
        <w:tc>
          <w:tcPr>
            <w:tcW w:w="2271" w:type="dxa"/>
            <w:vAlign w:val="center"/>
          </w:tcPr>
          <w:p w14:paraId="5B0BE600" w14:textId="77777777" w:rsidR="005B1275" w:rsidRDefault="0000000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2836B82" w14:textId="77777777" w:rsidR="005B1275" w:rsidRDefault="0000000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6C04E71" w14:textId="77777777" w:rsidR="005B1275" w:rsidRDefault="00000000">
            <w:pPr>
              <w:jc w:val="center"/>
            </w:pPr>
            <w:r>
              <w:t>Condición de selección o repetición</w:t>
            </w:r>
          </w:p>
        </w:tc>
      </w:tr>
      <w:tr w:rsidR="005B1275" w14:paraId="4CA96741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7B1749C" w14:textId="77777777" w:rsidR="005B1275" w:rsidRDefault="005B12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DD33932" w14:textId="77777777" w:rsidR="005B1275" w:rsidRDefault="005B1275"/>
        </w:tc>
        <w:tc>
          <w:tcPr>
            <w:tcW w:w="2271" w:type="dxa"/>
            <w:vAlign w:val="center"/>
          </w:tcPr>
          <w:p w14:paraId="6B4619AA" w14:textId="77777777" w:rsidR="005B1275" w:rsidRDefault="005B1275"/>
        </w:tc>
        <w:tc>
          <w:tcPr>
            <w:tcW w:w="2271" w:type="dxa"/>
            <w:vAlign w:val="center"/>
          </w:tcPr>
          <w:p w14:paraId="7B537B2D" w14:textId="77777777" w:rsidR="005B1275" w:rsidRDefault="005B1275"/>
        </w:tc>
      </w:tr>
      <w:tr w:rsidR="005B1275" w14:paraId="4A95AFB7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9EB16D6" w14:textId="77777777" w:rsidR="005B1275" w:rsidRDefault="005B12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AD7CAA2" w14:textId="77777777" w:rsidR="005B1275" w:rsidRDefault="005B1275"/>
        </w:tc>
        <w:tc>
          <w:tcPr>
            <w:tcW w:w="2271" w:type="dxa"/>
            <w:vAlign w:val="center"/>
          </w:tcPr>
          <w:p w14:paraId="7385A036" w14:textId="77777777" w:rsidR="005B1275" w:rsidRDefault="005B1275"/>
        </w:tc>
        <w:tc>
          <w:tcPr>
            <w:tcW w:w="2271" w:type="dxa"/>
            <w:vAlign w:val="center"/>
          </w:tcPr>
          <w:p w14:paraId="68601F17" w14:textId="77777777" w:rsidR="005B1275" w:rsidRDefault="005B1275"/>
        </w:tc>
      </w:tr>
      <w:tr w:rsidR="005B1275" w14:paraId="709A1594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B82CAB5" w14:textId="77777777" w:rsidR="005B1275" w:rsidRDefault="005B12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3A769AF" w14:textId="77777777" w:rsidR="005B1275" w:rsidRDefault="005B1275"/>
        </w:tc>
        <w:tc>
          <w:tcPr>
            <w:tcW w:w="2271" w:type="dxa"/>
            <w:vAlign w:val="center"/>
          </w:tcPr>
          <w:p w14:paraId="188E0FA8" w14:textId="77777777" w:rsidR="005B1275" w:rsidRDefault="005B1275"/>
        </w:tc>
        <w:tc>
          <w:tcPr>
            <w:tcW w:w="2271" w:type="dxa"/>
            <w:vAlign w:val="center"/>
          </w:tcPr>
          <w:p w14:paraId="1CFB5289" w14:textId="77777777" w:rsidR="005B1275" w:rsidRDefault="005B1275"/>
        </w:tc>
      </w:tr>
      <w:tr w:rsidR="005B1275" w14:paraId="6EB4198B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23AB75D" w14:textId="77777777" w:rsidR="005B1275" w:rsidRDefault="005B12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1995A82" w14:textId="77777777" w:rsidR="005B1275" w:rsidRDefault="005B1275"/>
        </w:tc>
        <w:tc>
          <w:tcPr>
            <w:tcW w:w="2271" w:type="dxa"/>
            <w:vAlign w:val="center"/>
          </w:tcPr>
          <w:p w14:paraId="7331DA08" w14:textId="77777777" w:rsidR="005B1275" w:rsidRDefault="005B1275"/>
        </w:tc>
        <w:tc>
          <w:tcPr>
            <w:tcW w:w="2271" w:type="dxa"/>
            <w:vAlign w:val="center"/>
          </w:tcPr>
          <w:p w14:paraId="5A865693" w14:textId="77777777" w:rsidR="005B1275" w:rsidRDefault="005B1275"/>
        </w:tc>
      </w:tr>
      <w:tr w:rsidR="005B1275" w14:paraId="236F2CEC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44E907" w14:textId="77777777" w:rsidR="005B1275" w:rsidRDefault="005B12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4AC6B04" w14:textId="77777777" w:rsidR="005B1275" w:rsidRDefault="005B1275"/>
        </w:tc>
        <w:tc>
          <w:tcPr>
            <w:tcW w:w="2271" w:type="dxa"/>
            <w:vAlign w:val="center"/>
          </w:tcPr>
          <w:p w14:paraId="65923824" w14:textId="77777777" w:rsidR="005B1275" w:rsidRDefault="005B1275"/>
        </w:tc>
        <w:tc>
          <w:tcPr>
            <w:tcW w:w="2271" w:type="dxa"/>
            <w:vAlign w:val="center"/>
          </w:tcPr>
          <w:p w14:paraId="3580A60E" w14:textId="77777777" w:rsidR="005B1275" w:rsidRDefault="005B1275"/>
        </w:tc>
      </w:tr>
      <w:tr w:rsidR="005B1275" w14:paraId="20D2023E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B1B184C" w14:textId="77777777" w:rsidR="005B1275" w:rsidRDefault="00000000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9800F26" w14:textId="77777777" w:rsidR="005B1275" w:rsidRDefault="005B1275"/>
        </w:tc>
      </w:tr>
      <w:tr w:rsidR="005B1275" w14:paraId="4586268E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3ACCB68" w14:textId="77777777" w:rsidR="005B1275" w:rsidRDefault="0000000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704282E" w14:textId="77777777" w:rsidR="005B1275" w:rsidRDefault="005B1275"/>
        </w:tc>
      </w:tr>
      <w:tr w:rsidR="005B1275" w14:paraId="54BF4F7E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681F81E" w14:textId="77777777" w:rsidR="005B1275" w:rsidRDefault="00000000">
            <w:r>
              <w:t>Salidas</w:t>
            </w:r>
          </w:p>
        </w:tc>
        <w:tc>
          <w:tcPr>
            <w:tcW w:w="2271" w:type="dxa"/>
            <w:vAlign w:val="center"/>
          </w:tcPr>
          <w:p w14:paraId="03186B46" w14:textId="77777777" w:rsidR="005B1275" w:rsidRDefault="0000000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AD7FDC5" w14:textId="77777777" w:rsidR="005B1275" w:rsidRDefault="0000000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B2F6841" w14:textId="77777777" w:rsidR="005B1275" w:rsidRDefault="00000000">
            <w:pPr>
              <w:jc w:val="center"/>
            </w:pPr>
            <w:r>
              <w:t>Condición de selección o repetición</w:t>
            </w:r>
          </w:p>
        </w:tc>
      </w:tr>
      <w:tr w:rsidR="005B1275" w14:paraId="7462D852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A59725C" w14:textId="77777777" w:rsidR="005B1275" w:rsidRDefault="005B12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485083D" w14:textId="77777777" w:rsidR="005B1275" w:rsidRDefault="005B1275"/>
        </w:tc>
        <w:tc>
          <w:tcPr>
            <w:tcW w:w="2271" w:type="dxa"/>
            <w:vAlign w:val="center"/>
          </w:tcPr>
          <w:p w14:paraId="5E99FDAD" w14:textId="77777777" w:rsidR="005B1275" w:rsidRDefault="005B1275"/>
        </w:tc>
        <w:tc>
          <w:tcPr>
            <w:tcW w:w="2271" w:type="dxa"/>
            <w:vAlign w:val="center"/>
          </w:tcPr>
          <w:p w14:paraId="54A5B6CE" w14:textId="77777777" w:rsidR="005B1275" w:rsidRDefault="005B1275"/>
        </w:tc>
      </w:tr>
      <w:tr w:rsidR="005B1275" w14:paraId="41E37F1B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F11B9AD" w14:textId="77777777" w:rsidR="005B1275" w:rsidRDefault="005B12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60CED4D" w14:textId="77777777" w:rsidR="005B1275" w:rsidRDefault="005B1275"/>
        </w:tc>
        <w:tc>
          <w:tcPr>
            <w:tcW w:w="2271" w:type="dxa"/>
            <w:vAlign w:val="center"/>
          </w:tcPr>
          <w:p w14:paraId="28F87971" w14:textId="77777777" w:rsidR="005B1275" w:rsidRDefault="005B1275"/>
        </w:tc>
        <w:tc>
          <w:tcPr>
            <w:tcW w:w="2271" w:type="dxa"/>
            <w:vAlign w:val="center"/>
          </w:tcPr>
          <w:p w14:paraId="5F57AF0D" w14:textId="77777777" w:rsidR="005B1275" w:rsidRDefault="005B1275"/>
        </w:tc>
      </w:tr>
      <w:tr w:rsidR="005B1275" w14:paraId="6B1534ED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F90128A" w14:textId="77777777" w:rsidR="005B1275" w:rsidRDefault="005B12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52408E7" w14:textId="77777777" w:rsidR="005B1275" w:rsidRDefault="005B1275"/>
        </w:tc>
        <w:tc>
          <w:tcPr>
            <w:tcW w:w="2271" w:type="dxa"/>
            <w:vAlign w:val="center"/>
          </w:tcPr>
          <w:p w14:paraId="32767EC7" w14:textId="77777777" w:rsidR="005B1275" w:rsidRDefault="005B1275"/>
        </w:tc>
        <w:tc>
          <w:tcPr>
            <w:tcW w:w="2271" w:type="dxa"/>
            <w:vAlign w:val="center"/>
          </w:tcPr>
          <w:p w14:paraId="06EA719C" w14:textId="77777777" w:rsidR="005B1275" w:rsidRDefault="005B1275"/>
        </w:tc>
      </w:tr>
      <w:tr w:rsidR="005B1275" w14:paraId="62252CF7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79C5E56" w14:textId="77777777" w:rsidR="005B1275" w:rsidRDefault="005B12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4DBD4FF" w14:textId="77777777" w:rsidR="005B1275" w:rsidRDefault="005B1275"/>
        </w:tc>
        <w:tc>
          <w:tcPr>
            <w:tcW w:w="2271" w:type="dxa"/>
            <w:vAlign w:val="center"/>
          </w:tcPr>
          <w:p w14:paraId="7087069D" w14:textId="77777777" w:rsidR="005B1275" w:rsidRDefault="005B1275"/>
        </w:tc>
        <w:tc>
          <w:tcPr>
            <w:tcW w:w="2271" w:type="dxa"/>
            <w:vAlign w:val="center"/>
          </w:tcPr>
          <w:p w14:paraId="071595EC" w14:textId="77777777" w:rsidR="005B1275" w:rsidRDefault="005B1275"/>
        </w:tc>
      </w:tr>
      <w:tr w:rsidR="005B1275" w14:paraId="1568CD8D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73ADC57" w14:textId="77777777" w:rsidR="005B1275" w:rsidRDefault="005B12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823E2ED" w14:textId="77777777" w:rsidR="005B1275" w:rsidRDefault="005B1275"/>
        </w:tc>
        <w:tc>
          <w:tcPr>
            <w:tcW w:w="2271" w:type="dxa"/>
            <w:vAlign w:val="center"/>
          </w:tcPr>
          <w:p w14:paraId="53C57876" w14:textId="77777777" w:rsidR="005B1275" w:rsidRDefault="005B1275"/>
        </w:tc>
        <w:tc>
          <w:tcPr>
            <w:tcW w:w="2271" w:type="dxa"/>
            <w:vAlign w:val="center"/>
          </w:tcPr>
          <w:p w14:paraId="59AB22F4" w14:textId="77777777" w:rsidR="005B1275" w:rsidRDefault="005B1275"/>
        </w:tc>
      </w:tr>
    </w:tbl>
    <w:p w14:paraId="70A244B4" w14:textId="77777777" w:rsidR="005B1275" w:rsidRDefault="005B1275"/>
    <w:sectPr w:rsidR="005B1275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275"/>
    <w:rsid w:val="00050C70"/>
    <w:rsid w:val="005B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C12AF"/>
  <w15:docId w15:val="{5B1F25B4-A03B-463D-9734-CB02E126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538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Escobar Marin</dc:creator>
  <cp:lastModifiedBy>Angela Maria Ossorio Trochez</cp:lastModifiedBy>
  <cp:revision>2</cp:revision>
  <dcterms:created xsi:type="dcterms:W3CDTF">2022-09-25T04:19:00Z</dcterms:created>
  <dcterms:modified xsi:type="dcterms:W3CDTF">2022-09-25T04:19:00Z</dcterms:modified>
</cp:coreProperties>
</file>