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817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90B30" w:rsidRPr="00E553A4" w14:paraId="03614C77" w14:textId="77777777" w:rsidTr="00090B30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3FA7706A" w14:textId="77777777" w:rsidR="00090B30" w:rsidRPr="002F24DB" w:rsidRDefault="00090B30" w:rsidP="00090B30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90763E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214D2EE" w14:textId="77777777" w:rsidR="00090B30" w:rsidRPr="00090B30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8CDDC03" wp14:editId="1C7E2A8C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CED52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3593C1B" w14:textId="77777777" w:rsidR="00090B30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6BC276" w14:textId="77777777" w:rsidR="00924DF8" w:rsidRPr="002F24DB" w:rsidRDefault="00924DF8" w:rsidP="00090B30">
            <w:pPr>
              <w:spacing w:line="256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51639F11" w14:textId="77777777" w:rsidR="00090B30" w:rsidRPr="00090B30" w:rsidRDefault="00090B30" w:rsidP="00090B30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75DA1F0C" w14:textId="77777777" w:rsidR="00090B30" w:rsidRPr="00C35DFA" w:rsidRDefault="00090B30" w:rsidP="00090B30">
            <w:pPr>
              <w:pStyle w:val="aff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4E49CA10" w14:textId="77777777" w:rsidR="00924DF8" w:rsidRDefault="00090B30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59B6E560" w14:textId="77777777" w:rsidR="00924DF8" w:rsidRDefault="00924DF8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4BE60153" w14:textId="680FFB10" w:rsidR="00090B30" w:rsidRDefault="00090B30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</w:p>
          <w:p w14:paraId="51CDB1A1" w14:textId="77777777" w:rsidR="00090B30" w:rsidRPr="00090B30" w:rsidRDefault="00090B30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</w:p>
          <w:p w14:paraId="5B245D94" w14:textId="77777777" w:rsidR="00090B30" w:rsidRPr="000C1DB5" w:rsidRDefault="00090B30" w:rsidP="00090B30">
            <w:pPr>
              <w:widowControl w:val="0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มาตรการตามมาตรฐาน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  <w:lang w:bidi="th"/>
              </w:rPr>
              <w:t xml:space="preserve"> ISO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</w:rPr>
              <w:t>/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  <w:lang w:bidi="th"/>
              </w:rPr>
              <w:t xml:space="preserve">IEC 27001 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ที่ประยุกต์ใช้</w:t>
            </w:r>
            <w:r w:rsidRPr="000C1DB5">
              <w:rPr>
                <w:rFonts w:ascii="TH Sarabun New" w:hAnsi="TH Sarabun New" w:cs="TH Sarabun New" w:hint="cs"/>
                <w:b/>
                <w:bCs/>
                <w:sz w:val="40"/>
                <w:szCs w:val="40"/>
                <w:cs/>
                <w:lang w:val="en-US"/>
              </w:rPr>
              <w:t>ในองค์กร</w:t>
            </w:r>
            <w:r w:rsidRPr="000C1DB5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  <w:lang w:val="en-US"/>
              </w:rPr>
              <w:t xml:space="preserve"> </w:t>
            </w:r>
          </w:p>
          <w:p w14:paraId="1D26ECC8" w14:textId="77777777" w:rsidR="00090B30" w:rsidRPr="000C1DB5" w:rsidRDefault="00090B30" w:rsidP="00090B30">
            <w:pPr>
              <w:widowControl w:val="0"/>
              <w:jc w:val="center"/>
              <w:rPr>
                <w:rFonts w:ascii="TH SarabunPSK" w:eastAsia="TH SarabunPSK" w:hAnsi="TH SarabunPSK" w:cs="TH SarabunPSK"/>
                <w:sz w:val="40"/>
                <w:szCs w:val="40"/>
                <w:cs/>
              </w:rPr>
            </w:pPr>
            <w:r w:rsidRPr="000C1DB5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  <w:lang w:val="en-US"/>
              </w:rPr>
              <w:t>(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cs/>
                <w:lang w:bidi="th"/>
              </w:rPr>
              <w:t>Statement of Applicability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cs/>
                <w:lang w:val="en-US"/>
              </w:rPr>
              <w:t xml:space="preserve">: 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lang w:val="en-US" w:bidi="th"/>
              </w:rPr>
              <w:t>SOA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cs/>
              </w:rPr>
              <w:t>)</w:t>
            </w:r>
          </w:p>
          <w:p w14:paraId="79566B5A" w14:textId="77777777" w:rsidR="00090B30" w:rsidRPr="00E553A4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90B30" w:rsidRPr="002F24DB" w14:paraId="3C68E1A9" w14:textId="77777777" w:rsidTr="00090B30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6BF32F1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122CDB" w14:textId="08299EB6" w:rsidR="00090B30" w:rsidRPr="001239DB" w:rsidRDefault="00EE74D8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444F9737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090B30" w:rsidRPr="002F24DB" w14:paraId="311462A5" w14:textId="77777777" w:rsidTr="001F73A0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EA5F194" w14:textId="549CC2F0" w:rsidR="00090B30" w:rsidRPr="001F73A0" w:rsidRDefault="00090B30" w:rsidP="00090B3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BF7B3D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ORB-QP-IT-02</w:t>
            </w:r>
            <w:r w:rsidR="001F73A0" w:rsidRPr="00BF7B3D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3184CB" w14:textId="25FB1C3D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9C04B46" w14:textId="1CEF5E23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E74D8" w:rsidRPr="002F24DB" w14:paraId="06D51ACC" w14:textId="77777777" w:rsidTr="00090B30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6191FD7" w14:textId="7E00B730" w:rsidR="00EE74D8" w:rsidRPr="002F24DB" w:rsidRDefault="00EE74D8" w:rsidP="00EE74D8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CE77B62" w14:textId="6F3B0399" w:rsidR="00EE74D8" w:rsidRPr="002F24DB" w:rsidRDefault="00EE74D8" w:rsidP="00EE74D8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775373F" w14:textId="6B3B1B15" w:rsidR="00EE74D8" w:rsidRPr="002F24DB" w:rsidRDefault="00EE74D8" w:rsidP="00EE74D8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1F73A0" w:rsidRPr="002F24DB" w14:paraId="2EA9F2A1" w14:textId="77777777" w:rsidTr="00090B30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D819F14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0C091C3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6A4DB54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D7EF82A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B032425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1C448CD" w14:textId="228E84D2" w:rsidR="001F73A0" w:rsidRPr="001239DB" w:rsidRDefault="001F73A0" w:rsidP="001F73A0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24FA19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3F6193C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332D94E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0C75C4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B2AF810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B17371D" w14:textId="7A7B5E77" w:rsidR="001F73A0" w:rsidRPr="001239DB" w:rsidRDefault="001F73A0" w:rsidP="001F73A0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C034E1E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5D8CC2F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91E078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012D74D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DDA6D2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4F53974" w14:textId="7F9961C0" w:rsidR="001F73A0" w:rsidRPr="001239DB" w:rsidRDefault="001F73A0" w:rsidP="001F73A0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77777777" w:rsidR="006D5142" w:rsidRPr="00F67D86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EFC30DE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2FF62C6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A631D23" w14:textId="77777777" w:rsidR="00924DF8" w:rsidRDefault="00924DF8">
      <w:pPr>
        <w:widowControl w:val="0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14:paraId="05C95DEF" w14:textId="192554A5" w:rsidR="00B225FC" w:rsidRPr="00B225FC" w:rsidRDefault="00B225FC" w:rsidP="00B225FC">
      <w:pPr>
        <w:tabs>
          <w:tab w:val="left" w:pos="8170"/>
        </w:tabs>
        <w:rPr>
          <w:rFonts w:ascii="TH SarabunPSK" w:eastAsia="TH SarabunPSK" w:hAnsi="TH SarabunPSK" w:cs="TH SarabunPSK"/>
          <w:sz w:val="28"/>
          <w:szCs w:val="28"/>
          <w:cs/>
          <w:lang w:val="en-US" w:bidi="th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"/>
        </w:rPr>
        <w:tab/>
      </w:r>
    </w:p>
    <w:p w14:paraId="6B13A008" w14:textId="5ED54043" w:rsidR="00E553A4" w:rsidRPr="00BC5697" w:rsidRDefault="001F73A0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1F73A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5"/>
        <w:gridCol w:w="1505"/>
        <w:gridCol w:w="1389"/>
        <w:gridCol w:w="3214"/>
        <w:gridCol w:w="1996"/>
      </w:tblGrid>
      <w:tr w:rsidR="00E553A4" w14:paraId="341C70B9" w14:textId="77777777" w:rsidTr="00757851">
        <w:trPr>
          <w:jc w:val="center"/>
        </w:trPr>
        <w:tc>
          <w:tcPr>
            <w:tcW w:w="50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4206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83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C867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แก้ไขครั้งที่</w:t>
            </w:r>
          </w:p>
        </w:tc>
        <w:tc>
          <w:tcPr>
            <w:tcW w:w="771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0ABB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วัน/เดือน/ปี</w:t>
            </w:r>
          </w:p>
        </w:tc>
        <w:tc>
          <w:tcPr>
            <w:tcW w:w="178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96C1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10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3664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ผู้จัดทำ/ผู้แก้ไข</w:t>
            </w:r>
          </w:p>
        </w:tc>
      </w:tr>
      <w:tr w:rsidR="00757851" w14:paraId="6199C957" w14:textId="77777777" w:rsidTr="00757851">
        <w:trPr>
          <w:trHeight w:val="600"/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2D3E" w14:textId="0C395ED0" w:rsidR="00757851" w:rsidRPr="00757851" w:rsidRDefault="00757851" w:rsidP="00757851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7AAA" w14:textId="138C6633" w:rsidR="00757851" w:rsidRPr="00757851" w:rsidRDefault="00757851" w:rsidP="00757851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AF1D" w14:textId="712E2D4A" w:rsidR="00757851" w:rsidRPr="00757851" w:rsidRDefault="00757851" w:rsidP="00757851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BFD5" w14:textId="7F1F5C8B" w:rsidR="00757851" w:rsidRPr="005F6532" w:rsidRDefault="00757851" w:rsidP="00757851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0F1E" w14:textId="360F2C32" w:rsidR="00757851" w:rsidRDefault="00757851" w:rsidP="00757851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3BFA78C3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E778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D0C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D7C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C33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01F9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29FA60B4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996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4C2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78B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222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28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59546835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AF9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67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908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79D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25C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36979B55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B17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FD0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86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3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C5BD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04729385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E42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383C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12B7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C3C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A11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77920FC1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0B57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E106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638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A676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C3F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07E49DDA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5952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8285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F916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B9D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B983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558D7CAE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5DB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B45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B77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F6F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420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12E733E3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138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EBB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B47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D86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D6A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0026434D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4AE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6089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139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DEC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EF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3B190A07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94B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50E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B81D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21D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8E1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4AA27EF1" w14:textId="77777777" w:rsidR="00E553A4" w:rsidRDefault="00E553A4" w:rsidP="00E553A4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6ECB991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297DD98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71CFBF8" w14:textId="77777777" w:rsidR="00E553A4" w:rsidRDefault="00E553A4" w:rsidP="00E553A4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p w14:paraId="182A0C2A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  <w:bookmarkStart w:id="0" w:name="_Toc94780970"/>
    </w:p>
    <w:p w14:paraId="3A97307D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1179A077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610DF96D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156E0624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2A5FECE0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09CD75BE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41C4DF61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13AF647E" w14:textId="2A2AA9E7" w:rsidR="0009473B" w:rsidRDefault="0009473B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</w:rPr>
        <w:t>มาตรการตามมาตรฐาน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  <w:lang w:bidi="th"/>
        </w:rPr>
        <w:t xml:space="preserve"> ISO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</w:rPr>
        <w:t>/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  <w:lang w:bidi="th"/>
        </w:rPr>
        <w:t>IEC 27001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  <w:lang w:val="en-US"/>
        </w:rPr>
        <w:t>: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  <w:t>20</w:t>
      </w:r>
      <w:r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  <w:t>22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  <w:t xml:space="preserve"> ISMS</w:t>
      </w:r>
    </w:p>
    <w:p w14:paraId="4AAEEBDF" w14:textId="77777777" w:rsidR="0009473B" w:rsidRPr="00292855" w:rsidRDefault="0009473B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val="en-US"/>
        </w:rPr>
      </w:pP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ที่</w:t>
      </w:r>
      <w:r w:rsidRPr="00292855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นำมา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ประยุกต์ใช้ในระบบ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bidi="th"/>
        </w:rPr>
        <w:t xml:space="preserve"> ISMS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</w:rPr>
        <w:t>(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bidi="th"/>
        </w:rPr>
        <w:t>Statement of Applicability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</w:rPr>
        <w:t xml:space="preserve">: </w:t>
      </w:r>
      <w:r w:rsidRPr="00292855">
        <w:rPr>
          <w:rStyle w:val="highlight"/>
          <w:rFonts w:ascii="TH Sarabun New" w:hAnsi="TH Sarabun New" w:cs="TH Sarabun New"/>
          <w:sz w:val="28"/>
          <w:szCs w:val="28"/>
          <w:cs/>
          <w:lang w:bidi="th"/>
        </w:rPr>
        <w:t>SO</w:t>
      </w:r>
      <w:r w:rsidRPr="00292855">
        <w:rPr>
          <w:rStyle w:val="highlight"/>
          <w:rFonts w:ascii="TH Sarabun New" w:hAnsi="TH Sarabun New" w:cs="TH Sarabun New"/>
          <w:sz w:val="28"/>
          <w:szCs w:val="28"/>
          <w:cs/>
        </w:rPr>
        <w:t>A)</w:t>
      </w:r>
    </w:p>
    <w:p w14:paraId="5D514B91" w14:textId="79C852EC" w:rsidR="00E553A4" w:rsidRDefault="0009473B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28"/>
          <w:szCs w:val="28"/>
          <w:lang w:bidi="th"/>
        </w:rPr>
      </w:pP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มาตรการควบคุม</w:t>
      </w:r>
      <w:r w:rsidRPr="00292855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ตาม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bidi="th"/>
        </w:rPr>
        <w:t xml:space="preserve"> Annex A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สำหรับ</w:t>
      </w:r>
      <w:r w:rsidR="007B1352">
        <w:rPr>
          <w:rStyle w:val="markedcontent"/>
          <w:rFonts w:ascii="TH Sarabun New" w:hAnsi="TH Sarabun New" w:cs="TH Sarabun New"/>
          <w:b/>
          <w:bCs/>
          <w:sz w:val="28"/>
          <w:szCs w:val="28"/>
          <w:lang w:val="en-US"/>
        </w:rPr>
        <w:t xml:space="preserve"> </w:t>
      </w:r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บริษัท</w:t>
      </w:r>
      <w:r w:rsidR="00EB6407" w:rsidRPr="007C4298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 xml:space="preserve"> </w:t>
      </w:r>
      <w:proofErr w:type="spellStart"/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อ็</w:t>
      </w:r>
      <w:proofErr w:type="spellEnd"/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อบพลัส</w:t>
      </w:r>
      <w:r w:rsidR="00EB6407" w:rsidRPr="007C4298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 xml:space="preserve"> </w:t>
      </w:r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 xml:space="preserve">จำกัด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มีดังนี้</w:t>
      </w:r>
      <w:bookmarkEnd w:id="0"/>
    </w:p>
    <w:p w14:paraId="43488F4A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16EF02EB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0B93B498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2C1F8C06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5B7C8B32" w14:textId="77777777" w:rsidR="007B1352" w:rsidRDefault="007B1352" w:rsidP="007B1352">
      <w:pPr>
        <w:rPr>
          <w:rStyle w:val="markedcontent"/>
          <w:rFonts w:ascii="TH Sarabun New" w:hAnsi="TH Sarabun New" w:cs="TH Sarabun New"/>
          <w:b/>
          <w:bCs/>
          <w:sz w:val="28"/>
          <w:szCs w:val="28"/>
          <w:lang w:bidi="th"/>
        </w:rPr>
      </w:pPr>
    </w:p>
    <w:p w14:paraId="7510FA34" w14:textId="77777777" w:rsidR="007B1352" w:rsidRDefault="007B1352" w:rsidP="007B1352">
      <w:pPr>
        <w:rPr>
          <w:rStyle w:val="markedcontent"/>
          <w:rFonts w:ascii="TH Sarabun New" w:hAnsi="TH Sarabun New" w:cs="TH Sarabun New"/>
          <w:b/>
          <w:bCs/>
          <w:sz w:val="28"/>
          <w:szCs w:val="28"/>
          <w:lang w:bidi="th"/>
        </w:rPr>
      </w:pPr>
    </w:p>
    <w:p w14:paraId="7CFD5D9F" w14:textId="1EFDA43C" w:rsidR="007B1352" w:rsidRPr="007B1352" w:rsidRDefault="007B1352" w:rsidP="007B1352">
      <w:pPr>
        <w:tabs>
          <w:tab w:val="left" w:pos="3625"/>
        </w:tabs>
        <w:rPr>
          <w:rFonts w:ascii="TH Sarabun New" w:hAnsi="TH Sarabun New" w:cs="TH Sarabun New"/>
          <w:sz w:val="28"/>
          <w:szCs w:val="28"/>
          <w:lang w:val="en-US"/>
        </w:rPr>
      </w:pPr>
      <w:r>
        <w:rPr>
          <w:rFonts w:ascii="TH Sarabun New" w:hAnsi="TH Sarabun New" w:cs="TH Sarabun New"/>
          <w:sz w:val="28"/>
          <w:szCs w:val="28"/>
          <w:lang w:val="en-US"/>
        </w:rPr>
        <w:tab/>
      </w:r>
    </w:p>
    <w:tbl>
      <w:tblPr>
        <w:tblStyle w:val="af3"/>
        <w:tblpPr w:leftFromText="180" w:rightFromText="180" w:horzAnchor="margin" w:tblpXSpec="center" w:tblpY="400"/>
        <w:tblW w:w="10201" w:type="dxa"/>
        <w:tblLook w:val="04A0" w:firstRow="1" w:lastRow="0" w:firstColumn="1" w:lastColumn="0" w:noHBand="0" w:noVBand="1"/>
      </w:tblPr>
      <w:tblGrid>
        <w:gridCol w:w="1129"/>
        <w:gridCol w:w="1134"/>
        <w:gridCol w:w="2396"/>
        <w:gridCol w:w="1126"/>
        <w:gridCol w:w="1301"/>
        <w:gridCol w:w="1269"/>
        <w:gridCol w:w="1846"/>
      </w:tblGrid>
      <w:tr w:rsidR="007B1352" w:rsidRPr="00B225FC" w14:paraId="40B7DAE3" w14:textId="77777777" w:rsidTr="00313CAA">
        <w:trPr>
          <w:trHeight w:val="441"/>
          <w:tblHeader/>
        </w:trPr>
        <w:tc>
          <w:tcPr>
            <w:tcW w:w="10201" w:type="dxa"/>
            <w:gridSpan w:val="7"/>
            <w:shd w:val="clear" w:color="auto" w:fill="B6DDE8" w:themeFill="accent5" w:themeFillTint="66"/>
            <w:vAlign w:val="center"/>
          </w:tcPr>
          <w:p w14:paraId="6E013E17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lang w:val="en-US"/>
              </w:rPr>
            </w:pPr>
            <w:r w:rsidRPr="007B1352">
              <w:rPr>
                <w:rFonts w:ascii="TH SarabunPSK" w:hAnsi="TH SarabunPSK" w:cs="TH SarabunPSK"/>
                <w:b/>
                <w:bCs/>
                <w:color w:val="000000" w:themeColor="text1"/>
                <w:w w:val="105"/>
                <w:sz w:val="32"/>
                <w:szCs w:val="32"/>
                <w:lang w:val="en-US"/>
              </w:rPr>
              <w:lastRenderedPageBreak/>
              <w:t xml:space="preserve">Statement of Applicability (ISO/IEC 27001:2022) </w:t>
            </w:r>
          </w:p>
        </w:tc>
      </w:tr>
      <w:tr w:rsidR="007B1352" w:rsidRPr="007B1352" w14:paraId="1FD05D3C" w14:textId="77777777" w:rsidTr="00313CAA">
        <w:trPr>
          <w:trHeight w:val="892"/>
          <w:tblHeader/>
        </w:trPr>
        <w:tc>
          <w:tcPr>
            <w:tcW w:w="10201" w:type="dxa"/>
            <w:gridSpan w:val="7"/>
            <w:vAlign w:val="center"/>
          </w:tcPr>
          <w:p w14:paraId="68550AE8" w14:textId="73A99E52" w:rsidR="007B1352" w:rsidRPr="002D113F" w:rsidRDefault="007B1352" w:rsidP="0059252B">
            <w:pPr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</w:pPr>
            <w:proofErr w:type="spellStart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>Note</w:t>
            </w:r>
            <w:proofErr w:type="spellEnd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  <w:lang w:val="en-US"/>
              </w:rPr>
              <w:t xml:space="preserve"> </w:t>
            </w:r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 xml:space="preserve">: </w:t>
            </w:r>
            <w:proofErr w:type="spellStart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>Justification</w:t>
            </w:r>
            <w:proofErr w:type="spellEnd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 xml:space="preserve"> of applicable </w:t>
            </w:r>
          </w:p>
          <w:p w14:paraId="21905B52" w14:textId="77777777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LR: legal and regulatory requirements</w:t>
            </w:r>
          </w:p>
          <w:p w14:paraId="3A0C27FD" w14:textId="77777777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CO: contractual obligations</w:t>
            </w:r>
          </w:p>
          <w:p w14:paraId="7F66EE85" w14:textId="174A007B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  <w:lang w:val="en-US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  <w:lang w:val="en-US"/>
              </w:rPr>
              <w:t>BR/BP: business requirements/adopted best practices.</w:t>
            </w:r>
          </w:p>
          <w:p w14:paraId="2AD96DD0" w14:textId="77777777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RRA: results of risk assessment</w:t>
            </w:r>
          </w:p>
          <w:p w14:paraId="7C13D49C" w14:textId="23F559CE" w:rsidR="007B1352" w:rsidRPr="007B1352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8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OT: Others (Please identify)</w:t>
            </w:r>
            <w:r w:rsidRPr="007B1352">
              <w:rPr>
                <w:rFonts w:ascii="TH SarabunPSK" w:hAnsi="TH SarabunPSK" w:cs="TH SarabunPSK"/>
                <w:w w:val="105"/>
                <w:sz w:val="24"/>
                <w:szCs w:val="24"/>
              </w:rPr>
              <w:t xml:space="preserve"> </w:t>
            </w:r>
          </w:p>
        </w:tc>
      </w:tr>
      <w:tr w:rsidR="007B1352" w:rsidRPr="007B1352" w14:paraId="1F2E035C" w14:textId="77777777" w:rsidTr="00313CAA">
        <w:trPr>
          <w:trHeight w:val="441"/>
          <w:tblHeader/>
        </w:trPr>
        <w:tc>
          <w:tcPr>
            <w:tcW w:w="1129" w:type="dxa"/>
            <w:shd w:val="clear" w:color="auto" w:fill="B6DDE8" w:themeFill="accent5" w:themeFillTint="66"/>
            <w:vAlign w:val="center"/>
          </w:tcPr>
          <w:p w14:paraId="17958451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>ISO/IEC 27001:2022 (Annex A)</w:t>
            </w:r>
          </w:p>
        </w:tc>
        <w:tc>
          <w:tcPr>
            <w:tcW w:w="1134" w:type="dxa"/>
            <w:shd w:val="clear" w:color="auto" w:fill="B6DDE8" w:themeFill="accent5" w:themeFillTint="66"/>
            <w:vAlign w:val="center"/>
          </w:tcPr>
          <w:p w14:paraId="5E01CFC5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>ISO/IEC 27001:2013 (Annex A)</w:t>
            </w:r>
          </w:p>
        </w:tc>
        <w:tc>
          <w:tcPr>
            <w:tcW w:w="2396" w:type="dxa"/>
            <w:shd w:val="clear" w:color="auto" w:fill="B6DDE8" w:themeFill="accent5" w:themeFillTint="66"/>
            <w:vAlign w:val="center"/>
          </w:tcPr>
          <w:p w14:paraId="068CA930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>Control name</w:t>
            </w:r>
          </w:p>
        </w:tc>
        <w:tc>
          <w:tcPr>
            <w:tcW w:w="1126" w:type="dxa"/>
            <w:shd w:val="clear" w:color="auto" w:fill="B6DDE8" w:themeFill="accent5" w:themeFillTint="66"/>
          </w:tcPr>
          <w:p w14:paraId="5D434A23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Applicable </w:t>
            </w:r>
          </w:p>
          <w:p w14:paraId="7980074A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(Y/N) </w:t>
            </w:r>
          </w:p>
        </w:tc>
        <w:tc>
          <w:tcPr>
            <w:tcW w:w="1301" w:type="dxa"/>
            <w:shd w:val="clear" w:color="auto" w:fill="B6DDE8" w:themeFill="accent5" w:themeFillTint="66"/>
          </w:tcPr>
          <w:p w14:paraId="3FA49546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  <w:lang w:val="en-US"/>
              </w:rPr>
              <w:t>Justification for inclusion or excluding</w:t>
            </w:r>
          </w:p>
        </w:tc>
        <w:tc>
          <w:tcPr>
            <w:tcW w:w="1269" w:type="dxa"/>
            <w:shd w:val="clear" w:color="auto" w:fill="B6DDE8" w:themeFill="accent5" w:themeFillTint="66"/>
          </w:tcPr>
          <w:p w14:paraId="27FF6DC8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Process applicable </w:t>
            </w:r>
          </w:p>
        </w:tc>
        <w:tc>
          <w:tcPr>
            <w:tcW w:w="1846" w:type="dxa"/>
            <w:shd w:val="clear" w:color="auto" w:fill="B6DDE8" w:themeFill="accent5" w:themeFillTint="66"/>
          </w:tcPr>
          <w:p w14:paraId="0D2352D9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Related documented information </w:t>
            </w:r>
          </w:p>
        </w:tc>
      </w:tr>
      <w:tr w:rsidR="007B1352" w:rsidRPr="00B225FC" w14:paraId="0F78714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343A09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.1</w:t>
            </w:r>
          </w:p>
        </w:tc>
        <w:tc>
          <w:tcPr>
            <w:tcW w:w="1134" w:type="dxa"/>
            <w:vAlign w:val="center"/>
          </w:tcPr>
          <w:p w14:paraId="14737A60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A.5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2D2A61FC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4DFDC15C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  <w:t>Y</w:t>
            </w:r>
          </w:p>
        </w:tc>
        <w:tc>
          <w:tcPr>
            <w:tcW w:w="1301" w:type="dxa"/>
          </w:tcPr>
          <w:p w14:paraId="1AEFC4D6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  <w:t xml:space="preserve">LR, CO, RRA </w:t>
            </w:r>
          </w:p>
        </w:tc>
        <w:tc>
          <w:tcPr>
            <w:tcW w:w="1269" w:type="dxa"/>
          </w:tcPr>
          <w:p w14:paraId="7B5EF41F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  <w:t xml:space="preserve">Management process  </w:t>
            </w:r>
          </w:p>
        </w:tc>
        <w:tc>
          <w:tcPr>
            <w:tcW w:w="1846" w:type="dxa"/>
          </w:tcPr>
          <w:p w14:paraId="04C833D0" w14:textId="5D3AF57D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  <w:lang w:val="en-US"/>
              </w:rPr>
              <w:t xml:space="preserve">  (Information security, cybersecurity, and privacy protection) </w:t>
            </w:r>
          </w:p>
        </w:tc>
      </w:tr>
      <w:tr w:rsidR="007B1352" w:rsidRPr="007B1352" w14:paraId="34C6E64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A9E8BE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F6A1853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34340836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ib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4B2BD436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>Y</w:t>
            </w:r>
          </w:p>
        </w:tc>
        <w:tc>
          <w:tcPr>
            <w:tcW w:w="1301" w:type="dxa"/>
          </w:tcPr>
          <w:p w14:paraId="6B78F83A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>LR, CO, RRA</w:t>
            </w:r>
          </w:p>
        </w:tc>
        <w:tc>
          <w:tcPr>
            <w:tcW w:w="1269" w:type="dxa"/>
          </w:tcPr>
          <w:p w14:paraId="1AD7B665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HR process </w:t>
            </w:r>
          </w:p>
        </w:tc>
        <w:tc>
          <w:tcPr>
            <w:tcW w:w="1846" w:type="dxa"/>
          </w:tcPr>
          <w:p w14:paraId="607CF4C4" w14:textId="7709101E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  <w:lang w:val="en-US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 (Recruitment procedure)  </w:t>
            </w:r>
          </w:p>
        </w:tc>
      </w:tr>
      <w:tr w:rsidR="007B1352" w:rsidRPr="007B1352" w14:paraId="4C12797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D7C50C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5331A10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047BADC2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17C5AC11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  <w:t>Y</w:t>
            </w:r>
          </w:p>
        </w:tc>
        <w:tc>
          <w:tcPr>
            <w:tcW w:w="1301" w:type="dxa"/>
          </w:tcPr>
          <w:p w14:paraId="1566D1AF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>LR, CO, RRA</w:t>
            </w:r>
          </w:p>
        </w:tc>
        <w:tc>
          <w:tcPr>
            <w:tcW w:w="1269" w:type="dxa"/>
          </w:tcPr>
          <w:p w14:paraId="2486E152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HR process </w:t>
            </w:r>
          </w:p>
        </w:tc>
        <w:tc>
          <w:tcPr>
            <w:tcW w:w="1846" w:type="dxa"/>
          </w:tcPr>
          <w:p w14:paraId="657EC9D9" w14:textId="1F225668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  <w:lang w:val="en-US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 (Recruitment procedure)  </w:t>
            </w:r>
          </w:p>
        </w:tc>
      </w:tr>
      <w:tr w:rsidR="007B1352" w:rsidRPr="007B1352" w14:paraId="7619E1C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BCB098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.4</w:t>
            </w:r>
          </w:p>
        </w:tc>
        <w:tc>
          <w:tcPr>
            <w:tcW w:w="1134" w:type="dxa"/>
            <w:vAlign w:val="center"/>
          </w:tcPr>
          <w:p w14:paraId="3739291B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26EAB8F7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ib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15C6B28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2BA990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B8CF0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905FF2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</w:tr>
      <w:tr w:rsidR="007B1352" w:rsidRPr="007B1352" w14:paraId="235A12E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F7066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74BC798C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7D8FE68B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h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ho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148C57E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715516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7E082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AE94DC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</w:tr>
      <w:tr w:rsidR="007B1352" w:rsidRPr="00B225FC" w14:paraId="3F315CA0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193FD8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5734864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22ACFE5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Contact with special interest groups</w:t>
            </w:r>
          </w:p>
        </w:tc>
        <w:tc>
          <w:tcPr>
            <w:tcW w:w="1126" w:type="dxa"/>
          </w:tcPr>
          <w:p w14:paraId="61A549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CEFAF6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2296AD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9F4CB8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7B1352" w14:paraId="145AEA9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3BB4AC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.7</w:t>
            </w:r>
          </w:p>
        </w:tc>
        <w:tc>
          <w:tcPr>
            <w:tcW w:w="1134" w:type="dxa"/>
            <w:vAlign w:val="center"/>
          </w:tcPr>
          <w:p w14:paraId="232FA5C8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75F7B10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Threat intelligence</w:t>
            </w:r>
          </w:p>
        </w:tc>
        <w:tc>
          <w:tcPr>
            <w:tcW w:w="1126" w:type="dxa"/>
          </w:tcPr>
          <w:p w14:paraId="3A5090A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FC90D7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F1733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8140D9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</w:tr>
      <w:tr w:rsidR="007B1352" w:rsidRPr="00B225FC" w14:paraId="31B1773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EE6A9A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72073CBD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1AB20D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Information security in project management</w:t>
            </w:r>
          </w:p>
        </w:tc>
        <w:tc>
          <w:tcPr>
            <w:tcW w:w="1126" w:type="dxa"/>
          </w:tcPr>
          <w:p w14:paraId="3BAAB4D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EE75F4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D3F578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20E828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B225FC" w14:paraId="725C5A1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383A0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.9</w:t>
            </w:r>
          </w:p>
        </w:tc>
        <w:tc>
          <w:tcPr>
            <w:tcW w:w="1134" w:type="dxa"/>
            <w:vAlign w:val="center"/>
          </w:tcPr>
          <w:p w14:paraId="0817C4DD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12E8185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Inventory of information and other associated assets</w:t>
            </w:r>
          </w:p>
        </w:tc>
        <w:tc>
          <w:tcPr>
            <w:tcW w:w="1126" w:type="dxa"/>
          </w:tcPr>
          <w:p w14:paraId="6CFAC9D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C1D2A0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5E35C7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E5FF58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B225FC" w14:paraId="72A116E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BF9412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0446624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A.8.1.3, A.8.2.3</w:t>
            </w:r>
          </w:p>
        </w:tc>
        <w:tc>
          <w:tcPr>
            <w:tcW w:w="2396" w:type="dxa"/>
            <w:vAlign w:val="center"/>
          </w:tcPr>
          <w:p w14:paraId="1B35B6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Acceptable use of information and other associated assets</w:t>
            </w:r>
          </w:p>
        </w:tc>
        <w:tc>
          <w:tcPr>
            <w:tcW w:w="1126" w:type="dxa"/>
          </w:tcPr>
          <w:p w14:paraId="769DC1B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D1E5F9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1467F0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883C81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7B1352" w14:paraId="7431B46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8F8FE2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6"/>
                <w:sz w:val="24"/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14:paraId="7339F9D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A.8.1.4</w:t>
            </w:r>
          </w:p>
        </w:tc>
        <w:tc>
          <w:tcPr>
            <w:tcW w:w="2396" w:type="dxa"/>
            <w:vAlign w:val="center"/>
          </w:tcPr>
          <w:p w14:paraId="1232ED13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46BDB35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694F3D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B5BF2B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217A844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</w:tr>
      <w:tr w:rsidR="007B1352" w:rsidRPr="007B1352" w14:paraId="220AC98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1E2524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27BEBB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A.8.2.1</w:t>
            </w:r>
          </w:p>
        </w:tc>
        <w:tc>
          <w:tcPr>
            <w:tcW w:w="2396" w:type="dxa"/>
            <w:vAlign w:val="center"/>
          </w:tcPr>
          <w:p w14:paraId="770F084C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ss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16BE41A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BE84DE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0141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D4B04F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</w:tr>
      <w:tr w:rsidR="007B1352" w:rsidRPr="007B1352" w14:paraId="7216639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2E230A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A719D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A.8.2.2</w:t>
            </w:r>
          </w:p>
        </w:tc>
        <w:tc>
          <w:tcPr>
            <w:tcW w:w="2396" w:type="dxa"/>
            <w:vAlign w:val="center"/>
          </w:tcPr>
          <w:p w14:paraId="43B27815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li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30B58A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F951E6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6BB56C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BFD5E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</w:tr>
      <w:tr w:rsidR="007B1352" w:rsidRPr="007B1352" w14:paraId="667BA05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FF69E1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31BF8A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A.13.2.1, A.13.2.2, A.13.2.3</w:t>
            </w:r>
          </w:p>
        </w:tc>
        <w:tc>
          <w:tcPr>
            <w:tcW w:w="2396" w:type="dxa"/>
            <w:vAlign w:val="center"/>
          </w:tcPr>
          <w:p w14:paraId="331E0045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ran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er</w:t>
            </w:r>
          </w:p>
        </w:tc>
        <w:tc>
          <w:tcPr>
            <w:tcW w:w="1126" w:type="dxa"/>
          </w:tcPr>
          <w:p w14:paraId="20FD315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C5B45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479B66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C5651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</w:tr>
      <w:tr w:rsidR="007B1352" w:rsidRPr="007B1352" w14:paraId="25EF709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FC22D3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74DCFD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A.9.1.1, A.9.1.2</w:t>
            </w:r>
          </w:p>
        </w:tc>
        <w:tc>
          <w:tcPr>
            <w:tcW w:w="2396" w:type="dxa"/>
            <w:vAlign w:val="center"/>
          </w:tcPr>
          <w:p w14:paraId="0F2AD5FB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l</w:t>
            </w:r>
          </w:p>
        </w:tc>
        <w:tc>
          <w:tcPr>
            <w:tcW w:w="1126" w:type="dxa"/>
          </w:tcPr>
          <w:p w14:paraId="795FA91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5E7C0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6DCA8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A2704C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</w:tr>
      <w:tr w:rsidR="007B1352" w:rsidRPr="007B1352" w14:paraId="5B1FD6F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DBFBF2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7014202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A.9.2.1</w:t>
            </w:r>
          </w:p>
        </w:tc>
        <w:tc>
          <w:tcPr>
            <w:tcW w:w="2396" w:type="dxa"/>
            <w:vAlign w:val="center"/>
          </w:tcPr>
          <w:p w14:paraId="4F21E61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>Identity management</w:t>
            </w:r>
          </w:p>
        </w:tc>
        <w:tc>
          <w:tcPr>
            <w:tcW w:w="1126" w:type="dxa"/>
          </w:tcPr>
          <w:p w14:paraId="6285A2B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BBFA7C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293AB8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628ED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</w:tr>
      <w:tr w:rsidR="007B1352" w:rsidRPr="007B1352" w14:paraId="237460B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F860EE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lastRenderedPageBreak/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17</w:t>
            </w:r>
          </w:p>
        </w:tc>
        <w:tc>
          <w:tcPr>
            <w:tcW w:w="1134" w:type="dxa"/>
            <w:vAlign w:val="center"/>
          </w:tcPr>
          <w:p w14:paraId="04F794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A.9.2.4, A.9.3.1, A.9.4.3</w:t>
            </w:r>
          </w:p>
        </w:tc>
        <w:tc>
          <w:tcPr>
            <w:tcW w:w="2396" w:type="dxa"/>
            <w:vAlign w:val="center"/>
          </w:tcPr>
          <w:p w14:paraId="290717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>Authentication information</w:t>
            </w:r>
          </w:p>
        </w:tc>
        <w:tc>
          <w:tcPr>
            <w:tcW w:w="1126" w:type="dxa"/>
          </w:tcPr>
          <w:p w14:paraId="102928B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60C612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3F8F3F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0B4CE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</w:tr>
      <w:tr w:rsidR="007B1352" w:rsidRPr="007B1352" w14:paraId="0C5C16D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2AE88B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3CC0D96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A.9.2.2, A.9.2.5, A.9.2.6</w:t>
            </w:r>
          </w:p>
        </w:tc>
        <w:tc>
          <w:tcPr>
            <w:tcW w:w="2396" w:type="dxa"/>
            <w:vAlign w:val="center"/>
          </w:tcPr>
          <w:p w14:paraId="4D624D3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>Access rights</w:t>
            </w:r>
          </w:p>
        </w:tc>
        <w:tc>
          <w:tcPr>
            <w:tcW w:w="1126" w:type="dxa"/>
          </w:tcPr>
          <w:p w14:paraId="4F3830C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9B45CA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75306A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2733E16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</w:tr>
      <w:tr w:rsidR="007B1352" w:rsidRPr="00B225FC" w14:paraId="63AD086E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3E54D2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4ECDFE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A.15.1.1</w:t>
            </w:r>
          </w:p>
        </w:tc>
        <w:tc>
          <w:tcPr>
            <w:tcW w:w="2396" w:type="dxa"/>
            <w:vAlign w:val="center"/>
          </w:tcPr>
          <w:p w14:paraId="4FB9AC8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  <w:t>Information security in supplier relationships</w:t>
            </w:r>
          </w:p>
        </w:tc>
        <w:tc>
          <w:tcPr>
            <w:tcW w:w="1126" w:type="dxa"/>
          </w:tcPr>
          <w:p w14:paraId="211D90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065005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46F8F69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5819751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</w:tr>
      <w:tr w:rsidR="007B1352" w:rsidRPr="00B225FC" w14:paraId="37914E9F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295C7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DCC5E4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A.15.1.2</w:t>
            </w:r>
          </w:p>
        </w:tc>
        <w:tc>
          <w:tcPr>
            <w:tcW w:w="2396" w:type="dxa"/>
            <w:vAlign w:val="center"/>
          </w:tcPr>
          <w:p w14:paraId="3448991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  <w:t>Addressing information security within supplier agreements</w:t>
            </w:r>
          </w:p>
        </w:tc>
        <w:tc>
          <w:tcPr>
            <w:tcW w:w="1126" w:type="dxa"/>
          </w:tcPr>
          <w:p w14:paraId="6026C9E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B1D3B2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B73078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46F4C75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</w:tr>
      <w:tr w:rsidR="007B1352" w:rsidRPr="00B225FC" w14:paraId="7E2E849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C81EBB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</w:rPr>
              <w:t>21</w:t>
            </w:r>
          </w:p>
        </w:tc>
        <w:tc>
          <w:tcPr>
            <w:tcW w:w="1134" w:type="dxa"/>
            <w:vAlign w:val="center"/>
          </w:tcPr>
          <w:p w14:paraId="7F3C05D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3CBA1FA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up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</w:p>
        </w:tc>
        <w:tc>
          <w:tcPr>
            <w:tcW w:w="1126" w:type="dxa"/>
          </w:tcPr>
          <w:p w14:paraId="4B5DAC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3BFD6B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519D036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F99110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B225FC" w14:paraId="2DEFE8A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A09EC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1F7BB38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.2.2</w:t>
            </w:r>
          </w:p>
        </w:tc>
        <w:tc>
          <w:tcPr>
            <w:tcW w:w="2396" w:type="dxa"/>
            <w:vAlign w:val="center"/>
          </w:tcPr>
          <w:p w14:paraId="17D60A0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w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of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up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094C126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66AD20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0B095EB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183877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</w:tr>
      <w:tr w:rsidR="007B1352" w:rsidRPr="00B225FC" w14:paraId="28A9AF40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7BCDFA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3DDDE1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019E8369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lou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3923FF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502403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2673B0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3D4F5CD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B225FC" w14:paraId="38CFD09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0B4E97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76E45F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2C7DE6C0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 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ann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</w:p>
        </w:tc>
        <w:tc>
          <w:tcPr>
            <w:tcW w:w="1126" w:type="dxa"/>
          </w:tcPr>
          <w:p w14:paraId="750A101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E173E7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CC4DA8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6FFA7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B225FC" w14:paraId="430FB2A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78214A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25</w:t>
            </w:r>
          </w:p>
        </w:tc>
        <w:tc>
          <w:tcPr>
            <w:tcW w:w="1134" w:type="dxa"/>
            <w:vAlign w:val="center"/>
          </w:tcPr>
          <w:p w14:paraId="745F6F2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0C376018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436E2C0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49C8C1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4B756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878883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</w:tr>
      <w:tr w:rsidR="007B1352" w:rsidRPr="00B225FC" w14:paraId="6A04359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C457B5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209AC90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6D1EB90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o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4EAD37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62AC04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11FDC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E518F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B225FC" w14:paraId="1BC3624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E893D0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27</w:t>
            </w:r>
          </w:p>
        </w:tc>
        <w:tc>
          <w:tcPr>
            <w:tcW w:w="1134" w:type="dxa"/>
            <w:vAlign w:val="center"/>
          </w:tcPr>
          <w:p w14:paraId="31F6CE1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644E44EA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m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29B6B40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12637E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23B895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110F873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</w:tr>
      <w:tr w:rsidR="007B1352" w:rsidRPr="007B1352" w14:paraId="2D83294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19E566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28</w:t>
            </w:r>
          </w:p>
        </w:tc>
        <w:tc>
          <w:tcPr>
            <w:tcW w:w="1134" w:type="dxa"/>
            <w:vAlign w:val="center"/>
          </w:tcPr>
          <w:p w14:paraId="2266472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7</w:t>
            </w:r>
          </w:p>
        </w:tc>
        <w:tc>
          <w:tcPr>
            <w:tcW w:w="2396" w:type="dxa"/>
            <w:vAlign w:val="center"/>
          </w:tcPr>
          <w:p w14:paraId="48C4557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2F0ECBA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5A8C72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6EDD19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C8DF88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436CE68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BD28BE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29</w:t>
            </w:r>
          </w:p>
        </w:tc>
        <w:tc>
          <w:tcPr>
            <w:tcW w:w="1134" w:type="dxa"/>
            <w:vAlign w:val="center"/>
          </w:tcPr>
          <w:p w14:paraId="774D652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6F2F1D6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7D88D3B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52EC3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097C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D0BA9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48A43A8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3D53E4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lastRenderedPageBreak/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30</w:t>
            </w:r>
          </w:p>
        </w:tc>
        <w:tc>
          <w:tcPr>
            <w:tcW w:w="1134" w:type="dxa"/>
            <w:vAlign w:val="center"/>
          </w:tcPr>
          <w:p w14:paraId="66C33D8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6B1D2B8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</w:t>
            </w:r>
          </w:p>
        </w:tc>
        <w:tc>
          <w:tcPr>
            <w:tcW w:w="1126" w:type="dxa"/>
          </w:tcPr>
          <w:p w14:paraId="591CBE8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EC70A8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4EAC4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D7550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</w:tr>
      <w:tr w:rsidR="007B1352" w:rsidRPr="00B225FC" w14:paraId="237EFA9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F667D3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9DDE8C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5138705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ga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0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7D3B77A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D6B042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D8B6A5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87B768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</w:tr>
      <w:tr w:rsidR="007B1352" w:rsidRPr="007B1352" w14:paraId="0063811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60AC7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32</w:t>
            </w:r>
          </w:p>
        </w:tc>
        <w:tc>
          <w:tcPr>
            <w:tcW w:w="1134" w:type="dxa"/>
            <w:vAlign w:val="center"/>
          </w:tcPr>
          <w:p w14:paraId="6CC4B50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5162CEE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6A82E4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D04937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39A1A1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9E8BB3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72B2BCE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45CA4E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33</w:t>
            </w:r>
          </w:p>
        </w:tc>
        <w:tc>
          <w:tcPr>
            <w:tcW w:w="1134" w:type="dxa"/>
            <w:vAlign w:val="center"/>
          </w:tcPr>
          <w:p w14:paraId="712EFF5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3305C6F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7FAFB57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2D29D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5028B2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DA15E7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</w:tr>
      <w:tr w:rsidR="007B1352" w:rsidRPr="00B225FC" w14:paraId="4FAC473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E05951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734EBB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5443C84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I</w:t>
            </w:r>
          </w:p>
        </w:tc>
        <w:tc>
          <w:tcPr>
            <w:tcW w:w="1126" w:type="dxa"/>
          </w:tcPr>
          <w:p w14:paraId="4768701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0CA00F3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373D4E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3DBB25F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</w:tr>
      <w:tr w:rsidR="007B1352" w:rsidRPr="00B225FC" w14:paraId="16E8460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F35556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5C197E3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590C2094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w of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</w:t>
            </w:r>
          </w:p>
        </w:tc>
        <w:tc>
          <w:tcPr>
            <w:tcW w:w="1126" w:type="dxa"/>
          </w:tcPr>
          <w:p w14:paraId="414ABFB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BAA4D5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F65C5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E517A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B225FC" w14:paraId="7B229EC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7D2653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36</w:t>
            </w:r>
          </w:p>
        </w:tc>
        <w:tc>
          <w:tcPr>
            <w:tcW w:w="1134" w:type="dxa"/>
            <w:vAlign w:val="center"/>
          </w:tcPr>
          <w:p w14:paraId="0D81A21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4133D4D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h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</w:t>
            </w:r>
          </w:p>
        </w:tc>
        <w:tc>
          <w:tcPr>
            <w:tcW w:w="1126" w:type="dxa"/>
          </w:tcPr>
          <w:p w14:paraId="7C786A4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2923ED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F82CE7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4836D8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6288866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A328B9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37</w:t>
            </w:r>
          </w:p>
        </w:tc>
        <w:tc>
          <w:tcPr>
            <w:tcW w:w="1134" w:type="dxa"/>
            <w:vAlign w:val="center"/>
          </w:tcPr>
          <w:p w14:paraId="0022026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33C26469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4392DED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47AFBD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D1D953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2F16A5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166174F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A98391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.1</w:t>
            </w:r>
          </w:p>
        </w:tc>
        <w:tc>
          <w:tcPr>
            <w:tcW w:w="1134" w:type="dxa"/>
            <w:vAlign w:val="center"/>
          </w:tcPr>
          <w:p w14:paraId="2CD2F8E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34A29B3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5D287D4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55A8B1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D96049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F39C5A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B225FC" w14:paraId="139BAED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3D1BA0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FDB115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6233F15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f 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</w:t>
            </w:r>
          </w:p>
        </w:tc>
        <w:tc>
          <w:tcPr>
            <w:tcW w:w="1126" w:type="dxa"/>
          </w:tcPr>
          <w:p w14:paraId="7DBDA6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FAF935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DB514E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6EFABB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</w:tr>
      <w:tr w:rsidR="007B1352" w:rsidRPr="00B225FC" w14:paraId="63C144B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68EAD9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AA66AF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.2.2</w:t>
            </w:r>
          </w:p>
        </w:tc>
        <w:tc>
          <w:tcPr>
            <w:tcW w:w="2396" w:type="dxa"/>
            <w:vAlign w:val="center"/>
          </w:tcPr>
          <w:p w14:paraId="1D639D1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g</w:t>
            </w:r>
          </w:p>
        </w:tc>
        <w:tc>
          <w:tcPr>
            <w:tcW w:w="1126" w:type="dxa"/>
          </w:tcPr>
          <w:p w14:paraId="118F51A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23B5D2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A70E4C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580570B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5756712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876EBF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.4</w:t>
            </w:r>
          </w:p>
        </w:tc>
        <w:tc>
          <w:tcPr>
            <w:tcW w:w="1134" w:type="dxa"/>
            <w:vAlign w:val="center"/>
          </w:tcPr>
          <w:p w14:paraId="55472C6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267E9AA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lin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61FF8D1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3D5CE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C65C8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7BDCC6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3D1E999C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A3F4BF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595327E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662F114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f 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</w:t>
            </w:r>
          </w:p>
        </w:tc>
        <w:tc>
          <w:tcPr>
            <w:tcW w:w="1126" w:type="dxa"/>
          </w:tcPr>
          <w:p w14:paraId="36B69F6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70DAD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02D6147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9DC225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B225FC" w14:paraId="1EAE13D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F7C80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.6</w:t>
            </w:r>
          </w:p>
        </w:tc>
        <w:tc>
          <w:tcPr>
            <w:tcW w:w="1134" w:type="dxa"/>
            <w:vAlign w:val="center"/>
          </w:tcPr>
          <w:p w14:paraId="11C1333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3BD5D4AA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non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-d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154C4CE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2B2E4CC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A4322A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C94AC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5F45211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73C0A0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.7</w:t>
            </w:r>
          </w:p>
        </w:tc>
        <w:tc>
          <w:tcPr>
            <w:tcW w:w="1134" w:type="dxa"/>
            <w:vAlign w:val="center"/>
          </w:tcPr>
          <w:p w14:paraId="7559901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6.2.2</w:t>
            </w:r>
          </w:p>
        </w:tc>
        <w:tc>
          <w:tcPr>
            <w:tcW w:w="2396" w:type="dxa"/>
            <w:vAlign w:val="center"/>
          </w:tcPr>
          <w:p w14:paraId="07F9FBF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1C4396A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7F69A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A89259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A746B4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2B0D052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A13718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lastRenderedPageBreak/>
              <w:t>6.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56F64F4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424B784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645346A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9CACB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3DC0BF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BC3A13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717D1F8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D8AEC1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59079D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529FD3A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887624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5CD1B82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493584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3AEBC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4C7DBB3C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82EDBB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8B0411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4CBD027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 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0A1563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184F9C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56F394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6F47D7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B225FC" w14:paraId="7E93521F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E84BC7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53E3E7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0FEF98BA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ff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75C2D9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F13A4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F9E02B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BDAA9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3C68E9C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4C274A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30150F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448C76D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5BB7DEC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7EAA6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FF6E2E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D6C3CE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B225FC" w14:paraId="04AAD59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FDCF67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7AE8338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390CDAD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t 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nd 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3D354BF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0B124D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66DF369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1C3DA9E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</w:tr>
      <w:tr w:rsidR="007B1352" w:rsidRPr="007B1352" w14:paraId="66B210A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8D1965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0B816B3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7EF9D34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12AFF2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98BED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819F89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76347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</w:tr>
      <w:tr w:rsidR="007B1352" w:rsidRPr="00B225FC" w14:paraId="26F9013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836012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7</w:t>
            </w:r>
          </w:p>
        </w:tc>
        <w:tc>
          <w:tcPr>
            <w:tcW w:w="1134" w:type="dxa"/>
            <w:vAlign w:val="center"/>
          </w:tcPr>
          <w:p w14:paraId="2AD631B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.9</w:t>
            </w:r>
          </w:p>
        </w:tc>
        <w:tc>
          <w:tcPr>
            <w:tcW w:w="2396" w:type="dxa"/>
            <w:vAlign w:val="center"/>
          </w:tcPr>
          <w:p w14:paraId="763F2F4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sk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</w:p>
        </w:tc>
        <w:tc>
          <w:tcPr>
            <w:tcW w:w="1126" w:type="dxa"/>
          </w:tcPr>
          <w:p w14:paraId="7106585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B76EFD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CDD0CC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73F6B0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</w:tr>
      <w:tr w:rsidR="007B1352" w:rsidRPr="007B1352" w14:paraId="06B68C5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9B0A4D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48B0FB1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489C73A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ipm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350E65A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45F6FA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C4BDA7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50833C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477552B6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432D0E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4C850BF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272867E8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-p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5427081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86D7D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B7DCEB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44713E7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3D27898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AF2EBE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5450EA50" w14:textId="77777777" w:rsidR="007B1352" w:rsidRPr="007B1352" w:rsidRDefault="007B1352" w:rsidP="007B1352">
            <w:pPr>
              <w:spacing w:before="23"/>
              <w:ind w:right="-20"/>
              <w:jc w:val="center"/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3F39E06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</w:p>
        </w:tc>
        <w:tc>
          <w:tcPr>
            <w:tcW w:w="1126" w:type="dxa"/>
          </w:tcPr>
          <w:p w14:paraId="2A625A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A3CC25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7F7446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40775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</w:tr>
      <w:tr w:rsidR="007B1352" w:rsidRPr="007B1352" w14:paraId="1A87AEA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0D2F64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83DCDA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.2.2</w:t>
            </w:r>
          </w:p>
        </w:tc>
        <w:tc>
          <w:tcPr>
            <w:tcW w:w="2396" w:type="dxa"/>
            <w:vAlign w:val="center"/>
          </w:tcPr>
          <w:p w14:paraId="6607D97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Sup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62F450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E774B3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18CA5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BB49A1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684E2D3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2434D9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B05C59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377B3E14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0E094C8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5C9808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5593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3FC7CD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1198E86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A2A043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8F01B9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0E5ECAB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ipm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6592BE8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9A4B6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F0BB46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F141C9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6C7CC3E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21794D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DB5365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7</w:t>
            </w:r>
          </w:p>
        </w:tc>
        <w:tc>
          <w:tcPr>
            <w:tcW w:w="2396" w:type="dxa"/>
            <w:vAlign w:val="center"/>
          </w:tcPr>
          <w:p w14:paraId="3BF2CA0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-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ipm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</w:t>
            </w:r>
          </w:p>
        </w:tc>
        <w:tc>
          <w:tcPr>
            <w:tcW w:w="1126" w:type="dxa"/>
          </w:tcPr>
          <w:p w14:paraId="6C3E26C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2762297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BDC674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51740F5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1FA4859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973A20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.1</w:t>
            </w:r>
          </w:p>
        </w:tc>
        <w:tc>
          <w:tcPr>
            <w:tcW w:w="1134" w:type="dxa"/>
            <w:vAlign w:val="center"/>
          </w:tcPr>
          <w:p w14:paraId="341C843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.2.8</w:t>
            </w:r>
          </w:p>
        </w:tc>
        <w:tc>
          <w:tcPr>
            <w:tcW w:w="2396" w:type="dxa"/>
            <w:vAlign w:val="center"/>
          </w:tcPr>
          <w:p w14:paraId="450A2F3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32C2320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5F057F8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0FAEB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520352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08AE153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5A4E87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275E59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1FF5574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d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22210F1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94C9AD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DD918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125F82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</w:tr>
      <w:tr w:rsidR="007B1352" w:rsidRPr="007B1352" w14:paraId="0ACFBCB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9717E8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lastRenderedPageBreak/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210ECA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4E54493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1289AEC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703D6E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958FD8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6028C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32C567C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E8714F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.4</w:t>
            </w:r>
          </w:p>
        </w:tc>
        <w:tc>
          <w:tcPr>
            <w:tcW w:w="1134" w:type="dxa"/>
            <w:vAlign w:val="center"/>
          </w:tcPr>
          <w:p w14:paraId="7F3C1DD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4050F62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7D0103F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B02495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1C3647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FF12FD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3D08C42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A2B363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6CC2F5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2241793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44D3436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7CE019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51FCD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20216A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3D62586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459F0C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.6</w:t>
            </w:r>
          </w:p>
        </w:tc>
        <w:tc>
          <w:tcPr>
            <w:tcW w:w="1134" w:type="dxa"/>
            <w:vAlign w:val="center"/>
          </w:tcPr>
          <w:p w14:paraId="597799C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5C532EB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ent</w:t>
            </w:r>
          </w:p>
        </w:tc>
        <w:tc>
          <w:tcPr>
            <w:tcW w:w="1126" w:type="dxa"/>
          </w:tcPr>
          <w:p w14:paraId="7E3366D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4FD097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A60FF7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635148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3058A06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E5AEC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.7</w:t>
            </w:r>
          </w:p>
        </w:tc>
        <w:tc>
          <w:tcPr>
            <w:tcW w:w="1134" w:type="dxa"/>
            <w:vAlign w:val="center"/>
          </w:tcPr>
          <w:p w14:paraId="066EAF7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5F4EDB7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6F45A0F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5D3DA96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197D32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88CE5C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</w:tr>
      <w:tr w:rsidR="007B1352" w:rsidRPr="007B1352" w14:paraId="785ECBF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30E220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603B35A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5A858DA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hn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098E90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531BBA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FF9531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AF51CC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3E0F53F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7C2FD3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.9</w:t>
            </w:r>
          </w:p>
        </w:tc>
        <w:tc>
          <w:tcPr>
            <w:tcW w:w="1134" w:type="dxa"/>
            <w:vAlign w:val="center"/>
          </w:tcPr>
          <w:p w14:paraId="3E7851C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28E6781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ent</w:t>
            </w:r>
          </w:p>
        </w:tc>
        <w:tc>
          <w:tcPr>
            <w:tcW w:w="1126" w:type="dxa"/>
          </w:tcPr>
          <w:p w14:paraId="2C98FB2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3E8760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8053A2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B9569F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54E5AD9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D14204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382690C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3A8C94B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3E32A87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876CC7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08E607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116DB3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6C3AEB7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A41726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6"/>
                <w:sz w:val="24"/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14:paraId="0BCF305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267D44C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a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2EC5613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52F2E4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E10506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2EA93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</w:tr>
      <w:tr w:rsidR="007B1352" w:rsidRPr="007B1352" w14:paraId="598B86C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B68A07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7E15D9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4BD0013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 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05CC280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429389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C6DBA3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88DF8B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</w:tr>
      <w:tr w:rsidR="007B1352" w:rsidRPr="007B1352" w14:paraId="42E7935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8BE7BA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E99823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022550B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up</w:t>
            </w:r>
          </w:p>
        </w:tc>
        <w:tc>
          <w:tcPr>
            <w:tcW w:w="1126" w:type="dxa"/>
          </w:tcPr>
          <w:p w14:paraId="6C9598E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217A06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F7148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7FA93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52CD863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90D417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95FEB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4158EBE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ocess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0B5EAC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A06AB5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CE8471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5FBAA9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7B1352" w14:paraId="5298A82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1A351A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617FA9A3" w14:textId="77777777" w:rsidR="007B1352" w:rsidRPr="007B1352" w:rsidRDefault="007B1352" w:rsidP="007B1352">
            <w:pPr>
              <w:spacing w:before="23"/>
              <w:ind w:right="-20"/>
              <w:jc w:val="center"/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799BC0B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673DC31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77123B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A72FFD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8CD99F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</w:tr>
      <w:tr w:rsidR="007B1352" w:rsidRPr="007B1352" w14:paraId="0ECDD3B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577603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0FB40B5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0923896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335C1AB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F7A1C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9B86F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B94996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3719145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93F0DE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17</w:t>
            </w:r>
          </w:p>
        </w:tc>
        <w:tc>
          <w:tcPr>
            <w:tcW w:w="1134" w:type="dxa"/>
            <w:vAlign w:val="center"/>
          </w:tcPr>
          <w:p w14:paraId="5304761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.4</w:t>
            </w:r>
          </w:p>
        </w:tc>
        <w:tc>
          <w:tcPr>
            <w:tcW w:w="2396" w:type="dxa"/>
            <w:vAlign w:val="center"/>
          </w:tcPr>
          <w:p w14:paraId="6D33F64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k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niz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ion</w:t>
            </w:r>
          </w:p>
        </w:tc>
        <w:tc>
          <w:tcPr>
            <w:tcW w:w="1126" w:type="dxa"/>
          </w:tcPr>
          <w:p w14:paraId="7D7CB18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3B4564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85F86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3CA688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</w:tr>
      <w:tr w:rsidR="007B1352" w:rsidRPr="00B225FC" w14:paraId="7923757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82DBC2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6D97CB4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.4</w:t>
            </w:r>
          </w:p>
        </w:tc>
        <w:tc>
          <w:tcPr>
            <w:tcW w:w="2396" w:type="dxa"/>
            <w:vAlign w:val="center"/>
          </w:tcPr>
          <w:p w14:paraId="735E5BF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ram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05FA6E8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36F884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8CD394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141B5F4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</w:tr>
      <w:tr w:rsidR="007B1352" w:rsidRPr="00B225FC" w14:paraId="54B9094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05D6EE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7B7481A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3FA01AC0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7C2EFB1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164465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6EEAC03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3EDD8EB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506F1AB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A5B9D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5D841A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145B92D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181DF10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FB4F4C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C1F88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10D4D7F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661149B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15FD5F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</w:rPr>
              <w:t>21</w:t>
            </w:r>
          </w:p>
        </w:tc>
        <w:tc>
          <w:tcPr>
            <w:tcW w:w="1134" w:type="dxa"/>
            <w:vAlign w:val="center"/>
          </w:tcPr>
          <w:p w14:paraId="64A01A2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6D183790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k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51870A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5A641F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63E246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9087F8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4CC4A87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045CBF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lastRenderedPageBreak/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0AFB94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0064734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28A7160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D04DCF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E9DD07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7532B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2FE4373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F7F0E2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84FE2B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6BB93E7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eb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3C9DB5E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958C0A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CE4918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7B0ACD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</w:tr>
      <w:tr w:rsidR="007B1352" w:rsidRPr="007B1352" w14:paraId="2ECD02FE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126CA7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83110E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0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0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7D61CB5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2BC405D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A207BB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B3621C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16BB698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18E004C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9F889AB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1134" w:type="dxa"/>
            <w:vAlign w:val="center"/>
          </w:tcPr>
          <w:p w14:paraId="1EC60BDD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396" w:type="dxa"/>
            <w:vAlign w:val="center"/>
          </w:tcPr>
          <w:p w14:paraId="2EC1CD3E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ent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li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f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y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le</w:t>
            </w:r>
          </w:p>
        </w:tc>
        <w:tc>
          <w:tcPr>
            <w:tcW w:w="1126" w:type="dxa"/>
          </w:tcPr>
          <w:p w14:paraId="5BEB80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4B0FC1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4C4EDE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1E6A8A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3410BA9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524FDEB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  <w:highlight w:val="yellow"/>
              </w:rPr>
              <w:t>2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1134" w:type="dxa"/>
            <w:vAlign w:val="center"/>
          </w:tcPr>
          <w:p w14:paraId="572E0B38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2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, A.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396" w:type="dxa"/>
            <w:vAlign w:val="center"/>
          </w:tcPr>
          <w:p w14:paraId="1C713DEF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l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io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n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y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q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ir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s</w:t>
            </w:r>
          </w:p>
        </w:tc>
        <w:tc>
          <w:tcPr>
            <w:tcW w:w="1126" w:type="dxa"/>
          </w:tcPr>
          <w:p w14:paraId="3F61C47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4BA6CA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EE8478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00D94C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214544F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D2B362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  <w:highlight w:val="yellow"/>
              </w:rPr>
              <w:t>27</w:t>
            </w:r>
          </w:p>
        </w:tc>
        <w:tc>
          <w:tcPr>
            <w:tcW w:w="1134" w:type="dxa"/>
            <w:vAlign w:val="center"/>
          </w:tcPr>
          <w:p w14:paraId="2E38747E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396" w:type="dxa"/>
            <w:vAlign w:val="center"/>
          </w:tcPr>
          <w:p w14:paraId="46D9E0F6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  <w:lang w:val="en-US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y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st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em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h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nd 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g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g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pl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126" w:type="dxa"/>
          </w:tcPr>
          <w:p w14:paraId="2F9824E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ACBB65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41FD37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40079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6405B34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9745B0C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28</w:t>
            </w:r>
          </w:p>
        </w:tc>
        <w:tc>
          <w:tcPr>
            <w:tcW w:w="1134" w:type="dxa"/>
            <w:vAlign w:val="center"/>
          </w:tcPr>
          <w:p w14:paraId="7FD5E3F3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w</w:t>
            </w:r>
          </w:p>
        </w:tc>
        <w:tc>
          <w:tcPr>
            <w:tcW w:w="2396" w:type="dxa"/>
            <w:vAlign w:val="center"/>
          </w:tcPr>
          <w:p w14:paraId="4B96E693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co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ng</w:t>
            </w:r>
          </w:p>
        </w:tc>
        <w:tc>
          <w:tcPr>
            <w:tcW w:w="1126" w:type="dxa"/>
          </w:tcPr>
          <w:p w14:paraId="771874A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03F65E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B3472A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620666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B225FC" w14:paraId="0896A4A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9BB31D6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29</w:t>
            </w:r>
          </w:p>
        </w:tc>
        <w:tc>
          <w:tcPr>
            <w:tcW w:w="1134" w:type="dxa"/>
            <w:vAlign w:val="center"/>
          </w:tcPr>
          <w:p w14:paraId="2D73BB6E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, A.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396" w:type="dxa"/>
            <w:vAlign w:val="center"/>
          </w:tcPr>
          <w:p w14:paraId="4BEA38E3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  <w:lang w:val="en-US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y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g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n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ent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nd 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cc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</w:p>
        </w:tc>
        <w:tc>
          <w:tcPr>
            <w:tcW w:w="1126" w:type="dxa"/>
          </w:tcPr>
          <w:p w14:paraId="739532B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DC72637" w14:textId="77777777" w:rsidR="007B1352" w:rsidRPr="002A480A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C11EB5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67F316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165C029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637F7C9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134" w:type="dxa"/>
            <w:vAlign w:val="center"/>
          </w:tcPr>
          <w:p w14:paraId="7C298E51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396" w:type="dxa"/>
            <w:vAlign w:val="center"/>
          </w:tcPr>
          <w:p w14:paraId="6145B162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  <w:highlight w:val="yellow"/>
              </w:rPr>
              <w:t xml:space="preserve">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ent</w:t>
            </w:r>
          </w:p>
        </w:tc>
        <w:tc>
          <w:tcPr>
            <w:tcW w:w="1126" w:type="dxa"/>
          </w:tcPr>
          <w:p w14:paraId="49B2F5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17F89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4BE975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EC067D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B225FC" w14:paraId="5D2DACC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2DC14C6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  <w:highlight w:val="yellow"/>
              </w:rPr>
              <w:t>3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134" w:type="dxa"/>
            <w:vAlign w:val="center"/>
          </w:tcPr>
          <w:p w14:paraId="3015D96E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4, A.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396" w:type="dxa"/>
            <w:vAlign w:val="center"/>
          </w:tcPr>
          <w:p w14:paraId="51432135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  <w:lang w:val="en-US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io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n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f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,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t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nd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du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ct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io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n 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126" w:type="dxa"/>
          </w:tcPr>
          <w:p w14:paraId="175DDCB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06E88ED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2BC1FA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6170BD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61E64C4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C49B27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32</w:t>
            </w:r>
          </w:p>
        </w:tc>
        <w:tc>
          <w:tcPr>
            <w:tcW w:w="1134" w:type="dxa"/>
            <w:vAlign w:val="center"/>
          </w:tcPr>
          <w:p w14:paraId="72517D10" w14:textId="77777777" w:rsidR="007B1352" w:rsidRPr="007B1352" w:rsidRDefault="007B1352" w:rsidP="007B1352">
            <w:pPr>
              <w:spacing w:before="23"/>
              <w:ind w:right="-20"/>
              <w:jc w:val="center"/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3B37C13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ent</w:t>
            </w:r>
          </w:p>
        </w:tc>
        <w:tc>
          <w:tcPr>
            <w:tcW w:w="1126" w:type="dxa"/>
          </w:tcPr>
          <w:p w14:paraId="64FCB5F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DDECF0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7B82B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F6071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</w:tr>
      <w:tr w:rsidR="007B1352" w:rsidRPr="007B1352" w14:paraId="72777982" w14:textId="77777777" w:rsidTr="007B1352">
        <w:trPr>
          <w:trHeight w:val="441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5B09A63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C39BAE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vAlign w:val="center"/>
          </w:tcPr>
          <w:p w14:paraId="6DC441F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ion</w:t>
            </w:r>
          </w:p>
        </w:tc>
        <w:tc>
          <w:tcPr>
            <w:tcW w:w="1126" w:type="dxa"/>
            <w:tcBorders>
              <w:bottom w:val="single" w:sz="4" w:space="0" w:color="auto"/>
            </w:tcBorders>
          </w:tcPr>
          <w:p w14:paraId="1D23082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63FCAA3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6F19F4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  <w:tc>
          <w:tcPr>
            <w:tcW w:w="1846" w:type="dxa"/>
            <w:tcBorders>
              <w:bottom w:val="single" w:sz="4" w:space="0" w:color="auto"/>
            </w:tcBorders>
          </w:tcPr>
          <w:p w14:paraId="51C44AD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</w:tr>
      <w:tr w:rsidR="007B1352" w:rsidRPr="00B225FC" w14:paraId="05E4E0E1" w14:textId="77777777" w:rsidTr="007B1352">
        <w:trPr>
          <w:trHeight w:val="441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6C7D6FE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33ADE8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vAlign w:val="center"/>
          </w:tcPr>
          <w:p w14:paraId="2478241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au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g</w:t>
            </w:r>
          </w:p>
        </w:tc>
        <w:tc>
          <w:tcPr>
            <w:tcW w:w="1126" w:type="dxa"/>
            <w:tcBorders>
              <w:bottom w:val="single" w:sz="4" w:space="0" w:color="auto"/>
            </w:tcBorders>
          </w:tcPr>
          <w:p w14:paraId="300D0C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7F99E0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4D524EB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  <w:tcBorders>
              <w:bottom w:val="single" w:sz="4" w:space="0" w:color="auto"/>
            </w:tcBorders>
          </w:tcPr>
          <w:p w14:paraId="69A1F94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</w:tr>
      <w:tr w:rsidR="007B1352" w:rsidRPr="00B225FC" w14:paraId="3A114E4C" w14:textId="77777777" w:rsidTr="007B1352">
        <w:trPr>
          <w:trHeight w:val="441"/>
        </w:trPr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3C12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053BF5"/>
                <w:spacing w:val="4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669FF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8"/>
                <w:szCs w:val="28"/>
                <w:lang w:val="en-US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1448B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6308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F9C2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6757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14FBE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</w:tr>
    </w:tbl>
    <w:p w14:paraId="12CCEA39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639AD82" w14:textId="27A9C77D" w:rsidR="006F1B65" w:rsidRPr="007B1352" w:rsidRDefault="007B1352" w:rsidP="00E553A4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 </w:t>
      </w:r>
    </w:p>
    <w:sectPr w:rsidR="006F1B65" w:rsidRPr="007B1352" w:rsidSect="009617DC">
      <w:headerReference w:type="default" r:id="rId12"/>
      <w:footerReference w:type="default" r:id="rId13"/>
      <w:footerReference w:type="first" r:id="rId14"/>
      <w:pgSz w:w="11909" w:h="16834"/>
      <w:pgMar w:top="1440" w:right="1440" w:bottom="929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9A17" w14:textId="77777777" w:rsidR="00106754" w:rsidRDefault="00106754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5D546C8" w14:textId="77777777" w:rsidR="00106754" w:rsidRDefault="00106754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472F6" w14:textId="65832AAA" w:rsidR="00B225FC" w:rsidRPr="008F16C8" w:rsidRDefault="00B225FC" w:rsidP="00B225FC">
    <w:pPr>
      <w:widowControl w:val="0"/>
      <w:rPr>
        <w:rFonts w:ascii="TH Sarabun New" w:hAnsi="TH Sarabun New" w:cs="TH Sarabun New"/>
        <w:b/>
        <w:bCs/>
        <w:sz w:val="38"/>
        <w:szCs w:val="28"/>
      </w:rPr>
    </w:pPr>
    <w:r w:rsidRPr="00B225FC">
      <w:rPr>
        <w:rFonts w:ascii="Browallia New" w:hAnsi="Browallia New" w:cs="Browallia New" w:hint="cs"/>
        <w:sz w:val="38"/>
        <w:szCs w:val="28"/>
        <w:cs/>
      </w:rPr>
      <w:t>มาตรการตามมาตรฐาน</w:t>
    </w:r>
    <w:r w:rsidRPr="00B225FC">
      <w:rPr>
        <w:sz w:val="38"/>
        <w:szCs w:val="28"/>
        <w:cs/>
      </w:rPr>
      <w:t xml:space="preserve"> </w:t>
    </w:r>
    <w:r w:rsidRPr="00B225FC">
      <w:rPr>
        <w:sz w:val="28"/>
        <w:szCs w:val="20"/>
        <w:cs/>
      </w:rPr>
      <w:t>ISO</w:t>
    </w:r>
    <w:r w:rsidRPr="00B225FC">
      <w:rPr>
        <w:sz w:val="28"/>
        <w:szCs w:val="20"/>
      </w:rPr>
      <w:t>/</w:t>
    </w:r>
    <w:r w:rsidRPr="00B225FC">
      <w:rPr>
        <w:sz w:val="28"/>
        <w:szCs w:val="20"/>
        <w:cs/>
      </w:rPr>
      <w:t xml:space="preserve">IEC 27001 </w:t>
    </w:r>
    <w:r w:rsidRPr="00B225FC">
      <w:rPr>
        <w:rFonts w:ascii="Browallia New" w:hAnsi="Browallia New" w:cs="Browallia New" w:hint="cs"/>
        <w:sz w:val="38"/>
        <w:szCs w:val="28"/>
        <w:cs/>
      </w:rPr>
      <w:t>ที่ประยุกต์ใช้</w:t>
    </w:r>
    <w:r w:rsidRPr="00B225FC">
      <w:rPr>
        <w:rFonts w:ascii="TH Sarabun New" w:hAnsi="TH Sarabun New" w:cs="TH Sarabun New" w:hint="cs"/>
        <w:b/>
        <w:bCs/>
        <w:sz w:val="38"/>
        <w:szCs w:val="28"/>
        <w:cs/>
      </w:rPr>
      <w:t>ในองค์กร</w:t>
    </w:r>
    <w:r w:rsidRPr="00B225FC">
      <w:rPr>
        <w:rFonts w:ascii="TH Sarabun New" w:hAnsi="TH Sarabun New" w:cs="TH Sarabun New"/>
        <w:b/>
        <w:bCs/>
        <w:sz w:val="38"/>
        <w:szCs w:val="28"/>
        <w:cs/>
      </w:rPr>
      <w:t xml:space="preserve"> </w:t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 w:rsidRPr="008F16C8">
      <w:rPr>
        <w:rFonts w:ascii="TH Sarabun New" w:hAnsi="TH Sarabun New" w:cs="TH Sarabun New"/>
        <w:b/>
        <w:bCs/>
        <w:sz w:val="38"/>
        <w:szCs w:val="28"/>
        <w:cs/>
      </w:rPr>
      <w:t>ระดับชั้นความลับ : ภายใน</w:t>
    </w:r>
  </w:p>
  <w:p w14:paraId="15AB2C34" w14:textId="7D00BA8C" w:rsidR="00B225FC" w:rsidRPr="00B225FC" w:rsidRDefault="00B225FC" w:rsidP="00B225FC">
    <w:pPr>
      <w:pStyle w:val="ae"/>
      <w:rPr>
        <w:rFonts w:ascii="TH Sarabun New" w:hAnsi="TH Sarabun New" w:cs="TH Sarabun New" w:hint="cs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6D9" w14:textId="39505825" w:rsidR="002F24DB" w:rsidRPr="002F24DB" w:rsidRDefault="002F24DB" w:rsidP="002F24DB">
    <w:pPr>
      <w:pStyle w:val="ae"/>
      <w:jc w:val="right"/>
      <w:rPr>
        <w:rFonts w:ascii="TH SarabunPSK" w:hAnsi="TH SarabunPSK" w:cs="TH SarabunPSK"/>
        <w:sz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6BB4" w14:textId="77777777" w:rsidR="00106754" w:rsidRDefault="00106754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64D73614" w14:textId="77777777" w:rsidR="00106754" w:rsidRDefault="00106754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1B0F5B" w:rsidRPr="00F67D86" w:rsidRDefault="001B0F5B">
    <w:pPr>
      <w:spacing w:after="160" w:line="259" w:lineRule="auto"/>
      <w:rPr>
        <w:rFonts w:ascii="TH SarabunPSK" w:eastAsia="TH SarabunPSK" w:hAnsi="TH SarabunPSK" w:cs="TH SarabunPSK"/>
        <w:cs/>
        <w:lang w:val="en-US" w:bidi="th"/>
      </w:rPr>
    </w:pPr>
  </w:p>
  <w:p w14:paraId="5442C605" w14:textId="77777777" w:rsidR="001B0F5B" w:rsidRDefault="001B0F5B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C95"/>
    <w:multiLevelType w:val="singleLevel"/>
    <w:tmpl w:val="FB905946"/>
    <w:lvl w:ilvl="0">
      <w:start w:val="1"/>
      <w:numFmt w:val="bullet"/>
      <w:pStyle w:val="Table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324963D0"/>
    <w:multiLevelType w:val="hybridMultilevel"/>
    <w:tmpl w:val="E2AED168"/>
    <w:lvl w:ilvl="0" w:tplc="5E42868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39267">
    <w:abstractNumId w:val="0"/>
  </w:num>
  <w:num w:numId="2" w16cid:durableId="51985986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C87"/>
    <w:rsid w:val="00017E2F"/>
    <w:rsid w:val="00090B30"/>
    <w:rsid w:val="0009473B"/>
    <w:rsid w:val="00097F9E"/>
    <w:rsid w:val="000E7DCF"/>
    <w:rsid w:val="000F674D"/>
    <w:rsid w:val="00106754"/>
    <w:rsid w:val="001239DB"/>
    <w:rsid w:val="00142A7F"/>
    <w:rsid w:val="00147C53"/>
    <w:rsid w:val="00156263"/>
    <w:rsid w:val="00193ED5"/>
    <w:rsid w:val="001A76A5"/>
    <w:rsid w:val="001B0F5B"/>
    <w:rsid w:val="001B0FAF"/>
    <w:rsid w:val="001E3D5A"/>
    <w:rsid w:val="001F73A0"/>
    <w:rsid w:val="00210951"/>
    <w:rsid w:val="00232A6D"/>
    <w:rsid w:val="00246F14"/>
    <w:rsid w:val="00262CDF"/>
    <w:rsid w:val="00276A34"/>
    <w:rsid w:val="0027786F"/>
    <w:rsid w:val="0028217F"/>
    <w:rsid w:val="002A480A"/>
    <w:rsid w:val="002B0C0F"/>
    <w:rsid w:val="002B46AE"/>
    <w:rsid w:val="002D113F"/>
    <w:rsid w:val="002F24DB"/>
    <w:rsid w:val="00313CAA"/>
    <w:rsid w:val="0032553B"/>
    <w:rsid w:val="00346A0F"/>
    <w:rsid w:val="00357F33"/>
    <w:rsid w:val="003761CC"/>
    <w:rsid w:val="00377389"/>
    <w:rsid w:val="00385233"/>
    <w:rsid w:val="00390EEC"/>
    <w:rsid w:val="003A5BCF"/>
    <w:rsid w:val="003E409D"/>
    <w:rsid w:val="00416065"/>
    <w:rsid w:val="00417C22"/>
    <w:rsid w:val="00477377"/>
    <w:rsid w:val="004A7B1F"/>
    <w:rsid w:val="00510B74"/>
    <w:rsid w:val="00544146"/>
    <w:rsid w:val="00564D28"/>
    <w:rsid w:val="00567EC4"/>
    <w:rsid w:val="005749EC"/>
    <w:rsid w:val="0057582A"/>
    <w:rsid w:val="00586B81"/>
    <w:rsid w:val="00595B07"/>
    <w:rsid w:val="005D7AF3"/>
    <w:rsid w:val="005F6532"/>
    <w:rsid w:val="006027A9"/>
    <w:rsid w:val="006766EF"/>
    <w:rsid w:val="006926DB"/>
    <w:rsid w:val="006D158B"/>
    <w:rsid w:val="006D5142"/>
    <w:rsid w:val="006E2F12"/>
    <w:rsid w:val="006F1B65"/>
    <w:rsid w:val="006F503B"/>
    <w:rsid w:val="00716DFB"/>
    <w:rsid w:val="00721100"/>
    <w:rsid w:val="00733100"/>
    <w:rsid w:val="00757851"/>
    <w:rsid w:val="0076128E"/>
    <w:rsid w:val="0076384B"/>
    <w:rsid w:val="00770880"/>
    <w:rsid w:val="007A0E42"/>
    <w:rsid w:val="007B1352"/>
    <w:rsid w:val="007C4298"/>
    <w:rsid w:val="007C5345"/>
    <w:rsid w:val="007D157E"/>
    <w:rsid w:val="007E0C74"/>
    <w:rsid w:val="008049D0"/>
    <w:rsid w:val="00805032"/>
    <w:rsid w:val="00810364"/>
    <w:rsid w:val="00844C17"/>
    <w:rsid w:val="00852E32"/>
    <w:rsid w:val="00866F38"/>
    <w:rsid w:val="008A2357"/>
    <w:rsid w:val="008B3FDF"/>
    <w:rsid w:val="008B5F20"/>
    <w:rsid w:val="00905DD9"/>
    <w:rsid w:val="009075EF"/>
    <w:rsid w:val="00924DF8"/>
    <w:rsid w:val="00924F65"/>
    <w:rsid w:val="0093291D"/>
    <w:rsid w:val="00954DF6"/>
    <w:rsid w:val="009617DC"/>
    <w:rsid w:val="0097358A"/>
    <w:rsid w:val="009C5D85"/>
    <w:rsid w:val="00A063CE"/>
    <w:rsid w:val="00A2571F"/>
    <w:rsid w:val="00A406B7"/>
    <w:rsid w:val="00A524BB"/>
    <w:rsid w:val="00A8664B"/>
    <w:rsid w:val="00AC2809"/>
    <w:rsid w:val="00AE306A"/>
    <w:rsid w:val="00AE6A37"/>
    <w:rsid w:val="00AF2719"/>
    <w:rsid w:val="00B225FC"/>
    <w:rsid w:val="00B52C2C"/>
    <w:rsid w:val="00B62916"/>
    <w:rsid w:val="00B759AB"/>
    <w:rsid w:val="00B826F3"/>
    <w:rsid w:val="00BC5697"/>
    <w:rsid w:val="00BC5F04"/>
    <w:rsid w:val="00BD5FE5"/>
    <w:rsid w:val="00BE3F6B"/>
    <w:rsid w:val="00BF291A"/>
    <w:rsid w:val="00BF7B3D"/>
    <w:rsid w:val="00C13265"/>
    <w:rsid w:val="00C241D1"/>
    <w:rsid w:val="00C35B15"/>
    <w:rsid w:val="00C433F0"/>
    <w:rsid w:val="00C862C0"/>
    <w:rsid w:val="00CB60CE"/>
    <w:rsid w:val="00D07BE4"/>
    <w:rsid w:val="00D114A0"/>
    <w:rsid w:val="00D1211F"/>
    <w:rsid w:val="00D144F6"/>
    <w:rsid w:val="00D33665"/>
    <w:rsid w:val="00D601D0"/>
    <w:rsid w:val="00D8374C"/>
    <w:rsid w:val="00DE0852"/>
    <w:rsid w:val="00DE6BD1"/>
    <w:rsid w:val="00E125F8"/>
    <w:rsid w:val="00E35C2A"/>
    <w:rsid w:val="00E553A4"/>
    <w:rsid w:val="00E80E2D"/>
    <w:rsid w:val="00EB6407"/>
    <w:rsid w:val="00EE74D8"/>
    <w:rsid w:val="00EF5C3F"/>
    <w:rsid w:val="00F0127B"/>
    <w:rsid w:val="00F13E5F"/>
    <w:rsid w:val="00F40033"/>
    <w:rsid w:val="00F4108C"/>
    <w:rsid w:val="00F41904"/>
    <w:rsid w:val="00F55199"/>
    <w:rsid w:val="00F634A1"/>
    <w:rsid w:val="00F668F5"/>
    <w:rsid w:val="00F67714"/>
    <w:rsid w:val="00F67D86"/>
    <w:rsid w:val="00FA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8">
    <w:name w:val="heading 8"/>
    <w:basedOn w:val="a"/>
    <w:next w:val="a"/>
    <w:link w:val="80"/>
    <w:qFormat/>
    <w:rsid w:val="007B1352"/>
    <w:pPr>
      <w:keepNext/>
      <w:spacing w:before="120" w:after="120" w:line="240" w:lineRule="auto"/>
      <w:jc w:val="center"/>
      <w:outlineLvl w:val="7"/>
    </w:pPr>
    <w:rPr>
      <w:rFonts w:eastAsia="Times New Roman" w:cs="Times New Roman"/>
      <w:b/>
      <w:szCs w:val="20"/>
      <w:lang w:val="en-AU" w:bidi="ar-SA"/>
    </w:rPr>
  </w:style>
  <w:style w:type="paragraph" w:styleId="9">
    <w:name w:val="heading 9"/>
    <w:basedOn w:val="a"/>
    <w:next w:val="a"/>
    <w:link w:val="90"/>
    <w:qFormat/>
    <w:rsid w:val="007B1352"/>
    <w:pPr>
      <w:keepNext/>
      <w:tabs>
        <w:tab w:val="left" w:pos="1958"/>
        <w:tab w:val="left" w:pos="4913"/>
      </w:tabs>
      <w:spacing w:before="120" w:after="120" w:line="240" w:lineRule="auto"/>
      <w:jc w:val="center"/>
      <w:outlineLvl w:val="8"/>
    </w:pPr>
    <w:rPr>
      <w:rFonts w:eastAsia="Times New Roman" w:cs="Times New Roman"/>
      <w:b/>
      <w:sz w:val="28"/>
      <w:szCs w:val="20"/>
      <w:lang w:val="en-A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F67D86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rsid w:val="00F67D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nhideWhenUsed/>
    <w:rsid w:val="0027786F"/>
    <w:rPr>
      <w:sz w:val="16"/>
      <w:szCs w:val="16"/>
    </w:rPr>
  </w:style>
  <w:style w:type="paragraph" w:styleId="af5">
    <w:name w:val="annotation text"/>
    <w:basedOn w:val="a"/>
    <w:link w:val="af6"/>
    <w:unhideWhenUsed/>
    <w:rsid w:val="0027786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rsid w:val="0027786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nhideWhenUsed/>
    <w:rsid w:val="0027786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rsid w:val="0027786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nhideWhenUsed/>
    <w:rsid w:val="009C5D8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rsid w:val="009C5D85"/>
    <w:rPr>
      <w:rFonts w:ascii="Leelawadee" w:hAnsi="Leelawadee" w:cs="Angsana New"/>
      <w:sz w:val="18"/>
    </w:rPr>
  </w:style>
  <w:style w:type="paragraph" w:styleId="11">
    <w:name w:val="toc 1"/>
    <w:basedOn w:val="a"/>
    <w:next w:val="a"/>
    <w:autoRedefine/>
    <w:uiPriority w:val="39"/>
    <w:unhideWhenUsed/>
    <w:rsid w:val="00E553A4"/>
    <w:pPr>
      <w:spacing w:after="100"/>
    </w:pPr>
    <w:rPr>
      <w:rFonts w:cs="Cordia New"/>
      <w:szCs w:val="28"/>
    </w:rPr>
  </w:style>
  <w:style w:type="paragraph" w:styleId="afb">
    <w:name w:val="Normal (Web)"/>
    <w:basedOn w:val="a"/>
    <w:uiPriority w:val="99"/>
    <w:unhideWhenUsed/>
    <w:rsid w:val="00E5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93291D"/>
  </w:style>
  <w:style w:type="character" w:customStyle="1" w:styleId="highlight">
    <w:name w:val="highlight"/>
    <w:basedOn w:val="a0"/>
    <w:rsid w:val="0009473B"/>
  </w:style>
  <w:style w:type="character" w:customStyle="1" w:styleId="80">
    <w:name w:val="หัวเรื่อง 8 อักขระ"/>
    <w:basedOn w:val="a0"/>
    <w:link w:val="8"/>
    <w:rsid w:val="007B1352"/>
    <w:rPr>
      <w:rFonts w:eastAsia="Times New Roman" w:cs="Times New Roman"/>
      <w:b/>
      <w:szCs w:val="20"/>
      <w:lang w:val="en-AU" w:bidi="ar-SA"/>
    </w:rPr>
  </w:style>
  <w:style w:type="character" w:customStyle="1" w:styleId="90">
    <w:name w:val="หัวเรื่อง 9 อักขระ"/>
    <w:basedOn w:val="a0"/>
    <w:link w:val="9"/>
    <w:rsid w:val="007B1352"/>
    <w:rPr>
      <w:rFonts w:eastAsia="Times New Roman" w:cs="Times New Roman"/>
      <w:b/>
      <w:sz w:val="28"/>
      <w:szCs w:val="20"/>
      <w:lang w:val="en-AU" w:bidi="ar-SA"/>
    </w:rPr>
  </w:style>
  <w:style w:type="paragraph" w:styleId="afc">
    <w:name w:val="Body Text Indent"/>
    <w:basedOn w:val="a"/>
    <w:link w:val="afd"/>
    <w:rsid w:val="007B1352"/>
    <w:pPr>
      <w:spacing w:before="40" w:after="40" w:line="240" w:lineRule="auto"/>
      <w:ind w:left="284" w:hanging="284"/>
    </w:pPr>
    <w:rPr>
      <w:rFonts w:eastAsia="Times New Roman" w:cs="Times New Roman"/>
      <w:sz w:val="18"/>
      <w:szCs w:val="20"/>
      <w:lang w:val="en-AU" w:bidi="ar-SA"/>
    </w:rPr>
  </w:style>
  <w:style w:type="character" w:customStyle="1" w:styleId="afd">
    <w:name w:val="การเยื้องเนื้อความ อักขระ"/>
    <w:basedOn w:val="a0"/>
    <w:link w:val="afc"/>
    <w:rsid w:val="007B1352"/>
    <w:rPr>
      <w:rFonts w:eastAsia="Times New Roman" w:cs="Times New Roman"/>
      <w:sz w:val="18"/>
      <w:szCs w:val="20"/>
      <w:lang w:val="en-AU" w:bidi="ar-SA"/>
    </w:rPr>
  </w:style>
  <w:style w:type="paragraph" w:customStyle="1" w:styleId="Text">
    <w:name w:val="Text"/>
    <w:basedOn w:val="a"/>
    <w:rsid w:val="007B1352"/>
    <w:pPr>
      <w:spacing w:line="240" w:lineRule="auto"/>
    </w:pPr>
    <w:rPr>
      <w:rFonts w:eastAsia="Times New Roman" w:cs="Times New Roman"/>
      <w:szCs w:val="20"/>
      <w:lang w:val="en-AU" w:bidi="ar-SA"/>
    </w:rPr>
  </w:style>
  <w:style w:type="paragraph" w:customStyle="1" w:styleId="TableBullet1">
    <w:name w:val="TableBullet1"/>
    <w:basedOn w:val="a"/>
    <w:rsid w:val="007B1352"/>
    <w:pPr>
      <w:numPr>
        <w:numId w:val="1"/>
      </w:numPr>
      <w:spacing w:before="60" w:after="120" w:line="240" w:lineRule="auto"/>
      <w:ind w:left="357" w:hanging="357"/>
      <w:jc w:val="both"/>
    </w:pPr>
    <w:rPr>
      <w:rFonts w:eastAsia="Times New Roman" w:cs="Times New Roman"/>
      <w:sz w:val="19"/>
      <w:szCs w:val="20"/>
      <w:lang w:val="en-AU" w:bidi="ar-SA"/>
    </w:rPr>
  </w:style>
  <w:style w:type="paragraph" w:customStyle="1" w:styleId="NormalKeep">
    <w:name w:val="NormalKeep"/>
    <w:basedOn w:val="a"/>
    <w:rsid w:val="007B1352"/>
    <w:pPr>
      <w:keepNext/>
      <w:spacing w:after="120" w:line="240" w:lineRule="auto"/>
      <w:jc w:val="both"/>
    </w:pPr>
    <w:rPr>
      <w:rFonts w:eastAsia="Times New Roman" w:cs="Times New Roman"/>
      <w:sz w:val="19"/>
      <w:szCs w:val="20"/>
      <w:lang w:val="en-AU" w:bidi="ar-SA"/>
    </w:rPr>
  </w:style>
  <w:style w:type="paragraph" w:styleId="22">
    <w:name w:val="Body Text Indent 2"/>
    <w:basedOn w:val="a"/>
    <w:link w:val="23"/>
    <w:rsid w:val="007B1352"/>
    <w:pPr>
      <w:spacing w:before="40" w:after="40" w:line="240" w:lineRule="auto"/>
      <w:ind w:left="318" w:hanging="318"/>
    </w:pPr>
    <w:rPr>
      <w:rFonts w:eastAsia="Times New Roman" w:cs="Times New Roman"/>
      <w:sz w:val="18"/>
      <w:szCs w:val="20"/>
      <w:lang w:val="en-AU" w:bidi="ar-SA"/>
    </w:rPr>
  </w:style>
  <w:style w:type="character" w:customStyle="1" w:styleId="23">
    <w:name w:val="การเยื้องเนื้อความ 2 อักขระ"/>
    <w:basedOn w:val="a0"/>
    <w:link w:val="22"/>
    <w:rsid w:val="007B1352"/>
    <w:rPr>
      <w:rFonts w:eastAsia="Times New Roman" w:cs="Times New Roman"/>
      <w:sz w:val="18"/>
      <w:szCs w:val="20"/>
      <w:lang w:val="en-AU" w:bidi="ar-SA"/>
    </w:rPr>
  </w:style>
  <w:style w:type="character" w:styleId="afe">
    <w:name w:val="page number"/>
    <w:basedOn w:val="a0"/>
    <w:rsid w:val="007B1352"/>
  </w:style>
  <w:style w:type="paragraph" w:customStyle="1" w:styleId="TableText">
    <w:name w:val="TableText"/>
    <w:basedOn w:val="a"/>
    <w:rsid w:val="007B1352"/>
    <w:pPr>
      <w:spacing w:line="240" w:lineRule="auto"/>
    </w:pPr>
    <w:rPr>
      <w:rFonts w:eastAsia="Times New Roman" w:cs="Times New Roman"/>
      <w:szCs w:val="20"/>
      <w:lang w:val="en-AU" w:bidi="ar-SA"/>
    </w:rPr>
  </w:style>
  <w:style w:type="paragraph" w:styleId="24">
    <w:name w:val="Body Text 2"/>
    <w:basedOn w:val="a"/>
    <w:link w:val="25"/>
    <w:rsid w:val="007B135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AU" w:bidi="ar-SA"/>
    </w:rPr>
  </w:style>
  <w:style w:type="character" w:customStyle="1" w:styleId="25">
    <w:name w:val="เนื้อความ 2 อักขระ"/>
    <w:basedOn w:val="a0"/>
    <w:link w:val="24"/>
    <w:rsid w:val="007B1352"/>
    <w:rPr>
      <w:rFonts w:ascii="Times New Roman" w:eastAsia="Times New Roman" w:hAnsi="Times New Roman" w:cs="Times New Roman"/>
      <w:sz w:val="20"/>
      <w:szCs w:val="20"/>
      <w:lang w:val="en-AU" w:bidi="ar-SA"/>
    </w:rPr>
  </w:style>
  <w:style w:type="paragraph" w:styleId="aff">
    <w:name w:val="Body Text"/>
    <w:basedOn w:val="a"/>
    <w:link w:val="aff0"/>
    <w:rsid w:val="007B135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 w:bidi="ar-SA"/>
    </w:rPr>
  </w:style>
  <w:style w:type="character" w:customStyle="1" w:styleId="aff0">
    <w:name w:val="เนื้อความ อักขระ"/>
    <w:basedOn w:val="a0"/>
    <w:link w:val="aff"/>
    <w:rsid w:val="007B1352"/>
    <w:rPr>
      <w:rFonts w:ascii="Times New Roman" w:eastAsia="Times New Roman" w:hAnsi="Times New Roman" w:cs="Times New Roman"/>
      <w:sz w:val="20"/>
      <w:szCs w:val="20"/>
      <w:lang w:val="en-AU" w:eastAsia="en-AU" w:bidi="ar-SA"/>
    </w:rPr>
  </w:style>
  <w:style w:type="paragraph" w:styleId="z-">
    <w:name w:val="HTML Top of Form"/>
    <w:basedOn w:val="a"/>
    <w:next w:val="a"/>
    <w:link w:val="z-0"/>
    <w:hidden/>
    <w:rsid w:val="007B1352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AU" w:bidi="ar-SA"/>
    </w:rPr>
  </w:style>
  <w:style w:type="character" w:customStyle="1" w:styleId="z-0">
    <w:name w:val="z-ด้านบนของฟอร์ม อักขระ"/>
    <w:basedOn w:val="a0"/>
    <w:link w:val="z-"/>
    <w:rsid w:val="007B1352"/>
    <w:rPr>
      <w:rFonts w:eastAsia="Times New Roman"/>
      <w:vanish/>
      <w:sz w:val="16"/>
      <w:szCs w:val="16"/>
      <w:lang w:val="en-AU" w:bidi="ar-SA"/>
    </w:rPr>
  </w:style>
  <w:style w:type="paragraph" w:styleId="z-1">
    <w:name w:val="HTML Bottom of Form"/>
    <w:basedOn w:val="a"/>
    <w:next w:val="a"/>
    <w:link w:val="z-2"/>
    <w:hidden/>
    <w:rsid w:val="007B1352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AU" w:bidi="ar-SA"/>
    </w:rPr>
  </w:style>
  <w:style w:type="character" w:customStyle="1" w:styleId="z-2">
    <w:name w:val="z-ด้านล่างของฟอร์ม อักขระ"/>
    <w:basedOn w:val="a0"/>
    <w:link w:val="z-1"/>
    <w:rsid w:val="007B1352"/>
    <w:rPr>
      <w:rFonts w:eastAsia="Times New Roman"/>
      <w:vanish/>
      <w:sz w:val="16"/>
      <w:szCs w:val="16"/>
      <w:lang w:val="en-AU" w:bidi="ar-SA"/>
    </w:rPr>
  </w:style>
  <w:style w:type="paragraph" w:styleId="aff1">
    <w:name w:val="caption"/>
    <w:basedOn w:val="a"/>
    <w:next w:val="a"/>
    <w:qFormat/>
    <w:rsid w:val="007B1352"/>
    <w:pPr>
      <w:spacing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AU" w:bidi="ar-SA"/>
    </w:rPr>
  </w:style>
  <w:style w:type="character" w:styleId="aff2">
    <w:name w:val="FollowedHyperlink"/>
    <w:rsid w:val="007B1352"/>
    <w:rPr>
      <w:color w:val="800080"/>
      <w:u w:val="single"/>
    </w:rPr>
  </w:style>
  <w:style w:type="character" w:customStyle="1" w:styleId="10">
    <w:name w:val="หัวเรื่อง 1 อักขระ"/>
    <w:link w:val="1"/>
    <w:rsid w:val="007B1352"/>
    <w:rPr>
      <w:sz w:val="40"/>
      <w:szCs w:val="40"/>
    </w:rPr>
  </w:style>
  <w:style w:type="character" w:customStyle="1" w:styleId="20">
    <w:name w:val="หัวเรื่อง 2 อักขระ"/>
    <w:link w:val="2"/>
    <w:rsid w:val="007B1352"/>
    <w:rPr>
      <w:sz w:val="32"/>
      <w:szCs w:val="32"/>
    </w:rPr>
  </w:style>
  <w:style w:type="character" w:customStyle="1" w:styleId="30">
    <w:name w:val="หัวเรื่อง 3 อักขระ"/>
    <w:link w:val="3"/>
    <w:rsid w:val="007B1352"/>
    <w:rPr>
      <w:color w:val="434343"/>
      <w:sz w:val="28"/>
      <w:szCs w:val="28"/>
    </w:rPr>
  </w:style>
  <w:style w:type="character" w:customStyle="1" w:styleId="50">
    <w:name w:val="หัวเรื่อง 5 อักขระ"/>
    <w:link w:val="5"/>
    <w:rsid w:val="007B1352"/>
    <w:rPr>
      <w:color w:val="666666"/>
    </w:rPr>
  </w:style>
  <w:style w:type="paragraph" w:customStyle="1" w:styleId="BSIHeader">
    <w:name w:val="BSI Header"/>
    <w:basedOn w:val="a"/>
    <w:rsid w:val="007B1352"/>
    <w:pPr>
      <w:spacing w:after="120" w:line="240" w:lineRule="auto"/>
      <w:jc w:val="both"/>
    </w:pPr>
    <w:rPr>
      <w:rFonts w:ascii="Tahoma" w:eastAsia="Times New Roman" w:hAnsi="Tahoma" w:cs="Tahoma"/>
      <w:b/>
      <w:color w:val="FF0000"/>
      <w:kern w:val="2"/>
      <w:sz w:val="28"/>
      <w:szCs w:val="24"/>
      <w:lang w:val="en-GB" w:eastAsia="en-GB" w:bidi="ar-SA"/>
    </w:rPr>
  </w:style>
  <w:style w:type="paragraph" w:customStyle="1" w:styleId="Heading3">
    <w:name w:val="Heading3"/>
    <w:rsid w:val="007B1352"/>
    <w:pPr>
      <w:keepNext/>
      <w:spacing w:before="60" w:after="60" w:line="260" w:lineRule="exact"/>
    </w:pPr>
    <w:rPr>
      <w:rFonts w:ascii="Tahoma" w:eastAsia="Tahoma" w:hAnsi="Tahoma" w:cs="Tahoma"/>
      <w:b/>
      <w:sz w:val="18"/>
      <w:szCs w:val="18"/>
      <w:lang w:val="en-GB" w:eastAsia="en-GB" w:bidi="ar-SA"/>
    </w:rPr>
  </w:style>
  <w:style w:type="paragraph" w:customStyle="1" w:styleId="Normal1">
    <w:name w:val="Normal1"/>
    <w:rsid w:val="007B1352"/>
    <w:pPr>
      <w:spacing w:before="60" w:after="60" w:line="260" w:lineRule="exact"/>
    </w:pPr>
    <w:rPr>
      <w:rFonts w:ascii="Tahoma" w:eastAsia="Tahoma" w:hAnsi="Tahoma" w:cs="Tahoma"/>
      <w:sz w:val="18"/>
      <w:szCs w:val="18"/>
      <w:lang w:val="en-GB" w:eastAsia="en-GB" w:bidi="ar-SA"/>
    </w:rPr>
  </w:style>
  <w:style w:type="paragraph" w:customStyle="1" w:styleId="Normal2">
    <w:name w:val="Normal2"/>
    <w:rsid w:val="007B1352"/>
    <w:pPr>
      <w:spacing w:before="60" w:after="60" w:line="260" w:lineRule="exact"/>
    </w:pPr>
    <w:rPr>
      <w:rFonts w:ascii="Tahoma" w:eastAsia="Tahoma" w:hAnsi="Tahoma" w:cs="Tahoma"/>
      <w:sz w:val="18"/>
      <w:szCs w:val="18"/>
      <w:lang w:val="en-GB" w:eastAsia="en-GB" w:bidi="ar-SA"/>
    </w:rPr>
  </w:style>
  <w:style w:type="paragraph" w:customStyle="1" w:styleId="Normal3">
    <w:name w:val="Normal3"/>
    <w:rsid w:val="007B1352"/>
    <w:pPr>
      <w:spacing w:before="60" w:after="60" w:line="260" w:lineRule="exact"/>
    </w:pPr>
    <w:rPr>
      <w:rFonts w:ascii="Tahoma" w:eastAsia="Tahoma" w:hAnsi="Tahoma" w:cs="Tahoma"/>
      <w:b/>
      <w:color w:val="FFFFFF"/>
      <w:sz w:val="18"/>
      <w:szCs w:val="18"/>
      <w:lang w:val="en-GB" w:eastAsia="en-GB" w:bidi="ar-SA"/>
    </w:rPr>
  </w:style>
  <w:style w:type="paragraph" w:customStyle="1" w:styleId="Cover0">
    <w:name w:val="Cover0"/>
    <w:basedOn w:val="a"/>
    <w:rsid w:val="007B1352"/>
    <w:pPr>
      <w:keepNext/>
      <w:spacing w:after="340" w:line="680" w:lineRule="exact"/>
      <w:jc w:val="right"/>
    </w:pPr>
    <w:rPr>
      <w:rFonts w:ascii="Tahoma" w:eastAsia="Tahoma" w:hAnsi="Tahoma" w:cs="Tahoma"/>
      <w:color w:val="7F7F7F"/>
      <w:sz w:val="60"/>
      <w:szCs w:val="60"/>
      <w:lang w:val="en-GB" w:bidi="ar-SA"/>
    </w:rPr>
  </w:style>
  <w:style w:type="paragraph" w:customStyle="1" w:styleId="Cover1">
    <w:name w:val="Cover1"/>
    <w:basedOn w:val="a"/>
    <w:rsid w:val="007B1352"/>
    <w:pPr>
      <w:keepNext/>
      <w:spacing w:after="340" w:line="680" w:lineRule="exact"/>
      <w:jc w:val="right"/>
    </w:pPr>
    <w:rPr>
      <w:rFonts w:ascii="Tahoma" w:eastAsia="Tahoma" w:hAnsi="Tahoma" w:cs="Tahoma"/>
      <w:sz w:val="60"/>
      <w:szCs w:val="60"/>
      <w:lang w:val="en-GB" w:bidi="ar-SA"/>
    </w:rPr>
  </w:style>
  <w:style w:type="paragraph" w:customStyle="1" w:styleId="Heading0">
    <w:name w:val="Heading0"/>
    <w:basedOn w:val="a"/>
    <w:rsid w:val="007B1352"/>
    <w:pPr>
      <w:keepNext/>
      <w:spacing w:after="10" w:line="500" w:lineRule="exact"/>
      <w:jc w:val="right"/>
    </w:pPr>
    <w:rPr>
      <w:rFonts w:ascii="Tahoma" w:eastAsia="Tahoma" w:hAnsi="Tahoma" w:cs="Tahoma"/>
      <w:sz w:val="36"/>
      <w:szCs w:val="36"/>
      <w:lang w:val="en-GB" w:bidi="ar-SA"/>
    </w:rPr>
  </w:style>
  <w:style w:type="paragraph" w:customStyle="1" w:styleId="Heading1">
    <w:name w:val="Heading1"/>
    <w:basedOn w:val="a"/>
    <w:rsid w:val="007B1352"/>
    <w:pPr>
      <w:keepNext/>
      <w:pBdr>
        <w:bottom w:val="single" w:sz="12" w:space="7" w:color="98ADCA"/>
      </w:pBdr>
      <w:spacing w:before="100" w:beforeAutospacing="1" w:after="100" w:afterAutospacing="1" w:line="400" w:lineRule="exact"/>
      <w:ind w:right="1588"/>
    </w:pPr>
    <w:rPr>
      <w:rFonts w:ascii="Tahoma" w:eastAsia="Tahoma" w:hAnsi="Tahoma" w:cs="Tahoma"/>
      <w:color w:val="004071"/>
      <w:sz w:val="36"/>
      <w:szCs w:val="36"/>
      <w:lang w:val="en-GB" w:bidi="ar-SA"/>
    </w:rPr>
  </w:style>
  <w:style w:type="paragraph" w:customStyle="1" w:styleId="Heading2">
    <w:name w:val="Heading2"/>
    <w:basedOn w:val="a"/>
    <w:rsid w:val="007B1352"/>
    <w:pPr>
      <w:keepNext/>
      <w:spacing w:before="60" w:after="60" w:line="420" w:lineRule="exact"/>
    </w:pPr>
    <w:rPr>
      <w:rFonts w:ascii="Tahoma" w:eastAsia="Tahoma" w:hAnsi="Tahoma" w:cs="Tahoma"/>
      <w:sz w:val="36"/>
      <w:szCs w:val="36"/>
      <w:lang w:val="en-GB" w:bidi="ar-SA"/>
    </w:rPr>
  </w:style>
  <w:style w:type="paragraph" w:customStyle="1" w:styleId="Pa17">
    <w:name w:val="Pa17"/>
    <w:basedOn w:val="a"/>
    <w:next w:val="a"/>
    <w:uiPriority w:val="99"/>
    <w:rsid w:val="007B1352"/>
    <w:pPr>
      <w:autoSpaceDE w:val="0"/>
      <w:autoSpaceDN w:val="0"/>
      <w:adjustRightInd w:val="0"/>
      <w:spacing w:line="221" w:lineRule="atLeast"/>
    </w:pPr>
    <w:rPr>
      <w:rFonts w:ascii="Cambria" w:eastAsia="Tahoma" w:hAnsi="Cambria" w:cs="Tahoma"/>
      <w:sz w:val="24"/>
      <w:szCs w:val="24"/>
      <w:lang w:val="en-US"/>
    </w:rPr>
  </w:style>
  <w:style w:type="character" w:styleId="aff3">
    <w:name w:val="Unresolved Mention"/>
    <w:basedOn w:val="a0"/>
    <w:uiPriority w:val="99"/>
    <w:semiHidden/>
    <w:unhideWhenUsed/>
    <w:rsid w:val="007B1352"/>
    <w:rPr>
      <w:color w:val="605E5C"/>
      <w:shd w:val="clear" w:color="auto" w:fill="E1DFDD"/>
    </w:rPr>
  </w:style>
  <w:style w:type="paragraph" w:styleId="aff4">
    <w:name w:val="No Spacing"/>
    <w:uiPriority w:val="1"/>
    <w:qFormat/>
    <w:rsid w:val="00090B30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2CFC77-E098-4341-B083-AC41E24900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F7C794-CC85-4DDC-805D-063B8CB76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1004</Words>
  <Characters>5723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14</cp:revision>
  <cp:lastPrinted>2026-01-21T10:16:00Z</cp:lastPrinted>
  <dcterms:created xsi:type="dcterms:W3CDTF">2025-02-04T06:45:00Z</dcterms:created>
  <dcterms:modified xsi:type="dcterms:W3CDTF">2026-01-22T08:32:00Z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