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various problems that could arise in Binary Encoding if a continous stream of 0s or 1s is sent?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Binary Encoding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is encoded into bits for transmission.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Bit voltages are either 0 or 1.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Bit stream is a continuous sequence of bits.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Problems with Binary Encoding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receiver cannot tell the difference between a 0 bit and no signal at all (Costa, 2008).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lack of synchronization (Degada, n.d.)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Solution A - Manchester Encoding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voltage transition at the middle of a bit.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1 bit is transmitted by having the initial voltage high and transition to low.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0 bit is transmitted with an initial low voltage and then high during the second phase.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Solution B - Differential Manchester Encoding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voltage transitions between bit intervals indicates which type of bit we have.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1 bit has no voltage transition at the beginning of a bit interval.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0 bit starts with a transition.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Drawback of Manchester Encoding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each bit interval sends two voltages, more bandwidth is needed.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619750" cy="2514600"/>
            <wp:effectExtent b="0" l="0" r="0" t="0"/>
            <wp:docPr descr="Capture 1.PNG" id="1" name="image1.png"/>
            <a:graphic>
              <a:graphicData uri="http://schemas.openxmlformats.org/drawingml/2006/picture">
                <pic:pic>
                  <pic:nvPicPr>
                    <pic:cNvPr descr="Capture 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(excerpted from Costa, 2008).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Costa, P. (2008).  Computer Networks:  Medium Access Control Sublayer.  Retrieved from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http://research.microsoft.com/en-us/um/people/pcosta/cn_slides/cn_04.pdf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Degada, A.  (n.d.).  Base-Band Digital Data Transmision.  Retrieved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https://view.officeapps.live.com/op/view.aspx?src=http%3A%2F%2Famitdegada.weebly.com%2Fuploads%2F4%2F8%2F8%2F0%2F488033%2Fbase-band_digital_data_transmission.ppt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esearch.microsoft.com/en-us/um/people/pcosta/cn_slides/cn_04.pdf" TargetMode="External"/><Relationship Id="rId8" Type="http://schemas.openxmlformats.org/officeDocument/2006/relationships/hyperlink" Target="https://view.officeapps.live.com/op/view.aspx?src=http%3A%2F%2Famitdegada.weebly.com%2Fuploads%2F4%2F8%2F8%2F0%2F488033%2Fbase-band_digital_data_transmission.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