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04431256"/>
        <w:docPartObj>
          <w:docPartGallery w:val="Cover Pages"/>
          <w:docPartUnique/>
        </w:docPartObj>
      </w:sdtPr>
      <w:sdtEndPr>
        <w:rPr>
          <w:rFonts w:eastAsiaTheme="minorHAnsi"/>
          <w:color w:val="auto"/>
          <w:lang w:eastAsia="en-US"/>
        </w:rPr>
      </w:sdtEndPr>
      <w:sdtContent>
        <w:p w:rsidR="00126F51" w:rsidRDefault="00126F51">
          <w:pPr>
            <w:pStyle w:val="Sinespaciado"/>
            <w:spacing w:before="1540" w:after="240"/>
            <w:jc w:val="center"/>
            <w:rPr>
              <w:color w:val="5B9BD5" w:themeColor="accent1"/>
            </w:rPr>
          </w:pPr>
          <w:r>
            <w:rPr>
              <w:noProof/>
              <w:color w:val="5B9BD5" w:themeColor="accent1"/>
            </w:rPr>
            <w:drawing>
              <wp:inline distT="0" distB="0" distL="0" distR="0" wp14:anchorId="6CE5F6D1" wp14:editId="4D3AAF27">
                <wp:extent cx="2228850" cy="1180848"/>
                <wp:effectExtent l="0" t="0" r="0" b="63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3101" cy="1209590"/>
                        </a:xfrm>
                        <a:prstGeom prst="rect">
                          <a:avLst/>
                        </a:prstGeom>
                        <a:noFill/>
                        <a:ln>
                          <a:noFill/>
                        </a:ln>
                      </pic:spPr>
                    </pic:pic>
                  </a:graphicData>
                </a:graphic>
              </wp:inline>
            </w:drawing>
          </w:r>
        </w:p>
        <w:sdt>
          <w:sdtPr>
            <w:rPr>
              <w:rStyle w:val="Ttulo1Car"/>
              <w:sz w:val="48"/>
              <w:szCs w:val="48"/>
            </w:rPr>
            <w:alias w:val="Título"/>
            <w:tag w:val=""/>
            <w:id w:val="1735040861"/>
            <w:placeholder>
              <w:docPart w:val="D06780761B8D43C59EE1C426D168D219"/>
            </w:placeholder>
            <w:dataBinding w:prefixMappings="xmlns:ns0='http://purl.org/dc/elements/1.1/' xmlns:ns1='http://schemas.openxmlformats.org/package/2006/metadata/core-properties' " w:xpath="/ns1:coreProperties[1]/ns0:title[1]" w:storeItemID="{6C3C8BC8-F283-45AE-878A-BAB7291924A1}"/>
            <w:text/>
          </w:sdtPr>
          <w:sdtContent>
            <w:p w:rsidR="00126F51" w:rsidRPr="00126F51" w:rsidRDefault="00126F51">
              <w:pPr>
                <w:pStyle w:val="Sinespaciado"/>
                <w:pBdr>
                  <w:top w:val="single" w:sz="6" w:space="6" w:color="5B9BD5" w:themeColor="accent1"/>
                  <w:bottom w:val="single" w:sz="6" w:space="6" w:color="5B9BD5" w:themeColor="accent1"/>
                </w:pBdr>
                <w:spacing w:after="240"/>
                <w:jc w:val="center"/>
                <w:rPr>
                  <w:rStyle w:val="Ttulo1Car"/>
                  <w:sz w:val="48"/>
                  <w:szCs w:val="48"/>
                </w:rPr>
              </w:pPr>
              <w:r w:rsidRPr="00126F51">
                <w:rPr>
                  <w:rStyle w:val="Ttulo1Car"/>
                  <w:sz w:val="48"/>
                  <w:szCs w:val="48"/>
                </w:rPr>
                <w:t>EXPLICACIÓN Y EJEMPLOS DE CADA UNO DE LOS MODELOS DE DATOS</w:t>
              </w:r>
            </w:p>
          </w:sdtContent>
        </w:sdt>
        <w:sdt>
          <w:sdtPr>
            <w:rPr>
              <w:color w:val="5B9BD5" w:themeColor="accent1"/>
              <w:sz w:val="28"/>
              <w:szCs w:val="28"/>
            </w:rPr>
            <w:alias w:val="Subtítulo"/>
            <w:tag w:val=""/>
            <w:id w:val="328029620"/>
            <w:placeholder>
              <w:docPart w:val="96BD83E9A0BC4C07B95435C0D98930A6"/>
            </w:placeholder>
            <w:dataBinding w:prefixMappings="xmlns:ns0='http://purl.org/dc/elements/1.1/' xmlns:ns1='http://schemas.openxmlformats.org/package/2006/metadata/core-properties' " w:xpath="/ns1:coreProperties[1]/ns0:subject[1]" w:storeItemID="{6C3C8BC8-F283-45AE-878A-BAB7291924A1}"/>
            <w:text/>
          </w:sdtPr>
          <w:sdtContent>
            <w:p w:rsidR="00126F51" w:rsidRDefault="00126F51">
              <w:pPr>
                <w:pStyle w:val="Sinespaciado"/>
                <w:jc w:val="center"/>
                <w:rPr>
                  <w:color w:val="5B9BD5" w:themeColor="accent1"/>
                  <w:sz w:val="28"/>
                  <w:szCs w:val="28"/>
                </w:rPr>
              </w:pPr>
              <w:r>
                <w:rPr>
                  <w:color w:val="5B9BD5" w:themeColor="accent1"/>
                  <w:sz w:val="28"/>
                  <w:szCs w:val="28"/>
                </w:rPr>
                <w:t>BASE DE DATOS II</w:t>
              </w:r>
            </w:p>
          </w:sdtContent>
        </w:sdt>
        <w:p w:rsidR="00126F51" w:rsidRDefault="00126F5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F5E557D" wp14:editId="410292F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2095379101"/>
                                  <w:dataBinding w:prefixMappings="xmlns:ns0='http://schemas.microsoft.com/office/2006/coverPageProps' " w:xpath="/ns0:CoverPageProperties[1]/ns0:PublishDate[1]" w:storeItemID="{55AF091B-3C7A-41E3-B477-F2FDAA23CFDA}"/>
                                  <w:date w:fullDate="2019-01-17T00:00:00Z">
                                    <w:dateFormat w:val="d 'de' MMMM 'de' yyyy"/>
                                    <w:lid w:val="es-ES"/>
                                    <w:storeMappedDataAs w:val="dateTime"/>
                                    <w:calendar w:val="gregorian"/>
                                  </w:date>
                                </w:sdtPr>
                                <w:sdtContent>
                                  <w:p w:rsidR="00126F51" w:rsidRDefault="00126F51">
                                    <w:pPr>
                                      <w:pStyle w:val="Sinespaciado"/>
                                      <w:spacing w:after="40"/>
                                      <w:jc w:val="center"/>
                                      <w:rPr>
                                        <w:caps/>
                                        <w:color w:val="5B9BD5" w:themeColor="accent1"/>
                                        <w:sz w:val="28"/>
                                        <w:szCs w:val="28"/>
                                      </w:rPr>
                                    </w:pPr>
                                    <w:r>
                                      <w:rPr>
                                        <w:caps/>
                                        <w:color w:val="5B9BD5" w:themeColor="accent1"/>
                                        <w:sz w:val="28"/>
                                        <w:szCs w:val="28"/>
                                        <w:lang w:val="es-ES"/>
                                      </w:rPr>
                                      <w:t>17 de enero de 2019</w:t>
                                    </w:r>
                                  </w:p>
                                </w:sdtContent>
                              </w:sdt>
                              <w:p w:rsidR="00126F51" w:rsidRDefault="00126F51">
                                <w:pPr>
                                  <w:pStyle w:val="Sinespaciado"/>
                                  <w:jc w:val="center"/>
                                  <w:rPr>
                                    <w:color w:val="5B9BD5" w:themeColor="accent1"/>
                                  </w:rPr>
                                </w:pPr>
                                <w:sdt>
                                  <w:sdtPr>
                                    <w:rPr>
                                      <w:caps/>
                                      <w:color w:val="5B9BD5" w:themeColor="accent1"/>
                                    </w:rPr>
                                    <w:alias w:val="Compañía"/>
                                    <w:tag w:val=""/>
                                    <w:id w:val="-777723299"/>
                                    <w:dataBinding w:prefixMappings="xmlns:ns0='http://schemas.openxmlformats.org/officeDocument/2006/extended-properties' " w:xpath="/ns0:Properties[1]/ns0:Company[1]" w:storeItemID="{6668398D-A668-4E3E-A5EB-62B293D839F1}"/>
                                    <w:text/>
                                  </w:sdtPr>
                                  <w:sdtContent>
                                    <w:r>
                                      <w:rPr>
                                        <w:caps/>
                                        <w:color w:val="5B9BD5" w:themeColor="accent1"/>
                                      </w:rPr>
                                      <w:t>angel adrian barrios castillo</w:t>
                                    </w:r>
                                  </w:sdtContent>
                                </w:sdt>
                              </w:p>
                              <w:p w:rsidR="00126F51" w:rsidRDefault="00126F51">
                                <w:pPr>
                                  <w:pStyle w:val="Sinespaciado"/>
                                  <w:jc w:val="center"/>
                                  <w:rPr>
                                    <w:color w:val="5B9BD5" w:themeColor="accent1"/>
                                  </w:rPr>
                                </w:pPr>
                                <w:sdt>
                                  <w:sdtPr>
                                    <w:rPr>
                                      <w:color w:val="5B9BD5" w:themeColor="accent1"/>
                                    </w:rPr>
                                    <w:alias w:val="Dirección"/>
                                    <w:tag w:val=""/>
                                    <w:id w:val="1735652718"/>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5E557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2095379101"/>
                            <w:dataBinding w:prefixMappings="xmlns:ns0='http://schemas.microsoft.com/office/2006/coverPageProps' " w:xpath="/ns0:CoverPageProperties[1]/ns0:PublishDate[1]" w:storeItemID="{55AF091B-3C7A-41E3-B477-F2FDAA23CFDA}"/>
                            <w:date w:fullDate="2019-01-17T00:00:00Z">
                              <w:dateFormat w:val="d 'de' MMMM 'de' yyyy"/>
                              <w:lid w:val="es-ES"/>
                              <w:storeMappedDataAs w:val="dateTime"/>
                              <w:calendar w:val="gregorian"/>
                            </w:date>
                          </w:sdtPr>
                          <w:sdtContent>
                            <w:p w:rsidR="00126F51" w:rsidRDefault="00126F51">
                              <w:pPr>
                                <w:pStyle w:val="Sinespaciado"/>
                                <w:spacing w:after="40"/>
                                <w:jc w:val="center"/>
                                <w:rPr>
                                  <w:caps/>
                                  <w:color w:val="5B9BD5" w:themeColor="accent1"/>
                                  <w:sz w:val="28"/>
                                  <w:szCs w:val="28"/>
                                </w:rPr>
                              </w:pPr>
                              <w:r>
                                <w:rPr>
                                  <w:caps/>
                                  <w:color w:val="5B9BD5" w:themeColor="accent1"/>
                                  <w:sz w:val="28"/>
                                  <w:szCs w:val="28"/>
                                  <w:lang w:val="es-ES"/>
                                </w:rPr>
                                <w:t>17 de enero de 2019</w:t>
                              </w:r>
                            </w:p>
                          </w:sdtContent>
                        </w:sdt>
                        <w:p w:rsidR="00126F51" w:rsidRDefault="00126F51">
                          <w:pPr>
                            <w:pStyle w:val="Sinespaciado"/>
                            <w:jc w:val="center"/>
                            <w:rPr>
                              <w:color w:val="5B9BD5" w:themeColor="accent1"/>
                            </w:rPr>
                          </w:pPr>
                          <w:sdt>
                            <w:sdtPr>
                              <w:rPr>
                                <w:caps/>
                                <w:color w:val="5B9BD5" w:themeColor="accent1"/>
                              </w:rPr>
                              <w:alias w:val="Compañía"/>
                              <w:tag w:val=""/>
                              <w:id w:val="-777723299"/>
                              <w:dataBinding w:prefixMappings="xmlns:ns0='http://schemas.openxmlformats.org/officeDocument/2006/extended-properties' " w:xpath="/ns0:Properties[1]/ns0:Company[1]" w:storeItemID="{6668398D-A668-4E3E-A5EB-62B293D839F1}"/>
                              <w:text/>
                            </w:sdtPr>
                            <w:sdtContent>
                              <w:r>
                                <w:rPr>
                                  <w:caps/>
                                  <w:color w:val="5B9BD5" w:themeColor="accent1"/>
                                </w:rPr>
                                <w:t>angel adrian barrios castillo</w:t>
                              </w:r>
                            </w:sdtContent>
                          </w:sdt>
                        </w:p>
                        <w:p w:rsidR="00126F51" w:rsidRDefault="00126F51">
                          <w:pPr>
                            <w:pStyle w:val="Sinespaciado"/>
                            <w:jc w:val="center"/>
                            <w:rPr>
                              <w:color w:val="5B9BD5" w:themeColor="accent1"/>
                            </w:rPr>
                          </w:pPr>
                          <w:sdt>
                            <w:sdtPr>
                              <w:rPr>
                                <w:color w:val="5B9BD5" w:themeColor="accent1"/>
                              </w:rPr>
                              <w:alias w:val="Dirección"/>
                              <w:tag w:val=""/>
                              <w:id w:val="1735652718"/>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ACC3565" wp14:editId="27291140">
                <wp:extent cx="1276350" cy="805433"/>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97661" cy="818881"/>
                        </a:xfrm>
                        <a:prstGeom prst="rect">
                          <a:avLst/>
                        </a:prstGeom>
                      </pic:spPr>
                    </pic:pic>
                  </a:graphicData>
                </a:graphic>
              </wp:inline>
            </w:drawing>
          </w:r>
        </w:p>
        <w:p w:rsidR="00126F51" w:rsidRDefault="00126F51" w:rsidP="00126F51">
          <w:r>
            <w:br w:type="page"/>
          </w:r>
        </w:p>
      </w:sdtContent>
    </w:sdt>
    <w:p w:rsidR="00126F51" w:rsidRPr="00126F51" w:rsidRDefault="00126F51" w:rsidP="00126F51">
      <w:pPr>
        <w:rPr>
          <w:b/>
          <w:bCs/>
        </w:rPr>
      </w:pPr>
      <w:r w:rsidRPr="00126F51">
        <w:rPr>
          <w:b/>
          <w:bCs/>
        </w:rPr>
        <w:lastRenderedPageBreak/>
        <w:t>Modelo relacional</w:t>
      </w:r>
    </w:p>
    <w:p w:rsidR="00126F51" w:rsidRDefault="00126F51" w:rsidP="00126F51">
      <w:r w:rsidRPr="00126F51">
        <w:t>Siendo el modelo más común, el modelo relacional ordena los datos en tablas, también conocidas como relaciones, cada una de las cuales se compone de columnas y filas. Cada columna enumera un atributo de la entidad en cuestión, por ejemplo, precio, código postal o fecha de nacimiento. En conjunto, a los atributos en una relación se los llama dominio. Se elige un atributo particular o combinación de atributos como clave primaria, a la cual se puede hacer referencia en otras tablas, en donde se la denomina clave externa.</w:t>
      </w:r>
    </w:p>
    <w:p w:rsidR="00A81130" w:rsidRPr="00126F51" w:rsidRDefault="00A81130" w:rsidP="00126F51">
      <w:r>
        <w:rPr>
          <w:noProof/>
          <w:lang w:eastAsia="es-MX"/>
        </w:rPr>
        <w:drawing>
          <wp:inline distT="0" distB="0" distL="0" distR="0" wp14:anchorId="3A085319" wp14:editId="1CD95C10">
            <wp:extent cx="3648075" cy="1228725"/>
            <wp:effectExtent l="0" t="0" r="9525" b="9525"/>
            <wp:docPr id="15" name="Imagen 15" descr="Modelo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 relaci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1228725"/>
                    </a:xfrm>
                    <a:prstGeom prst="rect">
                      <a:avLst/>
                    </a:prstGeom>
                    <a:noFill/>
                    <a:ln>
                      <a:noFill/>
                    </a:ln>
                  </pic:spPr>
                </pic:pic>
              </a:graphicData>
            </a:graphic>
          </wp:inline>
        </w:drawing>
      </w:r>
    </w:p>
    <w:p w:rsidR="00126F51" w:rsidRPr="00126F51" w:rsidRDefault="00126F51" w:rsidP="00126F51">
      <w:pPr>
        <w:rPr>
          <w:b/>
        </w:rPr>
      </w:pPr>
      <w:r w:rsidRPr="00126F51">
        <w:rPr>
          <w:b/>
        </w:rPr>
        <w:t>Modelo jerárquico</w:t>
      </w:r>
    </w:p>
    <w:p w:rsidR="00126F51" w:rsidRDefault="00126F51" w:rsidP="00126F51">
      <w:r>
        <w:t>El modelo jerárquico organiza los datos en una estructura de árbol, en la que cada registro tiene un único elemento o raíz. Los registros del mismo nivel se clasifican en un orden específico. Ese orden se usa a manera de orden físico para almacenar la base de datos. El modelo es bueno para describir m</w:t>
      </w:r>
      <w:r>
        <w:t>uchas relaciones del mundo real</w:t>
      </w:r>
      <w:r w:rsidR="00CB265F">
        <w:t>.</w:t>
      </w:r>
    </w:p>
    <w:p w:rsidR="00CB265F" w:rsidRDefault="00CB265F" w:rsidP="00126F51">
      <w:r>
        <w:rPr>
          <w:noProof/>
          <w:lang w:eastAsia="es-MX"/>
        </w:rPr>
        <w:drawing>
          <wp:inline distT="0" distB="0" distL="0" distR="0" wp14:anchorId="651006CD" wp14:editId="578AAA95">
            <wp:extent cx="5013699" cy="1685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65" t="9056" r="13612" b="44757"/>
                    <a:stretch/>
                  </pic:blipFill>
                  <pic:spPr bwMode="auto">
                    <a:xfrm>
                      <a:off x="0" y="0"/>
                      <a:ext cx="5050599" cy="1698333"/>
                    </a:xfrm>
                    <a:prstGeom prst="rect">
                      <a:avLst/>
                    </a:prstGeom>
                    <a:ln>
                      <a:noFill/>
                    </a:ln>
                    <a:extLst>
                      <a:ext uri="{53640926-AAD7-44D8-BBD7-CCE9431645EC}">
                        <a14:shadowObscured xmlns:a14="http://schemas.microsoft.com/office/drawing/2010/main"/>
                      </a:ext>
                    </a:extLst>
                  </pic:spPr>
                </pic:pic>
              </a:graphicData>
            </a:graphic>
          </wp:inline>
        </w:drawing>
      </w:r>
    </w:p>
    <w:p w:rsidR="00126F51" w:rsidRPr="00126F51" w:rsidRDefault="00126F51" w:rsidP="00126F51">
      <w:pPr>
        <w:rPr>
          <w:b/>
        </w:rPr>
      </w:pPr>
      <w:r w:rsidRPr="00126F51">
        <w:rPr>
          <w:b/>
        </w:rPr>
        <w:t>Modelo de red</w:t>
      </w:r>
    </w:p>
    <w:p w:rsidR="00B064F2" w:rsidRDefault="00126F51" w:rsidP="00126F51">
      <w:r>
        <w:t>El modelo de red se basa en el modelo jerárquico, permitiendo relaciones de muchos a muchos entre registros vinculados, lo que implica registros principales múltiples. Basado en la teoría matemática de conjuntos, el modelo se construye con conjuntos de registros relacionados. Cada conjunto consiste de un registro propietario o principal y uno o más registros miembros o secundarios. Un registro puede ser miembro o secundario en múltiples conjuntos, permitiendo que este modelo represente relaciones complejas.</w:t>
      </w:r>
    </w:p>
    <w:p w:rsidR="00A04153" w:rsidRDefault="00A81130" w:rsidP="00126F51">
      <w:r>
        <w:rPr>
          <w:noProof/>
          <w:lang w:eastAsia="es-MX"/>
        </w:rPr>
        <w:lastRenderedPageBreak/>
        <w:drawing>
          <wp:inline distT="0" distB="0" distL="0" distR="0">
            <wp:extent cx="3019425" cy="2386897"/>
            <wp:effectExtent l="0" t="0" r="0" b="0"/>
            <wp:docPr id="19" name="Imagen 19" descr="C:\Users\estudiante\Desktop\jerarqu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estudiante\Desktop\jerarquic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446" cy="2413000"/>
                    </a:xfrm>
                    <a:prstGeom prst="rect">
                      <a:avLst/>
                    </a:prstGeom>
                    <a:noFill/>
                    <a:ln>
                      <a:noFill/>
                    </a:ln>
                  </pic:spPr>
                </pic:pic>
              </a:graphicData>
            </a:graphic>
          </wp:inline>
        </w:drawing>
      </w:r>
      <w:bookmarkStart w:id="0" w:name="_GoBack"/>
      <w:bookmarkEnd w:id="0"/>
    </w:p>
    <w:p w:rsidR="00126F51" w:rsidRPr="00126F51" w:rsidRDefault="00126F51" w:rsidP="00126F51">
      <w:pPr>
        <w:rPr>
          <w:b/>
        </w:rPr>
      </w:pPr>
      <w:r w:rsidRPr="00126F51">
        <w:rPr>
          <w:b/>
        </w:rPr>
        <w:t>Modelo de base de datos orientado a objetos</w:t>
      </w:r>
    </w:p>
    <w:p w:rsidR="00126F51" w:rsidRDefault="00126F51" w:rsidP="00126F51">
      <w:r>
        <w:t>Este modelo define una base de datos como una colección de objetos, o elementos de software reutilizables, con funciones y métodos relacionados. Hay varios tipos de bases</w:t>
      </w:r>
      <w:r>
        <w:t xml:space="preserve"> de datos orientadas a objetos:</w:t>
      </w:r>
    </w:p>
    <w:p w:rsidR="00126F51" w:rsidRDefault="00126F51" w:rsidP="00126F51">
      <w:r>
        <w:t>Una base de datos multimedia incorpora elementos multimedia, tales como imágenes, que no se podrían almacenar e</w:t>
      </w:r>
      <w:r>
        <w:t>n una base de datos relacional.</w:t>
      </w:r>
    </w:p>
    <w:p w:rsidR="00126F51" w:rsidRDefault="00126F51" w:rsidP="00126F51">
      <w:r>
        <w:t>Una base de datos de hipertexto permite que cualquier objeto se conecte a cualquier otro objeto. Es útil para organizar lotes de datos disímiles, pero no e</w:t>
      </w:r>
      <w:r>
        <w:t>s ideal para análisis numérico.</w:t>
      </w:r>
    </w:p>
    <w:p w:rsidR="00126F51" w:rsidRDefault="00126F51" w:rsidP="00126F51">
      <w:r>
        <w:t xml:space="preserve">El modelo de base de datos orientado a objetos es el mejor modelo conocido de base de datos </w:t>
      </w:r>
      <w:proofErr w:type="spellStart"/>
      <w:r>
        <w:t>posrelacional</w:t>
      </w:r>
      <w:proofErr w:type="spellEnd"/>
      <w:r>
        <w:t xml:space="preserve"> ya que incorpora tablas, pero no se limita a ellas. A dichos modelos también se los conoce como mo</w:t>
      </w:r>
      <w:r>
        <w:t>delos de base de datos híbridos.</w:t>
      </w:r>
    </w:p>
    <w:p w:rsidR="00CB265F" w:rsidRDefault="00CB265F" w:rsidP="00CB265F">
      <w:pPr>
        <w:jc w:val="center"/>
      </w:pPr>
      <w:r>
        <w:rPr>
          <w:noProof/>
          <w:lang w:eastAsia="es-MX"/>
        </w:rPr>
        <w:drawing>
          <wp:inline distT="0" distB="0" distL="0" distR="0" wp14:anchorId="46EA0661" wp14:editId="1B1ACF8E">
            <wp:extent cx="4324350" cy="2931955"/>
            <wp:effectExtent l="0" t="0" r="0" b="0"/>
            <wp:docPr id="14" name="Imagen 1" descr="https://upload.wikimedia.org/wikipedia/commons/thumb/7/7c/Object-Oriented_Model.svg/350px-Object-Oriented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c/Object-Oriented_Model.svg/350px-Object-Oriented_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0176" cy="2956245"/>
                    </a:xfrm>
                    <a:prstGeom prst="rect">
                      <a:avLst/>
                    </a:prstGeom>
                    <a:noFill/>
                    <a:ln>
                      <a:noFill/>
                    </a:ln>
                  </pic:spPr>
                </pic:pic>
              </a:graphicData>
            </a:graphic>
          </wp:inline>
        </w:drawing>
      </w:r>
    </w:p>
    <w:p w:rsidR="00A04153" w:rsidRDefault="00A04153" w:rsidP="00126F51">
      <w:pPr>
        <w:rPr>
          <w:b/>
        </w:rPr>
      </w:pPr>
    </w:p>
    <w:p w:rsidR="00126F51" w:rsidRPr="00126F51" w:rsidRDefault="00126F51" w:rsidP="00126F51">
      <w:pPr>
        <w:rPr>
          <w:b/>
        </w:rPr>
      </w:pPr>
      <w:r w:rsidRPr="00126F51">
        <w:rPr>
          <w:b/>
        </w:rPr>
        <w:lastRenderedPageBreak/>
        <w:t>Modelo relacional de objetos</w:t>
      </w:r>
    </w:p>
    <w:p w:rsidR="00CB265F" w:rsidRDefault="00126F51" w:rsidP="00126F51">
      <w:r>
        <w:t>Este modelo de base de datos híbrido combina la sencillez del modelo relacional con parte de la funcionalidad avanzada del modelo de base de datos orientado a objetos. En esencia, permite a los diseñadores incorporar objetos en una</w:t>
      </w:r>
      <w:r w:rsidR="00CB265F">
        <w:t xml:space="preserve"> estructura familiar de tablas.</w:t>
      </w:r>
    </w:p>
    <w:p w:rsidR="00CB265F" w:rsidRDefault="00126F51" w:rsidP="00126F51">
      <w:r>
        <w:t>Entre los idiomas e interfaces de llamada se incluyen SQL3, lenguajes de proveedores, ODBC, JDBC e interfaces de llamada patentadas que son extensiones de lenguajes e interfaces usadas por el modelo relacional.</w:t>
      </w:r>
    </w:p>
    <w:p w:rsidR="00126F51" w:rsidRPr="00126F51" w:rsidRDefault="00126F51" w:rsidP="00126F51">
      <w:pPr>
        <w:rPr>
          <w:b/>
        </w:rPr>
      </w:pPr>
      <w:r w:rsidRPr="00126F51">
        <w:rPr>
          <w:b/>
        </w:rPr>
        <w:t>Modelo entidad-relación</w:t>
      </w:r>
    </w:p>
    <w:p w:rsidR="00126F51" w:rsidRDefault="00126F51" w:rsidP="00126F51">
      <w:r>
        <w:t>Este modelo capta las relaciones entre entidades del mundo real de forma muy similar al modelo de red, pero no está directamente ligado a una estructura física de la base de datos. En cambio, con frecuencia se lo usa para diseñar una</w:t>
      </w:r>
      <w:r>
        <w:t xml:space="preserve"> base de datos conceptualmente.</w:t>
      </w:r>
    </w:p>
    <w:p w:rsidR="00126F51" w:rsidRDefault="00126F51" w:rsidP="00126F51">
      <w:r>
        <w:t xml:space="preserve">Aquí, a las personas, lugares y cosas, acerca de las cuales se almacenan puntos de datos, se las denomina entidades, cada una de las cuales tiene ciertos atributos que en conjunto forman su dominio. La </w:t>
      </w:r>
      <w:proofErr w:type="spellStart"/>
      <w:r>
        <w:t>cardinalidad</w:t>
      </w:r>
      <w:proofErr w:type="spellEnd"/>
      <w:r>
        <w:t xml:space="preserve">, o relaciones entre entidades, también se </w:t>
      </w:r>
      <w:r>
        <w:t>representan</w:t>
      </w:r>
      <w:r>
        <w:t xml:space="preserve"> en diagramas.</w:t>
      </w:r>
    </w:p>
    <w:p w:rsidR="00CB265F" w:rsidRDefault="00A81130" w:rsidP="00A81130">
      <w:pPr>
        <w:jc w:val="center"/>
      </w:pPr>
      <w:r>
        <w:rPr>
          <w:noProof/>
          <w:lang w:eastAsia="es-MX"/>
        </w:rPr>
        <w:drawing>
          <wp:inline distT="0" distB="0" distL="0" distR="0" wp14:anchorId="1E926E11" wp14:editId="5D0D153F">
            <wp:extent cx="3641231" cy="1666875"/>
            <wp:effectExtent l="0" t="0" r="0" b="0"/>
            <wp:docPr id="16" name="Imagen 1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1932" cy="1680929"/>
                    </a:xfrm>
                    <a:prstGeom prst="rect">
                      <a:avLst/>
                    </a:prstGeom>
                    <a:noFill/>
                    <a:ln>
                      <a:noFill/>
                    </a:ln>
                  </pic:spPr>
                </pic:pic>
              </a:graphicData>
            </a:graphic>
          </wp:inline>
        </w:drawing>
      </w:r>
    </w:p>
    <w:sectPr w:rsidR="00CB265F" w:rsidSect="00126F5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51"/>
    <w:rsid w:val="00126F51"/>
    <w:rsid w:val="00A04153"/>
    <w:rsid w:val="00A81130"/>
    <w:rsid w:val="00B064F2"/>
    <w:rsid w:val="00CB26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62389-53DD-4FE1-B86A-426FA289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2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6F5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26F51"/>
    <w:rPr>
      <w:rFonts w:eastAsiaTheme="minorEastAsia"/>
      <w:lang w:eastAsia="es-MX"/>
    </w:rPr>
  </w:style>
  <w:style w:type="character" w:customStyle="1" w:styleId="Ttulo1Car">
    <w:name w:val="Título 1 Car"/>
    <w:basedOn w:val="Fuentedeprrafopredeter"/>
    <w:link w:val="Ttulo1"/>
    <w:uiPriority w:val="9"/>
    <w:rsid w:val="00126F5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26F5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126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31034">
      <w:bodyDiv w:val="1"/>
      <w:marLeft w:val="0"/>
      <w:marRight w:val="0"/>
      <w:marTop w:val="0"/>
      <w:marBottom w:val="0"/>
      <w:divBdr>
        <w:top w:val="none" w:sz="0" w:space="0" w:color="auto"/>
        <w:left w:val="none" w:sz="0" w:space="0" w:color="auto"/>
        <w:bottom w:val="none" w:sz="0" w:space="0" w:color="auto"/>
        <w:right w:val="none" w:sz="0" w:space="0" w:color="auto"/>
      </w:divBdr>
    </w:div>
    <w:div w:id="188763983">
      <w:bodyDiv w:val="1"/>
      <w:marLeft w:val="0"/>
      <w:marRight w:val="0"/>
      <w:marTop w:val="0"/>
      <w:marBottom w:val="0"/>
      <w:divBdr>
        <w:top w:val="none" w:sz="0" w:space="0" w:color="auto"/>
        <w:left w:val="none" w:sz="0" w:space="0" w:color="auto"/>
        <w:bottom w:val="none" w:sz="0" w:space="0" w:color="auto"/>
        <w:right w:val="none" w:sz="0" w:space="0" w:color="auto"/>
      </w:divBdr>
    </w:div>
    <w:div w:id="776559542">
      <w:bodyDiv w:val="1"/>
      <w:marLeft w:val="0"/>
      <w:marRight w:val="0"/>
      <w:marTop w:val="0"/>
      <w:marBottom w:val="0"/>
      <w:divBdr>
        <w:top w:val="none" w:sz="0" w:space="0" w:color="auto"/>
        <w:left w:val="none" w:sz="0" w:space="0" w:color="auto"/>
        <w:bottom w:val="none" w:sz="0" w:space="0" w:color="auto"/>
        <w:right w:val="none" w:sz="0" w:space="0" w:color="auto"/>
      </w:divBdr>
    </w:div>
    <w:div w:id="777066351">
      <w:bodyDiv w:val="1"/>
      <w:marLeft w:val="0"/>
      <w:marRight w:val="0"/>
      <w:marTop w:val="0"/>
      <w:marBottom w:val="0"/>
      <w:divBdr>
        <w:top w:val="none" w:sz="0" w:space="0" w:color="auto"/>
        <w:left w:val="none" w:sz="0" w:space="0" w:color="auto"/>
        <w:bottom w:val="none" w:sz="0" w:space="0" w:color="auto"/>
        <w:right w:val="none" w:sz="0" w:space="0" w:color="auto"/>
      </w:divBdr>
    </w:div>
    <w:div w:id="937785980">
      <w:bodyDiv w:val="1"/>
      <w:marLeft w:val="0"/>
      <w:marRight w:val="0"/>
      <w:marTop w:val="0"/>
      <w:marBottom w:val="0"/>
      <w:divBdr>
        <w:top w:val="none" w:sz="0" w:space="0" w:color="auto"/>
        <w:left w:val="none" w:sz="0" w:space="0" w:color="auto"/>
        <w:bottom w:val="none" w:sz="0" w:space="0" w:color="auto"/>
        <w:right w:val="none" w:sz="0" w:space="0" w:color="auto"/>
      </w:divBdr>
    </w:div>
    <w:div w:id="1078554321">
      <w:bodyDiv w:val="1"/>
      <w:marLeft w:val="0"/>
      <w:marRight w:val="0"/>
      <w:marTop w:val="0"/>
      <w:marBottom w:val="0"/>
      <w:divBdr>
        <w:top w:val="none" w:sz="0" w:space="0" w:color="auto"/>
        <w:left w:val="none" w:sz="0" w:space="0" w:color="auto"/>
        <w:bottom w:val="none" w:sz="0" w:space="0" w:color="auto"/>
        <w:right w:val="none" w:sz="0" w:space="0" w:color="auto"/>
      </w:divBdr>
    </w:div>
    <w:div w:id="1162702434">
      <w:bodyDiv w:val="1"/>
      <w:marLeft w:val="0"/>
      <w:marRight w:val="0"/>
      <w:marTop w:val="0"/>
      <w:marBottom w:val="0"/>
      <w:divBdr>
        <w:top w:val="none" w:sz="0" w:space="0" w:color="auto"/>
        <w:left w:val="none" w:sz="0" w:space="0" w:color="auto"/>
        <w:bottom w:val="none" w:sz="0" w:space="0" w:color="auto"/>
        <w:right w:val="none" w:sz="0" w:space="0" w:color="auto"/>
      </w:divBdr>
    </w:div>
    <w:div w:id="1440299120">
      <w:bodyDiv w:val="1"/>
      <w:marLeft w:val="0"/>
      <w:marRight w:val="0"/>
      <w:marTop w:val="0"/>
      <w:marBottom w:val="0"/>
      <w:divBdr>
        <w:top w:val="none" w:sz="0" w:space="0" w:color="auto"/>
        <w:left w:val="none" w:sz="0" w:space="0" w:color="auto"/>
        <w:bottom w:val="none" w:sz="0" w:space="0" w:color="auto"/>
        <w:right w:val="none" w:sz="0" w:space="0" w:color="auto"/>
      </w:divBdr>
    </w:div>
    <w:div w:id="1699239729">
      <w:bodyDiv w:val="1"/>
      <w:marLeft w:val="0"/>
      <w:marRight w:val="0"/>
      <w:marTop w:val="0"/>
      <w:marBottom w:val="0"/>
      <w:divBdr>
        <w:top w:val="none" w:sz="0" w:space="0" w:color="auto"/>
        <w:left w:val="none" w:sz="0" w:space="0" w:color="auto"/>
        <w:bottom w:val="none" w:sz="0" w:space="0" w:color="auto"/>
        <w:right w:val="none" w:sz="0" w:space="0" w:color="auto"/>
      </w:divBdr>
    </w:div>
    <w:div w:id="1865248075">
      <w:bodyDiv w:val="1"/>
      <w:marLeft w:val="0"/>
      <w:marRight w:val="0"/>
      <w:marTop w:val="0"/>
      <w:marBottom w:val="0"/>
      <w:divBdr>
        <w:top w:val="none" w:sz="0" w:space="0" w:color="auto"/>
        <w:left w:val="none" w:sz="0" w:space="0" w:color="auto"/>
        <w:bottom w:val="none" w:sz="0" w:space="0" w:color="auto"/>
        <w:right w:val="none" w:sz="0" w:space="0" w:color="auto"/>
      </w:divBdr>
    </w:div>
    <w:div w:id="1982884323">
      <w:bodyDiv w:val="1"/>
      <w:marLeft w:val="0"/>
      <w:marRight w:val="0"/>
      <w:marTop w:val="0"/>
      <w:marBottom w:val="0"/>
      <w:divBdr>
        <w:top w:val="none" w:sz="0" w:space="0" w:color="auto"/>
        <w:left w:val="none" w:sz="0" w:space="0" w:color="auto"/>
        <w:bottom w:val="none" w:sz="0" w:space="0" w:color="auto"/>
        <w:right w:val="none" w:sz="0" w:space="0" w:color="auto"/>
      </w:divBdr>
    </w:div>
    <w:div w:id="21424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6780761B8D43C59EE1C426D168D219"/>
        <w:category>
          <w:name w:val="General"/>
          <w:gallery w:val="placeholder"/>
        </w:category>
        <w:types>
          <w:type w:val="bbPlcHdr"/>
        </w:types>
        <w:behaviors>
          <w:behavior w:val="content"/>
        </w:behaviors>
        <w:guid w:val="{C22E324A-B73F-4F28-8F2D-65C2B81D701A}"/>
      </w:docPartPr>
      <w:docPartBody>
        <w:p w:rsidR="00000000" w:rsidRDefault="00BA6BA8" w:rsidP="00BA6BA8">
          <w:pPr>
            <w:pStyle w:val="D06780761B8D43C59EE1C426D168D21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6BD83E9A0BC4C07B95435C0D98930A6"/>
        <w:category>
          <w:name w:val="General"/>
          <w:gallery w:val="placeholder"/>
        </w:category>
        <w:types>
          <w:type w:val="bbPlcHdr"/>
        </w:types>
        <w:behaviors>
          <w:behavior w:val="content"/>
        </w:behaviors>
        <w:guid w:val="{CBDCE7F3-6245-44D3-AAB6-418316644415}"/>
      </w:docPartPr>
      <w:docPartBody>
        <w:p w:rsidR="00000000" w:rsidRDefault="00BA6BA8" w:rsidP="00BA6BA8">
          <w:pPr>
            <w:pStyle w:val="96BD83E9A0BC4C07B95435C0D98930A6"/>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A8"/>
    <w:rsid w:val="008E39C5"/>
    <w:rsid w:val="00BA6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6780761B8D43C59EE1C426D168D219">
    <w:name w:val="D06780761B8D43C59EE1C426D168D219"/>
    <w:rsid w:val="00BA6BA8"/>
  </w:style>
  <w:style w:type="paragraph" w:customStyle="1" w:styleId="96BD83E9A0BC4C07B95435C0D98930A6">
    <w:name w:val="96BD83E9A0BC4C07B95435C0D98930A6"/>
    <w:rsid w:val="00BA6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524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angel adrian barrios castillo</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EXPLICACIÓN Y EJEMPLOS DE CADA UNO DE LOS MODELOS DE DATOS</dc:title>
  <dc:subject>BASE DE DATOS II</dc:subject>
  <dc:creator>estudiante</dc:creator>
  <cp:keywords/>
  <dc:description/>
  <cp:lastModifiedBy>estudiante</cp:lastModifiedBy>
  <cp:revision>1</cp:revision>
  <dcterms:created xsi:type="dcterms:W3CDTF">2019-01-17T21:03:00Z</dcterms:created>
  <dcterms:modified xsi:type="dcterms:W3CDTF">2019-01-17T21:41:00Z</dcterms:modified>
</cp:coreProperties>
</file>