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3411" w14:textId="77777777" w:rsidR="00750512" w:rsidRDefault="00CC4E97" w:rsidP="00CC4E97">
      <w:pPr>
        <w:jc w:val="center"/>
        <w:rPr>
          <w:lang w:val="en-US"/>
        </w:rPr>
      </w:pPr>
      <w:r w:rsidRPr="00CC4E97">
        <w:rPr>
          <w:noProof/>
          <w:lang w:eastAsia="bg-BG"/>
        </w:rPr>
        <w:drawing>
          <wp:inline distT="0" distB="0" distL="0" distR="0" wp14:anchorId="5EC4300C" wp14:editId="277417D9">
            <wp:extent cx="1528528" cy="1857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038" cy="186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5A6D25" w14:textId="77777777" w:rsidR="00CC4E97" w:rsidRDefault="00CC4E97" w:rsidP="00CC4E97">
      <w:pPr>
        <w:spacing w:after="0"/>
        <w:jc w:val="center"/>
        <w:rPr>
          <w:b/>
          <w:sz w:val="28"/>
          <w:szCs w:val="28"/>
        </w:rPr>
      </w:pPr>
    </w:p>
    <w:p w14:paraId="291A149C" w14:textId="77777777" w:rsidR="00CC4E97" w:rsidRPr="00CC4E97" w:rsidRDefault="00CC4E97" w:rsidP="00CC4E97">
      <w:pPr>
        <w:spacing w:after="0"/>
        <w:jc w:val="center"/>
        <w:rPr>
          <w:b/>
          <w:sz w:val="28"/>
          <w:szCs w:val="28"/>
          <w:lang w:val="ru-RU"/>
        </w:rPr>
      </w:pPr>
      <w:r w:rsidRPr="00CC4E97">
        <w:rPr>
          <w:b/>
          <w:sz w:val="28"/>
          <w:szCs w:val="28"/>
        </w:rPr>
        <w:t xml:space="preserve">Софийски университет „Св. Климент Охридски“ </w:t>
      </w:r>
    </w:p>
    <w:p w14:paraId="68957B5D" w14:textId="77777777" w:rsidR="00CC4E97" w:rsidRPr="00FA44C0" w:rsidRDefault="00CC4E97" w:rsidP="00CC4E97">
      <w:pPr>
        <w:spacing w:after="0"/>
        <w:jc w:val="center"/>
        <w:rPr>
          <w:b/>
          <w:sz w:val="28"/>
          <w:szCs w:val="28"/>
        </w:rPr>
      </w:pPr>
      <w:r w:rsidRPr="00CC4E97">
        <w:rPr>
          <w:sz w:val="28"/>
          <w:szCs w:val="28"/>
        </w:rPr>
        <w:t>Факултет по математика и информатика</w:t>
      </w:r>
    </w:p>
    <w:p w14:paraId="49AA7EB1" w14:textId="77777777" w:rsidR="00CC4E97" w:rsidRPr="00CC4E97" w:rsidRDefault="00CC4E97" w:rsidP="00CC4E97">
      <w:pPr>
        <w:spacing w:after="0"/>
        <w:jc w:val="center"/>
        <w:rPr>
          <w:b/>
          <w:sz w:val="28"/>
          <w:szCs w:val="28"/>
        </w:rPr>
      </w:pPr>
      <w:r w:rsidRPr="00FA44C0">
        <w:rPr>
          <w:sz w:val="28"/>
          <w:szCs w:val="28"/>
        </w:rPr>
        <w:t>Катедра</w:t>
      </w:r>
      <w:r w:rsidRPr="00CC4E97">
        <w:rPr>
          <w:sz w:val="28"/>
          <w:szCs w:val="28"/>
          <w:lang w:val="en-US"/>
        </w:rPr>
        <w:t xml:space="preserve"> </w:t>
      </w:r>
      <w:r w:rsidRPr="00FA44C0">
        <w:rPr>
          <w:b/>
          <w:sz w:val="28"/>
          <w:szCs w:val="28"/>
        </w:rPr>
        <w:t>„</w:t>
      </w:r>
      <w:r w:rsidRPr="00FA44C0">
        <w:rPr>
          <w:sz w:val="28"/>
          <w:szCs w:val="28"/>
        </w:rPr>
        <w:t>Компютърна Информатика</w:t>
      </w:r>
      <w:r w:rsidRPr="00CC4E97">
        <w:rPr>
          <w:b/>
          <w:sz w:val="28"/>
          <w:szCs w:val="28"/>
        </w:rPr>
        <w:t>“</w:t>
      </w:r>
    </w:p>
    <w:p w14:paraId="2CCB3953" w14:textId="77777777" w:rsidR="00CC4E97" w:rsidRDefault="00CC4E97" w:rsidP="00CC4E97">
      <w:pPr>
        <w:spacing w:after="0"/>
        <w:jc w:val="center"/>
        <w:rPr>
          <w:b/>
        </w:rPr>
      </w:pPr>
    </w:p>
    <w:p w14:paraId="0B62E3A5" w14:textId="77777777" w:rsidR="00CC4E97" w:rsidRDefault="00CC4E97" w:rsidP="00CC4E97">
      <w:pPr>
        <w:spacing w:after="0"/>
        <w:jc w:val="center"/>
        <w:rPr>
          <w:b/>
          <w:sz w:val="28"/>
          <w:szCs w:val="28"/>
        </w:rPr>
      </w:pPr>
    </w:p>
    <w:p w14:paraId="6BC3F726" w14:textId="77777777" w:rsidR="00CC4E97" w:rsidRPr="00001EAF" w:rsidRDefault="00CC4E97" w:rsidP="00CC4E97">
      <w:pPr>
        <w:spacing w:after="0"/>
        <w:jc w:val="center"/>
        <w:rPr>
          <w:b/>
          <w:sz w:val="36"/>
          <w:szCs w:val="36"/>
        </w:rPr>
      </w:pPr>
      <w:r w:rsidRPr="00001EAF">
        <w:rPr>
          <w:b/>
          <w:sz w:val="36"/>
          <w:szCs w:val="36"/>
        </w:rPr>
        <w:t xml:space="preserve">ДИПЛОМНА РАБОТА </w:t>
      </w:r>
    </w:p>
    <w:p w14:paraId="57ED4E36" w14:textId="77777777" w:rsidR="003371AC" w:rsidRPr="00001EAF" w:rsidRDefault="00CC4E97" w:rsidP="003371AC">
      <w:pPr>
        <w:spacing w:after="0"/>
        <w:jc w:val="center"/>
        <w:rPr>
          <w:b/>
          <w:sz w:val="32"/>
          <w:szCs w:val="32"/>
        </w:rPr>
      </w:pPr>
      <w:r w:rsidRPr="00001EAF">
        <w:rPr>
          <w:b/>
          <w:sz w:val="32"/>
          <w:szCs w:val="32"/>
        </w:rPr>
        <w:t>на тема</w:t>
      </w:r>
    </w:p>
    <w:p w14:paraId="301B294E" w14:textId="5711133D" w:rsidR="00CC4E97" w:rsidRPr="003371AC" w:rsidRDefault="00270D8B" w:rsidP="00CC4E97">
      <w:pPr>
        <w:spacing w:after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Разширение за текстови редактори за откриване и контекстно-зависима замяна на чуждици</w:t>
      </w:r>
    </w:p>
    <w:p w14:paraId="1D0C56C0" w14:textId="77777777" w:rsidR="00CC4E97" w:rsidRDefault="00BA3E19" w:rsidP="00BA3E19">
      <w:pPr>
        <w:tabs>
          <w:tab w:val="left" w:pos="1538"/>
        </w:tabs>
      </w:pPr>
      <w:r>
        <w:tab/>
      </w:r>
    </w:p>
    <w:p w14:paraId="7D68CD2D" w14:textId="77777777" w:rsidR="00CC4E97" w:rsidRPr="003371AC" w:rsidRDefault="00CC4E97" w:rsidP="00CC4E97">
      <w:pPr>
        <w:spacing w:after="0"/>
        <w:jc w:val="center"/>
        <w:rPr>
          <w:sz w:val="26"/>
          <w:szCs w:val="26"/>
        </w:rPr>
      </w:pPr>
      <w:r w:rsidRPr="003371AC">
        <w:rPr>
          <w:b/>
          <w:bCs/>
          <w:sz w:val="26"/>
          <w:szCs w:val="26"/>
        </w:rPr>
        <w:t>Дипломант:</w:t>
      </w:r>
      <w:r w:rsidRPr="003371AC">
        <w:rPr>
          <w:sz w:val="26"/>
          <w:szCs w:val="26"/>
        </w:rPr>
        <w:t xml:space="preserve"> </w:t>
      </w:r>
    </w:p>
    <w:p w14:paraId="389437DA" w14:textId="080AAD53" w:rsidR="00CC4E97" w:rsidRPr="003371AC" w:rsidRDefault="00270D8B" w:rsidP="00CC4E97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Ангел</w:t>
      </w:r>
      <w:r w:rsidR="00CC4E97" w:rsidRPr="003371AC">
        <w:rPr>
          <w:sz w:val="26"/>
          <w:szCs w:val="26"/>
        </w:rPr>
        <w:t xml:space="preserve"> </w:t>
      </w:r>
      <w:r>
        <w:rPr>
          <w:sz w:val="26"/>
          <w:szCs w:val="26"/>
        </w:rPr>
        <w:t>Георгиев</w:t>
      </w:r>
      <w:r w:rsidR="00CC4E97" w:rsidRPr="003371AC">
        <w:rPr>
          <w:sz w:val="26"/>
          <w:szCs w:val="26"/>
        </w:rPr>
        <w:t xml:space="preserve">, специалност: „Информатика“, магистърска програма „Изкуствен Интелект“, факултетен № </w:t>
      </w:r>
      <w:r>
        <w:rPr>
          <w:sz w:val="26"/>
          <w:szCs w:val="26"/>
          <w:lang w:val="ru-RU"/>
        </w:rPr>
        <w:t>26098</w:t>
      </w:r>
    </w:p>
    <w:p w14:paraId="292F6D74" w14:textId="77777777" w:rsidR="00CC4E97" w:rsidRPr="003371AC" w:rsidRDefault="00CC4E97" w:rsidP="00CC4E97">
      <w:pPr>
        <w:jc w:val="center"/>
        <w:rPr>
          <w:sz w:val="26"/>
          <w:szCs w:val="26"/>
        </w:rPr>
      </w:pPr>
    </w:p>
    <w:p w14:paraId="1B86CB04" w14:textId="77777777" w:rsidR="00CC4E97" w:rsidRPr="003371AC" w:rsidRDefault="00CC4E97" w:rsidP="00CC4E97">
      <w:pPr>
        <w:spacing w:after="0"/>
        <w:jc w:val="center"/>
        <w:rPr>
          <w:sz w:val="26"/>
          <w:szCs w:val="26"/>
        </w:rPr>
      </w:pPr>
      <w:r w:rsidRPr="003371AC">
        <w:rPr>
          <w:b/>
          <w:bCs/>
          <w:sz w:val="26"/>
          <w:szCs w:val="26"/>
        </w:rPr>
        <w:t>Научен ръководител:</w:t>
      </w:r>
      <w:r w:rsidRPr="003371AC">
        <w:rPr>
          <w:sz w:val="26"/>
          <w:szCs w:val="26"/>
        </w:rPr>
        <w:t xml:space="preserve"> </w:t>
      </w:r>
    </w:p>
    <w:p w14:paraId="1D27240F" w14:textId="77777777" w:rsidR="00CC4E97" w:rsidRPr="00267103" w:rsidRDefault="00CC4E97" w:rsidP="00CC4E97">
      <w:pPr>
        <w:spacing w:after="0"/>
        <w:jc w:val="center"/>
        <w:rPr>
          <w:sz w:val="26"/>
          <w:szCs w:val="26"/>
          <w:lang w:val="en-US"/>
        </w:rPr>
      </w:pPr>
      <w:r w:rsidRPr="003371AC">
        <w:rPr>
          <w:sz w:val="26"/>
          <w:szCs w:val="26"/>
        </w:rPr>
        <w:t>проф. д-р Иван Койчев, катедра  „Софтуерни технологии”</w:t>
      </w:r>
      <w:r w:rsidR="003371AC">
        <w:rPr>
          <w:sz w:val="26"/>
          <w:szCs w:val="26"/>
        </w:rPr>
        <w:t>,</w:t>
      </w:r>
      <w:r w:rsidRPr="003371AC">
        <w:rPr>
          <w:sz w:val="26"/>
          <w:szCs w:val="26"/>
        </w:rPr>
        <w:t xml:space="preserve"> </w:t>
      </w:r>
      <w:r w:rsidR="00267103" w:rsidRPr="00267103">
        <w:rPr>
          <w:sz w:val="26"/>
          <w:szCs w:val="26"/>
        </w:rPr>
        <w:t>ФМИ</w:t>
      </w:r>
      <w:r w:rsidR="00267103">
        <w:rPr>
          <w:sz w:val="26"/>
          <w:szCs w:val="26"/>
          <w:lang w:val="en-US"/>
        </w:rPr>
        <w:t>,</w:t>
      </w:r>
      <w:r w:rsidR="00267103" w:rsidRPr="00267103">
        <w:rPr>
          <w:sz w:val="26"/>
          <w:szCs w:val="26"/>
        </w:rPr>
        <w:t xml:space="preserve"> </w:t>
      </w:r>
      <w:r w:rsidR="00267103">
        <w:rPr>
          <w:sz w:val="26"/>
          <w:szCs w:val="26"/>
          <w:lang w:val="en-US"/>
        </w:rPr>
        <w:br/>
      </w:r>
      <w:r w:rsidRPr="003371AC">
        <w:rPr>
          <w:sz w:val="26"/>
          <w:szCs w:val="26"/>
        </w:rPr>
        <w:t xml:space="preserve">СУ </w:t>
      </w:r>
      <w:r w:rsidR="00620106" w:rsidRPr="00620106">
        <w:rPr>
          <w:sz w:val="26"/>
          <w:szCs w:val="26"/>
        </w:rPr>
        <w:t>„</w:t>
      </w:r>
      <w:r w:rsidRPr="003371AC">
        <w:rPr>
          <w:sz w:val="26"/>
          <w:szCs w:val="26"/>
        </w:rPr>
        <w:t>Св. Климент Охридски”</w:t>
      </w:r>
    </w:p>
    <w:p w14:paraId="019F117E" w14:textId="77777777" w:rsidR="00CC4E97" w:rsidRPr="003371AC" w:rsidRDefault="00CC4E97" w:rsidP="00CC4E97">
      <w:pPr>
        <w:spacing w:after="0"/>
        <w:jc w:val="center"/>
        <w:rPr>
          <w:sz w:val="26"/>
          <w:szCs w:val="26"/>
        </w:rPr>
      </w:pPr>
    </w:p>
    <w:p w14:paraId="4E6ED189" w14:textId="77777777" w:rsidR="00CC4E97" w:rsidRPr="003371AC" w:rsidRDefault="00CC4E97" w:rsidP="00CC4E97">
      <w:pPr>
        <w:spacing w:after="0"/>
        <w:jc w:val="center"/>
        <w:rPr>
          <w:sz w:val="26"/>
          <w:szCs w:val="26"/>
        </w:rPr>
      </w:pPr>
      <w:r w:rsidRPr="003371AC">
        <w:rPr>
          <w:b/>
          <w:sz w:val="26"/>
          <w:szCs w:val="26"/>
        </w:rPr>
        <w:t>Консултант:</w:t>
      </w:r>
      <w:r w:rsidRPr="003371AC">
        <w:rPr>
          <w:sz w:val="26"/>
          <w:szCs w:val="26"/>
        </w:rPr>
        <w:t xml:space="preserve"> </w:t>
      </w:r>
    </w:p>
    <w:p w14:paraId="0C69488B" w14:textId="2A9EAD66" w:rsidR="003371AC" w:rsidRDefault="00270D8B" w:rsidP="003371AC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ас.</w:t>
      </w:r>
      <w:r w:rsidR="00CC4E97" w:rsidRPr="003371AC">
        <w:rPr>
          <w:sz w:val="26"/>
          <w:szCs w:val="26"/>
        </w:rPr>
        <w:t xml:space="preserve"> </w:t>
      </w:r>
      <w:r>
        <w:rPr>
          <w:sz w:val="26"/>
          <w:szCs w:val="26"/>
        </w:rPr>
        <w:t>Борис Величков</w:t>
      </w:r>
      <w:r w:rsidR="00CC4E97" w:rsidRPr="003371AC">
        <w:rPr>
          <w:sz w:val="26"/>
          <w:szCs w:val="26"/>
        </w:rPr>
        <w:t>, катедра „</w:t>
      </w:r>
      <w:r w:rsidRPr="003371AC">
        <w:rPr>
          <w:sz w:val="26"/>
          <w:szCs w:val="26"/>
        </w:rPr>
        <w:t xml:space="preserve">Софтуерни технологии </w:t>
      </w:r>
      <w:r w:rsidR="00CC4E97" w:rsidRPr="003371AC">
        <w:rPr>
          <w:sz w:val="26"/>
          <w:szCs w:val="26"/>
        </w:rPr>
        <w:t xml:space="preserve">”, </w:t>
      </w:r>
      <w:r w:rsidRPr="00267103">
        <w:rPr>
          <w:sz w:val="26"/>
          <w:szCs w:val="26"/>
        </w:rPr>
        <w:t>ФМИ</w:t>
      </w:r>
      <w:r w:rsidR="00CC4E97" w:rsidRPr="003371AC">
        <w:rPr>
          <w:sz w:val="26"/>
          <w:szCs w:val="26"/>
        </w:rPr>
        <w:t>, СУ „Св. Климент Охридски"</w:t>
      </w:r>
    </w:p>
    <w:p w14:paraId="3E10BE49" w14:textId="77777777" w:rsidR="003371AC" w:rsidRDefault="003371AC" w:rsidP="003371AC">
      <w:pPr>
        <w:spacing w:after="0"/>
        <w:jc w:val="center"/>
      </w:pPr>
    </w:p>
    <w:p w14:paraId="2360BC6E" w14:textId="4BF40937" w:rsidR="00CC4E97" w:rsidRDefault="003371AC" w:rsidP="003371AC">
      <w:pPr>
        <w:spacing w:after="0"/>
        <w:jc w:val="center"/>
      </w:pPr>
      <w:r>
        <w:t>София, 202</w:t>
      </w:r>
      <w:r w:rsidR="00270D8B">
        <w:t>1</w:t>
      </w:r>
      <w:r>
        <w:t xml:space="preserve"> година</w:t>
      </w:r>
    </w:p>
    <w:bookmarkStart w:id="0" w:name="_Toc72491896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266751"/>
        <w:docPartObj>
          <w:docPartGallery w:val="Table of Contents"/>
          <w:docPartUnique/>
        </w:docPartObj>
      </w:sdtPr>
      <w:sdtEndPr/>
      <w:sdtContent>
        <w:p w14:paraId="51298D7E" w14:textId="77777777" w:rsidR="00A617B8" w:rsidRDefault="00161123" w:rsidP="00F76B70">
          <w:pPr>
            <w:pStyle w:val="Heading1"/>
            <w:numPr>
              <w:ilvl w:val="0"/>
              <w:numId w:val="0"/>
            </w:numPr>
          </w:pPr>
          <w:r>
            <w:t>Съдържание</w:t>
          </w:r>
          <w:bookmarkEnd w:id="0"/>
        </w:p>
        <w:p w14:paraId="7DB55B31" w14:textId="4A8D99D4" w:rsidR="001A3223" w:rsidRDefault="003506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617B8">
            <w:instrText xml:space="preserve"> TOC \o "1-3" \h \z \u </w:instrText>
          </w:r>
          <w:r>
            <w:fldChar w:fldCharType="separate"/>
          </w:r>
          <w:hyperlink w:anchor="_Toc72491896" w:history="1">
            <w:r w:rsidR="001A3223" w:rsidRPr="00487797">
              <w:rPr>
                <w:rStyle w:val="Hyperlink"/>
                <w:noProof/>
              </w:rPr>
              <w:t>Съдържание</w:t>
            </w:r>
            <w:r w:rsidR="001A3223">
              <w:rPr>
                <w:noProof/>
                <w:webHidden/>
              </w:rPr>
              <w:tab/>
            </w:r>
            <w:r w:rsidR="001A3223">
              <w:rPr>
                <w:noProof/>
                <w:webHidden/>
              </w:rPr>
              <w:fldChar w:fldCharType="begin"/>
            </w:r>
            <w:r w:rsidR="001A3223">
              <w:rPr>
                <w:noProof/>
                <w:webHidden/>
              </w:rPr>
              <w:instrText xml:space="preserve"> PAGEREF _Toc72491896 \h </w:instrText>
            </w:r>
            <w:r w:rsidR="001A3223">
              <w:rPr>
                <w:noProof/>
                <w:webHidden/>
              </w:rPr>
            </w:r>
            <w:r w:rsidR="001A3223">
              <w:rPr>
                <w:noProof/>
                <w:webHidden/>
              </w:rPr>
              <w:fldChar w:fldCharType="separate"/>
            </w:r>
            <w:r w:rsidR="001A3223">
              <w:rPr>
                <w:noProof/>
                <w:webHidden/>
              </w:rPr>
              <w:t>2</w:t>
            </w:r>
            <w:r w:rsidR="001A3223">
              <w:rPr>
                <w:noProof/>
                <w:webHidden/>
              </w:rPr>
              <w:fldChar w:fldCharType="end"/>
            </w:r>
          </w:hyperlink>
        </w:p>
        <w:p w14:paraId="31786415" w14:textId="7D9B6BFE" w:rsidR="001A3223" w:rsidRDefault="001A3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897" w:history="1">
            <w:r w:rsidRPr="0048779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44813" w14:textId="178F2A61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898" w:history="1">
            <w:r w:rsidRPr="00487797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Разлика между чужда дум</w:t>
            </w:r>
            <w:r w:rsidRPr="00487797">
              <w:rPr>
                <w:rStyle w:val="Hyperlink"/>
                <w:noProof/>
                <w:lang w:val="en-US"/>
              </w:rPr>
              <w:t>а</w:t>
            </w:r>
            <w:r w:rsidRPr="00487797">
              <w:rPr>
                <w:rStyle w:val="Hyperlink"/>
                <w:noProof/>
              </w:rPr>
              <w:t>, чуждица и заемка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07ED" w14:textId="5322C94B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899" w:history="1">
            <w:r w:rsidRPr="0048779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Защо не винаги е удачно да използваме чуждици?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2CEDC" w14:textId="2F428998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0" w:history="1">
            <w:r w:rsidRPr="0048779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Защо и кога използваме чужди думи, чуждици и заемки?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BDDD" w14:textId="182D01B5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1" w:history="1">
            <w:r w:rsidRPr="00487797">
              <w:rPr>
                <w:rStyle w:val="Hyperlink"/>
                <w:noProof/>
              </w:rPr>
              <w:t>1.3.1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Доколко сме свикнали с чуждите думи?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AF5D" w14:textId="797B335A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2" w:history="1">
            <w:r w:rsidRPr="00487797">
              <w:rPr>
                <w:rStyle w:val="Hyperlink"/>
                <w:noProof/>
              </w:rPr>
              <w:t>1.3.2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Как се появяват чуждите думи?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1CC" w14:textId="04AFAD00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3" w:history="1">
            <w:r w:rsidRPr="00487797">
              <w:rPr>
                <w:rStyle w:val="Hyperlink"/>
                <w:noProof/>
              </w:rPr>
              <w:t>1.3.3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Произход на чуждите думи?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2618" w14:textId="6C6C253D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4" w:history="1">
            <w:r w:rsidRPr="00487797">
              <w:rPr>
                <w:rStyle w:val="Hyperlink"/>
                <w:noProof/>
              </w:rPr>
              <w:t>1.3.4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Защо толкова често използваме чужди думи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51A4" w14:textId="7C9A9052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5" w:history="1">
            <w:r w:rsidRPr="00487797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Цел на дипломната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E223" w14:textId="17FD8509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6" w:history="1">
            <w:r w:rsidRPr="00487797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Задачи, произтичащи от целта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11F38" w14:textId="4507EA83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7" w:history="1">
            <w:r w:rsidRPr="00487797">
              <w:rPr>
                <w:rStyle w:val="Hyperlink"/>
                <w:noProof/>
                <w:lang w:val="en-US"/>
              </w:rPr>
              <w:t>1.6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Проблем с разпознаване на</w:t>
            </w:r>
            <w:r w:rsidRPr="00487797">
              <w:rPr>
                <w:rStyle w:val="Hyperlink"/>
                <w:noProof/>
                <w:lang w:val="en-US"/>
              </w:rPr>
              <w:t xml:space="preserve"> </w:t>
            </w:r>
            <w:r w:rsidRPr="00487797">
              <w:rPr>
                <w:rStyle w:val="Hyperlink"/>
                <w:noProof/>
              </w:rPr>
              <w:t>значението</w:t>
            </w:r>
            <w:r w:rsidRPr="00487797">
              <w:rPr>
                <w:rStyle w:val="Hyperlink"/>
                <w:noProof/>
                <w:lang w:val="en-US"/>
              </w:rPr>
              <w:t xml:space="preserve"> на дума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A49F" w14:textId="5C24DE55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8" w:history="1">
            <w:r w:rsidRPr="00487797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Структура на дипломната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5C92" w14:textId="304A37C7" w:rsidR="001A3223" w:rsidRDefault="001A3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09" w:history="1">
            <w:r w:rsidRPr="00487797">
              <w:rPr>
                <w:rStyle w:val="Hyperlink"/>
                <w:iCs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iCs/>
                <w:noProof/>
              </w:rPr>
              <w:t>Съществуващи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35410" w14:textId="57B17E6D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0" w:history="1">
            <w:r w:rsidRPr="0048779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Основни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A993" w14:textId="50262458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1" w:history="1">
            <w:r w:rsidRPr="0048779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Съществуващи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25C59" w14:textId="7977323F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2" w:history="1">
            <w:r w:rsidRPr="00487797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Twinword 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D8432" w14:textId="6888D270" w:rsidR="001A3223" w:rsidRDefault="001A322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53F0A" w14:textId="52B94D98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4" w:history="1">
            <w:r w:rsidRPr="0048779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Възможни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04A69" w14:textId="734DC9B6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5" w:history="1">
            <w:r w:rsidRPr="00487797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Задача за предсказване на липсваща дума в текст като генерализация на задачата за заменяне на чуждица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36793" w14:textId="68AC1451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6" w:history="1">
            <w:r w:rsidRPr="00487797">
              <w:rPr>
                <w:rStyle w:val="Hyperlink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Заместване на чуждицата с произволен синоним от синонимен 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4C8B" w14:textId="07777198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7" w:history="1">
            <w:r w:rsidRPr="00487797">
              <w:rPr>
                <w:rStyle w:val="Hyperlink"/>
                <w:noProof/>
              </w:rPr>
              <w:t>2.3.3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  <w:lang w:val="en-US"/>
              </w:rPr>
              <w:t>N-грами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A37AE" w14:textId="6F79A452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8" w:history="1">
            <w:r w:rsidRPr="00487797">
              <w:rPr>
                <w:rStyle w:val="Hyperlink"/>
                <w:noProof/>
              </w:rPr>
              <w:t>2.3.4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Вграждания на думи  (</w:t>
            </w:r>
            <w:r w:rsidRPr="00487797">
              <w:rPr>
                <w:rStyle w:val="Hyperlink"/>
                <w:noProof/>
                <w:lang w:val="en-US"/>
              </w:rPr>
              <w:t>Word embeddings)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6D71E" w14:textId="23F85513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19" w:history="1">
            <w:r w:rsidRPr="00487797">
              <w:rPr>
                <w:rStyle w:val="Hyperlink"/>
                <w:noProof/>
              </w:rPr>
              <w:t>2.3.5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  <w:lang w:val="en-US"/>
              </w:rPr>
              <w:t>BERT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699F" w14:textId="619D628E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0" w:history="1">
            <w:r w:rsidRPr="00487797">
              <w:rPr>
                <w:rStyle w:val="Hyperlink"/>
                <w:noProof/>
              </w:rPr>
              <w:t>2.3.6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Сравнение между алгоритмите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DCCB" w14:textId="24FF133B" w:rsidR="001A3223" w:rsidRDefault="001A3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1" w:history="1">
            <w:r w:rsidRPr="00487797">
              <w:rPr>
                <w:rStyle w:val="Hyperlink"/>
                <w:iCs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iCs/>
                <w:noProof/>
              </w:rPr>
              <w:t>Използвани езикови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21E07" w14:textId="4BAF6EA2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2" w:history="1">
            <w:r w:rsidRPr="0048779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Синонимен 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6DAEC" w14:textId="0D625982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3" w:history="1">
            <w:r w:rsidRPr="0048779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Тълковен Речник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4442" w14:textId="15A4BF08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4" w:history="1">
            <w:r w:rsidRPr="0048779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Анотирани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7E7A" w14:textId="39162066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5" w:history="1">
            <w:r w:rsidRPr="00487797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Изисквания към анотираните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CFABD" w14:textId="118B2C35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6" w:history="1">
            <w:r w:rsidRPr="00487797">
              <w:rPr>
                <w:rStyle w:val="Hyperlink"/>
                <w:noProof/>
              </w:rPr>
              <w:t>3.3.2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Извличане на анотираните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C1E7E" w14:textId="002129D3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7" w:history="1">
            <w:r w:rsidRPr="00487797">
              <w:rPr>
                <w:rStyle w:val="Hyperlink"/>
                <w:noProof/>
              </w:rPr>
              <w:t>3.3.3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Важни статистики за анотираните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AEF3" w14:textId="2F313853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8" w:history="1">
            <w:r w:rsidRPr="0048779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Речник на чуждиците в българския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67EC3" w14:textId="6F2F1196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29" w:history="1">
            <w:r w:rsidRPr="00487797">
              <w:rPr>
                <w:rStyle w:val="Hyperlink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Списък със стопдуми за български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9DA8E" w14:textId="2BC048DD" w:rsidR="001A3223" w:rsidRDefault="001A3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0" w:history="1">
            <w:r w:rsidRPr="00487797">
              <w:rPr>
                <w:rStyle w:val="Hyperlink"/>
                <w:iCs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iCs/>
                <w:noProof/>
              </w:rPr>
              <w:t>Метод за предлагане на замени на чуждици в българския език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39A7" w14:textId="3262ED34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1" w:history="1">
            <w:r w:rsidRPr="0048779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Защо съм избрал вгражданията на думи?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A7AC2" w14:textId="7C6EEBCF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2" w:history="1">
            <w:r w:rsidRPr="0048779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Намиране на подходяща заместваща дума чрез измерване на разстоянието между контекста и думата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43C12" w14:textId="7B11E358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3" w:history="1">
            <w:r w:rsidRPr="00487797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14A72" w14:textId="2C89C24E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4" w:history="1">
            <w:r w:rsidRPr="00487797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Разстояние между два вектора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AAF7" w14:textId="04B73B6B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5" w:history="1">
            <w:r w:rsidRPr="00487797">
              <w:rPr>
                <w:rStyle w:val="Hyperlink"/>
                <w:noProof/>
                <w:lang w:val="en-US"/>
              </w:rPr>
              <w:t>4.2.3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  <w:lang w:val="en-US"/>
              </w:rPr>
              <w:t xml:space="preserve">Намиране на </w:t>
            </w:r>
            <w:r w:rsidRPr="00487797">
              <w:rPr>
                <w:rStyle w:val="Hyperlink"/>
                <w:noProof/>
              </w:rPr>
              <w:t>вграждане</w:t>
            </w:r>
            <w:r w:rsidRPr="00487797">
              <w:rPr>
                <w:rStyle w:val="Hyperlink"/>
                <w:noProof/>
                <w:lang w:val="en-US"/>
              </w:rPr>
              <w:t xml:space="preserve"> </w:t>
            </w:r>
            <w:r w:rsidRPr="00487797">
              <w:rPr>
                <w:rStyle w:val="Hyperlink"/>
                <w:noProof/>
              </w:rPr>
              <w:t>н</w:t>
            </w:r>
            <w:r w:rsidRPr="00487797">
              <w:rPr>
                <w:rStyle w:val="Hyperlink"/>
                <w:noProof/>
                <w:lang w:val="en-US"/>
              </w:rPr>
              <w:t>а изречение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9E60" w14:textId="3A74C765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6" w:history="1">
            <w:r w:rsidRPr="00487797">
              <w:rPr>
                <w:rStyle w:val="Hyperlink"/>
                <w:noProof/>
              </w:rPr>
              <w:t>4.2.4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Описание на алгоритъма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077C9" w14:textId="38353B35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7" w:history="1">
            <w:r w:rsidRPr="00487797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Използване на невронната мрежа, създадена при обучението на вграждания с алгоритъма CBOW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0241" w14:textId="6C2A6D7C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8" w:history="1">
            <w:r w:rsidRPr="00487797">
              <w:rPr>
                <w:rStyle w:val="Hyperlink"/>
                <w:noProof/>
              </w:rPr>
              <w:t>4.3.1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  <w:lang w:val="en-US"/>
              </w:rPr>
              <w:t>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6636" w14:textId="25E78A59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39" w:history="1">
            <w:r w:rsidRPr="00487797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  <w:lang w:val="en-US"/>
              </w:rPr>
              <w:t>Алгоритъм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E874" w14:textId="7A8D0872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0" w:history="1">
            <w:r w:rsidRPr="0048779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Използвани технологии и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684E1" w14:textId="127BF064" w:rsidR="001A3223" w:rsidRDefault="001A3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1" w:history="1">
            <w:r w:rsidRPr="00487797">
              <w:rPr>
                <w:rStyle w:val="Hyperlink"/>
                <w:iCs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iCs/>
                <w:noProof/>
              </w:rPr>
              <w:t>Експерименти за оценка на разработения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844E" w14:textId="14AEB2CA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2" w:history="1">
            <w:r w:rsidRPr="0048779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Метрики за оценяване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472A3" w14:textId="54A29BEF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3" w:history="1">
            <w:r w:rsidRPr="00487797">
              <w:rPr>
                <w:rStyle w:val="Hyperlink"/>
                <w:noProof/>
                <w:lang w:val="en-US"/>
              </w:rPr>
              <w:t>5.1.1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Ограничено и разширено множество от  контекстови синоними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A9EF" w14:textId="6730C58E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4" w:history="1">
            <w:r w:rsidRPr="00487797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Описание на метриките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A240A" w14:textId="549922F2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5" w:history="1">
            <w:r w:rsidRPr="0048779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Постановка на експеримента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59B55" w14:textId="3C0607C9" w:rsidR="001A3223" w:rsidRDefault="001A32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6" w:history="1">
            <w:r w:rsidRPr="0048779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Анализ на резултатите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BD8E" w14:textId="22944BF3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7" w:history="1">
            <w:r w:rsidRPr="00487797">
              <w:rPr>
                <w:rStyle w:val="Hyperlink"/>
                <w:noProof/>
                <w:lang w:val="en-US"/>
              </w:rPr>
              <w:t>5.3.1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Резултати от алгоритъма намиране на най-близък синоним до контекста без утегляване на думите от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8DAD6" w14:textId="2896097E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8" w:history="1">
            <w:r w:rsidRPr="00487797">
              <w:rPr>
                <w:rStyle w:val="Hyperlink"/>
                <w:noProof/>
                <w:lang w:val="en-US"/>
              </w:rPr>
              <w:t>5.3.2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Резултати от алгоритъма намиране на най-близък синоним до контекста с утегляване на думите от контекста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00CF2" w14:textId="5BD88BB3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49" w:history="1">
            <w:r w:rsidRPr="00487797">
              <w:rPr>
                <w:rStyle w:val="Hyperlink"/>
                <w:noProof/>
                <w:lang w:val="en-US"/>
              </w:rPr>
              <w:t>5.3.3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Резултати от алгоритъма, който използва невронната мрежа на</w:t>
            </w:r>
            <w:r w:rsidRPr="00487797">
              <w:rPr>
                <w:rStyle w:val="Hyperlink"/>
                <w:noProof/>
                <w:lang w:val="en-US"/>
              </w:rPr>
              <w:t xml:space="preserve"> CBOW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D8B83" w14:textId="032165B8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50" w:history="1">
            <w:r w:rsidRPr="00487797">
              <w:rPr>
                <w:rStyle w:val="Hyperlink"/>
                <w:noProof/>
              </w:rPr>
              <w:t>5.3.4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  <w:lang w:val="en-US"/>
              </w:rPr>
              <w:t>Анализ на най-добрите резултати от приложените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DF423" w14:textId="74950975" w:rsidR="001A3223" w:rsidRDefault="001A3223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51" w:history="1">
            <w:r w:rsidRPr="00487797">
              <w:rPr>
                <w:rStyle w:val="Hyperlink"/>
                <w:noProof/>
                <w:lang w:val="en-US"/>
              </w:rPr>
              <w:t>5.3.5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noProof/>
              </w:rPr>
              <w:t>Анализ</w:t>
            </w:r>
            <w:r w:rsidRPr="00487797">
              <w:rPr>
                <w:rStyle w:val="Hyperlink"/>
                <w:noProof/>
                <w:lang w:val="en-US"/>
              </w:rPr>
              <w:t xml:space="preserve"> на </w:t>
            </w:r>
            <w:r w:rsidRPr="00487797">
              <w:rPr>
                <w:rStyle w:val="Hyperlink"/>
                <w:noProof/>
              </w:rPr>
              <w:t>причините, които влияят на успеваемостта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BAA80" w14:textId="35044C30" w:rsidR="001A3223" w:rsidRDefault="001A3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52" w:history="1">
            <w:r w:rsidRPr="00487797">
              <w:rPr>
                <w:rStyle w:val="Hyperlink"/>
                <w:iCs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i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A46E" w14:textId="38936446" w:rsidR="001A3223" w:rsidRDefault="001A32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2491953" w:history="1">
            <w:r w:rsidRPr="00487797">
              <w:rPr>
                <w:rStyle w:val="Hyperlink"/>
                <w:iCs/>
                <w:noProof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87797">
              <w:rPr>
                <w:rStyle w:val="Hyperlink"/>
                <w:iCs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_Toc72491953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52CB2" w14:textId="4028BEB7" w:rsidR="00A617B8" w:rsidRDefault="00350678" w:rsidP="00EC7B33">
          <w:pPr>
            <w:tabs>
              <w:tab w:val="left" w:pos="2085"/>
            </w:tabs>
          </w:pPr>
          <w:r>
            <w:fldChar w:fldCharType="end"/>
          </w:r>
          <w:r w:rsidR="00EC7B33">
            <w:t>8 Тест</w:t>
          </w:r>
          <w:r w:rsidR="00EC7B33">
            <w:tab/>
          </w:r>
        </w:p>
      </w:sdtContent>
    </w:sdt>
    <w:p w14:paraId="57E09768" w14:textId="77777777" w:rsidR="00733AAF" w:rsidRPr="00733AAF" w:rsidRDefault="00733AAF" w:rsidP="00733AAF">
      <w:pPr>
        <w:rPr>
          <w:rFonts w:asciiTheme="majorHAnsi" w:eastAsiaTheme="majorEastAsia" w:hAnsiTheme="majorHAnsi" w:cstheme="majorBidi"/>
          <w:b/>
          <w:bCs/>
          <w:iCs/>
          <w:sz w:val="28"/>
          <w:szCs w:val="28"/>
          <w:lang w:val="en-US"/>
        </w:rPr>
      </w:pPr>
      <w:r>
        <w:rPr>
          <w:iCs/>
          <w:lang w:val="en-US"/>
        </w:rPr>
        <w:br w:type="page"/>
      </w:r>
    </w:p>
    <w:p w14:paraId="5E1D5C74" w14:textId="2781F843" w:rsidR="00D34BA8" w:rsidRPr="00733AAF" w:rsidRDefault="00D34BA8" w:rsidP="00733AAF">
      <w:pPr>
        <w:pStyle w:val="Heading1"/>
        <w:rPr>
          <w:color w:val="auto"/>
        </w:rPr>
      </w:pPr>
      <w:bookmarkStart w:id="1" w:name="_Ref42667876"/>
      <w:bookmarkStart w:id="2" w:name="_Toc72491897"/>
      <w:r w:rsidRPr="00733AAF">
        <w:rPr>
          <w:color w:val="auto"/>
        </w:rPr>
        <w:lastRenderedPageBreak/>
        <w:t>Увод</w:t>
      </w:r>
      <w:bookmarkEnd w:id="1"/>
      <w:bookmarkEnd w:id="2"/>
    </w:p>
    <w:p w14:paraId="2770A8A8" w14:textId="77777777" w:rsidR="00D34BA8" w:rsidRPr="002308BD" w:rsidRDefault="003E797E" w:rsidP="002308BD">
      <w:pPr>
        <w:pStyle w:val="Heading2"/>
        <w:rPr>
          <w:color w:val="auto"/>
          <w:lang w:val="en-US"/>
        </w:rPr>
      </w:pPr>
      <w:bookmarkStart w:id="3" w:name="_Toc72491898"/>
      <w:r>
        <w:rPr>
          <w:color w:val="auto"/>
        </w:rPr>
        <w:t>Разлика между чужда дум</w:t>
      </w:r>
      <w:r>
        <w:rPr>
          <w:color w:val="auto"/>
          <w:lang w:val="en-US"/>
        </w:rPr>
        <w:t>а</w:t>
      </w:r>
      <w:r w:rsidR="003350CD">
        <w:rPr>
          <w:color w:val="auto"/>
        </w:rPr>
        <w:t>, чуждица и заемка</w:t>
      </w:r>
      <w:bookmarkEnd w:id="3"/>
    </w:p>
    <w:p w14:paraId="2802F8B1" w14:textId="77777777" w:rsidR="00832E73" w:rsidRDefault="00E72676" w:rsidP="00652851">
      <w:pPr>
        <w:ind w:firstLine="709"/>
        <w:jc w:val="both"/>
      </w:pPr>
      <w:r>
        <w:t>Както в миналото</w:t>
      </w:r>
      <w:r w:rsidR="00E035C4">
        <w:rPr>
          <w:lang w:val="en-US"/>
        </w:rPr>
        <w:t xml:space="preserve"> [48]</w:t>
      </w:r>
      <w:r>
        <w:t>, така и в настоящето, в</w:t>
      </w:r>
      <w:r w:rsidR="00652851">
        <w:t xml:space="preserve"> </w:t>
      </w:r>
      <w:r w:rsidR="00832E73">
        <w:t xml:space="preserve">българския език </w:t>
      </w:r>
      <w:r w:rsidR="00652851">
        <w:t xml:space="preserve">продължават да навлизат </w:t>
      </w:r>
      <w:r w:rsidR="00832E73">
        <w:t xml:space="preserve">чуждици. </w:t>
      </w:r>
      <w:r w:rsidR="002157F4">
        <w:t xml:space="preserve">Макар употребата им да не е проблем за повечето хора, тя може да доведе до неразбиране и проблеми в комуникацията между хората.  </w:t>
      </w:r>
    </w:p>
    <w:p w14:paraId="150B78F8" w14:textId="77777777" w:rsidR="009F1606" w:rsidRPr="00D949E3" w:rsidRDefault="009F1606" w:rsidP="00FE089A">
      <w:pPr>
        <w:ind w:firstLine="709"/>
        <w:jc w:val="both"/>
        <w:rPr>
          <w:i/>
          <w:iCs/>
        </w:rPr>
      </w:pPr>
      <w:r>
        <w:t xml:space="preserve">Хората често използват фразите чужда дума, чуждица и заемка без да разбират разликата между тези три понятия. </w:t>
      </w:r>
      <w:r w:rsidRPr="009F1606">
        <w:t xml:space="preserve">Чуждите думи са тези думи, които са навлезли или навлизат </w:t>
      </w:r>
      <w:r w:rsidR="00D949E3">
        <w:t xml:space="preserve">в българския език от други </w:t>
      </w:r>
      <w:r w:rsidR="00FE089A">
        <w:t>езици,</w:t>
      </w:r>
      <w:r w:rsidR="00FE089A">
        <w:rPr>
          <w:lang w:val="en-US"/>
        </w:rPr>
        <w:t xml:space="preserve"> </w:t>
      </w:r>
      <w:r w:rsidRPr="009F1606">
        <w:t>например</w:t>
      </w:r>
      <w:r w:rsidR="00FE089A">
        <w:rPr>
          <w:i/>
          <w:iCs/>
          <w:lang w:val="en-US"/>
        </w:rPr>
        <w:t xml:space="preserve"> </w:t>
      </w:r>
      <w:r w:rsidRPr="009F1606">
        <w:rPr>
          <w:i/>
          <w:iCs/>
        </w:rPr>
        <w:t>чадър</w:t>
      </w:r>
      <w:r w:rsidR="00FE089A">
        <w:t>,</w:t>
      </w:r>
      <w:r w:rsidR="00FE089A">
        <w:rPr>
          <w:lang w:val="en-US"/>
        </w:rPr>
        <w:t xml:space="preserve"> </w:t>
      </w:r>
      <w:r w:rsidRPr="009F1606">
        <w:rPr>
          <w:i/>
          <w:iCs/>
        </w:rPr>
        <w:t>палачинка</w:t>
      </w:r>
      <w:r w:rsidR="00FE089A">
        <w:t>,</w:t>
      </w:r>
      <w:r w:rsidR="00FE089A">
        <w:rPr>
          <w:lang w:val="en-US"/>
        </w:rPr>
        <w:t xml:space="preserve"> </w:t>
      </w:r>
      <w:r w:rsidRPr="009F1606">
        <w:rPr>
          <w:i/>
          <w:iCs/>
        </w:rPr>
        <w:t>математика</w:t>
      </w:r>
      <w:r w:rsidRPr="009F1606">
        <w:t>,</w:t>
      </w:r>
      <w:r w:rsidR="00FE089A">
        <w:rPr>
          <w:lang w:val="en-US"/>
        </w:rPr>
        <w:t xml:space="preserve"> </w:t>
      </w:r>
      <w:r w:rsidRPr="009F1606">
        <w:rPr>
          <w:i/>
          <w:iCs/>
        </w:rPr>
        <w:t>кастинг</w:t>
      </w:r>
      <w:r w:rsidR="00FE089A">
        <w:t>,</w:t>
      </w:r>
      <w:r w:rsidR="00FE089A">
        <w:rPr>
          <w:lang w:val="en-US"/>
        </w:rPr>
        <w:t xml:space="preserve"> </w:t>
      </w:r>
      <w:r w:rsidRPr="009F1606">
        <w:rPr>
          <w:i/>
          <w:iCs/>
        </w:rPr>
        <w:t>кайт</w:t>
      </w:r>
      <w:r w:rsidR="00FE089A">
        <w:t>,</w:t>
      </w:r>
      <w:r w:rsidR="00FE089A">
        <w:rPr>
          <w:lang w:val="en-US"/>
        </w:rPr>
        <w:t xml:space="preserve"> </w:t>
      </w:r>
      <w:r w:rsidRPr="00D949E3">
        <w:rPr>
          <w:i/>
          <w:iCs/>
        </w:rPr>
        <w:t>лонгборд</w:t>
      </w:r>
      <w:r w:rsidR="00645E79">
        <w:rPr>
          <w:i/>
          <w:iCs/>
        </w:rPr>
        <w:t xml:space="preserve"> </w:t>
      </w:r>
      <w:r w:rsidRPr="00D949E3">
        <w:rPr>
          <w:iCs/>
          <w:lang w:val="en-US"/>
        </w:rPr>
        <w:t>[</w:t>
      </w:r>
      <w:r w:rsidRPr="00D949E3">
        <w:rPr>
          <w:iCs/>
        </w:rPr>
        <w:t>1</w:t>
      </w:r>
      <w:r w:rsidRPr="00D949E3">
        <w:rPr>
          <w:iCs/>
          <w:lang w:val="en-US"/>
        </w:rPr>
        <w:t>]</w:t>
      </w:r>
      <w:r w:rsidRPr="00D949E3">
        <w:t>.</w:t>
      </w:r>
      <w:r w:rsidR="00E401DE" w:rsidRPr="00FA44C0">
        <w:t xml:space="preserve"> </w:t>
      </w:r>
      <w:r w:rsidRPr="00FA44C0">
        <w:t xml:space="preserve">Думите </w:t>
      </w:r>
      <w:r w:rsidRPr="00FA44C0">
        <w:rPr>
          <w:i/>
        </w:rPr>
        <w:t>чадър</w:t>
      </w:r>
      <w:r>
        <w:rPr>
          <w:lang w:val="en-US"/>
        </w:rPr>
        <w:t>,</w:t>
      </w:r>
      <w:r w:rsidRPr="00FA44C0">
        <w:t xml:space="preserve"> </w:t>
      </w:r>
      <w:r w:rsidRPr="00FA44C0">
        <w:rPr>
          <w:i/>
        </w:rPr>
        <w:t>палачинка</w:t>
      </w:r>
      <w:r>
        <w:rPr>
          <w:lang w:val="en-US"/>
        </w:rPr>
        <w:t xml:space="preserve"> и</w:t>
      </w:r>
      <w:r w:rsidRPr="00FA44C0">
        <w:t xml:space="preserve"> </w:t>
      </w:r>
      <w:r w:rsidRPr="00FA44C0">
        <w:rPr>
          <w:i/>
        </w:rPr>
        <w:t>математика</w:t>
      </w:r>
      <w:r>
        <w:rPr>
          <w:lang w:val="en-US"/>
        </w:rPr>
        <w:t xml:space="preserve"> </w:t>
      </w:r>
      <w:r>
        <w:t>не се възприемат като чужди</w:t>
      </w:r>
      <w:r w:rsidR="00FE089A">
        <w:rPr>
          <w:lang w:val="en-US"/>
        </w:rPr>
        <w:t xml:space="preserve"> </w:t>
      </w:r>
      <w:r w:rsidR="00FE089A" w:rsidRPr="00FA44C0">
        <w:t>(въпреки че са такива</w:t>
      </w:r>
      <w:r w:rsidR="00FE089A">
        <w:t>)</w:t>
      </w:r>
      <w:r>
        <w:t xml:space="preserve">, защото отдавна са навлезли в </w:t>
      </w:r>
      <w:r w:rsidR="00D949E3">
        <w:t>ежедневието ни, за разлика от ду</w:t>
      </w:r>
      <w:r>
        <w:t xml:space="preserve">ми като </w:t>
      </w:r>
      <w:r w:rsidRPr="00D949E3">
        <w:rPr>
          <w:i/>
        </w:rPr>
        <w:t>кастинг</w:t>
      </w:r>
      <w:r>
        <w:t xml:space="preserve">, </w:t>
      </w:r>
      <w:r w:rsidRPr="00D949E3">
        <w:rPr>
          <w:i/>
        </w:rPr>
        <w:t>кайт</w:t>
      </w:r>
      <w:r>
        <w:t xml:space="preserve"> и </w:t>
      </w:r>
      <w:r w:rsidRPr="00D949E3">
        <w:rPr>
          <w:i/>
        </w:rPr>
        <w:t>лонгборд</w:t>
      </w:r>
      <w:r>
        <w:t>, чиято употреба за много</w:t>
      </w:r>
      <w:r w:rsidR="00FE089A">
        <w:t xml:space="preserve"> хора</w:t>
      </w:r>
      <w:r>
        <w:t xml:space="preserve"> би била </w:t>
      </w:r>
      <w:r w:rsidR="00750512">
        <w:t xml:space="preserve">неразбираема или </w:t>
      </w:r>
      <w:r>
        <w:t>дори дразнеща.</w:t>
      </w:r>
    </w:p>
    <w:p w14:paraId="742C6D53" w14:textId="77777777" w:rsidR="00AF0919" w:rsidRDefault="009F1606" w:rsidP="006F4229">
      <w:pPr>
        <w:ind w:firstLine="709"/>
        <w:jc w:val="both"/>
      </w:pPr>
      <w:r>
        <w:t>Чуж</w:t>
      </w:r>
      <w:r w:rsidR="00750512">
        <w:t xml:space="preserve">дите думи се разделят на два типа – заемки и </w:t>
      </w:r>
      <w:r w:rsidR="00750512" w:rsidRPr="00750512">
        <w:t>чуждици</w:t>
      </w:r>
      <w:r w:rsidR="00750512">
        <w:t xml:space="preserve">. </w:t>
      </w:r>
      <w:r w:rsidR="00750512" w:rsidRPr="00D949E3">
        <w:t>Заемки</w:t>
      </w:r>
      <w:r w:rsidR="00D949E3">
        <w:t xml:space="preserve"> </w:t>
      </w:r>
      <w:r w:rsidR="00C47F89" w:rsidRPr="00D949E3">
        <w:rPr>
          <w:iCs/>
          <w:lang w:val="en-US"/>
        </w:rPr>
        <w:t>[</w:t>
      </w:r>
      <w:r w:rsidR="00C47F89" w:rsidRPr="00D949E3">
        <w:rPr>
          <w:iCs/>
        </w:rPr>
        <w:t>1</w:t>
      </w:r>
      <w:r w:rsidR="00C47F89" w:rsidRPr="00D949E3">
        <w:rPr>
          <w:iCs/>
          <w:lang w:val="en-US"/>
        </w:rPr>
        <w:t>]</w:t>
      </w:r>
      <w:r w:rsidR="00750512" w:rsidRPr="00750512">
        <w:t xml:space="preserve"> са тези чужди думи, които вземаме, за да назовем нови понятия и явления от действителността, и за които нямаме думи в български</w:t>
      </w:r>
      <w:r w:rsidR="00FE089A">
        <w:t xml:space="preserve"> език</w:t>
      </w:r>
      <w:r w:rsidR="00750512" w:rsidRPr="00750512">
        <w:t>, например </w:t>
      </w:r>
      <w:r w:rsidR="00750512" w:rsidRPr="00750512">
        <w:rPr>
          <w:i/>
          <w:iCs/>
        </w:rPr>
        <w:t>помело</w:t>
      </w:r>
      <w:r w:rsidR="00750512" w:rsidRPr="00750512">
        <w:t>, </w:t>
      </w:r>
      <w:r w:rsidR="00750512" w:rsidRPr="00750512">
        <w:rPr>
          <w:i/>
          <w:iCs/>
        </w:rPr>
        <w:t>смути</w:t>
      </w:r>
      <w:r w:rsidR="00750512" w:rsidRPr="00750512">
        <w:t> и </w:t>
      </w:r>
      <w:r w:rsidR="00750512" w:rsidRPr="00750512">
        <w:rPr>
          <w:i/>
          <w:iCs/>
        </w:rPr>
        <w:t>смартфон</w:t>
      </w:r>
      <w:r w:rsidR="00750512" w:rsidRPr="00750512">
        <w:t xml:space="preserve">. </w:t>
      </w:r>
      <w:r w:rsidR="00C47F89">
        <w:t>Често те обозначават неща, които са ха</w:t>
      </w:r>
      <w:r w:rsidR="00FE089A">
        <w:t>ра</w:t>
      </w:r>
      <w:r w:rsidR="00C47F89">
        <w:t>ктерни за други култури</w:t>
      </w:r>
      <w:r w:rsidR="00AF0919">
        <w:t xml:space="preserve"> или нововъведени технологии.</w:t>
      </w:r>
      <w:r w:rsidR="00C47F89">
        <w:t xml:space="preserve"> </w:t>
      </w:r>
    </w:p>
    <w:p w14:paraId="676B01EF" w14:textId="77777777" w:rsidR="0008506D" w:rsidRPr="009F1606" w:rsidRDefault="00750512" w:rsidP="00295849">
      <w:pPr>
        <w:ind w:firstLine="709"/>
        <w:jc w:val="both"/>
      </w:pPr>
      <w:r w:rsidRPr="00750512">
        <w:t>Чуждици</w:t>
      </w:r>
      <w:r w:rsidR="00D949E3">
        <w:t xml:space="preserve"> </w:t>
      </w:r>
      <w:r w:rsidR="00C47F89" w:rsidRPr="00C47F89">
        <w:rPr>
          <w:iCs/>
          <w:lang w:val="en-US"/>
        </w:rPr>
        <w:t>[</w:t>
      </w:r>
      <w:r w:rsidR="00C47F89" w:rsidRPr="00C47F89">
        <w:rPr>
          <w:iCs/>
        </w:rPr>
        <w:t>1</w:t>
      </w:r>
      <w:r w:rsidR="00C47F89" w:rsidRPr="00C47F89">
        <w:rPr>
          <w:iCs/>
          <w:lang w:val="en-US"/>
        </w:rPr>
        <w:t>]</w:t>
      </w:r>
      <w:r w:rsidRPr="00750512">
        <w:t xml:space="preserve"> са тези чужди думи, за които имаме вече думи в езика, например</w:t>
      </w:r>
      <w:r w:rsidRPr="00750512">
        <w:rPr>
          <w:i/>
          <w:iCs/>
        </w:rPr>
        <w:t> алтернатива</w:t>
      </w:r>
      <w:r w:rsidRPr="00750512">
        <w:t> (</w:t>
      </w:r>
      <w:r w:rsidRPr="00750512">
        <w:rPr>
          <w:i/>
          <w:iCs/>
        </w:rPr>
        <w:t>възможност</w:t>
      </w:r>
      <w:r w:rsidRPr="00750512">
        <w:t>), </w:t>
      </w:r>
      <w:r w:rsidRPr="00750512">
        <w:rPr>
          <w:i/>
          <w:iCs/>
        </w:rPr>
        <w:t>лайк</w:t>
      </w:r>
      <w:r w:rsidRPr="00750512">
        <w:t> (</w:t>
      </w:r>
      <w:r w:rsidRPr="00750512">
        <w:rPr>
          <w:i/>
          <w:iCs/>
        </w:rPr>
        <w:t>харесване</w:t>
      </w:r>
      <w:r w:rsidRPr="00750512">
        <w:t>), </w:t>
      </w:r>
      <w:r w:rsidRPr="00750512">
        <w:rPr>
          <w:i/>
          <w:iCs/>
        </w:rPr>
        <w:t>копирайт</w:t>
      </w:r>
      <w:r w:rsidRPr="00750512">
        <w:t> (</w:t>
      </w:r>
      <w:r w:rsidRPr="00750512">
        <w:rPr>
          <w:i/>
          <w:iCs/>
        </w:rPr>
        <w:t>авторско право</w:t>
      </w:r>
      <w:r>
        <w:t>)</w:t>
      </w:r>
      <w:r w:rsidRPr="00750512">
        <w:t>.</w:t>
      </w:r>
      <w:r w:rsidR="00AF0919">
        <w:t xml:space="preserve"> Това означава, че за всяка чуждица има заместваща дума в нашия език, но въпреки това се използва чуждата. Ето още няколко примера за чужди думи и те</w:t>
      </w:r>
      <w:r w:rsidR="00645E79">
        <w:t>х</w:t>
      </w:r>
      <w:r w:rsidR="00AF0919">
        <w:t xml:space="preserve">ните заместващи, взети от статията </w:t>
      </w:r>
      <w:r w:rsidR="00DB3F5D" w:rsidRPr="00DB3F5D">
        <w:t>„</w:t>
      </w:r>
      <w:r w:rsidR="00AF0919" w:rsidRPr="00AF0919">
        <w:rPr>
          <w:i/>
          <w:iCs/>
        </w:rPr>
        <w:t>Онези чужди думи, които изместиха българските</w:t>
      </w:r>
      <w:r w:rsidR="00D949E3">
        <w:rPr>
          <w:i/>
          <w:iCs/>
        </w:rPr>
        <w:t xml:space="preserve">“ </w:t>
      </w:r>
      <w:r w:rsidR="006F4229" w:rsidRPr="00D949E3">
        <w:rPr>
          <w:lang w:val="en-US"/>
        </w:rPr>
        <w:t>[4</w:t>
      </w:r>
      <w:r w:rsidR="006F4229" w:rsidRPr="00D949E3">
        <w:t>]</w:t>
      </w:r>
      <w:r w:rsidR="00D949E3">
        <w:t xml:space="preserve">: </w:t>
      </w:r>
      <w:r w:rsidR="00AF0919">
        <w:t>евент – събитие,  представяне – презентация, контент – съдържание, локация – място, екстремен – рисков.</w:t>
      </w:r>
    </w:p>
    <w:p w14:paraId="0F362689" w14:textId="77777777" w:rsidR="0008506D" w:rsidRPr="002308BD" w:rsidRDefault="0008506D" w:rsidP="002308BD">
      <w:pPr>
        <w:pStyle w:val="Heading2"/>
        <w:rPr>
          <w:color w:val="auto"/>
        </w:rPr>
      </w:pPr>
      <w:bookmarkStart w:id="4" w:name="_Toc72491899"/>
      <w:r w:rsidRPr="002308BD">
        <w:rPr>
          <w:color w:val="auto"/>
        </w:rPr>
        <w:t>Защо не винаги е удачно да използваме чуждици?</w:t>
      </w:r>
      <w:bookmarkEnd w:id="4"/>
    </w:p>
    <w:p w14:paraId="2B712126" w14:textId="77777777" w:rsidR="006F4229" w:rsidRDefault="00E72676" w:rsidP="00C91BA3">
      <w:pPr>
        <w:ind w:firstLine="709"/>
        <w:jc w:val="both"/>
        <w:rPr>
          <w:lang w:val="en-US"/>
        </w:rPr>
      </w:pPr>
      <w:r>
        <w:t>Въпреки</w:t>
      </w:r>
      <w:r w:rsidR="00C47F89" w:rsidRPr="00C47F89">
        <w:t xml:space="preserve"> че на пръв поглед чуждиците обогатяват езика ни, в много случаи употребата им създава проблеми. Един проблем е, че тези думи не винаги звучат адекватно в изреченията на български, понякога дори са неуместни. Следното изречение илюстрира точно това: </w:t>
      </w:r>
    </w:p>
    <w:p w14:paraId="2E117E4E" w14:textId="77777777" w:rsidR="006F4229" w:rsidRDefault="00FA44C0" w:rsidP="00C91BA3">
      <w:pPr>
        <w:ind w:firstLine="709"/>
        <w:jc w:val="both"/>
        <w:rPr>
          <w:lang w:val="en-US"/>
        </w:rPr>
      </w:pPr>
      <w:r w:rsidRPr="00C47F89">
        <w:rPr>
          <w:b/>
          <w:bCs/>
          <w:i/>
          <w:iCs/>
        </w:rPr>
        <w:t>Концентрирай</w:t>
      </w:r>
      <w:r w:rsidR="00C47F89" w:rsidRPr="00C47F89">
        <w:t xml:space="preserve"> се в</w:t>
      </w:r>
      <w:r w:rsidR="00E72676">
        <w:t>ърху</w:t>
      </w:r>
      <w:r w:rsidR="00C47F89" w:rsidRPr="00C47F89">
        <w:t xml:space="preserve"> задачата, за да </w:t>
      </w:r>
      <w:r w:rsidR="00C47F89" w:rsidRPr="00C47F89">
        <w:rPr>
          <w:b/>
          <w:bCs/>
          <w:i/>
          <w:iCs/>
        </w:rPr>
        <w:t>идентифицираш</w:t>
      </w:r>
      <w:r w:rsidR="00DB3F5D">
        <w:t xml:space="preserve"> проблема</w:t>
      </w:r>
      <w:r w:rsidR="00C47F89" w:rsidRPr="00C47F89">
        <w:t xml:space="preserve">. </w:t>
      </w:r>
    </w:p>
    <w:p w14:paraId="70274575" w14:textId="77777777" w:rsidR="0008506D" w:rsidRDefault="00C47F89" w:rsidP="00C91BA3">
      <w:pPr>
        <w:ind w:firstLine="709"/>
        <w:jc w:val="both"/>
        <w:rPr>
          <w:lang w:val="en-US"/>
        </w:rPr>
      </w:pPr>
      <w:r w:rsidRPr="00C47F89">
        <w:t>В това изречение думите „концентрирам</w:t>
      </w:r>
      <w:r w:rsidR="008D5544" w:rsidRPr="008D5544">
        <w:t>“</w:t>
      </w:r>
      <w:r w:rsidRPr="00C47F89">
        <w:t xml:space="preserve"> и „идентифицирам</w:t>
      </w:r>
      <w:r w:rsidR="008D5544" w:rsidRPr="008D5544">
        <w:t>“</w:t>
      </w:r>
      <w:r w:rsidRPr="00C47F89">
        <w:t xml:space="preserve"> са чуждици, които могат да се заменят съответно с българските думи „съсредоточавам се</w:t>
      </w:r>
      <w:r w:rsidR="008D5544" w:rsidRPr="008D5544">
        <w:t>“</w:t>
      </w:r>
      <w:r w:rsidRPr="00C47F89">
        <w:t xml:space="preserve"> и „разпознавам</w:t>
      </w:r>
      <w:r w:rsidR="008D5544" w:rsidRPr="008D5544">
        <w:t>“</w:t>
      </w:r>
      <w:r w:rsidRPr="00C47F89">
        <w:t>. Тази замяна подобрява четимостта на изречението</w:t>
      </w:r>
      <w:r w:rsidR="00FE089A">
        <w:t>,</w:t>
      </w:r>
      <w:r w:rsidRPr="00C47F89">
        <w:t xml:space="preserve"> без да променя смисъла му.</w:t>
      </w:r>
    </w:p>
    <w:p w14:paraId="2DA09284" w14:textId="77777777" w:rsidR="006F4229" w:rsidRDefault="006F4229" w:rsidP="00C91BA3">
      <w:pPr>
        <w:ind w:firstLine="709"/>
        <w:jc w:val="both"/>
      </w:pPr>
      <w:r w:rsidRPr="006F4229">
        <w:t>По-големият проблем при използването на чуждици обаче е, че често значението им е неясно за възприемащите тези дум</w:t>
      </w:r>
      <w:r w:rsidRPr="006F4229">
        <w:rPr>
          <w:lang w:val="en-US"/>
        </w:rPr>
        <w:t>и</w:t>
      </w:r>
      <w:r w:rsidR="00E401DE">
        <w:t xml:space="preserve"> </w:t>
      </w:r>
      <w:r w:rsidR="00E401DE">
        <w:rPr>
          <w:lang w:val="en-US"/>
        </w:rPr>
        <w:t>[</w:t>
      </w:r>
      <w:r w:rsidR="00E401DE">
        <w:t>6]</w:t>
      </w:r>
      <w:r w:rsidR="00E401DE">
        <w:rPr>
          <w:lang w:val="en-US"/>
        </w:rPr>
        <w:t xml:space="preserve"> </w:t>
      </w:r>
      <w:r w:rsidRPr="006F4229">
        <w:t>. Това често се случва при стари или диалектни думи</w:t>
      </w:r>
      <w:r w:rsidRPr="006F4229">
        <w:rPr>
          <w:lang w:val="en-US"/>
        </w:rPr>
        <w:t xml:space="preserve"> (</w:t>
      </w:r>
      <w:r w:rsidRPr="006F4229">
        <w:t xml:space="preserve">например </w:t>
      </w:r>
      <w:r w:rsidRPr="00046659">
        <w:rPr>
          <w:i/>
        </w:rPr>
        <w:t>фарисей</w:t>
      </w:r>
      <w:r w:rsidRPr="006F4229">
        <w:t xml:space="preserve">, </w:t>
      </w:r>
      <w:r w:rsidRPr="00046659">
        <w:rPr>
          <w:i/>
        </w:rPr>
        <w:t>гьозбояджийски</w:t>
      </w:r>
      <w:r w:rsidR="00C91BA3">
        <w:t xml:space="preserve">, </w:t>
      </w:r>
      <w:r w:rsidR="00C91BA3" w:rsidRPr="00046659">
        <w:rPr>
          <w:i/>
        </w:rPr>
        <w:t>сопа</w:t>
      </w:r>
      <w:r w:rsidRPr="006F4229">
        <w:t>), които са непоня</w:t>
      </w:r>
      <w:r w:rsidR="00645E79">
        <w:t>тни за по-младите хора или пък при</w:t>
      </w:r>
      <w:r w:rsidRPr="006F4229">
        <w:t xml:space="preserve"> думи, които са директно взети от английски език</w:t>
      </w:r>
      <w:r w:rsidRPr="006F4229">
        <w:rPr>
          <w:lang w:val="en-US"/>
        </w:rPr>
        <w:t xml:space="preserve"> </w:t>
      </w:r>
      <w:r w:rsidRPr="00FA44C0">
        <w:t xml:space="preserve">(например </w:t>
      </w:r>
      <w:r w:rsidRPr="00FA44C0">
        <w:rPr>
          <w:i/>
        </w:rPr>
        <w:t>шервам</w:t>
      </w:r>
      <w:r w:rsidRPr="006F4229">
        <w:rPr>
          <w:lang w:val="en-US"/>
        </w:rPr>
        <w:t xml:space="preserve">, </w:t>
      </w:r>
      <w:r w:rsidRPr="00046659">
        <w:rPr>
          <w:i/>
          <w:lang w:val="en-US"/>
        </w:rPr>
        <w:t>лайквам</w:t>
      </w:r>
      <w:r w:rsidR="00645E79">
        <w:t xml:space="preserve">, </w:t>
      </w:r>
      <w:r w:rsidR="00645E79" w:rsidRPr="00046659">
        <w:rPr>
          <w:i/>
        </w:rPr>
        <w:t>контент</w:t>
      </w:r>
      <w:r w:rsidR="00645E79">
        <w:t xml:space="preserve">, </w:t>
      </w:r>
      <w:r w:rsidR="00645E79" w:rsidRPr="00046659">
        <w:rPr>
          <w:i/>
        </w:rPr>
        <w:t>евент</w:t>
      </w:r>
      <w:r w:rsidRPr="006F4229">
        <w:rPr>
          <w:lang w:val="en-US"/>
        </w:rPr>
        <w:t>)</w:t>
      </w:r>
      <w:r w:rsidRPr="006F4229">
        <w:t xml:space="preserve">. </w:t>
      </w:r>
      <w:r w:rsidR="003350CD">
        <w:t>Да разгледаме следните примери:</w:t>
      </w:r>
    </w:p>
    <w:p w14:paraId="042192EC" w14:textId="77777777" w:rsidR="00A56495" w:rsidRPr="00046659" w:rsidRDefault="00A56495" w:rsidP="00202A05">
      <w:pPr>
        <w:ind w:firstLine="709"/>
        <w:jc w:val="both"/>
        <w:rPr>
          <w:i/>
          <w:iCs/>
        </w:rPr>
      </w:pPr>
      <w:r w:rsidRPr="00A56495">
        <w:rPr>
          <w:i/>
          <w:iCs/>
        </w:rPr>
        <w:t>Всичките хора говорят, че 2х2 (e) 4, а цариградският патриарх и Пия IХ са седнали, та ни разказват, че аритметиката е „</w:t>
      </w:r>
      <w:r w:rsidRPr="00A56495">
        <w:rPr>
          <w:b/>
          <w:i/>
          <w:iCs/>
        </w:rPr>
        <w:t>гьозбояджийска</w:t>
      </w:r>
      <w:r w:rsidRPr="00A56495">
        <w:rPr>
          <w:i/>
          <w:iCs/>
        </w:rPr>
        <w:t>“ наука.</w:t>
      </w:r>
      <w:r>
        <w:rPr>
          <w:iCs/>
        </w:rPr>
        <w:t xml:space="preserve"> </w:t>
      </w:r>
      <w:r w:rsidRPr="00A56495">
        <w:rPr>
          <w:iCs/>
        </w:rPr>
        <w:t> Л. Карвелов и Хр. Ботев, ЗК, 102.</w:t>
      </w:r>
      <w:r w:rsidR="00046659">
        <w:rPr>
          <w:iCs/>
          <w:lang w:val="en-US"/>
        </w:rPr>
        <w:t xml:space="preserve"> </w:t>
      </w:r>
      <w:r w:rsidR="00840CDB">
        <w:rPr>
          <w:iCs/>
          <w:lang w:val="en-US"/>
        </w:rPr>
        <w:t>(Източник</w:t>
      </w:r>
      <w:r w:rsidR="00046659">
        <w:rPr>
          <w:iCs/>
        </w:rPr>
        <w:t xml:space="preserve"> на цитата: [</w:t>
      </w:r>
      <w:r w:rsidR="00046659">
        <w:rPr>
          <w:iCs/>
          <w:lang w:val="en-US"/>
        </w:rPr>
        <w:t>45</w:t>
      </w:r>
      <w:r w:rsidR="00840CDB">
        <w:rPr>
          <w:iCs/>
        </w:rPr>
        <w:t>]</w:t>
      </w:r>
      <w:r w:rsidR="00840CDB">
        <w:rPr>
          <w:iCs/>
          <w:lang w:val="en-US"/>
        </w:rPr>
        <w:t>)</w:t>
      </w:r>
    </w:p>
    <w:p w14:paraId="170E075B" w14:textId="77777777" w:rsidR="00202A05" w:rsidRPr="00AD0459" w:rsidRDefault="00AD0459" w:rsidP="00202A05">
      <w:pPr>
        <w:ind w:firstLine="709"/>
        <w:jc w:val="both"/>
        <w:rPr>
          <w:lang w:val="en-US"/>
        </w:rPr>
      </w:pPr>
      <w:r w:rsidRPr="00AD0459">
        <w:rPr>
          <w:lang w:val="ru-RU"/>
        </w:rPr>
        <w:lastRenderedPageBreak/>
        <w:t xml:space="preserve">Не искам в къщата си </w:t>
      </w:r>
      <w:r w:rsidRPr="00AD0459">
        <w:rPr>
          <w:b/>
          <w:bCs/>
          <w:i/>
          <w:iCs/>
          <w:lang w:val="ru-RU"/>
        </w:rPr>
        <w:t>фарисеи</w:t>
      </w:r>
      <w:r>
        <w:rPr>
          <w:b/>
          <w:bCs/>
          <w:i/>
          <w:iCs/>
          <w:lang w:val="en-US"/>
        </w:rPr>
        <w:t>.</w:t>
      </w:r>
    </w:p>
    <w:p w14:paraId="103CFA90" w14:textId="77777777" w:rsidR="00C91BA3" w:rsidRDefault="00AD0459" w:rsidP="00C91BA3">
      <w:pPr>
        <w:ind w:firstLine="709"/>
        <w:jc w:val="both"/>
      </w:pPr>
      <w:r>
        <w:t>Дне</w:t>
      </w:r>
      <w:r w:rsidR="005334AA">
        <w:t>с</w:t>
      </w:r>
      <w:r w:rsidR="00C91BA3">
        <w:t xml:space="preserve"> </w:t>
      </w:r>
      <w:r w:rsidR="00C91BA3" w:rsidRPr="00202A05">
        <w:rPr>
          <w:b/>
          <w:i/>
        </w:rPr>
        <w:t>шернах</w:t>
      </w:r>
      <w:r w:rsidR="00C91BA3">
        <w:t xml:space="preserve"> една много хубава снимка и получих 20 </w:t>
      </w:r>
      <w:r w:rsidR="00C91BA3" w:rsidRPr="00202A05">
        <w:rPr>
          <w:b/>
          <w:i/>
        </w:rPr>
        <w:t>лайка</w:t>
      </w:r>
      <w:r w:rsidR="00C91BA3">
        <w:t>.</w:t>
      </w:r>
    </w:p>
    <w:p w14:paraId="0E652B40" w14:textId="77777777" w:rsidR="00C91BA3" w:rsidRDefault="00C91BA3" w:rsidP="00C91BA3">
      <w:pPr>
        <w:ind w:firstLine="709"/>
        <w:jc w:val="both"/>
      </w:pPr>
      <w:r>
        <w:t xml:space="preserve">В канала си в ютюб </w:t>
      </w:r>
      <w:r w:rsidRPr="00645E79">
        <w:rPr>
          <w:b/>
          <w:i/>
        </w:rPr>
        <w:t>генерирам</w:t>
      </w:r>
      <w:r>
        <w:t xml:space="preserve"> много добър </w:t>
      </w:r>
      <w:r w:rsidRPr="00202A05">
        <w:rPr>
          <w:b/>
          <w:i/>
        </w:rPr>
        <w:t>контент</w:t>
      </w:r>
      <w:r>
        <w:t>.</w:t>
      </w:r>
    </w:p>
    <w:p w14:paraId="5A38EDEC" w14:textId="77777777" w:rsidR="00C91BA3" w:rsidRDefault="00C91BA3" w:rsidP="00C91BA3">
      <w:pPr>
        <w:ind w:firstLine="709"/>
        <w:jc w:val="both"/>
      </w:pPr>
      <w:r>
        <w:t>Ще ми отнеме много време</w:t>
      </w:r>
      <w:r w:rsidR="00202A05">
        <w:t>,</w:t>
      </w:r>
      <w:r>
        <w:t xml:space="preserve"> за да </w:t>
      </w:r>
      <w:r w:rsidRPr="00202A05">
        <w:rPr>
          <w:b/>
          <w:i/>
        </w:rPr>
        <w:t>даунлоудна</w:t>
      </w:r>
      <w:r>
        <w:t xml:space="preserve"> този файл.</w:t>
      </w:r>
    </w:p>
    <w:p w14:paraId="550C4F00" w14:textId="77777777" w:rsidR="00323171" w:rsidRDefault="00C2270E" w:rsidP="00C91BA3">
      <w:pPr>
        <w:ind w:firstLine="709"/>
        <w:jc w:val="both"/>
      </w:pPr>
      <w:r>
        <w:t>Първите две изречения биха останали неразбрани от голяма част от младите читатели.</w:t>
      </w:r>
      <w:r w:rsidR="00323171">
        <w:t xml:space="preserve"> Система, която може да генерира бел</w:t>
      </w:r>
      <w:r w:rsidR="00645E79">
        <w:t>ежка под линия със синоним на</w:t>
      </w:r>
      <w:r w:rsidR="00323171">
        <w:t xml:space="preserve"> чуждицата би спомогнала за разбирането на текста.</w:t>
      </w:r>
    </w:p>
    <w:p w14:paraId="543F8BCA" w14:textId="77777777" w:rsidR="00C2270E" w:rsidRDefault="00C2270E" w:rsidP="00C91BA3">
      <w:pPr>
        <w:ind w:firstLine="709"/>
        <w:jc w:val="both"/>
      </w:pPr>
      <w:r>
        <w:t xml:space="preserve"> Следващите три изречения пък, биха подразнили известна част от хората, тъй като думите </w:t>
      </w:r>
      <w:r w:rsidRPr="00046659">
        <w:rPr>
          <w:i/>
        </w:rPr>
        <w:t>шернах</w:t>
      </w:r>
      <w:r>
        <w:t xml:space="preserve">, </w:t>
      </w:r>
      <w:r w:rsidRPr="00046659">
        <w:rPr>
          <w:i/>
        </w:rPr>
        <w:t>лайк</w:t>
      </w:r>
      <w:r w:rsidR="00A56495" w:rsidRPr="00046659">
        <w:rPr>
          <w:i/>
        </w:rPr>
        <w:t>н</w:t>
      </w:r>
      <w:r w:rsidRPr="00046659">
        <w:rPr>
          <w:i/>
        </w:rPr>
        <w:t>а</w:t>
      </w:r>
      <w:r w:rsidR="00046659" w:rsidRPr="00046659">
        <w:rPr>
          <w:i/>
          <w:lang w:val="en-US"/>
        </w:rPr>
        <w:t>х</w:t>
      </w:r>
      <w:r>
        <w:t xml:space="preserve">, </w:t>
      </w:r>
      <w:r w:rsidRPr="00046659">
        <w:rPr>
          <w:i/>
        </w:rPr>
        <w:t>контент</w:t>
      </w:r>
      <w:r>
        <w:t xml:space="preserve"> и </w:t>
      </w:r>
      <w:r w:rsidRPr="00046659">
        <w:rPr>
          <w:i/>
        </w:rPr>
        <w:t>даунлоудвам</w:t>
      </w:r>
      <w:r>
        <w:t xml:space="preserve"> имат български еквиваленти. </w:t>
      </w:r>
      <w:r w:rsidR="00323171">
        <w:t xml:space="preserve">Тези примери могат да се пренапишат по следния начин: </w:t>
      </w:r>
    </w:p>
    <w:p w14:paraId="24E2A797" w14:textId="77777777" w:rsidR="00323171" w:rsidRPr="00323171" w:rsidRDefault="00323171" w:rsidP="00323171">
      <w:pPr>
        <w:ind w:firstLine="709"/>
        <w:jc w:val="both"/>
      </w:pPr>
      <w:r w:rsidRPr="00323171">
        <w:t xml:space="preserve">Днес </w:t>
      </w:r>
      <w:r>
        <w:rPr>
          <w:b/>
          <w:i/>
        </w:rPr>
        <w:t>споделих</w:t>
      </w:r>
      <w:r w:rsidRPr="00323171">
        <w:t xml:space="preserve"> една много хубава снимка и получих 20 </w:t>
      </w:r>
      <w:r>
        <w:rPr>
          <w:b/>
          <w:i/>
        </w:rPr>
        <w:t>харесвания</w:t>
      </w:r>
      <w:r w:rsidRPr="00323171">
        <w:t>.</w:t>
      </w:r>
    </w:p>
    <w:p w14:paraId="26441237" w14:textId="77777777" w:rsidR="00323171" w:rsidRPr="00323171" w:rsidRDefault="00323171" w:rsidP="00323171">
      <w:pPr>
        <w:ind w:firstLine="709"/>
        <w:jc w:val="both"/>
      </w:pPr>
      <w:r w:rsidRPr="00323171">
        <w:t>В канала</w:t>
      </w:r>
      <w:r>
        <w:t xml:space="preserve"> си в ютюб </w:t>
      </w:r>
      <w:r w:rsidR="00645E79" w:rsidRPr="00645E79">
        <w:rPr>
          <w:b/>
          <w:i/>
        </w:rPr>
        <w:t>създавам</w:t>
      </w:r>
      <w:r>
        <w:t xml:space="preserve"> много добро</w:t>
      </w:r>
      <w:r w:rsidRPr="00323171">
        <w:t xml:space="preserve"> </w:t>
      </w:r>
      <w:r>
        <w:rPr>
          <w:b/>
          <w:i/>
        </w:rPr>
        <w:t>съдържание</w:t>
      </w:r>
      <w:r w:rsidRPr="00323171">
        <w:t>.</w:t>
      </w:r>
    </w:p>
    <w:p w14:paraId="1C7B90F7" w14:textId="77777777" w:rsidR="005334AA" w:rsidRPr="00323171" w:rsidRDefault="00323171" w:rsidP="00323171">
      <w:pPr>
        <w:ind w:firstLine="709"/>
        <w:jc w:val="both"/>
      </w:pPr>
      <w:r w:rsidRPr="00323171">
        <w:t xml:space="preserve">Ще ми отнеме много време, за да </w:t>
      </w:r>
      <w:r w:rsidR="00840CDB">
        <w:rPr>
          <w:b/>
          <w:i/>
        </w:rPr>
        <w:t>сваля</w:t>
      </w:r>
      <w:r w:rsidR="004E05FD">
        <w:rPr>
          <w:b/>
          <w:i/>
        </w:rPr>
        <w:t xml:space="preserve"> </w:t>
      </w:r>
      <w:r w:rsidR="00840CDB">
        <w:rPr>
          <w:b/>
          <w:i/>
        </w:rPr>
        <w:t>/ изтегля</w:t>
      </w:r>
      <w:r w:rsidRPr="00323171">
        <w:t xml:space="preserve"> този файл.</w:t>
      </w:r>
    </w:p>
    <w:p w14:paraId="4B75040F" w14:textId="77777777" w:rsidR="00D34BA8" w:rsidRPr="00A42516" w:rsidRDefault="00A47FB8" w:rsidP="00A42516">
      <w:pPr>
        <w:pStyle w:val="Heading2"/>
        <w:rPr>
          <w:color w:val="auto"/>
        </w:rPr>
      </w:pPr>
      <w:bookmarkStart w:id="5" w:name="_Toc72491900"/>
      <w:r w:rsidRPr="00A42516">
        <w:rPr>
          <w:color w:val="auto"/>
        </w:rPr>
        <w:t>Защо и кога използваме чужди думи, чуждици и заемки</w:t>
      </w:r>
      <w:r w:rsidR="00D34BA8" w:rsidRPr="00A42516">
        <w:rPr>
          <w:color w:val="auto"/>
        </w:rPr>
        <w:t>?</w:t>
      </w:r>
      <w:bookmarkEnd w:id="5"/>
    </w:p>
    <w:p w14:paraId="6329935B" w14:textId="77777777" w:rsidR="0027348F" w:rsidRDefault="00167F11" w:rsidP="00C2270E">
      <w:pPr>
        <w:ind w:firstLine="709"/>
        <w:jc w:val="both"/>
      </w:pPr>
      <w:r>
        <w:t>Всяка година в българския език нав</w:t>
      </w:r>
      <w:r w:rsidR="00A47FB8">
        <w:t xml:space="preserve">лизат между 200 и 500 </w:t>
      </w:r>
      <w:r>
        <w:t>нови думи</w:t>
      </w:r>
      <w:r w:rsidR="00A47FB8">
        <w:t xml:space="preserve">, твърди </w:t>
      </w:r>
      <w:r w:rsidR="00A47FB8" w:rsidRPr="00A47FB8">
        <w:t>доц. д-р Теофана Гайдарова</w:t>
      </w:r>
      <w:r w:rsidR="00A47FB8">
        <w:t xml:space="preserve"> - езиковед</w:t>
      </w:r>
      <w:r w:rsidR="00A47FB8" w:rsidRPr="00A47FB8">
        <w:t xml:space="preserve"> и преподавател в ПУ „Паисий </w:t>
      </w:r>
      <w:r w:rsidR="00A47FB8" w:rsidRPr="00C2270E">
        <w:t>Хилендарски</w:t>
      </w:r>
      <w:r w:rsidR="00680E3B">
        <w:rPr>
          <w:lang w:val="en-US"/>
        </w:rPr>
        <w:t>”</w:t>
      </w:r>
      <w:r w:rsidR="00C2270E">
        <w:t xml:space="preserve"> </w:t>
      </w:r>
      <w:r w:rsidRPr="00C2270E">
        <w:rPr>
          <w:lang w:val="en-US"/>
        </w:rPr>
        <w:t>[</w:t>
      </w:r>
      <w:r w:rsidRPr="00C2270E">
        <w:t>3</w:t>
      </w:r>
      <w:r w:rsidRPr="00C2270E">
        <w:rPr>
          <w:lang w:val="en-US"/>
        </w:rPr>
        <w:t>]</w:t>
      </w:r>
      <w:r w:rsidR="00A47FB8">
        <w:t xml:space="preserve"> </w:t>
      </w:r>
      <w:r>
        <w:rPr>
          <w:lang w:val="en-US"/>
        </w:rPr>
        <w:t>.</w:t>
      </w:r>
      <w:r w:rsidR="00DB3F5D">
        <w:t xml:space="preserve"> Този пр</w:t>
      </w:r>
      <w:r w:rsidR="00C2270E">
        <w:t>оцес е напълно норма</w:t>
      </w:r>
      <w:r w:rsidR="00A47FB8">
        <w:t xml:space="preserve">лен и тече още от древността. Можем да </w:t>
      </w:r>
      <w:r w:rsidR="00840CDB">
        <w:t>разделим</w:t>
      </w:r>
      <w:r w:rsidR="00A47FB8">
        <w:t xml:space="preserve"> новите думи въз основа няколко признака:</w:t>
      </w:r>
      <w:r w:rsidR="0027348F" w:rsidRPr="0027348F">
        <w:t xml:space="preserve"> </w:t>
      </w:r>
      <w:r w:rsidR="0027348F">
        <w:t>д</w:t>
      </w:r>
      <w:r w:rsidR="0027348F" w:rsidRPr="0027348F">
        <w:t>али са заемки</w:t>
      </w:r>
      <w:r w:rsidR="00E72676">
        <w:t>,</w:t>
      </w:r>
      <w:r w:rsidR="0027348F" w:rsidRPr="0027348F">
        <w:t xml:space="preserve"> или чуждици</w:t>
      </w:r>
      <w:r w:rsidR="0027348F">
        <w:t>,  доколко сме свикнали с употребата им</w:t>
      </w:r>
      <w:r w:rsidR="00C2270E">
        <w:t xml:space="preserve"> </w:t>
      </w:r>
      <w:r w:rsidR="0027348F" w:rsidRPr="00840CDB">
        <w:t>(колко</w:t>
      </w:r>
      <w:r w:rsidR="0027348F">
        <w:rPr>
          <w:lang w:val="en-US"/>
        </w:rPr>
        <w:t xml:space="preserve"> дразнещи са</w:t>
      </w:r>
      <w:r w:rsidR="0027348F" w:rsidRPr="00840CDB">
        <w:t xml:space="preserve"> за</w:t>
      </w:r>
      <w:r w:rsidR="0027348F">
        <w:t xml:space="preserve"> хората), доколко те са разбирани от хората, от кой език идват и защо са възникнали.</w:t>
      </w:r>
    </w:p>
    <w:p w14:paraId="4D06F714" w14:textId="77777777" w:rsidR="002426D3" w:rsidRPr="00BC7A69" w:rsidRDefault="00BC7A69" w:rsidP="00BC7A69">
      <w:pPr>
        <w:pStyle w:val="Heading3"/>
        <w:rPr>
          <w:color w:val="auto"/>
        </w:rPr>
      </w:pPr>
      <w:bookmarkStart w:id="6" w:name="_Toc72491901"/>
      <w:r>
        <w:rPr>
          <w:color w:val="auto"/>
        </w:rPr>
        <w:t>Доколко сме свикнали с чуждите думи</w:t>
      </w:r>
      <w:r w:rsidRPr="00BC7A69">
        <w:rPr>
          <w:color w:val="auto"/>
        </w:rPr>
        <w:t>?</w:t>
      </w:r>
      <w:bookmarkEnd w:id="6"/>
      <w:r>
        <w:tab/>
      </w:r>
    </w:p>
    <w:p w14:paraId="1F419F1F" w14:textId="77777777" w:rsidR="00E91128" w:rsidRDefault="0027348F" w:rsidP="0027348F">
      <w:pPr>
        <w:ind w:firstLine="709"/>
        <w:jc w:val="both"/>
        <w:rPr>
          <w:bCs/>
          <w:lang w:val="en-US"/>
        </w:rPr>
      </w:pPr>
      <w:r>
        <w:t>Свикнали сме да използваме много чужди думи, които дори не забелязваме,</w:t>
      </w:r>
      <w:r w:rsidR="00E72676">
        <w:t xml:space="preserve"> че са такива. Без някои от тях -</w:t>
      </w:r>
      <w:r>
        <w:t xml:space="preserve"> комуникацията ни</w:t>
      </w:r>
      <w:r>
        <w:rPr>
          <w:lang w:val="en-US"/>
        </w:rPr>
        <w:t xml:space="preserve"> </w:t>
      </w:r>
      <w:r>
        <w:t xml:space="preserve">би била невъзможна. Това са думи като </w:t>
      </w:r>
      <w:r w:rsidRPr="0027348F">
        <w:rPr>
          <w:bCs/>
        </w:rPr>
        <w:t xml:space="preserve">банкомат, акаунт, таблет, софтуер, онлайн, евро, есемес </w:t>
      </w:r>
      <w:r w:rsidRPr="0027348F">
        <w:rPr>
          <w:bCs/>
          <w:lang w:val="en-US"/>
        </w:rPr>
        <w:t xml:space="preserve"> [</w:t>
      </w:r>
      <w:r w:rsidRPr="0027348F">
        <w:rPr>
          <w:bCs/>
        </w:rPr>
        <w:t>3]</w:t>
      </w:r>
      <w:r>
        <w:rPr>
          <w:bCs/>
          <w:lang w:val="en-US"/>
        </w:rPr>
        <w:t>.</w:t>
      </w:r>
      <w:r>
        <w:rPr>
          <w:bCs/>
        </w:rPr>
        <w:t xml:space="preserve">  Други си имат замества</w:t>
      </w:r>
      <w:r w:rsidR="00A56495">
        <w:rPr>
          <w:bCs/>
        </w:rPr>
        <w:t>щ</w:t>
      </w:r>
      <w:r>
        <w:rPr>
          <w:bCs/>
        </w:rPr>
        <w:t xml:space="preserve">и, но отдавна са се </w:t>
      </w:r>
      <w:r w:rsidR="00DB3F5D" w:rsidRPr="00DB3F5D">
        <w:rPr>
          <w:bCs/>
        </w:rPr>
        <w:t>„</w:t>
      </w:r>
      <w:r>
        <w:rPr>
          <w:bCs/>
        </w:rPr>
        <w:t>вплели</w:t>
      </w:r>
      <w:r w:rsidR="00DB3F5D">
        <w:rPr>
          <w:bCs/>
          <w:lang w:val="en-US"/>
        </w:rPr>
        <w:t>”</w:t>
      </w:r>
      <w:r>
        <w:rPr>
          <w:bCs/>
        </w:rPr>
        <w:t xml:space="preserve"> в нашия език и затова не ни </w:t>
      </w:r>
      <w:r w:rsidR="00E91128">
        <w:rPr>
          <w:bCs/>
        </w:rPr>
        <w:t>звучат чу</w:t>
      </w:r>
      <w:r>
        <w:rPr>
          <w:bCs/>
        </w:rPr>
        <w:t>ждо.</w:t>
      </w:r>
      <w:r w:rsidR="00E91128">
        <w:rPr>
          <w:bCs/>
        </w:rPr>
        <w:t xml:space="preserve"> Такива са думите</w:t>
      </w:r>
      <w:r>
        <w:rPr>
          <w:bCs/>
        </w:rPr>
        <w:t xml:space="preserve"> </w:t>
      </w:r>
      <w:r w:rsidRPr="0027348F">
        <w:rPr>
          <w:bCs/>
        </w:rPr>
        <w:t xml:space="preserve">ситуация (положение), абсурд (безсмислица), резон (право), консенсус (съгласие), корекция (поправка) </w:t>
      </w:r>
      <w:r w:rsidRPr="0027348F">
        <w:rPr>
          <w:bCs/>
          <w:lang w:val="en-US"/>
        </w:rPr>
        <w:t>[</w:t>
      </w:r>
      <w:r w:rsidRPr="0027348F">
        <w:rPr>
          <w:bCs/>
        </w:rPr>
        <w:t>3]</w:t>
      </w:r>
      <w:r w:rsidRPr="0027348F">
        <w:rPr>
          <w:bCs/>
          <w:lang w:val="en-US"/>
        </w:rPr>
        <w:t>.</w:t>
      </w:r>
      <w:r w:rsidR="00E91128">
        <w:rPr>
          <w:b/>
          <w:bCs/>
        </w:rPr>
        <w:t xml:space="preserve"> </w:t>
      </w:r>
      <w:r w:rsidR="00E91128">
        <w:rPr>
          <w:bCs/>
        </w:rPr>
        <w:t xml:space="preserve"> От друга страна</w:t>
      </w:r>
      <w:r w:rsidR="00A56495">
        <w:rPr>
          <w:bCs/>
        </w:rPr>
        <w:t>,</w:t>
      </w:r>
      <w:r w:rsidR="00E91128">
        <w:rPr>
          <w:bCs/>
        </w:rPr>
        <w:t xml:space="preserve"> има много думи, които ни з</w:t>
      </w:r>
      <w:r w:rsidR="00A56495">
        <w:rPr>
          <w:bCs/>
        </w:rPr>
        <w:t>в</w:t>
      </w:r>
      <w:r w:rsidR="00E91128">
        <w:rPr>
          <w:bCs/>
        </w:rPr>
        <w:t xml:space="preserve">учат чуждо, като например </w:t>
      </w:r>
      <w:r w:rsidR="00E91128" w:rsidRPr="00E91128">
        <w:rPr>
          <w:bCs/>
        </w:rPr>
        <w:t>ивент (събитие), лайфстайл (начин на живот), фешън (модерно)</w:t>
      </w:r>
      <w:r w:rsidR="00E91128">
        <w:rPr>
          <w:bCs/>
        </w:rPr>
        <w:t>. Употребата на пове</w:t>
      </w:r>
      <w:r w:rsidR="00A56495">
        <w:rPr>
          <w:bCs/>
        </w:rPr>
        <w:t>че</w:t>
      </w:r>
      <w:r w:rsidR="00E91128">
        <w:rPr>
          <w:bCs/>
        </w:rPr>
        <w:t>то от тях може да се избегне, като те се заменят със съответните български думи, които са посочени в скоби. Все пак има и такива думи, които ни звучат чуждо, но нямат заместващи. Такива са думите</w:t>
      </w:r>
      <w:r w:rsidR="00E91128">
        <w:rPr>
          <w:bCs/>
          <w:lang w:val="en-US"/>
        </w:rPr>
        <w:t xml:space="preserve"> </w:t>
      </w:r>
      <w:r w:rsidR="00E91128" w:rsidRPr="00E91128">
        <w:rPr>
          <w:bCs/>
          <w:lang w:val="en-US"/>
        </w:rPr>
        <w:t>[</w:t>
      </w:r>
      <w:r w:rsidR="00E91128" w:rsidRPr="00E91128">
        <w:rPr>
          <w:bCs/>
        </w:rPr>
        <w:t>3]</w:t>
      </w:r>
      <w:r w:rsidR="00E91128">
        <w:rPr>
          <w:bCs/>
          <w:lang w:val="en-US"/>
        </w:rPr>
        <w:t xml:space="preserve"> </w:t>
      </w:r>
      <w:r w:rsidR="00E91128" w:rsidRPr="00E91128">
        <w:rPr>
          <w:bCs/>
          <w:lang w:val="en-US"/>
        </w:rPr>
        <w:t>[</w:t>
      </w:r>
      <w:r w:rsidR="00E91128">
        <w:rPr>
          <w:bCs/>
          <w:lang w:val="en-US"/>
        </w:rPr>
        <w:t>7</w:t>
      </w:r>
      <w:r w:rsidR="00E91128" w:rsidRPr="00E91128">
        <w:rPr>
          <w:bCs/>
        </w:rPr>
        <w:t>]</w:t>
      </w:r>
      <w:r w:rsidR="00E91128">
        <w:rPr>
          <w:bCs/>
          <w:lang w:val="en-US"/>
        </w:rPr>
        <w:t>:</w:t>
      </w:r>
    </w:p>
    <w:p w14:paraId="33822E78" w14:textId="77777777" w:rsidR="00E91128" w:rsidRPr="0049056D" w:rsidRDefault="00E91128" w:rsidP="0049056D">
      <w:pPr>
        <w:pStyle w:val="ListParagraph"/>
        <w:numPr>
          <w:ilvl w:val="0"/>
          <w:numId w:val="38"/>
        </w:numPr>
        <w:jc w:val="both"/>
        <w:rPr>
          <w:bCs/>
          <w:lang w:val="en-US"/>
        </w:rPr>
      </w:pPr>
      <w:r w:rsidRPr="0049056D">
        <w:rPr>
          <w:bCs/>
        </w:rPr>
        <w:t xml:space="preserve">селфи </w:t>
      </w:r>
      <w:r w:rsidRPr="0049056D">
        <w:rPr>
          <w:bCs/>
          <w:lang w:val="en-US"/>
        </w:rPr>
        <w:t xml:space="preserve">- </w:t>
      </w:r>
      <w:r w:rsidRPr="0049056D">
        <w:rPr>
          <w:bCs/>
        </w:rPr>
        <w:t>снимки, които сами си правим с мобилните си устройства, обикновено, за да се похвалим пред приятелите си.</w:t>
      </w:r>
    </w:p>
    <w:p w14:paraId="243D9301" w14:textId="77777777" w:rsidR="0027348F" w:rsidRPr="0049056D" w:rsidRDefault="00E91128" w:rsidP="0049056D">
      <w:pPr>
        <w:pStyle w:val="ListParagraph"/>
        <w:numPr>
          <w:ilvl w:val="0"/>
          <w:numId w:val="38"/>
        </w:numPr>
        <w:jc w:val="both"/>
        <w:rPr>
          <w:bCs/>
        </w:rPr>
      </w:pPr>
      <w:r w:rsidRPr="0049056D">
        <w:rPr>
          <w:bCs/>
        </w:rPr>
        <w:t xml:space="preserve">смути </w:t>
      </w:r>
      <w:r w:rsidRPr="0049056D">
        <w:rPr>
          <w:bCs/>
          <w:lang w:val="en-US"/>
        </w:rPr>
        <w:t xml:space="preserve">- </w:t>
      </w:r>
      <w:r w:rsidRPr="0049056D">
        <w:rPr>
          <w:bCs/>
        </w:rPr>
        <w:t>течност от пасирани плодове, станала доста известна и у нас покрай желанието н</w:t>
      </w:r>
      <w:r w:rsidR="00A56495" w:rsidRPr="0049056D">
        <w:rPr>
          <w:bCs/>
        </w:rPr>
        <w:t xml:space="preserve">и да се храним по-здравословно </w:t>
      </w:r>
      <w:r w:rsidRPr="0049056D">
        <w:rPr>
          <w:bCs/>
          <w:lang w:val="en-US"/>
        </w:rPr>
        <w:t>(</w:t>
      </w:r>
      <w:r w:rsidRPr="0049056D">
        <w:rPr>
          <w:bCs/>
        </w:rPr>
        <w:t>не е същото като нектар</w:t>
      </w:r>
      <w:r w:rsidRPr="0049056D">
        <w:rPr>
          <w:bCs/>
          <w:lang w:val="en-US"/>
        </w:rPr>
        <w:t>)</w:t>
      </w:r>
      <w:r w:rsidR="00BC7A69" w:rsidRPr="0049056D">
        <w:rPr>
          <w:bCs/>
        </w:rPr>
        <w:t>.</w:t>
      </w:r>
    </w:p>
    <w:p w14:paraId="693D45EF" w14:textId="77777777" w:rsidR="00BC7A69" w:rsidRPr="00323171" w:rsidRDefault="00BC7A69" w:rsidP="00323171">
      <w:pPr>
        <w:pStyle w:val="Heading3"/>
        <w:rPr>
          <w:color w:val="auto"/>
        </w:rPr>
      </w:pPr>
      <w:bookmarkStart w:id="7" w:name="_Toc72491902"/>
      <w:r>
        <w:rPr>
          <w:color w:val="auto"/>
        </w:rPr>
        <w:t>Как се появяват чуждите думи</w:t>
      </w:r>
      <w:r w:rsidRPr="00BC7A69">
        <w:rPr>
          <w:color w:val="auto"/>
        </w:rPr>
        <w:t>?</w:t>
      </w:r>
      <w:bookmarkEnd w:id="7"/>
      <w:r>
        <w:tab/>
      </w:r>
    </w:p>
    <w:p w14:paraId="6EB0C0FB" w14:textId="77777777" w:rsidR="00312E29" w:rsidRDefault="0024201E" w:rsidP="0027348F">
      <w:pPr>
        <w:ind w:firstLine="709"/>
        <w:jc w:val="both"/>
        <w:rPr>
          <w:bCs/>
        </w:rPr>
      </w:pPr>
      <w:r>
        <w:rPr>
          <w:bCs/>
          <w:lang w:val="en-US"/>
        </w:rPr>
        <w:t>По-интересн</w:t>
      </w:r>
      <w:r w:rsidR="00312E29">
        <w:rPr>
          <w:bCs/>
        </w:rPr>
        <w:t>и са обаче причините, поради които се появяват новите думи,</w:t>
      </w:r>
      <w:r w:rsidR="008D5544">
        <w:rPr>
          <w:bCs/>
        </w:rPr>
        <w:t xml:space="preserve"> а те може да са много разнообра</w:t>
      </w:r>
      <w:r w:rsidR="00312E29">
        <w:rPr>
          <w:bCs/>
        </w:rPr>
        <w:t xml:space="preserve">зни. За да се появи една нова дума, тя трябва да има достатъчно голяма </w:t>
      </w:r>
      <w:r w:rsidR="00312E29">
        <w:rPr>
          <w:bCs/>
        </w:rPr>
        <w:lastRenderedPageBreak/>
        <w:t xml:space="preserve">честота на използване. Популяризирането на нови думи и изрази често става чрез медиите или известни личности, които ги употребяват. Такива думи </w:t>
      </w:r>
      <w:r w:rsidR="00645E79">
        <w:rPr>
          <w:bCs/>
        </w:rPr>
        <w:t>могат да</w:t>
      </w:r>
      <w:r w:rsidR="00312E29">
        <w:rPr>
          <w:bCs/>
        </w:rPr>
        <w:t xml:space="preserve"> възн</w:t>
      </w:r>
      <w:r w:rsidR="00645E79">
        <w:rPr>
          <w:bCs/>
        </w:rPr>
        <w:t>икн</w:t>
      </w:r>
      <w:r w:rsidR="00323171">
        <w:rPr>
          <w:bCs/>
        </w:rPr>
        <w:t>ат</w:t>
      </w:r>
      <w:r w:rsidR="00645E79">
        <w:rPr>
          <w:bCs/>
        </w:rPr>
        <w:t xml:space="preserve"> и</w:t>
      </w:r>
      <w:r w:rsidR="004E05FD">
        <w:rPr>
          <w:bCs/>
        </w:rPr>
        <w:t xml:space="preserve"> в</w:t>
      </w:r>
      <w:r w:rsidR="00323171">
        <w:rPr>
          <w:bCs/>
        </w:rPr>
        <w:t>следствие на някакво пол</w:t>
      </w:r>
      <w:r w:rsidR="00312E29">
        <w:rPr>
          <w:bCs/>
        </w:rPr>
        <w:t xml:space="preserve">итическо или </w:t>
      </w:r>
      <w:r w:rsidR="00645E79">
        <w:rPr>
          <w:bCs/>
        </w:rPr>
        <w:t>социално събитие. Ето няколко примера</w:t>
      </w:r>
      <w:r w:rsidR="00312E29">
        <w:rPr>
          <w:bCs/>
        </w:rPr>
        <w:t xml:space="preserve"> </w:t>
      </w:r>
      <w:r w:rsidR="00E401DE">
        <w:rPr>
          <w:bCs/>
          <w:lang w:val="en-US"/>
        </w:rPr>
        <w:t>[</w:t>
      </w:r>
      <w:r w:rsidR="00312E29">
        <w:rPr>
          <w:bCs/>
        </w:rPr>
        <w:t>5</w:t>
      </w:r>
      <w:r w:rsidR="00E401DE">
        <w:rPr>
          <w:bCs/>
          <w:lang w:val="en-US"/>
        </w:rPr>
        <w:t>]</w:t>
      </w:r>
      <w:r w:rsidR="00312E29">
        <w:rPr>
          <w:bCs/>
        </w:rPr>
        <w:t xml:space="preserve"> </w:t>
      </w:r>
      <w:r w:rsidR="00E401DE">
        <w:rPr>
          <w:bCs/>
          <w:lang w:val="en-US"/>
        </w:rPr>
        <w:t>[7]</w:t>
      </w:r>
      <w:r w:rsidR="00312E29">
        <w:rPr>
          <w:bCs/>
        </w:rPr>
        <w:t>:</w:t>
      </w:r>
    </w:p>
    <w:p w14:paraId="0DE85140" w14:textId="77777777" w:rsidR="00312E29" w:rsidRPr="0049056D" w:rsidRDefault="00323171" w:rsidP="0049056D">
      <w:pPr>
        <w:pStyle w:val="ListParagraph"/>
        <w:numPr>
          <w:ilvl w:val="0"/>
          <w:numId w:val="37"/>
        </w:numPr>
        <w:jc w:val="both"/>
        <w:rPr>
          <w:bCs/>
        </w:rPr>
      </w:pPr>
      <w:r w:rsidRPr="0049056D">
        <w:rPr>
          <w:bCs/>
        </w:rPr>
        <w:t xml:space="preserve">фалшиви новини </w:t>
      </w:r>
      <w:r w:rsidRPr="0049056D">
        <w:rPr>
          <w:bCs/>
          <w:lang w:val="en-US"/>
        </w:rPr>
        <w:t>(</w:t>
      </w:r>
      <w:r w:rsidR="00312E29" w:rsidRPr="0049056D">
        <w:rPr>
          <w:bCs/>
        </w:rPr>
        <w:t xml:space="preserve">fake </w:t>
      </w:r>
      <w:r w:rsidR="00E401DE" w:rsidRPr="0049056D">
        <w:rPr>
          <w:bCs/>
          <w:lang w:val="en-US"/>
        </w:rPr>
        <w:t>news</w:t>
      </w:r>
      <w:r w:rsidRPr="0049056D">
        <w:rPr>
          <w:bCs/>
          <w:lang w:val="en-US"/>
        </w:rPr>
        <w:t>)</w:t>
      </w:r>
      <w:r w:rsidR="00A56495" w:rsidRPr="0049056D">
        <w:rPr>
          <w:bCs/>
        </w:rPr>
        <w:t xml:space="preserve"> -</w:t>
      </w:r>
      <w:r w:rsidR="00A56495" w:rsidRPr="0049056D">
        <w:rPr>
          <w:bCs/>
          <w:lang w:val="en-US"/>
        </w:rPr>
        <w:t xml:space="preserve"> </w:t>
      </w:r>
      <w:r w:rsidR="00A56495" w:rsidRPr="0049056D">
        <w:rPr>
          <w:bCs/>
        </w:rPr>
        <w:t>с</w:t>
      </w:r>
      <w:r w:rsidR="00E401DE" w:rsidRPr="0049056D">
        <w:rPr>
          <w:bCs/>
          <w:lang w:val="en-US"/>
        </w:rPr>
        <w:t>ловосъчетанието става много популярно</w:t>
      </w:r>
      <w:r w:rsidR="00E401DE" w:rsidRPr="0049056D">
        <w:rPr>
          <w:bCs/>
        </w:rPr>
        <w:t xml:space="preserve"> след като е използвано от Доналд Тръмп. Определено е като дума на годината за 2017</w:t>
      </w:r>
      <w:r w:rsidR="00A56495" w:rsidRPr="0049056D">
        <w:rPr>
          <w:bCs/>
        </w:rPr>
        <w:t xml:space="preserve"> от британските речници Колинс </w:t>
      </w:r>
      <w:r w:rsidR="00E401DE" w:rsidRPr="0049056D">
        <w:rPr>
          <w:bCs/>
          <w:lang w:val="en-US"/>
        </w:rPr>
        <w:t>[</w:t>
      </w:r>
      <w:r w:rsidR="00E401DE" w:rsidRPr="0049056D">
        <w:rPr>
          <w:bCs/>
        </w:rPr>
        <w:t>5</w:t>
      </w:r>
      <w:r w:rsidR="00E401DE" w:rsidRPr="0049056D">
        <w:rPr>
          <w:bCs/>
          <w:lang w:val="en-US"/>
        </w:rPr>
        <w:t>]</w:t>
      </w:r>
      <w:r w:rsidR="00E401DE" w:rsidRPr="0049056D">
        <w:rPr>
          <w:bCs/>
        </w:rPr>
        <w:t>. Интересно е, че в България изразът за пръв път е употребен през 1971 г.</w:t>
      </w:r>
      <w:r w:rsidR="008D5544" w:rsidRPr="0049056D">
        <w:rPr>
          <w:bCs/>
        </w:rPr>
        <w:t xml:space="preserve"> от Богомил Райнов в романа му </w:t>
      </w:r>
      <w:r w:rsidR="008D5544" w:rsidRPr="008D5544">
        <w:t>„</w:t>
      </w:r>
      <w:r w:rsidR="00E401DE" w:rsidRPr="0049056D">
        <w:rPr>
          <w:bCs/>
        </w:rPr>
        <w:t>Голямата скука</w:t>
      </w:r>
      <w:r w:rsidR="008D5544" w:rsidRPr="0049056D">
        <w:rPr>
          <w:bCs/>
        </w:rPr>
        <w:t>“</w:t>
      </w:r>
      <w:r w:rsidR="00E401DE" w:rsidRPr="0049056D">
        <w:rPr>
          <w:bCs/>
        </w:rPr>
        <w:t xml:space="preserve"> </w:t>
      </w:r>
      <w:r w:rsidR="00E401DE" w:rsidRPr="0049056D">
        <w:rPr>
          <w:bCs/>
          <w:lang w:val="en-US"/>
        </w:rPr>
        <w:t>[</w:t>
      </w:r>
      <w:r w:rsidR="00E401DE" w:rsidRPr="0049056D">
        <w:rPr>
          <w:bCs/>
        </w:rPr>
        <w:t>5</w:t>
      </w:r>
      <w:r w:rsidR="00E401DE" w:rsidRPr="0049056D">
        <w:rPr>
          <w:bCs/>
          <w:lang w:val="en-US"/>
        </w:rPr>
        <w:t>]</w:t>
      </w:r>
      <w:r w:rsidR="00E401DE" w:rsidRPr="0049056D">
        <w:rPr>
          <w:bCs/>
        </w:rPr>
        <w:t>.</w:t>
      </w:r>
    </w:p>
    <w:p w14:paraId="2481C5AA" w14:textId="77777777" w:rsidR="00312E29" w:rsidRPr="0049056D" w:rsidRDefault="00312E29" w:rsidP="0049056D">
      <w:pPr>
        <w:pStyle w:val="ListParagraph"/>
        <w:numPr>
          <w:ilvl w:val="0"/>
          <w:numId w:val="37"/>
        </w:numPr>
        <w:jc w:val="both"/>
        <w:rPr>
          <w:bCs/>
          <w:lang w:val="en-US"/>
        </w:rPr>
      </w:pPr>
      <w:r w:rsidRPr="0049056D">
        <w:rPr>
          <w:bCs/>
        </w:rPr>
        <w:t>Брекзит</w:t>
      </w:r>
      <w:r w:rsidR="00E401DE" w:rsidRPr="0049056D">
        <w:rPr>
          <w:bCs/>
          <w:lang w:val="en-US"/>
        </w:rPr>
        <w:t xml:space="preserve"> - </w:t>
      </w:r>
      <w:r w:rsidR="00E401DE" w:rsidRPr="0049056D">
        <w:rPr>
          <w:bCs/>
        </w:rPr>
        <w:t>новосъздадена дума, отразяваща желанието на Великобритания да напусне ЕС.</w:t>
      </w:r>
    </w:p>
    <w:p w14:paraId="2188D431" w14:textId="77777777" w:rsidR="00312E29" w:rsidRPr="0049056D" w:rsidRDefault="00312E29" w:rsidP="0049056D">
      <w:pPr>
        <w:pStyle w:val="ListParagraph"/>
        <w:numPr>
          <w:ilvl w:val="0"/>
          <w:numId w:val="37"/>
        </w:numPr>
        <w:jc w:val="both"/>
        <w:rPr>
          <w:bCs/>
        </w:rPr>
      </w:pPr>
      <w:r w:rsidRPr="0049056D">
        <w:rPr>
          <w:bCs/>
        </w:rPr>
        <w:t>постистина</w:t>
      </w:r>
      <w:r w:rsidR="00323171" w:rsidRPr="0049056D">
        <w:rPr>
          <w:bCs/>
          <w:lang w:val="en-US"/>
        </w:rPr>
        <w:t xml:space="preserve"> (</w:t>
      </w:r>
      <w:r w:rsidR="00E401DE" w:rsidRPr="0049056D">
        <w:rPr>
          <w:bCs/>
          <w:lang w:val="en-US"/>
        </w:rPr>
        <w:t>post-truth</w:t>
      </w:r>
      <w:r w:rsidR="00323171" w:rsidRPr="0049056D">
        <w:rPr>
          <w:bCs/>
          <w:lang w:val="en-US"/>
        </w:rPr>
        <w:t>)</w:t>
      </w:r>
      <w:r w:rsidR="00E401DE" w:rsidRPr="0049056D">
        <w:rPr>
          <w:bCs/>
          <w:lang w:val="en-US"/>
        </w:rPr>
        <w:t xml:space="preserve"> - обозначава минималното значение на фактите при формирането</w:t>
      </w:r>
      <w:r w:rsidR="00E401DE" w:rsidRPr="0049056D">
        <w:rPr>
          <w:bCs/>
        </w:rPr>
        <w:t xml:space="preserve"> на</w:t>
      </w:r>
      <w:r w:rsidR="00E401DE" w:rsidRPr="0049056D">
        <w:rPr>
          <w:bCs/>
          <w:lang w:val="en-US"/>
        </w:rPr>
        <w:t xml:space="preserve"> общественото мнение</w:t>
      </w:r>
    </w:p>
    <w:p w14:paraId="19410F94" w14:textId="77777777" w:rsidR="00F8154D" w:rsidRPr="0049056D" w:rsidRDefault="00F8154D" w:rsidP="0049056D">
      <w:pPr>
        <w:pStyle w:val="ListParagraph"/>
        <w:numPr>
          <w:ilvl w:val="0"/>
          <w:numId w:val="37"/>
        </w:numPr>
        <w:jc w:val="both"/>
        <w:rPr>
          <w:bCs/>
        </w:rPr>
      </w:pPr>
      <w:r w:rsidRPr="0049056D">
        <w:rPr>
          <w:bCs/>
        </w:rPr>
        <w:t>Голяма част от н</w:t>
      </w:r>
      <w:r w:rsidR="00645E79" w:rsidRPr="0049056D">
        <w:rPr>
          <w:bCs/>
        </w:rPr>
        <w:t>о</w:t>
      </w:r>
      <w:r w:rsidR="00E72676" w:rsidRPr="0049056D">
        <w:rPr>
          <w:bCs/>
        </w:rPr>
        <w:t xml:space="preserve">вите думи се </w:t>
      </w:r>
      <w:r w:rsidR="00840CDB" w:rsidRPr="0049056D">
        <w:rPr>
          <w:bCs/>
        </w:rPr>
        <w:t>появяват</w:t>
      </w:r>
      <w:r w:rsidR="00E72676" w:rsidRPr="0049056D">
        <w:rPr>
          <w:bCs/>
        </w:rPr>
        <w:t xml:space="preserve"> в</w:t>
      </w:r>
      <w:r w:rsidRPr="0049056D">
        <w:rPr>
          <w:bCs/>
        </w:rPr>
        <w:t xml:space="preserve">следствие на развитието на новите технологии. </w:t>
      </w:r>
      <w:r w:rsidR="00840CDB" w:rsidRPr="0049056D">
        <w:rPr>
          <w:bCs/>
        </w:rPr>
        <w:t>Такива</w:t>
      </w:r>
      <w:r w:rsidRPr="0049056D">
        <w:rPr>
          <w:bCs/>
        </w:rPr>
        <w:t xml:space="preserve"> думи са:</w:t>
      </w:r>
    </w:p>
    <w:p w14:paraId="6FFF67F2" w14:textId="77777777" w:rsidR="00F8154D" w:rsidRPr="0049056D" w:rsidRDefault="00DB3F5D" w:rsidP="0049056D">
      <w:pPr>
        <w:pStyle w:val="ListParagraph"/>
        <w:numPr>
          <w:ilvl w:val="0"/>
          <w:numId w:val="37"/>
        </w:numPr>
        <w:jc w:val="both"/>
        <w:rPr>
          <w:bCs/>
        </w:rPr>
      </w:pPr>
      <w:r w:rsidRPr="0049056D">
        <w:rPr>
          <w:bCs/>
        </w:rPr>
        <w:t>ф</w:t>
      </w:r>
      <w:r w:rsidR="00E401DE" w:rsidRPr="0049056D">
        <w:rPr>
          <w:bCs/>
        </w:rPr>
        <w:t>абинг</w:t>
      </w:r>
      <w:r w:rsidR="00047E10" w:rsidRPr="0049056D">
        <w:rPr>
          <w:bCs/>
        </w:rPr>
        <w:t xml:space="preserve"> </w:t>
      </w:r>
      <w:r w:rsidR="00047E10" w:rsidRPr="0049056D">
        <w:rPr>
          <w:bCs/>
          <w:lang w:val="en-US"/>
        </w:rPr>
        <w:t>(</w:t>
      </w:r>
      <w:r w:rsidR="00F8154D" w:rsidRPr="0049056D">
        <w:rPr>
          <w:bCs/>
        </w:rPr>
        <w:t>фъбинг</w:t>
      </w:r>
      <w:r w:rsidR="00047E10" w:rsidRPr="0049056D">
        <w:rPr>
          <w:bCs/>
          <w:lang w:val="en-US"/>
        </w:rPr>
        <w:t xml:space="preserve">)  phubbing – </w:t>
      </w:r>
      <w:r w:rsidR="00047E10" w:rsidRPr="0049056D">
        <w:rPr>
          <w:bCs/>
        </w:rPr>
        <w:t>образ</w:t>
      </w:r>
      <w:r w:rsidR="00645E79" w:rsidRPr="0049056D">
        <w:rPr>
          <w:bCs/>
        </w:rPr>
        <w:t>у</w:t>
      </w:r>
      <w:r w:rsidR="00047E10" w:rsidRPr="0049056D">
        <w:rPr>
          <w:bCs/>
        </w:rPr>
        <w:t xml:space="preserve">вана е от английските думи </w:t>
      </w:r>
      <w:r w:rsidR="00645E79" w:rsidRPr="0049056D">
        <w:rPr>
          <w:bCs/>
          <w:i/>
          <w:lang w:val="en-US"/>
        </w:rPr>
        <w:t>phone</w:t>
      </w:r>
      <w:r w:rsidR="00645E79" w:rsidRPr="0049056D">
        <w:rPr>
          <w:bCs/>
        </w:rPr>
        <w:t xml:space="preserve"> </w:t>
      </w:r>
      <w:r w:rsidR="00645E79" w:rsidRPr="0049056D">
        <w:rPr>
          <w:bCs/>
          <w:lang w:val="en-US"/>
        </w:rPr>
        <w:t>(</w:t>
      </w:r>
      <w:r w:rsidR="00047E10" w:rsidRPr="0049056D">
        <w:rPr>
          <w:bCs/>
        </w:rPr>
        <w:t>телефон</w:t>
      </w:r>
      <w:r w:rsidR="00645E79" w:rsidRPr="0049056D">
        <w:rPr>
          <w:bCs/>
          <w:lang w:val="en-US"/>
        </w:rPr>
        <w:t>)</w:t>
      </w:r>
      <w:r w:rsidR="00047E10" w:rsidRPr="0049056D">
        <w:rPr>
          <w:bCs/>
        </w:rPr>
        <w:t xml:space="preserve"> </w:t>
      </w:r>
      <w:r w:rsidR="00645E79" w:rsidRPr="0049056D">
        <w:rPr>
          <w:bCs/>
        </w:rPr>
        <w:t>и</w:t>
      </w:r>
      <w:r w:rsidR="00645E79" w:rsidRPr="0049056D">
        <w:rPr>
          <w:bCs/>
          <w:lang w:val="en-US"/>
        </w:rPr>
        <w:t xml:space="preserve"> </w:t>
      </w:r>
      <w:r w:rsidR="00047E10" w:rsidRPr="0049056D">
        <w:rPr>
          <w:bCs/>
          <w:i/>
          <w:lang w:val="en-US"/>
        </w:rPr>
        <w:t xml:space="preserve">snub </w:t>
      </w:r>
      <w:r w:rsidR="00645E79" w:rsidRPr="0049056D">
        <w:rPr>
          <w:bCs/>
        </w:rPr>
        <w:t xml:space="preserve">или </w:t>
      </w:r>
      <w:r w:rsidR="00047E10" w:rsidRPr="0049056D">
        <w:rPr>
          <w:bCs/>
          <w:i/>
          <w:lang w:val="en-US"/>
        </w:rPr>
        <w:t>snubbing</w:t>
      </w:r>
      <w:r w:rsidR="00047E10" w:rsidRPr="0049056D">
        <w:rPr>
          <w:bCs/>
        </w:rPr>
        <w:t xml:space="preserve"> </w:t>
      </w:r>
      <w:r w:rsidR="00645E79" w:rsidRPr="0049056D">
        <w:rPr>
          <w:bCs/>
          <w:lang w:val="en-US"/>
        </w:rPr>
        <w:t>(</w:t>
      </w:r>
      <w:r w:rsidR="00047E10" w:rsidRPr="0049056D">
        <w:rPr>
          <w:bCs/>
        </w:rPr>
        <w:t>пренебрегвам</w:t>
      </w:r>
      <w:r w:rsidR="00645E79" w:rsidRPr="0049056D">
        <w:rPr>
          <w:bCs/>
          <w:lang w:val="en-US"/>
        </w:rPr>
        <w:t>)</w:t>
      </w:r>
      <w:r w:rsidR="00047E10" w:rsidRPr="0049056D">
        <w:rPr>
          <w:bCs/>
        </w:rPr>
        <w:t xml:space="preserve"> и означава пренебрегвам останалите заради смартфона си</w:t>
      </w:r>
      <w:r w:rsidR="004E05FD" w:rsidRPr="0049056D">
        <w:rPr>
          <w:bCs/>
        </w:rPr>
        <w:t>.</w:t>
      </w:r>
    </w:p>
    <w:p w14:paraId="34439E2F" w14:textId="77777777" w:rsidR="00F8154D" w:rsidRPr="0049056D" w:rsidRDefault="00047E10" w:rsidP="0049056D">
      <w:pPr>
        <w:pStyle w:val="ListParagraph"/>
        <w:numPr>
          <w:ilvl w:val="0"/>
          <w:numId w:val="37"/>
        </w:numPr>
        <w:jc w:val="both"/>
        <w:rPr>
          <w:bCs/>
        </w:rPr>
      </w:pPr>
      <w:r w:rsidRPr="0049056D">
        <w:rPr>
          <w:bCs/>
        </w:rPr>
        <w:t>к</w:t>
      </w:r>
      <w:r w:rsidR="00F8154D" w:rsidRPr="0049056D">
        <w:rPr>
          <w:bCs/>
        </w:rPr>
        <w:t>ликтивизъм</w:t>
      </w:r>
      <w:r w:rsidRPr="0049056D">
        <w:rPr>
          <w:bCs/>
        </w:rPr>
        <w:t xml:space="preserve"> – под</w:t>
      </w:r>
      <w:r w:rsidR="00551C5A" w:rsidRPr="0049056D">
        <w:rPr>
          <w:bCs/>
        </w:rPr>
        <w:t>к</w:t>
      </w:r>
      <w:r w:rsidRPr="0049056D">
        <w:rPr>
          <w:bCs/>
        </w:rPr>
        <w:t>репяне на дадена кауза само чрез кликване като споделяне и харесване на съдържание в интернет. Обозначава илюзията, в която живеем, мислейки си, че като сме споделили съобщение за помощ в социалните мрежи, вече сме извършили добро дело.</w:t>
      </w:r>
    </w:p>
    <w:p w14:paraId="211840E0" w14:textId="77777777" w:rsidR="00F8154D" w:rsidRPr="0049056D" w:rsidRDefault="00F8154D" w:rsidP="0049056D">
      <w:pPr>
        <w:pStyle w:val="ListParagraph"/>
        <w:numPr>
          <w:ilvl w:val="0"/>
          <w:numId w:val="37"/>
        </w:numPr>
        <w:jc w:val="both"/>
        <w:rPr>
          <w:bCs/>
          <w:lang w:val="en-US"/>
        </w:rPr>
      </w:pPr>
      <w:r w:rsidRPr="0049056D">
        <w:rPr>
          <w:bCs/>
        </w:rPr>
        <w:t>киберхондрик</w:t>
      </w:r>
      <w:r w:rsidR="00047E10" w:rsidRPr="0049056D">
        <w:rPr>
          <w:bCs/>
        </w:rPr>
        <w:t xml:space="preserve"> – човек, който сам си поста</w:t>
      </w:r>
      <w:r w:rsidR="004D3E83" w:rsidRPr="0049056D">
        <w:rPr>
          <w:bCs/>
        </w:rPr>
        <w:t>вя диагноза въз основа на информ</w:t>
      </w:r>
      <w:r w:rsidR="00047E10" w:rsidRPr="0049056D">
        <w:rPr>
          <w:bCs/>
        </w:rPr>
        <w:t>ация, прочетена в интернет</w:t>
      </w:r>
      <w:r w:rsidR="004E05FD" w:rsidRPr="0049056D">
        <w:rPr>
          <w:bCs/>
        </w:rPr>
        <w:t>;</w:t>
      </w:r>
    </w:p>
    <w:p w14:paraId="3A7D9603" w14:textId="77777777" w:rsidR="00F8154D" w:rsidRPr="0049056D" w:rsidRDefault="00F8154D" w:rsidP="0049056D">
      <w:pPr>
        <w:pStyle w:val="ListParagraph"/>
        <w:numPr>
          <w:ilvl w:val="0"/>
          <w:numId w:val="37"/>
        </w:numPr>
        <w:jc w:val="both"/>
        <w:rPr>
          <w:bCs/>
        </w:rPr>
      </w:pPr>
      <w:r w:rsidRPr="0049056D">
        <w:rPr>
          <w:bCs/>
        </w:rPr>
        <w:t>номофоб</w:t>
      </w:r>
      <w:r w:rsidR="00047E10" w:rsidRPr="0049056D">
        <w:rPr>
          <w:bCs/>
        </w:rPr>
        <w:t>ия</w:t>
      </w:r>
      <w:r w:rsidR="00047E10" w:rsidRPr="0049056D">
        <w:rPr>
          <w:bCs/>
          <w:lang w:val="en-US"/>
        </w:rPr>
        <w:t xml:space="preserve"> (no-mobile-phone-phobia) – </w:t>
      </w:r>
      <w:r w:rsidR="00323171" w:rsidRPr="0049056D">
        <w:rPr>
          <w:bCs/>
        </w:rPr>
        <w:t>страх да не оста</w:t>
      </w:r>
      <w:r w:rsidR="00645E79" w:rsidRPr="0049056D">
        <w:rPr>
          <w:bCs/>
        </w:rPr>
        <w:t>н</w:t>
      </w:r>
      <w:r w:rsidR="00047E10" w:rsidRPr="0049056D">
        <w:rPr>
          <w:bCs/>
        </w:rPr>
        <w:t>ем без мобилен те</w:t>
      </w:r>
      <w:r w:rsidR="00323171" w:rsidRPr="0049056D">
        <w:rPr>
          <w:bCs/>
        </w:rPr>
        <w:t xml:space="preserve">лефон. </w:t>
      </w:r>
      <w:r w:rsidR="0024201E" w:rsidRPr="0049056D">
        <w:rPr>
          <w:bCs/>
        </w:rPr>
        <w:t xml:space="preserve">Страдащите </w:t>
      </w:r>
      <w:r w:rsidR="00047E10" w:rsidRPr="0049056D">
        <w:rPr>
          <w:bCs/>
        </w:rPr>
        <w:t>от тази фобия се наричат съответно номофоби.</w:t>
      </w:r>
    </w:p>
    <w:p w14:paraId="7EF0B33F" w14:textId="77777777" w:rsidR="00F8154D" w:rsidRPr="0049056D" w:rsidRDefault="00F8154D" w:rsidP="0049056D">
      <w:pPr>
        <w:pStyle w:val="ListParagraph"/>
        <w:numPr>
          <w:ilvl w:val="0"/>
          <w:numId w:val="37"/>
        </w:numPr>
        <w:jc w:val="both"/>
        <w:rPr>
          <w:bCs/>
          <w:lang w:val="en-US"/>
        </w:rPr>
      </w:pPr>
      <w:r w:rsidRPr="0049056D">
        <w:rPr>
          <w:bCs/>
        </w:rPr>
        <w:t>релфи</w:t>
      </w:r>
      <w:r w:rsidR="00047E10" w:rsidRPr="0049056D">
        <w:rPr>
          <w:bCs/>
        </w:rPr>
        <w:t xml:space="preserve">  - селфи с любим човек</w:t>
      </w:r>
      <w:r w:rsidR="004E05FD" w:rsidRPr="0049056D">
        <w:rPr>
          <w:bCs/>
          <w:lang w:val="en-US"/>
        </w:rPr>
        <w:t>;</w:t>
      </w:r>
    </w:p>
    <w:p w14:paraId="731986FF" w14:textId="77777777" w:rsidR="00141080" w:rsidRPr="0049056D" w:rsidRDefault="00141080" w:rsidP="0049056D">
      <w:pPr>
        <w:pStyle w:val="ListParagraph"/>
        <w:numPr>
          <w:ilvl w:val="0"/>
          <w:numId w:val="37"/>
        </w:numPr>
        <w:jc w:val="both"/>
        <w:rPr>
          <w:bCs/>
        </w:rPr>
      </w:pPr>
      <w:r w:rsidRPr="0049056D">
        <w:rPr>
          <w:bCs/>
        </w:rPr>
        <w:t>дигитален номад</w:t>
      </w:r>
      <w:r w:rsidR="00323171" w:rsidRPr="0049056D">
        <w:rPr>
          <w:bCs/>
          <w:lang w:val="en-US"/>
        </w:rPr>
        <w:t xml:space="preserve"> </w:t>
      </w:r>
      <w:r w:rsidR="004D3E83" w:rsidRPr="0049056D">
        <w:rPr>
          <w:bCs/>
        </w:rPr>
        <w:t xml:space="preserve"> </w:t>
      </w:r>
      <w:r w:rsidR="004D3E83" w:rsidRPr="0049056D">
        <w:rPr>
          <w:bCs/>
          <w:lang w:val="en-US"/>
        </w:rPr>
        <w:t>[</w:t>
      </w:r>
      <w:r w:rsidR="004D3E83" w:rsidRPr="0049056D">
        <w:rPr>
          <w:bCs/>
        </w:rPr>
        <w:t>9</w:t>
      </w:r>
      <w:r w:rsidR="004D3E83" w:rsidRPr="0049056D">
        <w:rPr>
          <w:bCs/>
          <w:lang w:val="en-US"/>
        </w:rPr>
        <w:t>]</w:t>
      </w:r>
      <w:r w:rsidR="004D3E83" w:rsidRPr="0049056D">
        <w:rPr>
          <w:bCs/>
        </w:rPr>
        <w:t xml:space="preserve"> </w:t>
      </w:r>
      <w:r w:rsidRPr="0049056D">
        <w:rPr>
          <w:bCs/>
        </w:rPr>
        <w:t xml:space="preserve"> – описва идеята, че</w:t>
      </w:r>
      <w:r w:rsidRPr="0049056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840CDB" w:rsidRPr="0049056D">
        <w:rPr>
          <w:rFonts w:cs="Arial"/>
          <w:color w:val="000000"/>
          <w:shd w:val="clear" w:color="auto" w:fill="FFFFFF"/>
        </w:rPr>
        <w:t>технологиите</w:t>
      </w:r>
      <w:r w:rsidRPr="0049056D">
        <w:rPr>
          <w:rFonts w:cs="Arial"/>
          <w:color w:val="000000"/>
          <w:shd w:val="clear" w:color="auto" w:fill="FFFFFF"/>
        </w:rPr>
        <w:t xml:space="preserve"> ще позволят </w:t>
      </w:r>
      <w:r w:rsidRPr="0049056D">
        <w:rPr>
          <w:bCs/>
        </w:rPr>
        <w:t xml:space="preserve">на милиони хора да работят от компютъра си и да могат да живеят в различни точки по света. Словосъчетанието е използвано за първи път  в книгата </w:t>
      </w:r>
      <w:r w:rsidR="00D80D19" w:rsidRPr="0049056D">
        <w:rPr>
          <w:bCs/>
        </w:rPr>
        <w:t>„</w:t>
      </w:r>
      <w:r w:rsidRPr="0049056D">
        <w:rPr>
          <w:bCs/>
        </w:rPr>
        <w:t>Дигитален номад" на Цугио Макомотои Дейвид Менърс (октомври,1997).</w:t>
      </w:r>
    </w:p>
    <w:p w14:paraId="355CE271" w14:textId="77777777" w:rsidR="00141080" w:rsidRDefault="009A6241" w:rsidP="0027348F">
      <w:pPr>
        <w:ind w:firstLine="709"/>
        <w:jc w:val="both"/>
        <w:rPr>
          <w:bCs/>
        </w:rPr>
      </w:pPr>
      <w:r>
        <w:rPr>
          <w:bCs/>
          <w:lang w:val="en-US"/>
        </w:rPr>
        <w:t>В</w:t>
      </w:r>
      <w:r w:rsidR="00141080">
        <w:rPr>
          <w:bCs/>
          <w:lang w:val="en-US"/>
        </w:rPr>
        <w:t>следствие на у</w:t>
      </w:r>
      <w:r w:rsidR="00141080">
        <w:rPr>
          <w:bCs/>
        </w:rPr>
        <w:t>в</w:t>
      </w:r>
      <w:r w:rsidR="00141080" w:rsidRPr="00840CDB">
        <w:rPr>
          <w:bCs/>
        </w:rPr>
        <w:t>еличаване</w:t>
      </w:r>
      <w:r w:rsidR="00141080">
        <w:rPr>
          <w:bCs/>
          <w:lang w:val="en-US"/>
        </w:rPr>
        <w:t xml:space="preserve"> на времето,</w:t>
      </w:r>
      <w:r w:rsidR="00141080" w:rsidRPr="00840CDB">
        <w:rPr>
          <w:bCs/>
        </w:rPr>
        <w:t xml:space="preserve"> което прекарваме</w:t>
      </w:r>
      <w:r w:rsidR="00141080">
        <w:rPr>
          <w:bCs/>
          <w:lang w:val="en-US"/>
        </w:rPr>
        <w:t xml:space="preserve"> в социалните мрежи са се появили и нови</w:t>
      </w:r>
      <w:r w:rsidR="004D3E83">
        <w:rPr>
          <w:bCs/>
        </w:rPr>
        <w:t>те думи туитвам, лайквам, шервам, хе</w:t>
      </w:r>
      <w:r w:rsidR="00F8154D">
        <w:rPr>
          <w:bCs/>
        </w:rPr>
        <w:t>йтвам, ънфрендвам, френдвам</w:t>
      </w:r>
      <w:r w:rsidR="00141080">
        <w:rPr>
          <w:bCs/>
        </w:rPr>
        <w:t xml:space="preserve">, </w:t>
      </w:r>
      <w:r w:rsidR="00141080" w:rsidRPr="00141080">
        <w:rPr>
          <w:bCs/>
        </w:rPr>
        <w:t>кликбейт</w:t>
      </w:r>
      <w:r w:rsidR="00141080">
        <w:rPr>
          <w:bCs/>
        </w:rPr>
        <w:t>, събскрайбвам се,</w:t>
      </w:r>
      <w:r w:rsidR="004D3E83">
        <w:rPr>
          <w:bCs/>
        </w:rPr>
        <w:t xml:space="preserve"> вайръл, контент,</w:t>
      </w:r>
      <w:r w:rsidR="00141080">
        <w:rPr>
          <w:bCs/>
        </w:rPr>
        <w:t xml:space="preserve"> ка</w:t>
      </w:r>
      <w:r w:rsidR="004D3E83">
        <w:rPr>
          <w:bCs/>
        </w:rPr>
        <w:t>к</w:t>
      </w:r>
      <w:r w:rsidR="00141080">
        <w:rPr>
          <w:bCs/>
        </w:rPr>
        <w:t xml:space="preserve">то и нови професии </w:t>
      </w:r>
      <w:r w:rsidR="004D3E83">
        <w:rPr>
          <w:bCs/>
        </w:rPr>
        <w:t>като ютюбър, инфлуенсър, влогър и</w:t>
      </w:r>
      <w:r w:rsidR="00141080">
        <w:rPr>
          <w:bCs/>
        </w:rPr>
        <w:t xml:space="preserve"> блогър.</w:t>
      </w:r>
    </w:p>
    <w:p w14:paraId="4767E1FE" w14:textId="77777777" w:rsidR="00F8154D" w:rsidRDefault="004D3E83" w:rsidP="0027348F">
      <w:pPr>
        <w:ind w:firstLine="709"/>
        <w:jc w:val="both"/>
        <w:rPr>
          <w:bCs/>
        </w:rPr>
      </w:pPr>
      <w:r>
        <w:rPr>
          <w:bCs/>
        </w:rPr>
        <w:t xml:space="preserve">Освен </w:t>
      </w:r>
      <w:r w:rsidR="002426D3">
        <w:rPr>
          <w:bCs/>
        </w:rPr>
        <w:t>нови думи, свързани с технологии</w:t>
      </w:r>
      <w:r w:rsidR="002426D3">
        <w:rPr>
          <w:bCs/>
          <w:lang w:val="en-US"/>
        </w:rPr>
        <w:t>,</w:t>
      </w:r>
      <w:r w:rsidR="002426D3">
        <w:rPr>
          <w:bCs/>
        </w:rPr>
        <w:t xml:space="preserve"> се появяват и такива обозначаващи полова идентичност, като например</w:t>
      </w:r>
      <w:r w:rsidR="00BC7A69">
        <w:rPr>
          <w:bCs/>
        </w:rPr>
        <w:t xml:space="preserve"> </w:t>
      </w:r>
      <w:r w:rsidR="00F743D7">
        <w:rPr>
          <w:bCs/>
          <w:lang w:val="en-US"/>
        </w:rPr>
        <w:t>[</w:t>
      </w:r>
      <w:r w:rsidR="00BC7A69">
        <w:rPr>
          <w:bCs/>
        </w:rPr>
        <w:t>5</w:t>
      </w:r>
      <w:r w:rsidR="00F743D7">
        <w:rPr>
          <w:bCs/>
          <w:lang w:val="en-US"/>
        </w:rPr>
        <w:t>]</w:t>
      </w:r>
      <w:r w:rsidR="00E72676">
        <w:rPr>
          <w:bCs/>
        </w:rPr>
        <w:t xml:space="preserve"> </w:t>
      </w:r>
      <w:r w:rsidR="002426D3">
        <w:rPr>
          <w:bCs/>
        </w:rPr>
        <w:t>джендър, метросексуален, лъм</w:t>
      </w:r>
      <w:r w:rsidR="00323171">
        <w:rPr>
          <w:bCs/>
        </w:rPr>
        <w:t>бърсексуален, флуиден, както и</w:t>
      </w:r>
      <w:r w:rsidR="00323171">
        <w:rPr>
          <w:bCs/>
          <w:lang w:val="en-US"/>
        </w:rPr>
        <w:t xml:space="preserve"> </w:t>
      </w:r>
      <w:r w:rsidR="002426D3">
        <w:rPr>
          <w:bCs/>
        </w:rPr>
        <w:t>съчетания като култура на мълчанието</w:t>
      </w:r>
      <w:r w:rsidR="00323171">
        <w:rPr>
          <w:bCs/>
          <w:lang w:val="en-US"/>
        </w:rPr>
        <w:t xml:space="preserve"> (</w:t>
      </w:r>
      <w:r w:rsidR="002426D3">
        <w:rPr>
          <w:bCs/>
        </w:rPr>
        <w:t>модел на поведение, при която не се говори за преживяно сексуално насилие</w:t>
      </w:r>
      <w:r w:rsidR="00323171">
        <w:rPr>
          <w:bCs/>
          <w:lang w:val="en-US"/>
        </w:rPr>
        <w:t>)</w:t>
      </w:r>
      <w:r w:rsidR="00E72676">
        <w:rPr>
          <w:bCs/>
        </w:rPr>
        <w:t>. Много популя</w:t>
      </w:r>
      <w:r w:rsidR="002426D3">
        <w:rPr>
          <w:bCs/>
        </w:rPr>
        <w:t>рни станаха и думи свързани с</w:t>
      </w:r>
      <w:r w:rsidR="00BC7A69">
        <w:rPr>
          <w:bCs/>
        </w:rPr>
        <w:t>ъс</w:t>
      </w:r>
      <w:r w:rsidR="002426D3">
        <w:rPr>
          <w:bCs/>
        </w:rPr>
        <w:t xml:space="preserve"> здр</w:t>
      </w:r>
      <w:r w:rsidR="00BC7A69">
        <w:rPr>
          <w:bCs/>
        </w:rPr>
        <w:t>авословен начин на живот и по-</w:t>
      </w:r>
      <w:r w:rsidR="00840CDB">
        <w:rPr>
          <w:bCs/>
        </w:rPr>
        <w:t>конкретно</w:t>
      </w:r>
      <w:r w:rsidR="002426D3">
        <w:rPr>
          <w:bCs/>
        </w:rPr>
        <w:t xml:space="preserve"> с различни видове диети и режими</w:t>
      </w:r>
      <w:r w:rsidR="00BC7A69">
        <w:rPr>
          <w:bCs/>
        </w:rPr>
        <w:t xml:space="preserve"> </w:t>
      </w:r>
      <w:r w:rsidR="00323171">
        <w:rPr>
          <w:bCs/>
          <w:lang w:val="en-US"/>
        </w:rPr>
        <w:t xml:space="preserve"> [</w:t>
      </w:r>
      <w:r w:rsidR="00BC7A69">
        <w:rPr>
          <w:bCs/>
        </w:rPr>
        <w:t>5</w:t>
      </w:r>
      <w:r w:rsidR="00323171">
        <w:rPr>
          <w:bCs/>
          <w:lang w:val="en-US"/>
        </w:rPr>
        <w:t xml:space="preserve">] </w:t>
      </w:r>
      <w:r w:rsidR="00BC7A69">
        <w:rPr>
          <w:bCs/>
        </w:rPr>
        <w:t xml:space="preserve"> </w:t>
      </w:r>
      <w:r w:rsidR="002426D3">
        <w:rPr>
          <w:bCs/>
          <w:lang w:val="en-US"/>
        </w:rPr>
        <w:t>(флекситарианец,</w:t>
      </w:r>
      <w:r w:rsidR="002426D3">
        <w:rPr>
          <w:bCs/>
        </w:rPr>
        <w:t xml:space="preserve"> песцетарианец,</w:t>
      </w:r>
      <w:r w:rsidR="00DB3F5D">
        <w:rPr>
          <w:bCs/>
        </w:rPr>
        <w:t xml:space="preserve"> </w:t>
      </w:r>
      <w:r w:rsidR="002426D3">
        <w:rPr>
          <w:bCs/>
        </w:rPr>
        <w:t>лактовегетарианец, бигорексик</w:t>
      </w:r>
      <w:r w:rsidR="002426D3">
        <w:rPr>
          <w:bCs/>
          <w:lang w:val="en-US"/>
        </w:rPr>
        <w:t>)</w:t>
      </w:r>
      <w:r w:rsidR="002426D3">
        <w:rPr>
          <w:bCs/>
        </w:rPr>
        <w:t>.</w:t>
      </w:r>
      <w:r w:rsidR="00BC7A69">
        <w:rPr>
          <w:bCs/>
        </w:rPr>
        <w:t xml:space="preserve"> </w:t>
      </w:r>
      <w:r w:rsidR="00D74B48">
        <w:rPr>
          <w:bCs/>
        </w:rPr>
        <w:t>Други категории нови думи са следните</w:t>
      </w:r>
      <w:r w:rsidR="00323171">
        <w:rPr>
          <w:bCs/>
          <w:lang w:val="en-US"/>
        </w:rPr>
        <w:t xml:space="preserve"> [</w:t>
      </w:r>
      <w:r w:rsidR="00D74B48">
        <w:rPr>
          <w:bCs/>
        </w:rPr>
        <w:t>10</w:t>
      </w:r>
      <w:r w:rsidR="00323171">
        <w:rPr>
          <w:bCs/>
          <w:lang w:val="en-US"/>
        </w:rPr>
        <w:t>]</w:t>
      </w:r>
      <w:r w:rsidR="009337F4">
        <w:rPr>
          <w:bCs/>
          <w:lang w:val="en-US"/>
        </w:rPr>
        <w:t xml:space="preserve"> </w:t>
      </w:r>
      <w:r w:rsidR="00D74B48">
        <w:rPr>
          <w:bCs/>
        </w:rPr>
        <w:t>:</w:t>
      </w:r>
    </w:p>
    <w:p w14:paraId="7755980C" w14:textId="77777777" w:rsidR="00D74B48" w:rsidRPr="00CB36AC" w:rsidRDefault="00323171" w:rsidP="00CB36AC">
      <w:pPr>
        <w:pStyle w:val="ListParagraph"/>
        <w:numPr>
          <w:ilvl w:val="0"/>
          <w:numId w:val="35"/>
        </w:numPr>
        <w:jc w:val="both"/>
        <w:rPr>
          <w:bCs/>
        </w:rPr>
      </w:pPr>
      <w:r w:rsidRPr="00CB36AC">
        <w:rPr>
          <w:bCs/>
        </w:rPr>
        <w:t>външно</w:t>
      </w:r>
      <w:r w:rsidR="00D74B48" w:rsidRPr="00CB36AC">
        <w:rPr>
          <w:bCs/>
        </w:rPr>
        <w:t>политически - Европарламент, евродепутат, евроскептик, евроляв, еврофондове натовец, кейфоровец</w:t>
      </w:r>
    </w:p>
    <w:p w14:paraId="29B70F34" w14:textId="77777777" w:rsidR="00D74B48" w:rsidRPr="00CB36AC" w:rsidRDefault="00D74B48" w:rsidP="00CB36AC">
      <w:pPr>
        <w:pStyle w:val="ListParagraph"/>
        <w:numPr>
          <w:ilvl w:val="0"/>
          <w:numId w:val="35"/>
        </w:numPr>
        <w:jc w:val="both"/>
        <w:rPr>
          <w:bCs/>
        </w:rPr>
      </w:pPr>
      <w:r w:rsidRPr="00CB36AC">
        <w:rPr>
          <w:bCs/>
        </w:rPr>
        <w:t>нови идеологии - глобализъм, антиглобализъм, умиротворител, алтермондиализъм</w:t>
      </w:r>
    </w:p>
    <w:p w14:paraId="6ECF07B1" w14:textId="77777777" w:rsidR="00D74B48" w:rsidRPr="00CB36AC" w:rsidRDefault="00D74B48" w:rsidP="00CB36AC">
      <w:pPr>
        <w:pStyle w:val="ListParagraph"/>
        <w:numPr>
          <w:ilvl w:val="0"/>
          <w:numId w:val="35"/>
        </w:numPr>
        <w:jc w:val="both"/>
        <w:rPr>
          <w:bCs/>
        </w:rPr>
      </w:pPr>
      <w:r w:rsidRPr="00CB36AC">
        <w:rPr>
          <w:bCs/>
        </w:rPr>
        <w:t>нови професии - мониторинг, брокер, бодигард, дилър, супервайзер, дистрибутор, одитор, имиджмейкър, омбудсман, маршруткаджия, бингаджия, клинична пътека, клонинг, хоспис, джипи, юпи</w:t>
      </w:r>
    </w:p>
    <w:p w14:paraId="17670E49" w14:textId="77777777" w:rsidR="00D74B48" w:rsidRPr="00CB36AC" w:rsidRDefault="00D74B48" w:rsidP="00CB36AC">
      <w:pPr>
        <w:pStyle w:val="ListParagraph"/>
        <w:numPr>
          <w:ilvl w:val="0"/>
          <w:numId w:val="35"/>
        </w:numPr>
        <w:jc w:val="both"/>
        <w:rPr>
          <w:bCs/>
        </w:rPr>
      </w:pPr>
      <w:r w:rsidRPr="00CB36AC">
        <w:rPr>
          <w:bCs/>
        </w:rPr>
        <w:lastRenderedPageBreak/>
        <w:t>икономически - субсиди</w:t>
      </w:r>
      <w:r w:rsidR="00E72676" w:rsidRPr="00CB36AC">
        <w:rPr>
          <w:bCs/>
        </w:rPr>
        <w:t>р</w:t>
      </w:r>
      <w:r w:rsidRPr="00CB36AC">
        <w:rPr>
          <w:bCs/>
        </w:rPr>
        <w:t>ам, туининг, офшорка, хеджа, кеш, синдик, франчайзинг, смърфинг, стенбай кредит, моладжия, фючъринг, мултибранд, банкомат, смарткарта, пиар, билборд...</w:t>
      </w:r>
    </w:p>
    <w:p w14:paraId="679BB918" w14:textId="77777777" w:rsidR="00D74B48" w:rsidRPr="00CB36AC" w:rsidRDefault="00D74B48" w:rsidP="00CB36AC">
      <w:pPr>
        <w:pStyle w:val="ListParagraph"/>
        <w:numPr>
          <w:ilvl w:val="0"/>
          <w:numId w:val="35"/>
        </w:numPr>
        <w:jc w:val="both"/>
        <w:rPr>
          <w:bCs/>
          <w:lang w:val="en-US"/>
        </w:rPr>
      </w:pPr>
      <w:r w:rsidRPr="00CB36AC">
        <w:rPr>
          <w:bCs/>
        </w:rPr>
        <w:t>изразяващи лично отношение - абсурдистан, чалгизация, бана</w:t>
      </w:r>
      <w:r w:rsidR="00E72676" w:rsidRPr="00CB36AC">
        <w:rPr>
          <w:bCs/>
        </w:rPr>
        <w:t>низиране, ченгесар, агиткаджия,</w:t>
      </w:r>
      <w:r w:rsidR="0024201E" w:rsidRPr="00CB36AC">
        <w:rPr>
          <w:bCs/>
        </w:rPr>
        <w:t xml:space="preserve"> </w:t>
      </w:r>
      <w:r w:rsidRPr="00CB36AC">
        <w:rPr>
          <w:bCs/>
        </w:rPr>
        <w:t>клиентелист, обръч от фирми</w:t>
      </w:r>
      <w:r w:rsidR="00E72676" w:rsidRPr="00CB36AC">
        <w:rPr>
          <w:bCs/>
        </w:rPr>
        <w:t>, мравки, люспи (</w:t>
      </w:r>
      <w:r w:rsidR="00E72676" w:rsidRPr="00CB36AC">
        <w:rPr>
          <w:bCs/>
          <w:lang w:val="en-US"/>
        </w:rPr>
        <w:t>думите мравки и люспи</w:t>
      </w:r>
      <w:r w:rsidR="00E72676" w:rsidRPr="00CB36AC">
        <w:rPr>
          <w:bCs/>
        </w:rPr>
        <w:t xml:space="preserve"> са пример за стари думи, които са придобили ново значение)</w:t>
      </w:r>
    </w:p>
    <w:p w14:paraId="5C18BEDC" w14:textId="77777777" w:rsidR="00D74B48" w:rsidRPr="00CB36AC" w:rsidRDefault="00D74B48" w:rsidP="00CB36AC">
      <w:pPr>
        <w:pStyle w:val="ListParagraph"/>
        <w:numPr>
          <w:ilvl w:val="0"/>
          <w:numId w:val="35"/>
        </w:numPr>
        <w:jc w:val="both"/>
        <w:rPr>
          <w:bCs/>
        </w:rPr>
      </w:pPr>
      <w:r w:rsidRPr="00CB36AC">
        <w:rPr>
          <w:bCs/>
        </w:rPr>
        <w:t>свързани с престъпления - автоапаш, аудиопират, рекетьор, сив канал, мутра, мутреса, перачница (на пари), фишинг, килър, взломаджия, поръчкаджия...</w:t>
      </w:r>
    </w:p>
    <w:p w14:paraId="3C5EE267" w14:textId="77777777" w:rsidR="00D74B48" w:rsidRPr="00CB36AC" w:rsidRDefault="00D74B48" w:rsidP="00CB36AC">
      <w:pPr>
        <w:pStyle w:val="ListParagraph"/>
        <w:numPr>
          <w:ilvl w:val="0"/>
          <w:numId w:val="35"/>
        </w:numPr>
        <w:jc w:val="both"/>
        <w:rPr>
          <w:bCs/>
        </w:rPr>
      </w:pPr>
      <w:r w:rsidRPr="00CB36AC">
        <w:rPr>
          <w:bCs/>
        </w:rPr>
        <w:t>храни - хамбургер, чийзбургер, снакс, чийзкейк</w:t>
      </w:r>
    </w:p>
    <w:p w14:paraId="1F205326" w14:textId="77777777" w:rsidR="00D74B48" w:rsidRPr="00CB36AC" w:rsidRDefault="00D74B48" w:rsidP="00CB36AC">
      <w:pPr>
        <w:pStyle w:val="ListParagraph"/>
        <w:numPr>
          <w:ilvl w:val="0"/>
          <w:numId w:val="35"/>
        </w:numPr>
        <w:jc w:val="both"/>
        <w:rPr>
          <w:bCs/>
        </w:rPr>
      </w:pPr>
      <w:r w:rsidRPr="00CB36AC">
        <w:rPr>
          <w:bCs/>
        </w:rPr>
        <w:t>музика - айдъл, хепънинг, промотър, кастинг, мис и миска, шоумен, диджей, гърла, флашмоб</w:t>
      </w:r>
    </w:p>
    <w:p w14:paraId="3622A874" w14:textId="77777777" w:rsidR="00D74B48" w:rsidRPr="00CB36AC" w:rsidRDefault="00D74B48" w:rsidP="00CB36AC">
      <w:pPr>
        <w:pStyle w:val="ListParagraph"/>
        <w:numPr>
          <w:ilvl w:val="0"/>
          <w:numId w:val="35"/>
        </w:numPr>
        <w:jc w:val="both"/>
        <w:rPr>
          <w:bCs/>
        </w:rPr>
      </w:pPr>
      <w:r w:rsidRPr="00CB36AC">
        <w:rPr>
          <w:bCs/>
        </w:rPr>
        <w:t xml:space="preserve">ежедневни </w:t>
      </w:r>
      <w:r w:rsidR="00323171" w:rsidRPr="00CB36AC">
        <w:rPr>
          <w:bCs/>
        </w:rPr>
        <w:t xml:space="preserve">и политически </w:t>
      </w:r>
      <w:r w:rsidRPr="00CB36AC">
        <w:rPr>
          <w:bCs/>
        </w:rPr>
        <w:t>- седесар, тъмносин, царист, жълт, бесепар, депесар, живковист, неформал, палаткаджия, лустратор, декомунизатор, клиентелизъм, лобизъм, вот, рейтинг, компромат, дуплика, антикризисен, антикорупционен</w:t>
      </w:r>
    </w:p>
    <w:p w14:paraId="6AA54733" w14:textId="77777777" w:rsidR="00BC7A69" w:rsidRDefault="00BC7A69" w:rsidP="00BC7A69">
      <w:pPr>
        <w:pStyle w:val="Heading3"/>
      </w:pPr>
      <w:bookmarkStart w:id="8" w:name="_Toc72491903"/>
      <w:r>
        <w:rPr>
          <w:color w:val="auto"/>
        </w:rPr>
        <w:t>Произход на чуждите думи</w:t>
      </w:r>
      <w:r w:rsidRPr="00BC7A69">
        <w:rPr>
          <w:color w:val="auto"/>
        </w:rPr>
        <w:t>?</w:t>
      </w:r>
      <w:bookmarkEnd w:id="8"/>
      <w:r>
        <w:tab/>
      </w:r>
    </w:p>
    <w:p w14:paraId="61A9604B" w14:textId="77777777" w:rsidR="00BC7A69" w:rsidRDefault="00BC7A69" w:rsidP="00995039">
      <w:pPr>
        <w:ind w:firstLine="709"/>
        <w:jc w:val="both"/>
        <w:rPr>
          <w:lang w:val="en-US"/>
        </w:rPr>
      </w:pPr>
      <w:r>
        <w:t>Както видяхме в пред</w:t>
      </w:r>
      <w:r w:rsidR="009D13FB">
        <w:t>иш</w:t>
      </w:r>
      <w:r>
        <w:t xml:space="preserve">ните глави, повечето от чуждите думи, появили се наскоро в нашия език идват от английски език. </w:t>
      </w:r>
      <w:r w:rsidR="002308BD">
        <w:t>Немалък е и броят на турските думи (</w:t>
      </w:r>
      <w:r w:rsidR="00323171">
        <w:t xml:space="preserve">като например </w:t>
      </w:r>
      <w:r w:rsidR="00323171">
        <w:rPr>
          <w:lang w:val="en-US"/>
        </w:rPr>
        <w:t>[</w:t>
      </w:r>
      <w:r w:rsidR="00904155">
        <w:t>1</w:t>
      </w:r>
      <w:r w:rsidR="00904155">
        <w:rPr>
          <w:lang w:val="en-US"/>
        </w:rPr>
        <w:t>1</w:t>
      </w:r>
      <w:r w:rsidR="00323171">
        <w:rPr>
          <w:lang w:val="en-US"/>
        </w:rPr>
        <w:t>]</w:t>
      </w:r>
      <w:r w:rsidR="00323171">
        <w:t xml:space="preserve"> ашколсун </w:t>
      </w:r>
      <w:r w:rsidR="00323171">
        <w:rPr>
          <w:lang w:val="en-US"/>
        </w:rPr>
        <w:t>(</w:t>
      </w:r>
      <w:r w:rsidR="00323171">
        <w:t>браво</w:t>
      </w:r>
      <w:r w:rsidR="00323171">
        <w:rPr>
          <w:lang w:val="en-US"/>
        </w:rPr>
        <w:t>)</w:t>
      </w:r>
      <w:r w:rsidR="00323171">
        <w:t xml:space="preserve">, аферим </w:t>
      </w:r>
      <w:r w:rsidR="00323171">
        <w:rPr>
          <w:lang w:val="en-US"/>
        </w:rPr>
        <w:t>(</w:t>
      </w:r>
      <w:r w:rsidR="00323171">
        <w:t>браво</w:t>
      </w:r>
      <w:r w:rsidR="00323171">
        <w:rPr>
          <w:lang w:val="en-US"/>
        </w:rPr>
        <w:t>)</w:t>
      </w:r>
      <w:r w:rsidR="00323171">
        <w:t xml:space="preserve"> , бая</w:t>
      </w:r>
      <w:r w:rsidR="00A56495">
        <w:t xml:space="preserve"> </w:t>
      </w:r>
      <w:r w:rsidR="00323171">
        <w:rPr>
          <w:lang w:val="en-US"/>
        </w:rPr>
        <w:t>(</w:t>
      </w:r>
      <w:r w:rsidR="00323171">
        <w:t>много</w:t>
      </w:r>
      <w:r w:rsidR="00323171">
        <w:rPr>
          <w:lang w:val="en-US"/>
        </w:rPr>
        <w:t>)</w:t>
      </w:r>
      <w:r w:rsidR="00995039">
        <w:rPr>
          <w:lang w:val="en-US"/>
        </w:rPr>
        <w:t>, гьол</w:t>
      </w:r>
      <w:r w:rsidR="00A56495">
        <w:t xml:space="preserve"> </w:t>
      </w:r>
      <w:r w:rsidR="00995039" w:rsidRPr="00995039">
        <w:rPr>
          <w:lang w:val="en-US"/>
        </w:rPr>
        <w:t>(</w:t>
      </w:r>
      <w:r w:rsidR="00995039">
        <w:t>голяма  локва</w:t>
      </w:r>
      <w:r w:rsidR="00995039" w:rsidRPr="00995039">
        <w:rPr>
          <w:lang w:val="en-US"/>
        </w:rPr>
        <w:t>)</w:t>
      </w:r>
      <w:r w:rsidR="00323171">
        <w:t xml:space="preserve"> </w:t>
      </w:r>
      <w:r w:rsidR="002308BD">
        <w:t xml:space="preserve">). </w:t>
      </w:r>
      <w:r w:rsidR="00995039">
        <w:t xml:space="preserve">Има и други </w:t>
      </w:r>
      <w:r w:rsidR="00840CDB">
        <w:t>езици</w:t>
      </w:r>
      <w:r w:rsidR="00995039">
        <w:t xml:space="preserve">, от които сме заели много думи </w:t>
      </w:r>
      <w:r w:rsidR="00995039">
        <w:rPr>
          <w:lang w:val="en-US"/>
        </w:rPr>
        <w:t>[</w:t>
      </w:r>
      <w:r w:rsidR="00904155">
        <w:t>1</w:t>
      </w:r>
      <w:r w:rsidR="00904155">
        <w:rPr>
          <w:lang w:val="en-US"/>
        </w:rPr>
        <w:t>2</w:t>
      </w:r>
      <w:r w:rsidR="00995039">
        <w:rPr>
          <w:lang w:val="en-US"/>
        </w:rPr>
        <w:t>]</w:t>
      </w:r>
      <w:r w:rsidR="00995039">
        <w:t>:</w:t>
      </w:r>
    </w:p>
    <w:p w14:paraId="39E0053F" w14:textId="77777777" w:rsidR="00995039" w:rsidRPr="00995039" w:rsidRDefault="0024201E" w:rsidP="00CB36AC">
      <w:pPr>
        <w:pStyle w:val="ListParagraph"/>
        <w:numPr>
          <w:ilvl w:val="0"/>
          <w:numId w:val="36"/>
        </w:numPr>
        <w:jc w:val="both"/>
      </w:pPr>
      <w:r w:rsidRPr="00CB36AC">
        <w:rPr>
          <w:lang w:val="en-US"/>
        </w:rPr>
        <w:t>френски</w:t>
      </w:r>
      <w:r>
        <w:t xml:space="preserve"> </w:t>
      </w:r>
      <w:r w:rsidR="00995039" w:rsidRPr="00CB36AC">
        <w:rPr>
          <w:lang w:val="en-US"/>
        </w:rPr>
        <w:t xml:space="preserve"> - </w:t>
      </w:r>
      <w:r w:rsidR="00995039" w:rsidRPr="00CB36AC">
        <w:rPr>
          <w:iCs/>
        </w:rPr>
        <w:t>гардероб</w:t>
      </w:r>
      <w:r w:rsidR="00995039" w:rsidRPr="00995039">
        <w:t>, </w:t>
      </w:r>
      <w:r w:rsidR="00995039" w:rsidRPr="00CB36AC">
        <w:rPr>
          <w:iCs/>
        </w:rPr>
        <w:t>гоблен</w:t>
      </w:r>
      <w:r w:rsidR="00995039" w:rsidRPr="00995039">
        <w:t>, </w:t>
      </w:r>
      <w:r w:rsidR="00995039" w:rsidRPr="00CB36AC">
        <w:rPr>
          <w:iCs/>
        </w:rPr>
        <w:t>вестибюл</w:t>
      </w:r>
      <w:r w:rsidR="00995039" w:rsidRPr="00995039">
        <w:t>, </w:t>
      </w:r>
      <w:r w:rsidR="00995039" w:rsidRPr="00CB36AC">
        <w:rPr>
          <w:iCs/>
        </w:rPr>
        <w:t>коридор</w:t>
      </w:r>
      <w:r w:rsidR="00995039" w:rsidRPr="00995039">
        <w:t>, </w:t>
      </w:r>
      <w:r w:rsidR="00995039" w:rsidRPr="00CB36AC">
        <w:rPr>
          <w:iCs/>
        </w:rPr>
        <w:t>драперия</w:t>
      </w:r>
      <w:r w:rsidR="00995039" w:rsidRPr="00995039">
        <w:t>, актьор, режисьор, кабинет, жанр</w:t>
      </w:r>
    </w:p>
    <w:p w14:paraId="62362038" w14:textId="77777777" w:rsidR="00995039" w:rsidRPr="00CB36AC" w:rsidRDefault="00995039" w:rsidP="00CB36AC">
      <w:pPr>
        <w:pStyle w:val="ListParagraph"/>
        <w:numPr>
          <w:ilvl w:val="0"/>
          <w:numId w:val="36"/>
        </w:numPr>
        <w:jc w:val="both"/>
        <w:rPr>
          <w:iCs/>
        </w:rPr>
      </w:pPr>
      <w:r w:rsidRPr="00995039">
        <w:t xml:space="preserve">немски – </w:t>
      </w:r>
      <w:r w:rsidRPr="00CB36AC">
        <w:rPr>
          <w:iCs/>
        </w:rPr>
        <w:t>мундщук, щепсел, шперплат, гросмайстор, келнер, яке, анцуг</w:t>
      </w:r>
    </w:p>
    <w:p w14:paraId="517EF87B" w14:textId="77777777" w:rsidR="00995039" w:rsidRPr="00CB36AC" w:rsidRDefault="00177898" w:rsidP="00CB36AC">
      <w:pPr>
        <w:pStyle w:val="ListParagraph"/>
        <w:numPr>
          <w:ilvl w:val="0"/>
          <w:numId w:val="36"/>
        </w:numPr>
        <w:jc w:val="both"/>
        <w:rPr>
          <w:iCs/>
        </w:rPr>
      </w:pPr>
      <w:r w:rsidRPr="00CB36AC">
        <w:rPr>
          <w:iCs/>
        </w:rPr>
        <w:t xml:space="preserve">италиански </w:t>
      </w:r>
      <w:r w:rsidR="00995039" w:rsidRPr="00CB36AC">
        <w:rPr>
          <w:iCs/>
        </w:rPr>
        <w:t>-</w:t>
      </w:r>
      <w:r w:rsidR="00DB3F5D" w:rsidRPr="00CB36AC">
        <w:rPr>
          <w:iCs/>
        </w:rPr>
        <w:t xml:space="preserve"> </w:t>
      </w:r>
      <w:r w:rsidR="00995039" w:rsidRPr="00CB36AC">
        <w:rPr>
          <w:iCs/>
        </w:rPr>
        <w:t>темпо,</w:t>
      </w:r>
      <w:r w:rsidRPr="00CB36AC">
        <w:rPr>
          <w:iCs/>
        </w:rPr>
        <w:t xml:space="preserve"> </w:t>
      </w:r>
      <w:r w:rsidR="00995039" w:rsidRPr="00CB36AC">
        <w:rPr>
          <w:iCs/>
        </w:rPr>
        <w:t>терца,</w:t>
      </w:r>
      <w:r w:rsidRPr="00CB36AC">
        <w:rPr>
          <w:iCs/>
        </w:rPr>
        <w:t xml:space="preserve"> </w:t>
      </w:r>
      <w:r w:rsidR="00995039" w:rsidRPr="00CB36AC">
        <w:rPr>
          <w:iCs/>
        </w:rPr>
        <w:t>опера,</w:t>
      </w:r>
      <w:r w:rsidRPr="00CB36AC">
        <w:rPr>
          <w:iCs/>
        </w:rPr>
        <w:t xml:space="preserve"> </w:t>
      </w:r>
      <w:r w:rsidR="00995039" w:rsidRPr="00CB36AC">
        <w:rPr>
          <w:iCs/>
        </w:rPr>
        <w:t>тенор,</w:t>
      </w:r>
      <w:r w:rsidR="00995039" w:rsidRPr="00CB36AC">
        <w:rPr>
          <w:rFonts w:ascii="Verdana" w:hAnsi="Verdana"/>
          <w:iCs/>
          <w:color w:val="000000"/>
          <w:sz w:val="20"/>
          <w:szCs w:val="20"/>
          <w:shd w:val="clear" w:color="auto" w:fill="FFFFFF"/>
        </w:rPr>
        <w:t xml:space="preserve"> </w:t>
      </w:r>
      <w:r w:rsidR="00995039" w:rsidRPr="00CB36AC">
        <w:rPr>
          <w:iCs/>
        </w:rPr>
        <w:t>капаро,</w:t>
      </w:r>
      <w:r w:rsidRPr="00CB36AC">
        <w:rPr>
          <w:iCs/>
        </w:rPr>
        <w:t xml:space="preserve"> </w:t>
      </w:r>
      <w:r w:rsidR="00995039" w:rsidRPr="00CB36AC">
        <w:rPr>
          <w:iCs/>
        </w:rPr>
        <w:t>валута,</w:t>
      </w:r>
      <w:r w:rsidRPr="00CB36AC">
        <w:rPr>
          <w:iCs/>
        </w:rPr>
        <w:t xml:space="preserve"> </w:t>
      </w:r>
      <w:r w:rsidR="00995039" w:rsidRPr="00CB36AC">
        <w:rPr>
          <w:iCs/>
        </w:rPr>
        <w:t>касиер,</w:t>
      </w:r>
      <w:r w:rsidRPr="00CB36AC">
        <w:rPr>
          <w:iCs/>
        </w:rPr>
        <w:t xml:space="preserve"> </w:t>
      </w:r>
      <w:r w:rsidR="0024201E" w:rsidRPr="00CB36AC">
        <w:rPr>
          <w:iCs/>
        </w:rPr>
        <w:t>инкасо</w:t>
      </w:r>
      <w:r w:rsidR="00995039" w:rsidRPr="00CB36AC">
        <w:rPr>
          <w:iCs/>
        </w:rPr>
        <w:t>,</w:t>
      </w:r>
      <w:r w:rsidRPr="00CB36AC">
        <w:rPr>
          <w:rFonts w:ascii="Verdana" w:hAnsi="Verdana"/>
          <w:iCs/>
          <w:color w:val="000000"/>
          <w:sz w:val="20"/>
          <w:szCs w:val="20"/>
          <w:shd w:val="clear" w:color="auto" w:fill="FFFFFF"/>
        </w:rPr>
        <w:t xml:space="preserve"> </w:t>
      </w:r>
      <w:r w:rsidR="00995039" w:rsidRPr="00CB36AC">
        <w:rPr>
          <w:iCs/>
        </w:rPr>
        <w:t>полица,</w:t>
      </w:r>
      <w:r w:rsidRPr="00CB36AC">
        <w:rPr>
          <w:iCs/>
        </w:rPr>
        <w:t xml:space="preserve"> </w:t>
      </w:r>
      <w:r w:rsidR="00995039" w:rsidRPr="00CB36AC">
        <w:rPr>
          <w:iCs/>
        </w:rPr>
        <w:t>банка,</w:t>
      </w:r>
      <w:r w:rsidRPr="00CB36AC">
        <w:rPr>
          <w:iCs/>
        </w:rPr>
        <w:t xml:space="preserve"> </w:t>
      </w:r>
      <w:r w:rsidR="00995039" w:rsidRPr="00CB36AC">
        <w:rPr>
          <w:iCs/>
        </w:rPr>
        <w:t>борса,</w:t>
      </w:r>
      <w:r w:rsidRPr="00CB36AC">
        <w:rPr>
          <w:iCs/>
        </w:rPr>
        <w:t xml:space="preserve"> </w:t>
      </w:r>
      <w:r w:rsidR="00995039" w:rsidRPr="00CB36AC">
        <w:rPr>
          <w:iCs/>
        </w:rPr>
        <w:t>бруто,</w:t>
      </w:r>
      <w:r w:rsidRPr="00CB36AC">
        <w:rPr>
          <w:iCs/>
        </w:rPr>
        <w:t xml:space="preserve"> </w:t>
      </w:r>
      <w:r w:rsidR="00995039" w:rsidRPr="00CB36AC">
        <w:rPr>
          <w:iCs/>
        </w:rPr>
        <w:t>нето,</w:t>
      </w:r>
      <w:r w:rsidRPr="00CB36AC">
        <w:rPr>
          <w:iCs/>
        </w:rPr>
        <w:t xml:space="preserve"> </w:t>
      </w:r>
      <w:r w:rsidR="00995039" w:rsidRPr="00CB36AC">
        <w:rPr>
          <w:iCs/>
        </w:rPr>
        <w:t>квитанция,</w:t>
      </w:r>
      <w:r w:rsidRPr="00CB36AC">
        <w:rPr>
          <w:iCs/>
        </w:rPr>
        <w:t xml:space="preserve"> </w:t>
      </w:r>
      <w:r w:rsidR="00995039" w:rsidRPr="00CB36AC">
        <w:rPr>
          <w:iCs/>
        </w:rPr>
        <w:t>ресто,</w:t>
      </w:r>
      <w:r w:rsidRPr="00CB36AC">
        <w:rPr>
          <w:iCs/>
        </w:rPr>
        <w:t xml:space="preserve"> </w:t>
      </w:r>
      <w:r w:rsidR="00995039" w:rsidRPr="00CB36AC">
        <w:rPr>
          <w:iCs/>
        </w:rPr>
        <w:t>салдо</w:t>
      </w:r>
    </w:p>
    <w:p w14:paraId="0F0F755B" w14:textId="77777777" w:rsidR="00995039" w:rsidRDefault="00BC7A69" w:rsidP="00995039">
      <w:pPr>
        <w:pStyle w:val="Heading3"/>
      </w:pPr>
      <w:bookmarkStart w:id="9" w:name="_Toc72491904"/>
      <w:r>
        <w:rPr>
          <w:color w:val="auto"/>
        </w:rPr>
        <w:t>Защо толкова често използваме чужди думи</w:t>
      </w:r>
      <w:r w:rsidR="00995039">
        <w:rPr>
          <w:color w:val="auto"/>
        </w:rPr>
        <w:t xml:space="preserve"> </w:t>
      </w:r>
      <w:r w:rsidRPr="00BC7A69">
        <w:rPr>
          <w:color w:val="auto"/>
        </w:rPr>
        <w:t>?</w:t>
      </w:r>
      <w:bookmarkEnd w:id="9"/>
      <w:r>
        <w:tab/>
      </w:r>
    </w:p>
    <w:p w14:paraId="5F15E266" w14:textId="77777777" w:rsidR="00BC7A69" w:rsidRPr="003350CD" w:rsidRDefault="005A6ADC" w:rsidP="003350CD">
      <w:pPr>
        <w:ind w:firstLine="709"/>
        <w:jc w:val="both"/>
      </w:pPr>
      <w:r>
        <w:t>П</w:t>
      </w:r>
      <w:r w:rsidRPr="005A6ADC">
        <w:t>ричината за използването</w:t>
      </w:r>
      <w:r>
        <w:t xml:space="preserve"> на заемките е, че нямаме дума със същото значение в нашия език. Използването на чуждици обаче не е породено от липса на думата на български, а по-скоро от това че човекът не се сеща за българската дума. Основна причина з</w:t>
      </w:r>
      <w:r w:rsidR="003350CD">
        <w:t>а това е, че хората все повече</w:t>
      </w:r>
      <w:r>
        <w:t xml:space="preserve"> четат чужда литература и материали, най-често на английски език. С времето, при някои чуждици се получава лавинообразен ефект и те започват да се използват от все повече и повече хора. Естествено, има и такива хора, които използват чуждици, защото искат да придадат по-голяма важност на казаното от тях или за да изглеждат по-</w:t>
      </w:r>
      <w:r w:rsidR="00840CDB">
        <w:t>интелигентни</w:t>
      </w:r>
      <w:r w:rsidR="003350CD">
        <w:t xml:space="preserve"> за останалите. Ч</w:t>
      </w:r>
      <w:r>
        <w:t>уждиците</w:t>
      </w:r>
      <w:r w:rsidR="003350CD">
        <w:t xml:space="preserve"> стават част и от жаргона на някои общности или групи.</w:t>
      </w:r>
      <w:r w:rsidR="009D13FB">
        <w:t xml:space="preserve"> </w:t>
      </w:r>
      <w:r w:rsidR="00A054F8">
        <w:t>М</w:t>
      </w:r>
      <w:r w:rsidR="009D13FB">
        <w:t>ного чуждици се използват и</w:t>
      </w:r>
      <w:r w:rsidR="00A054F8">
        <w:t xml:space="preserve"> в науката</w:t>
      </w:r>
      <w:r w:rsidR="00840CDB">
        <w:rPr>
          <w:lang w:val="en-US"/>
        </w:rPr>
        <w:t xml:space="preserve"> (или други сфери, като изк</w:t>
      </w:r>
      <w:r w:rsidR="00840CDB">
        <w:t>у</w:t>
      </w:r>
      <w:r w:rsidR="00A054F8" w:rsidRPr="00840CDB">
        <w:t>ство</w:t>
      </w:r>
      <w:r w:rsidR="00A054F8">
        <w:rPr>
          <w:lang w:val="en-US"/>
        </w:rPr>
        <w:t>, музика)</w:t>
      </w:r>
      <w:r w:rsidR="00A054F8">
        <w:t xml:space="preserve"> - като термини. В този случай, замяната на чуждицата </w:t>
      </w:r>
      <w:r w:rsidR="00A054F8">
        <w:rPr>
          <w:lang w:val="en-US"/>
        </w:rPr>
        <w:t>(</w:t>
      </w:r>
      <w:r w:rsidR="00A054F8">
        <w:t>термина</w:t>
      </w:r>
      <w:r w:rsidR="00A054F8">
        <w:rPr>
          <w:lang w:val="en-US"/>
        </w:rPr>
        <w:t>)</w:t>
      </w:r>
      <w:r w:rsidR="00A054F8">
        <w:t xml:space="preserve"> с българска дума би била неуместна.  </w:t>
      </w:r>
    </w:p>
    <w:p w14:paraId="659B41B0" w14:textId="77777777" w:rsidR="00D34BA8" w:rsidRDefault="00D34BA8" w:rsidP="002308BD">
      <w:pPr>
        <w:pStyle w:val="Heading2"/>
        <w:rPr>
          <w:color w:val="auto"/>
        </w:rPr>
      </w:pPr>
      <w:bookmarkStart w:id="10" w:name="_Toc72491905"/>
      <w:r w:rsidRPr="002308BD">
        <w:rPr>
          <w:color w:val="auto"/>
        </w:rPr>
        <w:t>Цел на дипломната работа</w:t>
      </w:r>
      <w:bookmarkEnd w:id="10"/>
    </w:p>
    <w:p w14:paraId="1033E697" w14:textId="77777777" w:rsidR="00D34BA8" w:rsidRDefault="003350CD" w:rsidP="00FE67FB">
      <w:pPr>
        <w:ind w:firstLine="709"/>
        <w:jc w:val="both"/>
      </w:pPr>
      <w:r>
        <w:t xml:space="preserve">С навлизането на все повече чужди думи и чуждици в българския език, расте и опасността от все по-голямо неразбиране между хората. На </w:t>
      </w:r>
      <w:r w:rsidR="00D93392">
        <w:t>фона на новопоявяващите се думи -</w:t>
      </w:r>
      <w:r>
        <w:t xml:space="preserve"> много други спират да се използват, което означава, че текстовете, съд</w:t>
      </w:r>
      <w:r w:rsidR="00D93392">
        <w:t>ъ</w:t>
      </w:r>
      <w:r>
        <w:t>ржащи ги</w:t>
      </w:r>
      <w:r w:rsidR="00D93392">
        <w:t>,</w:t>
      </w:r>
      <w:r>
        <w:t xml:space="preserve"> стават много трудно четими, особено от младото поколение. За да се намали или премахне това неразбиране, </w:t>
      </w:r>
      <w:r w:rsidR="00065952">
        <w:t xml:space="preserve">както </w:t>
      </w:r>
      <w:r w:rsidR="00065952">
        <w:lastRenderedPageBreak/>
        <w:t xml:space="preserve">и за да се ограничи твърде голямото </w:t>
      </w:r>
      <w:r w:rsidR="008D5544" w:rsidRPr="008D5544">
        <w:t>„</w:t>
      </w:r>
      <w:r w:rsidR="00065952">
        <w:t>замърсяване“ на българския език с ненужни чуждици, искам да създам система</w:t>
      </w:r>
      <w:r w:rsidR="00FE67FB">
        <w:t xml:space="preserve"> </w:t>
      </w:r>
      <w:r w:rsidR="00FE67FB" w:rsidRPr="00FE67FB">
        <w:rPr>
          <w:lang w:val="en-US"/>
        </w:rPr>
        <w:t>(</w:t>
      </w:r>
      <w:r w:rsidR="00FE67FB">
        <w:t>програма, приложение</w:t>
      </w:r>
      <w:r w:rsidR="00FE67FB" w:rsidRPr="00FE67FB">
        <w:rPr>
          <w:lang w:val="en-US"/>
        </w:rPr>
        <w:t>)</w:t>
      </w:r>
      <w:r w:rsidR="00065952">
        <w:t xml:space="preserve"> за подпомагане на замяната на чуждици в текст на български език.  Системата ще получава като вход изречение или текст на български език, както и индекс на чуждицата в изречението или самата чуждица. Системата ще трябва да отчете контекста, в който чуждицата е употребена</w:t>
      </w:r>
      <w:r w:rsidR="00D93392">
        <w:t>,</w:t>
      </w:r>
      <w:r w:rsidR="00065952">
        <w:t xml:space="preserve"> </w:t>
      </w:r>
      <w:r w:rsidR="00840CDB">
        <w:t>т.е.</w:t>
      </w:r>
      <w:r w:rsidR="00065952">
        <w:t xml:space="preserve"> д</w:t>
      </w:r>
      <w:r w:rsidR="00F743D7">
        <w:t>умите около самата чуждиц</w:t>
      </w:r>
      <w:r w:rsidR="00C141EA">
        <w:t>а</w:t>
      </w:r>
      <w:r w:rsidR="00D93392">
        <w:t>,</w:t>
      </w:r>
      <w:r w:rsidR="00065952">
        <w:t xml:space="preserve"> и да върне списък с предложени синоними, подредени</w:t>
      </w:r>
      <w:r w:rsidR="00FE67FB">
        <w:t xml:space="preserve"> стрик</w:t>
      </w:r>
      <w:r w:rsidR="00065952">
        <w:t>тно</w:t>
      </w:r>
      <w:r w:rsidR="00FE67FB">
        <w:t xml:space="preserve"> - </w:t>
      </w:r>
      <w:r w:rsidR="00D93392">
        <w:t>от този който съответства</w:t>
      </w:r>
      <w:r w:rsidR="00065952">
        <w:t xml:space="preserve"> най-много на дадения к</w:t>
      </w:r>
      <w:r w:rsidR="00177898">
        <w:t>о</w:t>
      </w:r>
      <w:r w:rsidR="00065952">
        <w:t>нтекст</w:t>
      </w:r>
      <w:r w:rsidR="009436DC">
        <w:rPr>
          <w:lang w:val="en-US"/>
        </w:rPr>
        <w:t xml:space="preserve"> </w:t>
      </w:r>
      <w:r w:rsidR="00065952">
        <w:rPr>
          <w:lang w:val="en-US"/>
        </w:rPr>
        <w:t>(</w:t>
      </w:r>
      <w:r w:rsidR="00D93392">
        <w:t>е най-подходящ</w:t>
      </w:r>
      <w:r w:rsidR="00065952">
        <w:rPr>
          <w:lang w:val="en-US"/>
        </w:rPr>
        <w:t>)</w:t>
      </w:r>
      <w:r w:rsidR="00D93392">
        <w:t>, до то</w:t>
      </w:r>
      <w:r w:rsidR="00065952">
        <w:t>зи, която</w:t>
      </w:r>
      <w:r w:rsidR="00D93392">
        <w:t xml:space="preserve"> съответства</w:t>
      </w:r>
      <w:r w:rsidR="00FE67FB">
        <w:t xml:space="preserve"> най-малко</w:t>
      </w:r>
      <w:r w:rsidR="00065952">
        <w:t xml:space="preserve"> </w:t>
      </w:r>
      <w:r w:rsidR="00065952" w:rsidRPr="00065952">
        <w:rPr>
          <w:lang w:val="en-US"/>
        </w:rPr>
        <w:t>(</w:t>
      </w:r>
      <w:r w:rsidR="00D93392">
        <w:t>е най-неподходящ</w:t>
      </w:r>
      <w:r w:rsidR="00065952" w:rsidRPr="00065952">
        <w:rPr>
          <w:lang w:val="en-US"/>
        </w:rPr>
        <w:t>)</w:t>
      </w:r>
      <w:r w:rsidR="00FE67FB">
        <w:t>.</w:t>
      </w:r>
    </w:p>
    <w:p w14:paraId="3221E6AE" w14:textId="77777777" w:rsidR="00620A8B" w:rsidRDefault="00FE67FB" w:rsidP="00FE67FB">
      <w:pPr>
        <w:ind w:firstLine="709"/>
        <w:jc w:val="both"/>
      </w:pPr>
      <w:r>
        <w:t>Системата ще има две основни приложения. Пъ</w:t>
      </w:r>
      <w:r w:rsidR="00177898">
        <w:t>рвото</w:t>
      </w:r>
      <w:r>
        <w:t xml:space="preserve"> </w:t>
      </w:r>
      <w:r w:rsidR="00F743D7">
        <w:t>с</w:t>
      </w:r>
      <w:r w:rsidR="00F743D7">
        <w:rPr>
          <w:lang w:val="en-US"/>
        </w:rPr>
        <w:t>e</w:t>
      </w:r>
      <w:r w:rsidR="00620A8B">
        <w:t xml:space="preserve"> </w:t>
      </w:r>
      <w:r w:rsidR="00840CDB">
        <w:t>проявява</w:t>
      </w:r>
      <w:r w:rsidR="00620A8B">
        <w:t xml:space="preserve"> при</w:t>
      </w:r>
      <w:r>
        <w:t xml:space="preserve"> писане на текст, когато потребителя</w:t>
      </w:r>
      <w:r w:rsidR="00F743D7">
        <w:t>т не се сеща за българската дума</w:t>
      </w:r>
      <w:r>
        <w:t xml:space="preserve">. Той написва цялото изречение и избира чуждицата, след които </w:t>
      </w:r>
      <w:r w:rsidR="00840CDB">
        <w:t>системата</w:t>
      </w:r>
      <w:r>
        <w:t xml:space="preserve"> му показва списъка с най-добри синоними. </w:t>
      </w:r>
      <w:r w:rsidR="00620A8B">
        <w:t xml:space="preserve">По този начин потребителят ще намери много лесно подходящата дума, без да се налага да претърсва речници, и ще изчисти текста си от ненужни чуждици, които почти сигурно </w:t>
      </w:r>
      <w:r w:rsidR="00D93392">
        <w:t>влошават</w:t>
      </w:r>
      <w:r w:rsidR="00620A8B">
        <w:t xml:space="preserve"> стила и четимостта на текста му. </w:t>
      </w:r>
    </w:p>
    <w:p w14:paraId="599B610C" w14:textId="77777777" w:rsidR="00FE67FB" w:rsidRPr="00F743D7" w:rsidRDefault="00FE67FB" w:rsidP="00F743D7">
      <w:pPr>
        <w:ind w:firstLine="709"/>
        <w:jc w:val="both"/>
      </w:pPr>
      <w:r>
        <w:t xml:space="preserve">Другото приложение е аналогично, но </w:t>
      </w:r>
      <w:r w:rsidR="00620A8B">
        <w:t xml:space="preserve">то </w:t>
      </w:r>
      <w:r w:rsidR="00D93392">
        <w:t>се отнася до</w:t>
      </w:r>
      <w:r w:rsidR="00620A8B">
        <w:t xml:space="preserve"> </w:t>
      </w:r>
      <w:r>
        <w:t>чете</w:t>
      </w:r>
      <w:r w:rsidR="00620A8B">
        <w:t>нето</w:t>
      </w:r>
      <w:r>
        <w:t xml:space="preserve"> </w:t>
      </w:r>
      <w:r w:rsidR="00620A8B">
        <w:t xml:space="preserve">на </w:t>
      </w:r>
      <w:r w:rsidR="00D93392">
        <w:t>текст, най-често стар</w:t>
      </w:r>
      <w:r w:rsidR="00620A8B">
        <w:t xml:space="preserve">. </w:t>
      </w:r>
      <w:r w:rsidR="00904155">
        <w:t>При поискване, с</w:t>
      </w:r>
      <w:r>
        <w:t xml:space="preserve">истемата отново ще показва най-добрите синоними, </w:t>
      </w:r>
      <w:r w:rsidR="00904155">
        <w:t xml:space="preserve">като резултатът ще наподобява </w:t>
      </w:r>
      <w:r>
        <w:t>бележките под линия</w:t>
      </w:r>
      <w:r w:rsidR="00620A8B">
        <w:t xml:space="preserve"> в книгите</w:t>
      </w:r>
      <w:r>
        <w:t xml:space="preserve">. </w:t>
      </w:r>
      <w:r w:rsidR="007E274E">
        <w:t xml:space="preserve">За разлика от тях обаче, приложението </w:t>
      </w:r>
      <w:r w:rsidR="00DB3F5D">
        <w:t xml:space="preserve">ще може да показва моменталния </w:t>
      </w:r>
      <w:r w:rsidR="00DB3F5D" w:rsidRPr="00DB3F5D">
        <w:t>„</w:t>
      </w:r>
      <w:r w:rsidR="007E274E">
        <w:t xml:space="preserve">превод“ на всяка дума. По този начин то ще отговори на индивидуалните нужди на всеки читател, тъй като бележките в книгите не винаги са достатъчни поради факта, че </w:t>
      </w:r>
      <w:r w:rsidR="007E274E" w:rsidRPr="007E274E">
        <w:t xml:space="preserve">в много от случаите </w:t>
      </w:r>
      <w:r w:rsidR="00904155">
        <w:t>те не покриват вси</w:t>
      </w:r>
      <w:r w:rsidR="007E274E">
        <w:t xml:space="preserve">чки непознати </w:t>
      </w:r>
      <w:r w:rsidR="00904155">
        <w:t xml:space="preserve">за потребителя </w:t>
      </w:r>
      <w:r w:rsidR="007E274E">
        <w:t>думи.</w:t>
      </w:r>
    </w:p>
    <w:p w14:paraId="38E70045" w14:textId="77777777" w:rsidR="00FE67FB" w:rsidRPr="002308BD" w:rsidRDefault="009436DC" w:rsidP="00663A80">
      <w:pPr>
        <w:ind w:firstLine="709"/>
        <w:jc w:val="both"/>
      </w:pPr>
      <w:r>
        <w:t xml:space="preserve">Системата би била от полза и в случаи, в които човек иска да избегне повтарянето на една и съща дума в текста си </w:t>
      </w:r>
      <w:r w:rsidR="00F743D7">
        <w:t>и за тази цел търси най-подходящ</w:t>
      </w:r>
      <w:r>
        <w:t>ия контекстов синоним.</w:t>
      </w:r>
    </w:p>
    <w:p w14:paraId="11023B06" w14:textId="77777777" w:rsidR="00202A05" w:rsidRPr="002308BD" w:rsidRDefault="00D34BA8" w:rsidP="002308BD">
      <w:pPr>
        <w:pStyle w:val="Heading2"/>
        <w:rPr>
          <w:color w:val="auto"/>
        </w:rPr>
      </w:pPr>
      <w:bookmarkStart w:id="11" w:name="_Ref42667839"/>
      <w:bookmarkStart w:id="12" w:name="_Toc72491906"/>
      <w:r w:rsidRPr="002308BD">
        <w:rPr>
          <w:color w:val="auto"/>
        </w:rPr>
        <w:t>Задачи, произтичащи от целта</w:t>
      </w:r>
      <w:bookmarkEnd w:id="11"/>
      <w:bookmarkEnd w:id="12"/>
    </w:p>
    <w:p w14:paraId="1D9F147F" w14:textId="77777777" w:rsidR="00202A05" w:rsidRPr="00FE67FB" w:rsidRDefault="003350CD" w:rsidP="00202A05">
      <w:pPr>
        <w:jc w:val="both"/>
      </w:pPr>
      <w:r w:rsidRPr="00FE67FB">
        <w:rPr>
          <w:bCs/>
        </w:rPr>
        <w:t>Определил съм следните з</w:t>
      </w:r>
      <w:r w:rsidR="00202A05" w:rsidRPr="00FE67FB">
        <w:rPr>
          <w:bCs/>
        </w:rPr>
        <w:t>адачи, произтичащи от целта: </w:t>
      </w:r>
    </w:p>
    <w:p w14:paraId="7AE21244" w14:textId="77777777" w:rsidR="00202A05" w:rsidRDefault="00202A05" w:rsidP="00202A05">
      <w:pPr>
        <w:numPr>
          <w:ilvl w:val="0"/>
          <w:numId w:val="8"/>
        </w:numPr>
        <w:spacing w:after="0" w:line="240" w:lineRule="auto"/>
        <w:jc w:val="both"/>
      </w:pPr>
      <w:r>
        <w:t>Изследване на употребата на чуждици – кога най-често се използват чужди думи и какви типове чуждици са най-често срещани</w:t>
      </w:r>
      <w:r w:rsidR="007E274E">
        <w:t xml:space="preserve"> </w:t>
      </w:r>
      <w:r w:rsidR="00F743D7" w:rsidRPr="00F743D7">
        <w:t>(</w:t>
      </w:r>
      <w:r w:rsidR="00F743D7">
        <w:t>това бе направено в точки 1.1 до 1.4</w:t>
      </w:r>
      <w:r w:rsidR="00F743D7" w:rsidRPr="00F743D7">
        <w:t>)</w:t>
      </w:r>
    </w:p>
    <w:p w14:paraId="4DE3BB81" w14:textId="77777777" w:rsidR="00202A05" w:rsidRDefault="00202A05" w:rsidP="00202A05">
      <w:pPr>
        <w:numPr>
          <w:ilvl w:val="0"/>
          <w:numId w:val="8"/>
        </w:numPr>
        <w:spacing w:after="0" w:line="240" w:lineRule="auto"/>
        <w:jc w:val="both"/>
      </w:pPr>
      <w:r w:rsidRPr="0049046B">
        <w:t xml:space="preserve">Проучване на съществуващи </w:t>
      </w:r>
      <w:r w:rsidR="00C141EA">
        <w:t>разработки и системи в областта</w:t>
      </w:r>
    </w:p>
    <w:p w14:paraId="349D26FF" w14:textId="77777777" w:rsidR="00C35F5E" w:rsidRDefault="00C35F5E" w:rsidP="00202A05">
      <w:pPr>
        <w:numPr>
          <w:ilvl w:val="0"/>
          <w:numId w:val="8"/>
        </w:numPr>
        <w:spacing w:after="0" w:line="240" w:lineRule="auto"/>
        <w:jc w:val="both"/>
      </w:pPr>
      <w:r>
        <w:t>Проучване на задачи, сходни с тази за заместване на чуждица</w:t>
      </w:r>
    </w:p>
    <w:p w14:paraId="0BEDC408" w14:textId="77777777" w:rsidR="00C35F5E" w:rsidRPr="0049046B" w:rsidRDefault="00C35F5E" w:rsidP="00202A05">
      <w:pPr>
        <w:numPr>
          <w:ilvl w:val="0"/>
          <w:numId w:val="8"/>
        </w:numPr>
        <w:spacing w:after="0" w:line="240" w:lineRule="auto"/>
        <w:jc w:val="both"/>
      </w:pPr>
      <w:r>
        <w:t>Проучване на алгоритми за решаване на задачата за замяна на чуждица и сравняване на алгоритмите</w:t>
      </w:r>
    </w:p>
    <w:p w14:paraId="3B860DA5" w14:textId="77777777" w:rsidR="00202A05" w:rsidRPr="0049046B" w:rsidRDefault="00202A05" w:rsidP="00202A05">
      <w:pPr>
        <w:numPr>
          <w:ilvl w:val="0"/>
          <w:numId w:val="8"/>
        </w:numPr>
        <w:spacing w:after="0" w:line="240" w:lineRule="auto"/>
        <w:jc w:val="both"/>
      </w:pPr>
      <w:r w:rsidRPr="0049046B">
        <w:t xml:space="preserve">Събиране на </w:t>
      </w:r>
      <w:r w:rsidR="00C141EA">
        <w:t>полезни за задачата езикови ресурси за български език, включително и анотирани данни</w:t>
      </w:r>
    </w:p>
    <w:p w14:paraId="20C64943" w14:textId="77777777" w:rsidR="00202A05" w:rsidRPr="0049046B" w:rsidRDefault="00202A05" w:rsidP="00202A05">
      <w:pPr>
        <w:numPr>
          <w:ilvl w:val="0"/>
          <w:numId w:val="8"/>
        </w:numPr>
        <w:spacing w:after="0" w:line="240" w:lineRule="auto"/>
        <w:jc w:val="both"/>
      </w:pPr>
      <w:r>
        <w:t>Разработване на модел (</w:t>
      </w:r>
      <w:r>
        <w:rPr>
          <w:lang w:val="en-US"/>
        </w:rPr>
        <w:t>алгоритъм</w:t>
      </w:r>
      <w:r>
        <w:t>) за намиране на най-подходящата заместваща дума на дадена чуждица</w:t>
      </w:r>
    </w:p>
    <w:p w14:paraId="71F54C67" w14:textId="77777777" w:rsidR="00202A05" w:rsidRPr="0049046B" w:rsidRDefault="00202A05" w:rsidP="00202A05">
      <w:pPr>
        <w:numPr>
          <w:ilvl w:val="0"/>
          <w:numId w:val="8"/>
        </w:numPr>
        <w:spacing w:after="0" w:line="240" w:lineRule="auto"/>
        <w:jc w:val="both"/>
      </w:pPr>
      <w:r w:rsidRPr="0049046B">
        <w:t>Проектиране и реализиране на системата</w:t>
      </w:r>
    </w:p>
    <w:p w14:paraId="6A810D0B" w14:textId="77777777" w:rsidR="00202A05" w:rsidRDefault="00C141EA" w:rsidP="00202A05">
      <w:pPr>
        <w:numPr>
          <w:ilvl w:val="0"/>
          <w:numId w:val="8"/>
        </w:numPr>
        <w:spacing w:after="0" w:line="240" w:lineRule="auto"/>
        <w:jc w:val="both"/>
      </w:pPr>
      <w:r>
        <w:t>Проверка на ефективността на системата спрямо предварително опред</w:t>
      </w:r>
      <w:r w:rsidR="00177898">
        <w:t>е</w:t>
      </w:r>
      <w:r>
        <w:t>лени за това м</w:t>
      </w:r>
      <w:r w:rsidR="00177898">
        <w:t>етрики</w:t>
      </w:r>
    </w:p>
    <w:p w14:paraId="73DE4220" w14:textId="77777777" w:rsidR="00202A05" w:rsidRPr="0049046B" w:rsidRDefault="00202A05" w:rsidP="00202A05">
      <w:pPr>
        <w:numPr>
          <w:ilvl w:val="0"/>
          <w:numId w:val="8"/>
        </w:numPr>
        <w:spacing w:after="0" w:line="240" w:lineRule="auto"/>
        <w:jc w:val="both"/>
      </w:pPr>
      <w:r>
        <w:t>Анализ на получените резултати</w:t>
      </w:r>
    </w:p>
    <w:p w14:paraId="309BAB61" w14:textId="77777777" w:rsidR="00C141EA" w:rsidRPr="00C141EA" w:rsidRDefault="00C141EA" w:rsidP="00C141EA">
      <w:pPr>
        <w:pStyle w:val="Heading2"/>
        <w:rPr>
          <w:color w:val="auto"/>
          <w:lang w:val="en-US"/>
        </w:rPr>
      </w:pPr>
      <w:bookmarkStart w:id="13" w:name="_Ref44394384"/>
      <w:bookmarkStart w:id="14" w:name="_Toc72491907"/>
      <w:r w:rsidRPr="00C141EA">
        <w:rPr>
          <w:color w:val="auto"/>
        </w:rPr>
        <w:t>Проблем с</w:t>
      </w:r>
      <w:r w:rsidRPr="00840CDB">
        <w:rPr>
          <w:color w:val="auto"/>
        </w:rPr>
        <w:t xml:space="preserve"> </w:t>
      </w:r>
      <w:r w:rsidR="00081F40" w:rsidRPr="00840CDB">
        <w:rPr>
          <w:color w:val="auto"/>
        </w:rPr>
        <w:t>разпознаване на</w:t>
      </w:r>
      <w:r w:rsidR="00081F40">
        <w:rPr>
          <w:color w:val="auto"/>
          <w:lang w:val="en-US"/>
        </w:rPr>
        <w:t xml:space="preserve"> </w:t>
      </w:r>
      <w:r w:rsidR="00081F40" w:rsidRPr="009337F4">
        <w:rPr>
          <w:color w:val="auto"/>
        </w:rPr>
        <w:t>значението</w:t>
      </w:r>
      <w:r w:rsidR="00081F40">
        <w:rPr>
          <w:color w:val="auto"/>
          <w:lang w:val="en-US"/>
        </w:rPr>
        <w:t xml:space="preserve"> на дума</w:t>
      </w:r>
      <w:bookmarkEnd w:id="13"/>
      <w:bookmarkEnd w:id="14"/>
      <w:r w:rsidR="00C36C0D">
        <w:rPr>
          <w:color w:val="auto"/>
          <w:lang w:val="en-US"/>
        </w:rPr>
        <w:t xml:space="preserve"> </w:t>
      </w:r>
    </w:p>
    <w:p w14:paraId="5F0A757D" w14:textId="77777777" w:rsidR="00C141EA" w:rsidRDefault="00C141EA" w:rsidP="00C90556">
      <w:pPr>
        <w:ind w:firstLine="709"/>
        <w:jc w:val="both"/>
        <w:rPr>
          <w:bCs/>
          <w:lang w:val="en-US"/>
        </w:rPr>
      </w:pPr>
      <w:r w:rsidRPr="00C90556">
        <w:rPr>
          <w:bCs/>
          <w:iCs/>
        </w:rPr>
        <w:t>Проблем</w:t>
      </w:r>
      <w:r w:rsidR="00C90556">
        <w:rPr>
          <w:bCs/>
          <w:iCs/>
        </w:rPr>
        <w:t>ът</w:t>
      </w:r>
      <w:r w:rsidRPr="00C90556">
        <w:rPr>
          <w:bCs/>
          <w:iCs/>
        </w:rPr>
        <w:t xml:space="preserve"> с</w:t>
      </w:r>
      <w:r w:rsidRPr="00840CDB">
        <w:rPr>
          <w:bCs/>
          <w:iCs/>
        </w:rPr>
        <w:t xml:space="preserve"> </w:t>
      </w:r>
      <w:r w:rsidR="00C90556" w:rsidRPr="00840CDB">
        <w:rPr>
          <w:bCs/>
          <w:iCs/>
        </w:rPr>
        <w:t>разпознаване</w:t>
      </w:r>
      <w:r w:rsidR="00C90556" w:rsidRPr="00C90556">
        <w:rPr>
          <w:bCs/>
          <w:iCs/>
          <w:lang w:val="en-US"/>
        </w:rPr>
        <w:t xml:space="preserve"> на</w:t>
      </w:r>
      <w:r w:rsidR="00C90556" w:rsidRPr="00840CDB">
        <w:rPr>
          <w:bCs/>
          <w:iCs/>
        </w:rPr>
        <w:t xml:space="preserve"> значението</w:t>
      </w:r>
      <w:r w:rsidR="00C90556" w:rsidRPr="00C90556">
        <w:rPr>
          <w:bCs/>
          <w:iCs/>
          <w:lang w:val="en-US"/>
        </w:rPr>
        <w:t xml:space="preserve"> на дума</w:t>
      </w:r>
      <w:r w:rsidR="00C90556" w:rsidRPr="00C90556">
        <w:rPr>
          <w:b/>
          <w:bCs/>
          <w:i/>
          <w:iCs/>
          <w:lang w:val="en-US"/>
        </w:rPr>
        <w:t xml:space="preserve"> </w:t>
      </w:r>
      <w:r w:rsidR="00030F6F">
        <w:rPr>
          <w:lang w:val="en-US"/>
        </w:rPr>
        <w:t>(</w:t>
      </w:r>
      <w:r w:rsidR="00030F6F" w:rsidRPr="00030F6F">
        <w:rPr>
          <w:bCs/>
          <w:i/>
        </w:rPr>
        <w:t>word sense disambiguation</w:t>
      </w:r>
      <w:r w:rsidR="00030F6F" w:rsidRPr="00030F6F">
        <w:rPr>
          <w:bCs/>
          <w:lang w:val="en-US"/>
        </w:rPr>
        <w:t>)</w:t>
      </w:r>
      <w:r w:rsidR="00030F6F">
        <w:rPr>
          <w:b/>
          <w:bCs/>
          <w:lang w:val="en-US"/>
        </w:rPr>
        <w:t xml:space="preserve"> </w:t>
      </w:r>
      <w:r w:rsidR="00030F6F">
        <w:rPr>
          <w:bCs/>
        </w:rPr>
        <w:t xml:space="preserve">е следният: по дадена дума и изречение, </w:t>
      </w:r>
      <w:r w:rsidR="00C90556">
        <w:rPr>
          <w:bCs/>
        </w:rPr>
        <w:t>кое</w:t>
      </w:r>
      <w:r w:rsidR="00030F6F">
        <w:rPr>
          <w:bCs/>
        </w:rPr>
        <w:t xml:space="preserve">то я съдържа, трябва да се определи с кое от </w:t>
      </w:r>
      <w:r w:rsidR="00030F6F">
        <w:rPr>
          <w:bCs/>
        </w:rPr>
        <w:lastRenderedPageBreak/>
        <w:t>множеството от значенията на думата е използвана тя</w:t>
      </w:r>
      <w:r w:rsidR="00030F6F">
        <w:rPr>
          <w:bCs/>
          <w:lang w:val="en-US"/>
        </w:rPr>
        <w:t xml:space="preserve"> [2]</w:t>
      </w:r>
      <w:r w:rsidR="00C90556">
        <w:rPr>
          <w:bCs/>
          <w:lang w:val="en-US"/>
        </w:rPr>
        <w:t>.</w:t>
      </w:r>
      <w:r w:rsidR="00C90556" w:rsidRPr="00840CDB">
        <w:rPr>
          <w:bCs/>
        </w:rPr>
        <w:t xml:space="preserve"> Например</w:t>
      </w:r>
      <w:r w:rsidR="00C90556">
        <w:rPr>
          <w:bCs/>
          <w:lang w:val="en-US"/>
        </w:rPr>
        <w:t xml:space="preserve"> думата </w:t>
      </w:r>
      <w:r w:rsidR="00081F40" w:rsidRPr="00C90556">
        <w:rPr>
          <w:bCs/>
          <w:i/>
        </w:rPr>
        <w:t>реплика</w:t>
      </w:r>
      <w:r w:rsidR="00081F40">
        <w:rPr>
          <w:bCs/>
        </w:rPr>
        <w:t xml:space="preserve"> може да</w:t>
      </w:r>
      <w:r w:rsidR="00081F40" w:rsidRPr="00840CDB">
        <w:rPr>
          <w:bCs/>
        </w:rPr>
        <w:t xml:space="preserve"> означава</w:t>
      </w:r>
      <w:r w:rsidR="00081F40">
        <w:rPr>
          <w:bCs/>
          <w:lang w:val="en-US"/>
        </w:rPr>
        <w:t xml:space="preserve"> няколко нещ</w:t>
      </w:r>
      <w:r w:rsidR="00C90556">
        <w:rPr>
          <w:bCs/>
        </w:rPr>
        <w:t>а</w:t>
      </w:r>
      <w:r w:rsidR="00081F40">
        <w:rPr>
          <w:bCs/>
          <w:lang w:val="en-US"/>
        </w:rPr>
        <w:t>. Ето някои от тях [34]:</w:t>
      </w:r>
    </w:p>
    <w:p w14:paraId="2F4A20AA" w14:textId="77777777" w:rsidR="00081F40" w:rsidRPr="0027003C" w:rsidRDefault="00081F40" w:rsidP="0027003C">
      <w:pPr>
        <w:pStyle w:val="ListParagraph"/>
        <w:numPr>
          <w:ilvl w:val="0"/>
          <w:numId w:val="41"/>
        </w:numPr>
        <w:rPr>
          <w:bCs/>
          <w:iCs/>
          <w:lang w:val="en-US"/>
        </w:rPr>
      </w:pPr>
      <w:r w:rsidRPr="0027003C">
        <w:rPr>
          <w:bCs/>
          <w:iCs/>
        </w:rPr>
        <w:t>Кратко изказване, отговор на единия събеседник към думите на другия при разговор между двама или повече души.</w:t>
      </w:r>
    </w:p>
    <w:p w14:paraId="49D3F4F2" w14:textId="77777777" w:rsidR="00081F40" w:rsidRPr="0027003C" w:rsidRDefault="00081F40" w:rsidP="0027003C">
      <w:pPr>
        <w:pStyle w:val="ListParagraph"/>
        <w:numPr>
          <w:ilvl w:val="0"/>
          <w:numId w:val="41"/>
        </w:numPr>
        <w:rPr>
          <w:bCs/>
          <w:iCs/>
          <w:lang w:val="en-US"/>
        </w:rPr>
      </w:pPr>
      <w:r w:rsidRPr="0027003C">
        <w:rPr>
          <w:bCs/>
          <w:i/>
          <w:iCs/>
        </w:rPr>
        <w:t>Театр.</w:t>
      </w:r>
      <w:r w:rsidRPr="0027003C">
        <w:rPr>
          <w:bCs/>
          <w:iCs/>
        </w:rPr>
        <w:t xml:space="preserve"> Всяко отделно изказване от диалога в пиеса или спектакъл, което актьорът произнася на сцената в отговор на думите на своя партньор</w:t>
      </w:r>
    </w:p>
    <w:p w14:paraId="6368C3ED" w14:textId="77777777" w:rsidR="00081F40" w:rsidRPr="0027003C" w:rsidRDefault="00081F40" w:rsidP="0027003C">
      <w:pPr>
        <w:pStyle w:val="ListParagraph"/>
        <w:numPr>
          <w:ilvl w:val="0"/>
          <w:numId w:val="41"/>
        </w:numPr>
        <w:rPr>
          <w:bCs/>
          <w:iCs/>
          <w:lang w:val="en-US"/>
        </w:rPr>
      </w:pPr>
      <w:r w:rsidRPr="0027003C">
        <w:rPr>
          <w:bCs/>
          <w:i/>
          <w:iCs/>
        </w:rPr>
        <w:t>Полит.</w:t>
      </w:r>
      <w:r w:rsidRPr="0027003C">
        <w:rPr>
          <w:bCs/>
          <w:iCs/>
        </w:rPr>
        <w:t xml:space="preserve"> Кратко изказване, съдържащо възражение, несъгласие по отношение на казаното от докладващ или изказващ се депутат, министър и др. на парламентарно заседание.</w:t>
      </w:r>
    </w:p>
    <w:p w14:paraId="45313709" w14:textId="77777777" w:rsidR="00081F40" w:rsidRPr="0027003C" w:rsidRDefault="00081F40" w:rsidP="0027003C">
      <w:pPr>
        <w:pStyle w:val="ListParagraph"/>
        <w:numPr>
          <w:ilvl w:val="0"/>
          <w:numId w:val="41"/>
        </w:numPr>
        <w:rPr>
          <w:bCs/>
          <w:iCs/>
          <w:lang w:val="en-US"/>
        </w:rPr>
      </w:pPr>
      <w:r w:rsidRPr="0027003C">
        <w:rPr>
          <w:bCs/>
          <w:iCs/>
        </w:rPr>
        <w:t>Копие, което точно възпроизвежда произведение на изкуството.</w:t>
      </w:r>
    </w:p>
    <w:p w14:paraId="0C19293E" w14:textId="77777777" w:rsidR="00081F40" w:rsidRPr="0027003C" w:rsidRDefault="00081F40" w:rsidP="0027003C">
      <w:pPr>
        <w:pStyle w:val="ListParagraph"/>
        <w:numPr>
          <w:ilvl w:val="0"/>
          <w:numId w:val="41"/>
        </w:numPr>
        <w:rPr>
          <w:bCs/>
          <w:iCs/>
          <w:lang w:val="en-US"/>
        </w:rPr>
      </w:pPr>
      <w:r w:rsidRPr="0027003C">
        <w:rPr>
          <w:bCs/>
          <w:i/>
          <w:iCs/>
        </w:rPr>
        <w:t xml:space="preserve">Муз. </w:t>
      </w:r>
      <w:r w:rsidRPr="0027003C">
        <w:rPr>
          <w:bCs/>
          <w:iCs/>
        </w:rPr>
        <w:t>Повторение на музикалната фраза с друг глас и в друга тоналност.</w:t>
      </w:r>
    </w:p>
    <w:p w14:paraId="3C4FE240" w14:textId="77777777" w:rsidR="00081F40" w:rsidRPr="00D93392" w:rsidRDefault="00C90556" w:rsidP="00C90556">
      <w:pPr>
        <w:ind w:firstLine="709"/>
        <w:jc w:val="both"/>
        <w:rPr>
          <w:lang w:val="en-US"/>
        </w:rPr>
      </w:pPr>
      <w:r>
        <w:t xml:space="preserve">Както виждаме от примера, значението на думата може да </w:t>
      </w:r>
      <w:r w:rsidR="0024201E">
        <w:t>варира</w:t>
      </w:r>
      <w:r>
        <w:t xml:space="preserve"> </w:t>
      </w:r>
      <w:r w:rsidR="00177898">
        <w:t>м</w:t>
      </w:r>
      <w:r>
        <w:t xml:space="preserve">ного спрямо контекста. Системата за замяна на чуждици ще трябва определи в </w:t>
      </w:r>
      <w:r w:rsidR="00840CDB">
        <w:t>какъв</w:t>
      </w:r>
      <w:r>
        <w:t xml:space="preserve"> смисъл (значение</w:t>
      </w:r>
      <w:r>
        <w:rPr>
          <w:lang w:val="en-US"/>
        </w:rPr>
        <w:t>)</w:t>
      </w:r>
      <w:r>
        <w:t xml:space="preserve"> е употребена чуждицата, за</w:t>
      </w:r>
      <w:r w:rsidR="00D93392">
        <w:t xml:space="preserve"> да намери най-подходящ синоним (</w:t>
      </w:r>
      <w:r w:rsidR="00D93392">
        <w:rPr>
          <w:lang w:val="en-US"/>
        </w:rPr>
        <w:t>т.е</w:t>
      </w:r>
      <w:r w:rsidR="0024201E">
        <w:t>.</w:t>
      </w:r>
      <w:r w:rsidR="00D93392">
        <w:rPr>
          <w:lang w:val="en-US"/>
        </w:rPr>
        <w:t xml:space="preserve"> ще трябва да</w:t>
      </w:r>
      <w:r w:rsidR="00D93392" w:rsidRPr="00840CDB">
        <w:t xml:space="preserve"> справя</w:t>
      </w:r>
      <w:r w:rsidR="009337F4">
        <w:rPr>
          <w:lang w:val="en-US"/>
        </w:rPr>
        <w:t xml:space="preserve"> </w:t>
      </w:r>
      <w:r w:rsidR="00D93392">
        <w:rPr>
          <w:lang w:val="en-US"/>
        </w:rPr>
        <w:t>с</w:t>
      </w:r>
      <w:r w:rsidR="00D93392" w:rsidRPr="00840CDB">
        <w:t xml:space="preserve"> омоними</w:t>
      </w:r>
      <w:r w:rsidR="00761793">
        <w:t>ята</w:t>
      </w:r>
      <w:r w:rsidR="00D93392">
        <w:rPr>
          <w:lang w:val="en-US"/>
        </w:rPr>
        <w:t xml:space="preserve"> [47]</w:t>
      </w:r>
      <w:r w:rsidR="00D93392">
        <w:t>)</w:t>
      </w:r>
      <w:r w:rsidR="00C36C0D">
        <w:t>.</w:t>
      </w:r>
    </w:p>
    <w:p w14:paraId="5FA789F7" w14:textId="77777777" w:rsidR="00D34BA8" w:rsidRDefault="00D34BA8" w:rsidP="002308BD">
      <w:pPr>
        <w:pStyle w:val="Heading2"/>
        <w:rPr>
          <w:color w:val="auto"/>
        </w:rPr>
      </w:pPr>
      <w:bookmarkStart w:id="15" w:name="_Toc72491908"/>
      <w:r w:rsidRPr="002308BD">
        <w:rPr>
          <w:color w:val="auto"/>
        </w:rPr>
        <w:t xml:space="preserve">Структура на </w:t>
      </w:r>
      <w:r w:rsidR="00C90556">
        <w:rPr>
          <w:color w:val="auto"/>
        </w:rPr>
        <w:t>дипломната работа</w:t>
      </w:r>
      <w:bookmarkEnd w:id="15"/>
    </w:p>
    <w:p w14:paraId="3964A4F8" w14:textId="77777777" w:rsidR="00F743D7" w:rsidRPr="00F743D7" w:rsidRDefault="00C90556" w:rsidP="00BE454F">
      <w:pPr>
        <w:ind w:firstLine="709"/>
        <w:jc w:val="both"/>
      </w:pPr>
      <w:r>
        <w:t xml:space="preserve">Структурата на дипломната работа ще следва описаните в точка </w:t>
      </w:r>
      <w:r w:rsidR="00CB36AC">
        <w:fldChar w:fldCharType="begin"/>
      </w:r>
      <w:r w:rsidR="00CB36AC">
        <w:instrText xml:space="preserve"> REF _Ref42667839 \r \h  \* MERGEFORMAT </w:instrText>
      </w:r>
      <w:r w:rsidR="00CB36AC">
        <w:fldChar w:fldCharType="separate"/>
      </w:r>
      <w:r>
        <w:t>1.5</w:t>
      </w:r>
      <w:r w:rsidR="00CB36AC">
        <w:fldChar w:fldCharType="end"/>
      </w:r>
      <w:r>
        <w:t xml:space="preserve"> задачи, произтичащи от целта. В точка </w:t>
      </w:r>
      <w:r w:rsidR="00CB36AC">
        <w:fldChar w:fldCharType="begin"/>
      </w:r>
      <w:r w:rsidR="00CB36AC">
        <w:instrText xml:space="preserve"> REF _Ref42667876 \r \h  \* MERGEFORMAT </w:instrText>
      </w:r>
      <w:r w:rsidR="00CB36AC">
        <w:fldChar w:fldCharType="separate"/>
      </w:r>
      <w:r>
        <w:t>1</w:t>
      </w:r>
      <w:r w:rsidR="00CB36AC">
        <w:fldChar w:fldCharType="end"/>
      </w:r>
      <w:r w:rsidR="00C36C0D">
        <w:t xml:space="preserve"> направих въведение в предме</w:t>
      </w:r>
      <w:r>
        <w:t xml:space="preserve">тната област и описах целите на дипломната работа. В точка </w:t>
      </w:r>
      <w:r w:rsidR="00CB36AC">
        <w:fldChar w:fldCharType="begin"/>
      </w:r>
      <w:r w:rsidR="00CB36AC">
        <w:instrText xml:space="preserve"> REF _Ref42667932 \r \h  \* MERGEFORMAT </w:instrText>
      </w:r>
      <w:r w:rsidR="00CB36AC">
        <w:fldChar w:fldCharType="separate"/>
      </w:r>
      <w:r>
        <w:t>2</w:t>
      </w:r>
      <w:r w:rsidR="00CB36AC">
        <w:fldChar w:fldCharType="end"/>
      </w:r>
      <w:r>
        <w:t xml:space="preserve"> ще разгледам съществуващи системи, както и какви алгоритми може да се използват за постигането на посочената цел. В точка </w:t>
      </w:r>
      <w:r w:rsidR="00CB36AC">
        <w:fldChar w:fldCharType="begin"/>
      </w:r>
      <w:r w:rsidR="00CB36AC">
        <w:instrText xml:space="preserve"> REF _Ref42668031 \r \h  \* MERGEFORMAT </w:instrText>
      </w:r>
      <w:r w:rsidR="00CB36AC">
        <w:fldChar w:fldCharType="separate"/>
      </w:r>
      <w:r>
        <w:t>3</w:t>
      </w:r>
      <w:r w:rsidR="00CB36AC">
        <w:fldChar w:fldCharType="end"/>
      </w:r>
      <w:r w:rsidR="006A1A1F">
        <w:t xml:space="preserve"> ще </w:t>
      </w:r>
      <w:r w:rsidR="006A1A1F">
        <w:rPr>
          <w:lang w:val="en-US"/>
        </w:rPr>
        <w:t>посоча</w:t>
      </w:r>
      <w:r>
        <w:t xml:space="preserve"> какви езиков</w:t>
      </w:r>
      <w:r w:rsidR="00991DFC">
        <w:t>и</w:t>
      </w:r>
      <w:r>
        <w:t xml:space="preserve"> ресурси съм използвал. В точка </w:t>
      </w:r>
      <w:r w:rsidR="00CB36AC">
        <w:fldChar w:fldCharType="begin"/>
      </w:r>
      <w:r w:rsidR="00CB36AC">
        <w:instrText xml:space="preserve"> REF _Ref42668075 \r \h  \* MERGEFORMAT </w:instrText>
      </w:r>
      <w:r w:rsidR="00CB36AC">
        <w:fldChar w:fldCharType="separate"/>
      </w:r>
      <w:r>
        <w:t>4</w:t>
      </w:r>
      <w:r w:rsidR="00CB36AC">
        <w:fldChar w:fldCharType="end"/>
      </w:r>
      <w:r>
        <w:t xml:space="preserve"> ще опиша реализацията на избрания от мен алгоритъм, а в точка</w:t>
      </w:r>
      <w:r w:rsidR="006A1A1F">
        <w:t xml:space="preserve"> </w:t>
      </w:r>
      <w:r w:rsidR="00CB36AC">
        <w:fldChar w:fldCharType="begin"/>
      </w:r>
      <w:r w:rsidR="00CB36AC">
        <w:instrText xml:space="preserve"> REF _Ref42668134 \r \h  \* MERGEFORMAT </w:instrText>
      </w:r>
      <w:r w:rsidR="00CB36AC">
        <w:fldChar w:fldCharType="separate"/>
      </w:r>
      <w:r>
        <w:t>5</w:t>
      </w:r>
      <w:r w:rsidR="00CB36AC">
        <w:fldChar w:fldCharType="end"/>
      </w:r>
      <w:r w:rsidR="00BE454F">
        <w:t xml:space="preserve"> </w:t>
      </w:r>
      <w:r w:rsidR="006A1A1F">
        <w:rPr>
          <w:lang w:val="en-US"/>
        </w:rPr>
        <w:t>-</w:t>
      </w:r>
      <w:r w:rsidR="00BE454F">
        <w:t xml:space="preserve"> </w:t>
      </w:r>
      <w:r w:rsidR="00663A80">
        <w:t>метриките</w:t>
      </w:r>
      <w:r w:rsidR="00BE454F">
        <w:t xml:space="preserve"> за оценяване на ефективността на системата, както и анализ на резултатите. Най-накрая ще завърша със заключение и използваната литература. </w:t>
      </w:r>
    </w:p>
    <w:p w14:paraId="65198892" w14:textId="77777777" w:rsidR="00D34BA8" w:rsidRPr="00D34BA8" w:rsidRDefault="002308BD" w:rsidP="00D34BA8">
      <w:pPr>
        <w:pStyle w:val="Heading1"/>
        <w:rPr>
          <w:iCs/>
          <w:color w:val="000000" w:themeColor="text1"/>
        </w:rPr>
      </w:pPr>
      <w:bookmarkStart w:id="16" w:name="_Ref42667932"/>
      <w:bookmarkStart w:id="17" w:name="_Toc72491909"/>
      <w:r>
        <w:rPr>
          <w:iCs/>
          <w:color w:val="000000" w:themeColor="text1"/>
        </w:rPr>
        <w:lastRenderedPageBreak/>
        <w:t>С</w:t>
      </w:r>
      <w:r w:rsidR="00D34BA8" w:rsidRPr="00D34BA8">
        <w:rPr>
          <w:iCs/>
          <w:color w:val="000000" w:themeColor="text1"/>
        </w:rPr>
        <w:t>ъществуващи разработки</w:t>
      </w:r>
      <w:bookmarkEnd w:id="16"/>
      <w:bookmarkEnd w:id="17"/>
    </w:p>
    <w:p w14:paraId="1F993803" w14:textId="77777777" w:rsidR="00D34BA8" w:rsidRDefault="00D34BA8" w:rsidP="002308BD">
      <w:pPr>
        <w:pStyle w:val="Heading2"/>
        <w:rPr>
          <w:color w:val="auto"/>
        </w:rPr>
      </w:pPr>
      <w:bookmarkStart w:id="18" w:name="_Toc72491910"/>
      <w:r w:rsidRPr="002308BD">
        <w:rPr>
          <w:color w:val="auto"/>
        </w:rPr>
        <w:t>Основни понятия</w:t>
      </w:r>
      <w:bookmarkEnd w:id="18"/>
      <w:r w:rsidRPr="002308BD">
        <w:rPr>
          <w:color w:val="auto"/>
        </w:rPr>
        <w:t xml:space="preserve"> </w:t>
      </w:r>
    </w:p>
    <w:p w14:paraId="54067EF0" w14:textId="77777777" w:rsidR="00BE454F" w:rsidRDefault="00BE454F" w:rsidP="00BE454F">
      <w:pPr>
        <w:ind w:firstLine="709"/>
        <w:jc w:val="both"/>
      </w:pPr>
      <w:r>
        <w:t>За улесняване на описанието на алгоритмите ще въведа някои термини, означения и съкращения, които ще използвам.</w:t>
      </w:r>
    </w:p>
    <w:p w14:paraId="1840B1B4" w14:textId="77777777" w:rsidR="00BE454F" w:rsidRPr="009E157F" w:rsidRDefault="00BE454F" w:rsidP="00BE454F">
      <w:pPr>
        <w:ind w:firstLine="709"/>
        <w:jc w:val="both"/>
        <w:rPr>
          <w:lang w:val="en-US"/>
        </w:rPr>
      </w:pPr>
      <w:r>
        <w:t xml:space="preserve">Системата за замяна на чуждици в текст </w:t>
      </w:r>
      <w:r w:rsidR="009E157F">
        <w:rPr>
          <w:lang w:val="en-US"/>
        </w:rPr>
        <w:t xml:space="preserve">на български език </w:t>
      </w:r>
      <w:r>
        <w:t xml:space="preserve">ще съкратя като </w:t>
      </w:r>
      <w:r w:rsidRPr="00BE454F">
        <w:rPr>
          <w:i/>
        </w:rPr>
        <w:t>СЗЧТ</w:t>
      </w:r>
      <w:r w:rsidR="009E157F">
        <w:rPr>
          <w:i/>
        </w:rPr>
        <w:t>БЕ</w:t>
      </w:r>
      <w:r>
        <w:t>, а задачата</w:t>
      </w:r>
      <w:r w:rsidR="007D33E8">
        <w:t>,</w:t>
      </w:r>
      <w:r>
        <w:t xml:space="preserve"> която решава тя</w:t>
      </w:r>
      <w:r w:rsidR="007D33E8">
        <w:t>,</w:t>
      </w:r>
      <w:r>
        <w:t xml:space="preserve"> ще наричам </w:t>
      </w:r>
      <w:r w:rsidRPr="00BE454F">
        <w:rPr>
          <w:i/>
        </w:rPr>
        <w:t>Задача за замяна на чуждиц</w:t>
      </w:r>
      <w:r w:rsidR="006A1A1F">
        <w:rPr>
          <w:i/>
        </w:rPr>
        <w:t>а</w:t>
      </w:r>
      <w:r w:rsidRPr="00BE454F">
        <w:rPr>
          <w:i/>
        </w:rPr>
        <w:t xml:space="preserve"> в текст </w:t>
      </w:r>
      <w:r>
        <w:t xml:space="preserve">или </w:t>
      </w:r>
      <w:r w:rsidRPr="00BE454F">
        <w:rPr>
          <w:i/>
        </w:rPr>
        <w:t>ЗЗЧТ</w:t>
      </w:r>
      <w:r>
        <w:t xml:space="preserve">. Както бе описано, системата ще получава като вход чуждица, която ще наричам още </w:t>
      </w:r>
      <w:r w:rsidRPr="00BE454F">
        <w:rPr>
          <w:i/>
        </w:rPr>
        <w:t>целева дума</w:t>
      </w:r>
      <w:r>
        <w:t>, а изречението</w:t>
      </w:r>
      <w:r w:rsidR="004538F7">
        <w:t>,</w:t>
      </w:r>
      <w:r w:rsidR="005B4C12">
        <w:t xml:space="preserve"> в кое</w:t>
      </w:r>
      <w:r>
        <w:t>то тя е използвана</w:t>
      </w:r>
      <w:r w:rsidR="004538F7">
        <w:t>,</w:t>
      </w:r>
      <w:r>
        <w:t xml:space="preserve"> ще наричам </w:t>
      </w:r>
      <w:r w:rsidRPr="00BE454F">
        <w:rPr>
          <w:i/>
        </w:rPr>
        <w:t>контекст</w:t>
      </w:r>
      <w:r>
        <w:t>.</w:t>
      </w:r>
      <w:r w:rsidR="009E157F">
        <w:t xml:space="preserve"> Синонимите </w:t>
      </w:r>
      <w:r w:rsidR="006A1A1F">
        <w:t xml:space="preserve">на </w:t>
      </w:r>
      <w:r w:rsidR="009E157F">
        <w:t xml:space="preserve">чуждицата, които отговарят най-много на контекста ще наричам </w:t>
      </w:r>
      <w:r w:rsidR="009E157F" w:rsidRPr="009E157F">
        <w:rPr>
          <w:i/>
        </w:rPr>
        <w:t>контекстови синоними</w:t>
      </w:r>
      <w:r w:rsidR="009E157F">
        <w:t xml:space="preserve">, а тези които системата предлага – </w:t>
      </w:r>
      <w:r w:rsidR="009E157F" w:rsidRPr="009E157F">
        <w:rPr>
          <w:i/>
          <w:lang w:val="en-US"/>
        </w:rPr>
        <w:t>(</w:t>
      </w:r>
      <w:r w:rsidR="009E157F" w:rsidRPr="009E157F">
        <w:rPr>
          <w:i/>
        </w:rPr>
        <w:t>списък с</w:t>
      </w:r>
      <w:r w:rsidR="009E157F" w:rsidRPr="009E157F">
        <w:rPr>
          <w:i/>
          <w:lang w:val="en-US"/>
        </w:rPr>
        <w:t>)</w:t>
      </w:r>
      <w:r w:rsidR="009E157F" w:rsidRPr="009E157F">
        <w:rPr>
          <w:i/>
        </w:rPr>
        <w:t xml:space="preserve"> предложени синоними</w:t>
      </w:r>
      <w:r w:rsidR="009E157F">
        <w:t xml:space="preserve"> или </w:t>
      </w:r>
      <w:r w:rsidR="009E157F" w:rsidRPr="009E157F">
        <w:rPr>
          <w:i/>
        </w:rPr>
        <w:t>предложения</w:t>
      </w:r>
      <w:r w:rsidR="009E157F">
        <w:rPr>
          <w:lang w:val="en-US"/>
        </w:rPr>
        <w:t>.</w:t>
      </w:r>
    </w:p>
    <w:p w14:paraId="04EE0B2E" w14:textId="77777777" w:rsidR="00D34BA8" w:rsidRDefault="00D34BA8" w:rsidP="002308BD">
      <w:pPr>
        <w:pStyle w:val="Heading2"/>
        <w:rPr>
          <w:color w:val="auto"/>
        </w:rPr>
      </w:pPr>
      <w:bookmarkStart w:id="19" w:name="_Toc72491911"/>
      <w:r w:rsidRPr="002308BD">
        <w:rPr>
          <w:color w:val="auto"/>
        </w:rPr>
        <w:t>Съществуващи разработки</w:t>
      </w:r>
      <w:bookmarkEnd w:id="19"/>
    </w:p>
    <w:p w14:paraId="3B2F8D72" w14:textId="77777777" w:rsidR="00121360" w:rsidRDefault="00025320" w:rsidP="00121360">
      <w:pPr>
        <w:ind w:firstLine="709"/>
        <w:jc w:val="both"/>
      </w:pPr>
      <w:r>
        <w:t>След обстойно търсене не успя</w:t>
      </w:r>
      <w:r w:rsidR="004538F7">
        <w:t>х да открия вече разработена сист</w:t>
      </w:r>
      <w:r>
        <w:t>ема за замест</w:t>
      </w:r>
      <w:r w:rsidR="007D33E8">
        <w:t>ва</w:t>
      </w:r>
      <w:r>
        <w:t>не на чуждици в български текст. Има обаче системи, които имат сходни функционалности.</w:t>
      </w:r>
      <w:r w:rsidR="001E622B">
        <w:t xml:space="preserve"> </w:t>
      </w:r>
      <w:r w:rsidR="00121360">
        <w:t xml:space="preserve">Ще разгледам </w:t>
      </w:r>
      <w:r w:rsidR="006A1A1F">
        <w:t>една от тях</w:t>
      </w:r>
      <w:r w:rsidR="00121360">
        <w:t>.</w:t>
      </w:r>
    </w:p>
    <w:p w14:paraId="2A522EEC" w14:textId="77777777" w:rsidR="001E622B" w:rsidRPr="00295849" w:rsidRDefault="00F57A41" w:rsidP="00295849">
      <w:pPr>
        <w:pStyle w:val="Heading3"/>
        <w:rPr>
          <w:color w:val="auto"/>
        </w:rPr>
      </w:pPr>
      <w:bookmarkStart w:id="20" w:name="_Toc72491912"/>
      <w:r w:rsidRPr="00295849">
        <w:rPr>
          <w:color w:val="auto"/>
        </w:rPr>
        <w:t>Twinword Writer</w:t>
      </w:r>
      <w:bookmarkEnd w:id="20"/>
      <w:r w:rsidR="00025320" w:rsidRPr="00295849">
        <w:rPr>
          <w:color w:val="auto"/>
        </w:rPr>
        <w:t xml:space="preserve">  </w:t>
      </w:r>
    </w:p>
    <w:p w14:paraId="2DDEEBC7" w14:textId="77777777" w:rsidR="00942FBC" w:rsidRDefault="001E622B" w:rsidP="00121360">
      <w:pPr>
        <w:ind w:firstLine="709"/>
        <w:jc w:val="both"/>
        <w:rPr>
          <w:lang w:val="en-US"/>
        </w:rPr>
      </w:pPr>
      <w:r w:rsidRPr="001E622B">
        <w:t xml:space="preserve">Системата  </w:t>
      </w:r>
      <w:r w:rsidRPr="001E622B">
        <w:rPr>
          <w:i/>
        </w:rPr>
        <w:t>Twinword Writer</w:t>
      </w:r>
      <w:r w:rsidRPr="002275B3">
        <w:t xml:space="preserve"> </w:t>
      </w:r>
      <w:r w:rsidR="00AA17C1">
        <w:rPr>
          <w:lang w:val="en-US"/>
        </w:rPr>
        <w:t>[13]</w:t>
      </w:r>
      <w:r w:rsidR="002275B3" w:rsidRPr="002275B3">
        <w:t xml:space="preserve"> </w:t>
      </w:r>
      <w:r w:rsidRPr="001E622B">
        <w:t xml:space="preserve">на </w:t>
      </w:r>
      <w:r w:rsidRPr="001E622B">
        <w:rPr>
          <w:i/>
        </w:rPr>
        <w:t>Twinword Inc</w:t>
      </w:r>
      <w:r w:rsidR="002275B3">
        <w:rPr>
          <w:i/>
        </w:rPr>
        <w:t>.</w:t>
      </w:r>
      <w:r w:rsidRPr="001E622B">
        <w:rPr>
          <w:i/>
        </w:rPr>
        <w:t xml:space="preserve"> </w:t>
      </w:r>
      <w:r w:rsidRPr="001E622B">
        <w:t>работи с текстове на английски език.</w:t>
      </w:r>
      <w:r>
        <w:t xml:space="preserve"> Тя има много </w:t>
      </w:r>
      <w:r w:rsidR="00FF1171">
        <w:t xml:space="preserve">функционалности, като например </w:t>
      </w:r>
      <w:r>
        <w:t>извличане</w:t>
      </w:r>
      <w:r w:rsidR="005E24FD">
        <w:t xml:space="preserve"> на ключови</w:t>
      </w:r>
      <w:r>
        <w:t xml:space="preserve"> думи от текст,</w:t>
      </w:r>
      <w:r w:rsidR="00FF1171">
        <w:t xml:space="preserve"> </w:t>
      </w:r>
      <w:r>
        <w:t>засичане на това колк</w:t>
      </w:r>
      <w:r w:rsidR="006A1A1F">
        <w:t>о положителен</w:t>
      </w:r>
      <w:r w:rsidR="00A818B6">
        <w:t xml:space="preserve"> </w:t>
      </w:r>
      <w:r w:rsidR="00FF1171">
        <w:t>/</w:t>
      </w:r>
      <w:r w:rsidR="00A818B6">
        <w:t xml:space="preserve"> </w:t>
      </w:r>
      <w:r w:rsidR="00FF1171">
        <w:t xml:space="preserve">отрицателен е той, </w:t>
      </w:r>
      <w:r>
        <w:t>кои са най-често използваните думи</w:t>
      </w:r>
      <w:r w:rsidR="00FF1171">
        <w:t xml:space="preserve"> и общият брой думи и символи в него. Това</w:t>
      </w:r>
      <w:r w:rsidR="004538F7">
        <w:t>,</w:t>
      </w:r>
      <w:r w:rsidR="00FF1171">
        <w:t xml:space="preserve"> което откроява </w:t>
      </w:r>
      <w:r w:rsidR="00FF1171" w:rsidRPr="00FF1171">
        <w:rPr>
          <w:i/>
        </w:rPr>
        <w:t>Twinword Writer</w:t>
      </w:r>
      <w:r w:rsidR="00FF1171">
        <w:t xml:space="preserve"> обаче</w:t>
      </w:r>
      <w:r w:rsidR="004538F7">
        <w:t>,</w:t>
      </w:r>
      <w:r w:rsidR="00FF1171">
        <w:t xml:space="preserve"> е фактът, че за всяка дума от </w:t>
      </w:r>
      <w:r w:rsidR="004538F7">
        <w:t>написан текст на английски език</w:t>
      </w:r>
      <w:r w:rsidR="00FF1171">
        <w:t xml:space="preserve"> системата може да предложи синоним, за който твърди, че </w:t>
      </w:r>
      <w:r w:rsidR="009337F4">
        <w:rPr>
          <w:lang w:val="en-US"/>
        </w:rPr>
        <w:t xml:space="preserve">e </w:t>
      </w:r>
      <w:r w:rsidR="00FF1171">
        <w:t>съобразен с контекста, в който думата е използвана</w:t>
      </w:r>
      <w:r w:rsidR="00942FBC">
        <w:t xml:space="preserve">, както е показано на фигура 1. </w:t>
      </w:r>
      <w:r w:rsidR="00FF1171">
        <w:t xml:space="preserve"> </w:t>
      </w:r>
    </w:p>
    <w:p w14:paraId="5C07F52D" w14:textId="77777777" w:rsidR="00121360" w:rsidRPr="00121360" w:rsidRDefault="00121360" w:rsidP="00121360">
      <w:pPr>
        <w:ind w:firstLine="709"/>
        <w:jc w:val="both"/>
        <w:rPr>
          <w:lang w:val="en-US"/>
        </w:rPr>
      </w:pPr>
    </w:p>
    <w:p w14:paraId="3855AEEB" w14:textId="77777777" w:rsidR="00121360" w:rsidRPr="00121360" w:rsidRDefault="00942FBC" w:rsidP="00121360">
      <w:pPr>
        <w:pStyle w:val="Heading3"/>
        <w:numPr>
          <w:ilvl w:val="0"/>
          <w:numId w:val="0"/>
        </w:numPr>
        <w:jc w:val="center"/>
        <w:rPr>
          <w:color w:val="auto"/>
          <w:lang w:val="en-US"/>
        </w:rPr>
      </w:pPr>
      <w:bookmarkStart w:id="21" w:name="_Toc72491913"/>
      <w:r>
        <w:rPr>
          <w:noProof/>
          <w:color w:val="auto"/>
          <w:lang w:eastAsia="bg-BG"/>
        </w:rPr>
        <w:lastRenderedPageBreak/>
        <w:drawing>
          <wp:inline distT="0" distB="0" distL="0" distR="0" wp14:anchorId="2BC3B15B" wp14:editId="0D77BB84">
            <wp:extent cx="3491073" cy="2943225"/>
            <wp:effectExtent l="19050" t="0" r="0" b="0"/>
            <wp:docPr id="2" name="Picture 1" descr="screensh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56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14:paraId="4A24329B" w14:textId="77777777" w:rsidR="002275B3" w:rsidRPr="00AA17C1" w:rsidRDefault="00663A80" w:rsidP="00121360">
      <w:pPr>
        <w:jc w:val="center"/>
        <w:rPr>
          <w:lang w:val="en-US"/>
        </w:rPr>
      </w:pPr>
      <w:r w:rsidRPr="00663A80">
        <w:rPr>
          <w:b/>
        </w:rPr>
        <w:t>ф</w:t>
      </w:r>
      <w:r w:rsidR="007423D0">
        <w:rPr>
          <w:b/>
        </w:rPr>
        <w:t>иг</w:t>
      </w:r>
      <w:r w:rsidR="002275B3" w:rsidRPr="00663A80">
        <w:rPr>
          <w:b/>
        </w:rPr>
        <w:t>. 1</w:t>
      </w:r>
      <w:r w:rsidR="002275B3">
        <w:t xml:space="preserve">  </w:t>
      </w:r>
      <w:r w:rsidR="002275B3" w:rsidRPr="00663A80">
        <w:rPr>
          <w:i/>
        </w:rPr>
        <w:t>Демонстрация на това как системата</w:t>
      </w:r>
      <w:r w:rsidR="007423D0">
        <w:rPr>
          <w:bCs/>
          <w:i/>
        </w:rPr>
        <w:t xml:space="preserve"> </w:t>
      </w:r>
      <w:r w:rsidR="002275B3" w:rsidRPr="00663A80">
        <w:rPr>
          <w:i/>
        </w:rPr>
        <w:t>Twinword Writer предлага заместващи думи</w:t>
      </w:r>
      <w:r w:rsidR="00121360" w:rsidRPr="00663A80">
        <w:rPr>
          <w:i/>
          <w:lang w:val="en-US"/>
        </w:rPr>
        <w:t xml:space="preserve"> </w:t>
      </w:r>
      <w:r w:rsidR="002275B3" w:rsidRPr="00663A80">
        <w:rPr>
          <w:i/>
        </w:rPr>
        <w:t>(</w:t>
      </w:r>
      <w:r w:rsidR="002275B3" w:rsidRPr="00663A80">
        <w:rPr>
          <w:i/>
          <w:lang w:val="en-US"/>
        </w:rPr>
        <w:t>синоними</w:t>
      </w:r>
      <w:r w:rsidR="002275B3" w:rsidRPr="00663A80">
        <w:rPr>
          <w:i/>
        </w:rPr>
        <w:t>) по посочена дума</w:t>
      </w:r>
      <w:r w:rsidR="006A1A1F">
        <w:rPr>
          <w:i/>
          <w:lang w:val="en-US"/>
        </w:rPr>
        <w:t xml:space="preserve"> (</w:t>
      </w:r>
      <w:r w:rsidR="006A1A1F">
        <w:rPr>
          <w:i/>
        </w:rPr>
        <w:t>Източник:</w:t>
      </w:r>
      <w:r w:rsidR="007423D0">
        <w:rPr>
          <w:i/>
        </w:rPr>
        <w:t xml:space="preserve"> </w:t>
      </w:r>
      <w:r w:rsidR="00AA17C1" w:rsidRPr="00663A80">
        <w:rPr>
          <w:i/>
          <w:lang w:val="en-US"/>
        </w:rPr>
        <w:t>[13]</w:t>
      </w:r>
      <w:r w:rsidR="006A1A1F">
        <w:rPr>
          <w:i/>
          <w:lang w:val="en-US"/>
        </w:rPr>
        <w:t>)</w:t>
      </w:r>
    </w:p>
    <w:p w14:paraId="69B637DA" w14:textId="77777777" w:rsidR="006103C0" w:rsidRDefault="002275B3" w:rsidP="00121360">
      <w:pPr>
        <w:ind w:firstLine="709"/>
        <w:jc w:val="both"/>
      </w:pPr>
      <w:r>
        <w:t xml:space="preserve">Да анализираме как работи </w:t>
      </w:r>
      <w:r w:rsidRPr="002275B3">
        <w:rPr>
          <w:i/>
        </w:rPr>
        <w:t>Twinword Writer</w:t>
      </w:r>
      <w:r w:rsidRPr="002275B3">
        <w:t xml:space="preserve"> </w:t>
      </w:r>
      <w:r>
        <w:t>. Да вземем за пример изречението от фиг</w:t>
      </w:r>
      <w:r w:rsidR="006A1A1F">
        <w:rPr>
          <w:lang w:val="en-US"/>
        </w:rPr>
        <w:t>.</w:t>
      </w:r>
      <w:r>
        <w:t xml:space="preserve"> 1, което е следното: </w:t>
      </w:r>
    </w:p>
    <w:p w14:paraId="0E899458" w14:textId="77777777" w:rsidR="002275B3" w:rsidRDefault="002275B3" w:rsidP="007423D0">
      <w:pPr>
        <w:jc w:val="both"/>
      </w:pPr>
      <w:r w:rsidRPr="002275B3">
        <w:br/>
        <w:t xml:space="preserve">Dr. Julie Scarano, a doctor of chiropractic who is </w:t>
      </w:r>
      <w:r w:rsidRPr="00F743D7">
        <w:rPr>
          <w:b/>
          <w:i/>
        </w:rPr>
        <w:t>trained</w:t>
      </w:r>
      <w:r>
        <w:t xml:space="preserve"> in prevention and wellness </w:t>
      </w:r>
      <w:r>
        <w:rPr>
          <w:lang w:val="en-US"/>
        </w:rPr>
        <w:t>[…]</w:t>
      </w:r>
      <w:r w:rsidRPr="002275B3">
        <w:t xml:space="preserve"> believes it's better to prevent dehydration than to treat it.</w:t>
      </w:r>
    </w:p>
    <w:p w14:paraId="4F0CA7E5" w14:textId="77777777" w:rsidR="006103C0" w:rsidRDefault="00A818B6" w:rsidP="00121360">
      <w:pPr>
        <w:ind w:firstLine="709"/>
        <w:jc w:val="both"/>
      </w:pPr>
      <w:r>
        <w:t>Най-добрите предложе</w:t>
      </w:r>
      <w:r w:rsidR="002275B3">
        <w:t xml:space="preserve">ния за заместващи думи на думата </w:t>
      </w:r>
      <w:r w:rsidR="002275B3" w:rsidRPr="002275B3">
        <w:rPr>
          <w:i/>
        </w:rPr>
        <w:t>trained</w:t>
      </w:r>
      <w:r w:rsidR="002275B3" w:rsidRPr="002275B3">
        <w:t xml:space="preserve"> </w:t>
      </w:r>
      <w:r w:rsidR="006103C0" w:rsidRPr="006103C0">
        <w:t>според системата</w:t>
      </w:r>
      <w:r w:rsidR="006103C0">
        <w:t xml:space="preserve"> </w:t>
      </w:r>
      <w:r w:rsidR="002275B3">
        <w:t xml:space="preserve">са: </w:t>
      </w:r>
      <w:r w:rsidR="002275B3" w:rsidRPr="00F743D7">
        <w:rPr>
          <w:i/>
          <w:lang w:val="en-US"/>
        </w:rPr>
        <w:t>professional</w:t>
      </w:r>
      <w:r w:rsidR="006103C0" w:rsidRPr="00F743D7">
        <w:rPr>
          <w:i/>
          <w:lang w:val="en-US"/>
        </w:rPr>
        <w:t>ly</w:t>
      </w:r>
      <w:r w:rsidR="006103C0">
        <w:rPr>
          <w:lang w:val="en-US"/>
        </w:rPr>
        <w:t xml:space="preserve">, </w:t>
      </w:r>
      <w:r w:rsidR="006103C0" w:rsidRPr="00F743D7">
        <w:rPr>
          <w:i/>
          <w:lang w:val="en-US"/>
        </w:rPr>
        <w:t>qualified</w:t>
      </w:r>
      <w:r w:rsidR="006103C0">
        <w:rPr>
          <w:lang w:val="en-US"/>
        </w:rPr>
        <w:t xml:space="preserve">, </w:t>
      </w:r>
      <w:r w:rsidR="006103C0" w:rsidRPr="00F743D7">
        <w:rPr>
          <w:i/>
          <w:lang w:val="en-US"/>
        </w:rPr>
        <w:t>certified</w:t>
      </w:r>
      <w:r w:rsidR="006103C0">
        <w:rPr>
          <w:lang w:val="en-US"/>
        </w:rPr>
        <w:t xml:space="preserve">, </w:t>
      </w:r>
      <w:r w:rsidR="006103C0" w:rsidRPr="00F743D7">
        <w:rPr>
          <w:i/>
          <w:lang w:val="en-US"/>
        </w:rPr>
        <w:t>elite</w:t>
      </w:r>
      <w:r w:rsidR="006103C0">
        <w:t xml:space="preserve"> и</w:t>
      </w:r>
      <w:r w:rsidR="002275B3">
        <w:rPr>
          <w:lang w:val="en-US"/>
        </w:rPr>
        <w:t xml:space="preserve"> </w:t>
      </w:r>
      <w:r w:rsidR="002275B3" w:rsidRPr="00F743D7">
        <w:rPr>
          <w:i/>
          <w:lang w:val="en-US"/>
        </w:rPr>
        <w:t>knowledgeable</w:t>
      </w:r>
      <w:r w:rsidR="006103C0">
        <w:t xml:space="preserve">. Първата предложена дума </w:t>
      </w:r>
      <w:r w:rsidR="006103C0">
        <w:rPr>
          <w:lang w:val="en-US"/>
        </w:rPr>
        <w:t>(</w:t>
      </w:r>
      <w:r w:rsidR="006103C0" w:rsidRPr="00F743D7">
        <w:rPr>
          <w:i/>
          <w:lang w:val="en-US"/>
        </w:rPr>
        <w:t>professionally</w:t>
      </w:r>
      <w:r w:rsidR="006103C0">
        <w:rPr>
          <w:lang w:val="en-US"/>
        </w:rPr>
        <w:t xml:space="preserve">) </w:t>
      </w:r>
      <w:r w:rsidR="006103C0">
        <w:t>определ</w:t>
      </w:r>
      <w:r w:rsidR="0024201E">
        <w:t>е</w:t>
      </w:r>
      <w:r w:rsidR="006103C0">
        <w:t xml:space="preserve">но не може да замени думата </w:t>
      </w:r>
      <w:r w:rsidR="006103C0" w:rsidRPr="009337F4">
        <w:rPr>
          <w:i/>
          <w:lang w:val="en-US"/>
        </w:rPr>
        <w:t>trained</w:t>
      </w:r>
      <w:r w:rsidR="006103C0" w:rsidRPr="006103C0">
        <w:t>,</w:t>
      </w:r>
      <w:r w:rsidR="006103C0">
        <w:t xml:space="preserve"> тя е </w:t>
      </w:r>
      <w:r w:rsidR="0024201E">
        <w:t>по-скоро допълваща я. Следващи</w:t>
      </w:r>
      <w:r w:rsidR="006103C0">
        <w:t>те две предложения</w:t>
      </w:r>
      <w:r w:rsidR="006103C0">
        <w:rPr>
          <w:lang w:val="en-US"/>
        </w:rPr>
        <w:t xml:space="preserve"> (</w:t>
      </w:r>
      <w:r w:rsidR="006103C0" w:rsidRPr="00F743D7">
        <w:rPr>
          <w:i/>
          <w:lang w:val="en-US"/>
        </w:rPr>
        <w:t>qualified</w:t>
      </w:r>
      <w:r w:rsidR="006103C0" w:rsidRPr="006103C0">
        <w:rPr>
          <w:lang w:val="en-US"/>
        </w:rPr>
        <w:t xml:space="preserve">, </w:t>
      </w:r>
      <w:r w:rsidR="006103C0" w:rsidRPr="00F743D7">
        <w:rPr>
          <w:i/>
          <w:lang w:val="en-US"/>
        </w:rPr>
        <w:t>certified</w:t>
      </w:r>
      <w:r w:rsidR="006103C0">
        <w:rPr>
          <w:lang w:val="en-US"/>
        </w:rPr>
        <w:t>)</w:t>
      </w:r>
      <w:r w:rsidR="006103C0">
        <w:t xml:space="preserve"> изглеждат като най-подхо</w:t>
      </w:r>
      <w:r w:rsidR="007423D0">
        <w:t>дя</w:t>
      </w:r>
      <w:r w:rsidR="006103C0">
        <w:t xml:space="preserve">щите заместници на целевата дума. </w:t>
      </w:r>
      <w:r w:rsidR="006103C0" w:rsidRPr="006103C0">
        <w:rPr>
          <w:i/>
          <w:lang w:val="en-US"/>
        </w:rPr>
        <w:t>elite</w:t>
      </w:r>
      <w:r w:rsidR="006103C0" w:rsidRPr="006103C0">
        <w:t xml:space="preserve"> и</w:t>
      </w:r>
      <w:r w:rsidR="006103C0" w:rsidRPr="006103C0">
        <w:rPr>
          <w:lang w:val="en-US"/>
        </w:rPr>
        <w:t xml:space="preserve"> </w:t>
      </w:r>
      <w:r w:rsidR="006103C0" w:rsidRPr="006103C0">
        <w:rPr>
          <w:i/>
          <w:lang w:val="en-US"/>
        </w:rPr>
        <w:t>knowledgeable</w:t>
      </w:r>
      <w:r w:rsidR="006103C0">
        <w:t xml:space="preserve"> също са синоними на </w:t>
      </w:r>
      <w:r w:rsidR="006103C0" w:rsidRPr="006103C0">
        <w:rPr>
          <w:i/>
        </w:rPr>
        <w:t>trained</w:t>
      </w:r>
      <w:r w:rsidR="006103C0">
        <w:t>, но са по-малко подходящи в този контекст.</w:t>
      </w:r>
    </w:p>
    <w:p w14:paraId="3391D150" w14:textId="77777777" w:rsidR="005E5DF0" w:rsidRDefault="00A818B6" w:rsidP="00121360">
      <w:pPr>
        <w:ind w:firstLine="709"/>
        <w:jc w:val="both"/>
      </w:pPr>
      <w:r>
        <w:t>В горе</w:t>
      </w:r>
      <w:r w:rsidR="006103C0">
        <w:t>посочения пример системата се справя доста добре с откриването на контекстов синоним, но</w:t>
      </w:r>
      <w:r w:rsidR="007423D0">
        <w:t xml:space="preserve"> да</w:t>
      </w:r>
      <w:r w:rsidR="006103C0">
        <w:t xml:space="preserve"> </w:t>
      </w:r>
      <w:r w:rsidR="00665E35">
        <w:t xml:space="preserve">разгледаме думата </w:t>
      </w:r>
      <w:r w:rsidR="00665E35" w:rsidRPr="00665E35">
        <w:rPr>
          <w:i/>
        </w:rPr>
        <w:t>support</w:t>
      </w:r>
      <w:r w:rsidR="00665E35">
        <w:t xml:space="preserve"> и сл</w:t>
      </w:r>
      <w:r w:rsidR="00665E35">
        <w:rPr>
          <w:lang w:val="en-US"/>
        </w:rPr>
        <w:t>e</w:t>
      </w:r>
      <w:r w:rsidR="005E5DF0">
        <w:t>дните изречения</w:t>
      </w:r>
      <w:r w:rsidR="006103C0">
        <w:t>.</w:t>
      </w:r>
    </w:p>
    <w:p w14:paraId="7C17AAB9" w14:textId="77777777" w:rsidR="00025320" w:rsidRPr="00AA17C1" w:rsidRDefault="005E5DF0" w:rsidP="00121360">
      <w:pPr>
        <w:rPr>
          <w:lang w:val="en-US"/>
        </w:rPr>
      </w:pPr>
      <w:r>
        <w:t>Изречение</w:t>
      </w:r>
      <w:r>
        <w:rPr>
          <w:lang w:val="en-US"/>
        </w:rPr>
        <w:t xml:space="preserve"> 1 </w:t>
      </w:r>
      <w:r>
        <w:t xml:space="preserve">: </w:t>
      </w:r>
      <w:r w:rsidRPr="005E5DF0">
        <w:t xml:space="preserve">Please, </w:t>
      </w:r>
      <w:r w:rsidRPr="00665E35">
        <w:rPr>
          <w:i/>
        </w:rPr>
        <w:t>support</w:t>
      </w:r>
      <w:r w:rsidRPr="005E5DF0">
        <w:t xml:space="preserve"> our cause and make a donation.</w:t>
      </w:r>
      <w:r>
        <w:br/>
        <w:t>Предложени заместващи думи</w:t>
      </w:r>
      <w:r>
        <w:rPr>
          <w:lang w:val="en-US"/>
        </w:rPr>
        <w:t>:</w:t>
      </w:r>
      <w:r>
        <w:t xml:space="preserve"> </w:t>
      </w:r>
      <w:r w:rsidRPr="005E5DF0">
        <w:t>help, advocate, sponsor</w:t>
      </w:r>
      <w:r w:rsidRPr="005E5DF0">
        <w:rPr>
          <w:lang w:val="en-US"/>
        </w:rPr>
        <w:t>, bear, supporter</w:t>
      </w:r>
    </w:p>
    <w:p w14:paraId="32FD720B" w14:textId="77777777" w:rsidR="00AA17C1" w:rsidRPr="00AA17C1" w:rsidRDefault="005E5DF0" w:rsidP="00121360">
      <w:pPr>
        <w:rPr>
          <w:lang w:val="en-US"/>
        </w:rPr>
      </w:pPr>
      <w:r w:rsidRPr="005E5DF0">
        <w:t>Изречение</w:t>
      </w:r>
      <w:r>
        <w:rPr>
          <w:lang w:val="en-US"/>
        </w:rPr>
        <w:t xml:space="preserve"> 2</w:t>
      </w:r>
      <w:r w:rsidRPr="005E5DF0">
        <w:t xml:space="preserve">: </w:t>
      </w:r>
      <w:r>
        <w:rPr>
          <w:lang w:val="en-US"/>
        </w:rPr>
        <w:t xml:space="preserve"> </w:t>
      </w:r>
      <w:r w:rsidRPr="005E5DF0">
        <w:t xml:space="preserve">We must </w:t>
      </w:r>
      <w:r w:rsidRPr="00665E35">
        <w:rPr>
          <w:i/>
        </w:rPr>
        <w:t>support</w:t>
      </w:r>
      <w:r w:rsidRPr="005E5DF0">
        <w:t xml:space="preserve"> our rights or lose our character, and with it, perhaps, our liberties​</w:t>
      </w:r>
      <w:r w:rsidRPr="005E5DF0">
        <w:br/>
        <w:t>Предложени заместващи думи</w:t>
      </w:r>
      <w:r>
        <w:rPr>
          <w:lang w:val="en-US"/>
        </w:rPr>
        <w:t xml:space="preserve">: </w:t>
      </w:r>
      <w:r w:rsidRPr="005E5DF0">
        <w:t xml:space="preserve"> help, advocate, sponsor</w:t>
      </w:r>
      <w:r>
        <w:rPr>
          <w:lang w:val="en-US"/>
        </w:rPr>
        <w:t>, bear, supporter</w:t>
      </w:r>
    </w:p>
    <w:p w14:paraId="400CED22" w14:textId="77777777" w:rsidR="005E5DF0" w:rsidRPr="005E5DF0" w:rsidRDefault="005E5DF0" w:rsidP="00121360">
      <w:pPr>
        <w:rPr>
          <w:lang w:val="en-US"/>
        </w:rPr>
      </w:pPr>
      <w:r w:rsidRPr="005E5DF0">
        <w:t>Изречение</w:t>
      </w:r>
      <w:r>
        <w:rPr>
          <w:lang w:val="en-US"/>
        </w:rPr>
        <w:t xml:space="preserve"> 3</w:t>
      </w:r>
      <w:r w:rsidRPr="005E5DF0">
        <w:t xml:space="preserve">: </w:t>
      </w:r>
      <w:r w:rsidRPr="005E5DF0">
        <w:rPr>
          <w:lang w:val="en-US"/>
        </w:rPr>
        <w:t xml:space="preserve"> </w:t>
      </w:r>
      <w:r w:rsidRPr="005E5DF0">
        <w:t>Tom has three children to </w:t>
      </w:r>
      <w:r w:rsidRPr="00665E35">
        <w:rPr>
          <w:bCs/>
          <w:i/>
        </w:rPr>
        <w:t>support</w:t>
      </w:r>
      <w:r w:rsidRPr="005E5DF0">
        <w:t>. ​</w:t>
      </w:r>
      <w:r>
        <w:rPr>
          <w:lang w:val="en-US"/>
        </w:rPr>
        <w:br/>
      </w:r>
      <w:r w:rsidRPr="005E5DF0">
        <w:t>Предложени заместващи думи</w:t>
      </w:r>
      <w:r w:rsidRPr="005E5DF0">
        <w:rPr>
          <w:lang w:val="en-US"/>
        </w:rPr>
        <w:t xml:space="preserve">: </w:t>
      </w:r>
      <w:r w:rsidRPr="005E5DF0">
        <w:t xml:space="preserve"> help, advocate, sponsor</w:t>
      </w:r>
      <w:r w:rsidRPr="005E5DF0">
        <w:rPr>
          <w:lang w:val="en-US"/>
        </w:rPr>
        <w:t>, bear, supporter</w:t>
      </w:r>
    </w:p>
    <w:p w14:paraId="4AF202B9" w14:textId="77777777" w:rsidR="005E5DF0" w:rsidRPr="005E5DF0" w:rsidRDefault="005E5DF0" w:rsidP="00121360">
      <w:pPr>
        <w:rPr>
          <w:lang w:val="en-US"/>
        </w:rPr>
      </w:pPr>
      <w:r w:rsidRPr="005E5DF0">
        <w:t>Изречение</w:t>
      </w:r>
      <w:r>
        <w:rPr>
          <w:lang w:val="en-US"/>
        </w:rPr>
        <w:t xml:space="preserve"> 4</w:t>
      </w:r>
      <w:r w:rsidRPr="005E5DF0">
        <w:t xml:space="preserve">: </w:t>
      </w:r>
      <w:r w:rsidRPr="005E5DF0">
        <w:rPr>
          <w:lang w:val="en-US"/>
        </w:rPr>
        <w:t xml:space="preserve"> </w:t>
      </w:r>
      <w:r w:rsidRPr="005E5DF0">
        <w:t xml:space="preserve">This web browser does not </w:t>
      </w:r>
      <w:r w:rsidRPr="00665E35">
        <w:rPr>
          <w:i/>
        </w:rPr>
        <w:t>support</w:t>
      </w:r>
      <w:r w:rsidRPr="005E5DF0">
        <w:t xml:space="preserve"> flash player.</w:t>
      </w:r>
      <w:r w:rsidRPr="005E5DF0">
        <w:rPr>
          <w:lang w:val="en-US"/>
        </w:rPr>
        <w:br/>
      </w:r>
      <w:r w:rsidRPr="005E5DF0">
        <w:t>Предложени заместващи думи</w:t>
      </w:r>
      <w:r w:rsidRPr="005E5DF0">
        <w:rPr>
          <w:lang w:val="en-US"/>
        </w:rPr>
        <w:t xml:space="preserve">: </w:t>
      </w:r>
      <w:r w:rsidRPr="005E5DF0">
        <w:t xml:space="preserve"> help, advocate, sponsor</w:t>
      </w:r>
      <w:r w:rsidRPr="005E5DF0">
        <w:rPr>
          <w:lang w:val="en-US"/>
        </w:rPr>
        <w:t>, bear, supporter</w:t>
      </w:r>
    </w:p>
    <w:p w14:paraId="415F5716" w14:textId="77777777" w:rsidR="005E5DF0" w:rsidRDefault="005E5DF0" w:rsidP="00121360">
      <w:r w:rsidRPr="005E5DF0">
        <w:t>Изречение</w:t>
      </w:r>
      <w:r>
        <w:rPr>
          <w:lang w:val="en-US"/>
        </w:rPr>
        <w:t xml:space="preserve"> 5</w:t>
      </w:r>
      <w:r w:rsidRPr="005E5DF0">
        <w:t xml:space="preserve">: </w:t>
      </w:r>
      <w:r w:rsidRPr="005E5DF0">
        <w:rPr>
          <w:lang w:val="en-US"/>
        </w:rPr>
        <w:t xml:space="preserve"> </w:t>
      </w:r>
      <w:r w:rsidRPr="005E5DF0">
        <w:t>He </w:t>
      </w:r>
      <w:r w:rsidRPr="00665E35">
        <w:rPr>
          <w:bCs/>
          <w:i/>
        </w:rPr>
        <w:t>supports</w:t>
      </w:r>
      <w:r w:rsidR="00115154">
        <w:t> the Democratic Party.</w:t>
      </w:r>
      <w:r w:rsidRPr="005E5DF0">
        <w:rPr>
          <w:lang w:val="en-US"/>
        </w:rPr>
        <w:br/>
      </w:r>
      <w:r w:rsidRPr="005E5DF0">
        <w:t>Предложени заместващи думи</w:t>
      </w:r>
      <w:r w:rsidRPr="005E5DF0">
        <w:rPr>
          <w:lang w:val="en-US"/>
        </w:rPr>
        <w:t xml:space="preserve">: </w:t>
      </w:r>
      <w:r w:rsidRPr="005E5DF0">
        <w:t xml:space="preserve"> </w:t>
      </w:r>
      <w:r w:rsidR="00665E35" w:rsidRPr="00665E35">
        <w:rPr>
          <w:lang w:val="en-US"/>
        </w:rPr>
        <w:t>backing</w:t>
      </w:r>
      <w:r w:rsidR="00665E35" w:rsidRPr="00665E35">
        <w:t>,</w:t>
      </w:r>
      <w:r w:rsidR="00665E35" w:rsidRPr="00665E35">
        <w:rPr>
          <w:lang w:val="en-US"/>
        </w:rPr>
        <w:t xml:space="preserve"> patronage,</w:t>
      </w:r>
      <w:r w:rsidR="00665E35" w:rsidRPr="00665E35">
        <w:t xml:space="preserve">advocate, </w:t>
      </w:r>
      <w:r w:rsidR="00665E35" w:rsidRPr="00665E35">
        <w:rPr>
          <w:lang w:val="en-US"/>
        </w:rPr>
        <w:t>sponsor, patron</w:t>
      </w:r>
    </w:p>
    <w:p w14:paraId="019CC5B5" w14:textId="77777777" w:rsidR="00665E35" w:rsidRDefault="00665E35" w:rsidP="00AA17C1">
      <w:pPr>
        <w:ind w:firstLine="709"/>
        <w:jc w:val="both"/>
        <w:rPr>
          <w:lang w:val="en-US"/>
        </w:rPr>
      </w:pPr>
      <w:r>
        <w:lastRenderedPageBreak/>
        <w:t xml:space="preserve">От петте изречения се вижда, че системата има тенденция да избира един и същ набор от синоними, въпреки че подадената дума е употребена в различен контекст в различните примери. </w:t>
      </w:r>
      <w:r w:rsidR="000109DA">
        <w:t xml:space="preserve">Според мен, в изречения </w:t>
      </w:r>
      <w:r w:rsidR="00AA17C1">
        <w:t>1, 2 и 5 най-добрите заместващи думи присъстват в петте най-добри предложения от системата. В пример 3 обаче по-подходя</w:t>
      </w:r>
      <w:r w:rsidR="002A0E9F">
        <w:t>щ</w:t>
      </w:r>
      <w:r w:rsidR="00AA17C1">
        <w:t xml:space="preserve"> синоним споре</w:t>
      </w:r>
      <w:r w:rsidR="002A0E9F">
        <w:t>д</w:t>
      </w:r>
      <w:r w:rsidR="00AA17C1">
        <w:t xml:space="preserve"> мен биха били думи като </w:t>
      </w:r>
      <w:r w:rsidR="00AA17C1" w:rsidRPr="008071FA">
        <w:rPr>
          <w:i/>
          <w:lang w:val="en-US"/>
        </w:rPr>
        <w:t>take care</w:t>
      </w:r>
      <w:r w:rsidR="00AA17C1">
        <w:rPr>
          <w:lang w:val="en-US"/>
        </w:rPr>
        <w:t xml:space="preserve">, </w:t>
      </w:r>
      <w:r w:rsidR="00AA17C1" w:rsidRPr="008071FA">
        <w:rPr>
          <w:i/>
          <w:lang w:val="en-US"/>
        </w:rPr>
        <w:t>care for</w:t>
      </w:r>
      <w:r w:rsidR="00AA17C1">
        <w:rPr>
          <w:lang w:val="en-US"/>
        </w:rPr>
        <w:t xml:space="preserve">, </w:t>
      </w:r>
      <w:r w:rsidR="00AA17C1" w:rsidRPr="008071FA">
        <w:rPr>
          <w:i/>
          <w:lang w:val="en-US"/>
        </w:rPr>
        <w:t>raise</w:t>
      </w:r>
      <w:r w:rsidR="00AA17C1">
        <w:rPr>
          <w:lang w:val="en-US"/>
        </w:rPr>
        <w:t xml:space="preserve">, които са взети от </w:t>
      </w:r>
      <w:r w:rsidR="00AA17C1">
        <w:t xml:space="preserve">речника </w:t>
      </w:r>
      <w:r w:rsidR="00AA17C1" w:rsidRPr="008071FA">
        <w:rPr>
          <w:i/>
        </w:rPr>
        <w:t>www.thesaurus.com</w:t>
      </w:r>
      <w:r w:rsidR="00AA17C1">
        <w:t xml:space="preserve"> </w:t>
      </w:r>
      <w:r w:rsidR="00AA17C1">
        <w:rPr>
          <w:lang w:val="en-US"/>
        </w:rPr>
        <w:t>[</w:t>
      </w:r>
      <w:r w:rsidR="00AA17C1">
        <w:t>14</w:t>
      </w:r>
      <w:r w:rsidR="00AA17C1">
        <w:rPr>
          <w:lang w:val="en-US"/>
        </w:rPr>
        <w:t>]</w:t>
      </w:r>
      <w:r w:rsidR="00AA17C1">
        <w:t xml:space="preserve">. </w:t>
      </w:r>
    </w:p>
    <w:p w14:paraId="765954A4" w14:textId="77777777" w:rsidR="00AA17C1" w:rsidRPr="00774337" w:rsidRDefault="00AA17C1" w:rsidP="00AA17C1">
      <w:pPr>
        <w:ind w:firstLine="709"/>
        <w:jc w:val="both"/>
      </w:pPr>
      <w:r>
        <w:rPr>
          <w:lang w:val="en-US"/>
        </w:rPr>
        <w:t xml:space="preserve">Авторите на системата </w:t>
      </w:r>
      <w:r w:rsidRPr="00AA17C1">
        <w:rPr>
          <w:i/>
        </w:rPr>
        <w:t>Twinword Writer</w:t>
      </w:r>
      <w:r>
        <w:rPr>
          <w:i/>
        </w:rPr>
        <w:t xml:space="preserve"> </w:t>
      </w:r>
      <w:r w:rsidR="00B071E3">
        <w:t xml:space="preserve">не </w:t>
      </w:r>
      <w:r w:rsidR="00F743D7">
        <w:t>дават информация за това какви алгоритми са използвал</w:t>
      </w:r>
      <w:r w:rsidR="00B071E3">
        <w:t xml:space="preserve">и за откриване на контекстовите заместващи думи. Те обаче посочват, че използват речник, съдържащ синоними и сходни думи за 19 006 думи. За всяка дума, в речника са </w:t>
      </w:r>
      <w:r w:rsidR="00B071E3" w:rsidRPr="00774337">
        <w:t>посочени н</w:t>
      </w:r>
      <w:r w:rsidR="000109DA">
        <w:t>е</w:t>
      </w:r>
      <w:r w:rsidR="00B071E3" w:rsidRPr="00774337">
        <w:t>йни синоними, контекстови думи, тематични думи (</w:t>
      </w:r>
      <w:r w:rsidR="00B071E3" w:rsidRPr="008071FA">
        <w:rPr>
          <w:i/>
          <w:lang w:val="en-US"/>
        </w:rPr>
        <w:t>theme words</w:t>
      </w:r>
      <w:r w:rsidR="00B071E3" w:rsidRPr="00774337">
        <w:t>)</w:t>
      </w:r>
      <w:r w:rsidR="00B071E3" w:rsidRPr="00774337">
        <w:rPr>
          <w:lang w:val="en-US"/>
        </w:rPr>
        <w:t xml:space="preserve">, </w:t>
      </w:r>
      <w:r w:rsidR="00B071E3" w:rsidRPr="00774337">
        <w:t>широки термини</w:t>
      </w:r>
      <w:r w:rsidR="00F743D7">
        <w:rPr>
          <w:lang w:val="en-US"/>
        </w:rPr>
        <w:t xml:space="preserve"> </w:t>
      </w:r>
      <w:r w:rsidR="00F743D7" w:rsidRPr="002A0E9F">
        <w:rPr>
          <w:rFonts w:ascii="Arial" w:hAnsi="Arial" w:cs="Arial"/>
          <w:iCs/>
          <w:sz w:val="21"/>
          <w:szCs w:val="21"/>
        </w:rPr>
        <w:t>(</w:t>
      </w:r>
      <w:r w:rsidR="00B071E3" w:rsidRPr="008071FA">
        <w:rPr>
          <w:i/>
          <w:iCs/>
        </w:rPr>
        <w:t>broad terms</w:t>
      </w:r>
      <w:r w:rsidR="00B071E3" w:rsidRPr="00774337">
        <w:rPr>
          <w:iCs/>
          <w:lang w:val="en-US"/>
        </w:rPr>
        <w:t>)</w:t>
      </w:r>
      <w:r w:rsidR="00B071E3" w:rsidRPr="00774337">
        <w:t>, тесни термини</w:t>
      </w:r>
      <w:r w:rsidR="008071FA">
        <w:rPr>
          <w:lang w:val="en-US"/>
        </w:rPr>
        <w:t xml:space="preserve"> </w:t>
      </w:r>
      <w:r w:rsidR="00B071E3" w:rsidRPr="002A0E9F">
        <w:rPr>
          <w:rFonts w:ascii="Arial" w:hAnsi="Arial" w:cs="Arial"/>
          <w:iCs/>
          <w:sz w:val="21"/>
          <w:szCs w:val="21"/>
          <w:lang w:val="en-US"/>
        </w:rPr>
        <w:t>(</w:t>
      </w:r>
      <w:r w:rsidR="00B071E3" w:rsidRPr="008071FA">
        <w:rPr>
          <w:i/>
          <w:iCs/>
        </w:rPr>
        <w:t>narrow terms</w:t>
      </w:r>
      <w:r w:rsidR="00B071E3" w:rsidRPr="00774337">
        <w:rPr>
          <w:iCs/>
          <w:lang w:val="en-US"/>
        </w:rPr>
        <w:t>)</w:t>
      </w:r>
      <w:r w:rsidR="00B071E3" w:rsidRPr="00774337">
        <w:t xml:space="preserve">, </w:t>
      </w:r>
      <w:r w:rsidR="00A818B6">
        <w:t>позовава</w:t>
      </w:r>
      <w:r w:rsidR="00295849" w:rsidRPr="00774337">
        <w:t xml:space="preserve">ния </w:t>
      </w:r>
      <w:r w:rsidR="00295849" w:rsidRPr="00774337">
        <w:rPr>
          <w:lang w:val="en-US"/>
        </w:rPr>
        <w:t>(</w:t>
      </w:r>
      <w:r w:rsidR="00295849" w:rsidRPr="008071FA">
        <w:rPr>
          <w:i/>
        </w:rPr>
        <w:t>evocations</w:t>
      </w:r>
      <w:r w:rsidR="00295849" w:rsidRPr="00774337">
        <w:rPr>
          <w:lang w:val="en-US"/>
        </w:rPr>
        <w:t>)</w:t>
      </w:r>
      <w:r w:rsidR="00295849" w:rsidRPr="00774337">
        <w:t>, антоними и други.</w:t>
      </w:r>
    </w:p>
    <w:p w14:paraId="5C111801" w14:textId="77777777" w:rsidR="00D34BA8" w:rsidRDefault="00D34BA8" w:rsidP="00121360">
      <w:pPr>
        <w:pStyle w:val="Heading2"/>
        <w:rPr>
          <w:color w:val="auto"/>
        </w:rPr>
      </w:pPr>
      <w:bookmarkStart w:id="22" w:name="_Ref43666601"/>
      <w:bookmarkStart w:id="23" w:name="_Toc72491914"/>
      <w:r w:rsidRPr="00774337">
        <w:rPr>
          <w:color w:val="auto"/>
        </w:rPr>
        <w:t>Възможни алгоритми</w:t>
      </w:r>
      <w:bookmarkEnd w:id="22"/>
      <w:bookmarkEnd w:id="23"/>
    </w:p>
    <w:p w14:paraId="16D2D07B" w14:textId="77777777" w:rsidR="00BE1C10" w:rsidRPr="00BE1C10" w:rsidRDefault="00774337" w:rsidP="00BE1C10">
      <w:pPr>
        <w:pStyle w:val="Heading3"/>
        <w:rPr>
          <w:color w:val="auto"/>
        </w:rPr>
      </w:pPr>
      <w:bookmarkStart w:id="24" w:name="_Ref43863250"/>
      <w:bookmarkStart w:id="25" w:name="_Toc72491915"/>
      <w:r>
        <w:rPr>
          <w:color w:val="auto"/>
        </w:rPr>
        <w:t>З</w:t>
      </w:r>
      <w:r w:rsidRPr="00774337">
        <w:rPr>
          <w:color w:val="auto"/>
        </w:rPr>
        <w:t>адача за предсказване на липсваща дума</w:t>
      </w:r>
      <w:r w:rsidR="002A0E9F">
        <w:rPr>
          <w:color w:val="auto"/>
        </w:rPr>
        <w:t xml:space="preserve"> в текст </w:t>
      </w:r>
      <w:r>
        <w:rPr>
          <w:color w:val="auto"/>
        </w:rPr>
        <w:t>като генерализация на задачата за заменяне на чуждица</w:t>
      </w:r>
      <w:bookmarkEnd w:id="24"/>
      <w:bookmarkEnd w:id="25"/>
      <w:r>
        <w:rPr>
          <w:color w:val="auto"/>
        </w:rPr>
        <w:t xml:space="preserve"> </w:t>
      </w:r>
    </w:p>
    <w:p w14:paraId="3094CAAA" w14:textId="77777777" w:rsidR="007B7F7F" w:rsidRDefault="009436DC" w:rsidP="00BE1C10">
      <w:pPr>
        <w:ind w:firstLine="709"/>
        <w:jc w:val="both"/>
      </w:pPr>
      <w:r>
        <w:t>Проблемът със заместването на чуждиц</w:t>
      </w:r>
      <w:r w:rsidR="002A0E9F">
        <w:t>а</w:t>
      </w:r>
      <w:r>
        <w:t xml:space="preserve"> с подходящи синоними спрямо контекста е много специфичен и не успях да намеря друга система, която изпълнява точно тази задача. Има обаче много разработки</w:t>
      </w:r>
      <w:r w:rsidR="005B4C12">
        <w:t>,</w:t>
      </w:r>
      <w:r>
        <w:t xml:space="preserve"> свързани със задачата за предвиждане</w:t>
      </w:r>
      <w:r w:rsidR="00A818B6">
        <w:t xml:space="preserve"> </w:t>
      </w:r>
      <w:r>
        <w:t>/</w:t>
      </w:r>
      <w:r w:rsidR="00A818B6">
        <w:t xml:space="preserve"> </w:t>
      </w:r>
      <w:r>
        <w:t>запълване на липсващ</w:t>
      </w:r>
      <w:r w:rsidR="004538F7">
        <w:t>а дума в изречение, която е генера</w:t>
      </w:r>
      <w:r>
        <w:t xml:space="preserve">лизация на поставената. </w:t>
      </w:r>
      <w:r w:rsidR="007B7F7F">
        <w:t>Постановката на общата задача е следната – дадено е изречение, в ко</w:t>
      </w:r>
      <w:r w:rsidR="00980E95">
        <w:t>е</w:t>
      </w:r>
      <w:r w:rsidR="007B7F7F">
        <w:t xml:space="preserve">то една от думите липсва </w:t>
      </w:r>
      <w:r w:rsidR="007B7F7F">
        <w:rPr>
          <w:lang w:val="en-US"/>
        </w:rPr>
        <w:t>(</w:t>
      </w:r>
      <w:r w:rsidR="007B7F7F">
        <w:t>е маскирана</w:t>
      </w:r>
      <w:r w:rsidR="007B7F7F">
        <w:rPr>
          <w:lang w:val="en-US"/>
        </w:rPr>
        <w:t>)</w:t>
      </w:r>
      <w:r w:rsidR="007B7F7F">
        <w:t>. Целта е да се откри</w:t>
      </w:r>
      <w:r w:rsidR="009B5ECF">
        <w:t>е най-вероятната липсваща дума.</w:t>
      </w:r>
      <w:r w:rsidR="00BE1C10">
        <w:t xml:space="preserve"> Важно е да се отбележи каква е разликата между задачата за предс</w:t>
      </w:r>
      <w:r w:rsidR="00721366">
        <w:t>к</w:t>
      </w:r>
      <w:r w:rsidR="00BE1C10">
        <w:t>азване на липсваща</w:t>
      </w:r>
      <w:r w:rsidR="009B5ECF">
        <w:t xml:space="preserve"> дума и </w:t>
      </w:r>
      <w:r w:rsidR="00BE1C10">
        <w:t xml:space="preserve">тази за заместване на чуждица. При втората има </w:t>
      </w:r>
      <w:r w:rsidR="00BE1C10" w:rsidRPr="00BE1C10">
        <w:t>допълнителна информация, а именно, че ли</w:t>
      </w:r>
      <w:r w:rsidR="00BE1C10">
        <w:t>псващата дума е синоним на дума</w:t>
      </w:r>
      <w:r w:rsidR="009B5ECF">
        <w:t>,</w:t>
      </w:r>
      <w:r w:rsidR="00BE1C10" w:rsidRPr="00BE1C10">
        <w:t xml:space="preserve"> която</w:t>
      </w:r>
      <w:r w:rsidR="00BE1C10">
        <w:t xml:space="preserve"> е известна за потребителя и си</w:t>
      </w:r>
      <w:r w:rsidR="00BE1C10" w:rsidRPr="00BE1C10">
        <w:t>стемата.</w:t>
      </w:r>
      <w:r w:rsidR="00BE1C10">
        <w:t xml:space="preserve"> Тази разлика ще демонстрирам със следния пример</w:t>
      </w:r>
      <w:r w:rsidR="004B5B00">
        <w:t xml:space="preserve">, в който липсващата дума е отбелязана със символа </w:t>
      </w:r>
      <w:r w:rsidR="008D5544" w:rsidRPr="008D5544">
        <w:t>„</w:t>
      </w:r>
      <w:r w:rsidR="004B5B00">
        <w:rPr>
          <w:lang w:val="en-US"/>
        </w:rPr>
        <w:t>_</w:t>
      </w:r>
      <w:r w:rsidR="004B5B00">
        <w:t xml:space="preserve">“ </w:t>
      </w:r>
      <w:r w:rsidR="00BE1C10">
        <w:t>:</w:t>
      </w:r>
    </w:p>
    <w:p w14:paraId="572F9647" w14:textId="77777777" w:rsidR="00BE1C10" w:rsidRDefault="00BE1C10" w:rsidP="00BE1C10">
      <w:pPr>
        <w:jc w:val="center"/>
      </w:pPr>
      <w:r>
        <w:t>Задача за предс</w:t>
      </w:r>
      <w:r w:rsidR="004538F7">
        <w:t>ка</w:t>
      </w:r>
      <w:r>
        <w:t>зване на липсващата дума</w:t>
      </w:r>
      <w:r w:rsidR="004B5B00">
        <w:rPr>
          <w:lang w:val="en-US"/>
        </w:rPr>
        <w:t xml:space="preserve"> (</w:t>
      </w:r>
      <w:r w:rsidR="009552B5">
        <w:t xml:space="preserve">Задача </w:t>
      </w:r>
      <w:r w:rsidR="004B5B00">
        <w:rPr>
          <w:lang w:val="en-US"/>
        </w:rPr>
        <w:t>1)</w:t>
      </w:r>
      <w:r w:rsidR="004B5B00">
        <w:br/>
      </w:r>
      <w:r w:rsidR="004B5B00">
        <w:rPr>
          <w:lang w:val="en-US"/>
        </w:rPr>
        <w:t>(</w:t>
      </w:r>
      <w:r w:rsidR="004B5B00">
        <w:t>по-обща задача</w:t>
      </w:r>
      <w:r w:rsidR="004B5B00">
        <w:rPr>
          <w:lang w:val="en-US"/>
        </w:rPr>
        <w:t>)</w:t>
      </w:r>
      <w:r>
        <w:br/>
        <w:t xml:space="preserve">Изречение: Кралят е </w:t>
      </w:r>
      <w:r>
        <w:rPr>
          <w:lang w:val="en-US"/>
        </w:rPr>
        <w:t>_</w:t>
      </w:r>
      <w:r>
        <w:t xml:space="preserve"> господар на империята си.</w:t>
      </w:r>
    </w:p>
    <w:p w14:paraId="57A4F650" w14:textId="77777777" w:rsidR="00BE1C10" w:rsidRDefault="00BE1C10" w:rsidP="004B5B00">
      <w:pPr>
        <w:jc w:val="center"/>
      </w:pPr>
      <w:r w:rsidRPr="00BE1C10">
        <w:t xml:space="preserve">Задача за </w:t>
      </w:r>
      <w:r>
        <w:t>замяна на чуждица</w:t>
      </w:r>
      <w:r w:rsidR="004B5B00">
        <w:rPr>
          <w:lang w:val="en-US"/>
        </w:rPr>
        <w:t xml:space="preserve"> (</w:t>
      </w:r>
      <w:r w:rsidR="009552B5">
        <w:t xml:space="preserve">Задача </w:t>
      </w:r>
      <w:r w:rsidR="004B5B00">
        <w:rPr>
          <w:lang w:val="en-US"/>
        </w:rPr>
        <w:t>2)</w:t>
      </w:r>
      <w:r w:rsidR="004B5B00">
        <w:br/>
      </w:r>
      <w:r w:rsidR="004B5B00">
        <w:rPr>
          <w:lang w:val="en-US"/>
        </w:rPr>
        <w:t>(</w:t>
      </w:r>
      <w:r w:rsidR="004B5B00">
        <w:t>по-специфична задача</w:t>
      </w:r>
      <w:r w:rsidR="004B5B00">
        <w:rPr>
          <w:lang w:val="en-US"/>
        </w:rPr>
        <w:t>)</w:t>
      </w:r>
      <w:r w:rsidRPr="00BE1C10">
        <w:br/>
        <w:t xml:space="preserve">Изречение: Кралят е </w:t>
      </w:r>
      <w:r w:rsidRPr="00BE1C10">
        <w:rPr>
          <w:lang w:val="en-US"/>
        </w:rPr>
        <w:t>_</w:t>
      </w:r>
      <w:r w:rsidRPr="00BE1C10">
        <w:t xml:space="preserve"> господар на империята си.</w:t>
      </w:r>
      <w:r>
        <w:br/>
        <w:t>Дума, която искаме да заместим</w:t>
      </w:r>
      <w:r>
        <w:rPr>
          <w:lang w:val="en-US"/>
        </w:rPr>
        <w:t xml:space="preserve"> (</w:t>
      </w:r>
      <w:r>
        <w:t>чуждица</w:t>
      </w:r>
      <w:r>
        <w:rPr>
          <w:lang w:val="en-US"/>
        </w:rPr>
        <w:t>)</w:t>
      </w:r>
      <w:r>
        <w:t>: абсолютен</w:t>
      </w:r>
    </w:p>
    <w:p w14:paraId="6E8A30B4" w14:textId="77777777" w:rsidR="004B5B00" w:rsidRPr="009552B5" w:rsidRDefault="00D33388" w:rsidP="009B5ECF">
      <w:pPr>
        <w:ind w:firstLine="709"/>
        <w:jc w:val="both"/>
      </w:pPr>
      <w:r>
        <w:t>Въ</w:t>
      </w:r>
      <w:r w:rsidR="009B5ECF">
        <w:t>зможните запълващи думи при поставена задача 1 могат да са много и най-разнообразни, например: добър, лош, отговорен, безотговорен, независим, самодържавен и така нататък. В задача 2 наборът от възможни думи е много по-малък</w:t>
      </w:r>
      <w:r w:rsidR="009552B5">
        <w:t>, защото съдържа сам</w:t>
      </w:r>
      <w:r w:rsidR="009B5ECF">
        <w:t xml:space="preserve">о синонимите или сходните думи на чуждицата </w:t>
      </w:r>
      <w:r w:rsidR="009B5ECF" w:rsidRPr="009B5ECF">
        <w:rPr>
          <w:i/>
        </w:rPr>
        <w:t>абсолютен</w:t>
      </w:r>
      <w:r w:rsidR="004538F7">
        <w:t>. Такива</w:t>
      </w:r>
      <w:r w:rsidR="000109DA">
        <w:t xml:space="preserve"> са например </w:t>
      </w:r>
      <w:r w:rsidR="009B5ECF">
        <w:t xml:space="preserve">думите </w:t>
      </w:r>
      <w:r w:rsidR="000109DA">
        <w:t xml:space="preserve">върховен, </w:t>
      </w:r>
      <w:r w:rsidR="009B5ECF">
        <w:t>самодържавен, независим,</w:t>
      </w:r>
      <w:r w:rsidR="000109DA">
        <w:t xml:space="preserve"> деспотичен, тираничен</w:t>
      </w:r>
      <w:r w:rsidR="004538F7">
        <w:t xml:space="preserve"> и така нат</w:t>
      </w:r>
      <w:r w:rsidR="009B5ECF">
        <w:t xml:space="preserve">атък. </w:t>
      </w:r>
      <w:r w:rsidR="009552B5">
        <w:t xml:space="preserve">Задача 1 цели да намери дума, която </w:t>
      </w:r>
      <w:r w:rsidR="004538F7">
        <w:t>съответства</w:t>
      </w:r>
      <w:r w:rsidR="009552B5">
        <w:t xml:space="preserve"> на празното </w:t>
      </w:r>
      <w:r w:rsidR="002A0E9F">
        <w:t xml:space="preserve">място </w:t>
      </w:r>
      <w:r w:rsidR="009552B5">
        <w:t xml:space="preserve">както синтактично, така и семантично, но по-скоро набляга на синтактичната част, защото приема думи с разнообразни и дори противоречащи си значения. Задача 2 търси дума, която </w:t>
      </w:r>
      <w:r w:rsidR="004538F7">
        <w:t>съответства</w:t>
      </w:r>
      <w:r w:rsidR="009552B5">
        <w:t xml:space="preserve"> семантично на контекста, а що се отнася до синтаксиса – за заместващата дума е ясно, че трябва да е от същата част на речта като липсващата, което ще бъде </w:t>
      </w:r>
      <w:r w:rsidR="009552B5" w:rsidRPr="009552B5">
        <w:t xml:space="preserve">изпълнено </w:t>
      </w:r>
      <w:r w:rsidR="009552B5">
        <w:t xml:space="preserve">автоматично, ако </w:t>
      </w:r>
      <w:r w:rsidR="009552B5" w:rsidRPr="009552B5">
        <w:t xml:space="preserve">за запълваща дума </w:t>
      </w:r>
      <w:r w:rsidR="009552B5">
        <w:t>използваме неин синоним.</w:t>
      </w:r>
    </w:p>
    <w:p w14:paraId="467B5AD5" w14:textId="77777777" w:rsidR="007B7F7F" w:rsidRDefault="00CF77E8" w:rsidP="007B7F7F">
      <w:pPr>
        <w:ind w:firstLine="709"/>
        <w:jc w:val="both"/>
      </w:pPr>
      <w:r>
        <w:lastRenderedPageBreak/>
        <w:t xml:space="preserve">В </w:t>
      </w:r>
      <w:r w:rsidR="000109DA">
        <w:t xml:space="preserve">точки </w:t>
      </w:r>
      <w:r w:rsidR="00350678">
        <w:fldChar w:fldCharType="begin"/>
      </w:r>
      <w:r w:rsidR="000109DA">
        <w:instrText xml:space="preserve"> REF _Ref44394168 \r \h </w:instrText>
      </w:r>
      <w:r w:rsidR="00350678">
        <w:fldChar w:fldCharType="separate"/>
      </w:r>
      <w:r w:rsidR="000109DA">
        <w:t>2.3.3</w:t>
      </w:r>
      <w:r w:rsidR="00350678">
        <w:fldChar w:fldCharType="end"/>
      </w:r>
      <w:r w:rsidR="00CD3B29">
        <w:t xml:space="preserve"> до</w:t>
      </w:r>
      <w:r w:rsidR="000109DA">
        <w:t xml:space="preserve"> </w:t>
      </w:r>
      <w:r w:rsidR="00350678" w:rsidRPr="000109DA">
        <w:fldChar w:fldCharType="begin"/>
      </w:r>
      <w:r w:rsidR="000109DA" w:rsidRPr="000109DA">
        <w:instrText xml:space="preserve"> REF _Ref44394177 \r \h </w:instrText>
      </w:r>
      <w:r w:rsidR="00350678" w:rsidRPr="000109DA">
        <w:fldChar w:fldCharType="separate"/>
      </w:r>
      <w:r w:rsidR="000109DA" w:rsidRPr="000109DA">
        <w:t>2.3.5</w:t>
      </w:r>
      <w:r w:rsidR="00350678" w:rsidRPr="000109DA">
        <w:fldChar w:fldCharType="end"/>
      </w:r>
      <w:r w:rsidR="000109DA" w:rsidRPr="000109DA">
        <w:t xml:space="preserve"> </w:t>
      </w:r>
      <w:r w:rsidR="007B7F7F">
        <w:t xml:space="preserve">ще разгледам именно алгоритми, които се опитват да решат </w:t>
      </w:r>
      <w:r w:rsidR="00A4063B">
        <w:t>задачата за запълване</w:t>
      </w:r>
      <w:r w:rsidR="00A818B6">
        <w:t xml:space="preserve"> </w:t>
      </w:r>
      <w:r w:rsidR="00A4063B">
        <w:t>/</w:t>
      </w:r>
      <w:r w:rsidR="00A818B6">
        <w:t xml:space="preserve"> </w:t>
      </w:r>
      <w:r w:rsidR="00A4063B">
        <w:t>предсказване на липсваща дума в изречение</w:t>
      </w:r>
      <w:r>
        <w:t xml:space="preserve">, тъй като те </w:t>
      </w:r>
      <w:r w:rsidR="007B7F7F">
        <w:t>са добра отправна точка за</w:t>
      </w:r>
      <w:r w:rsidR="00A4063B">
        <w:t xml:space="preserve"> решаването задачата за заменяне на чуждица в текст. </w:t>
      </w:r>
      <w:r w:rsidR="002E7FAD">
        <w:t xml:space="preserve"> </w:t>
      </w:r>
      <w:r w:rsidR="00A4063B">
        <w:t>При разглеждането на алгоритмите ще взема и предвид това кой алгоритъм ще може да се нагоди по-лесно спрямо допълнителната информация, която е известна в задача 2.</w:t>
      </w:r>
      <w:r>
        <w:t xml:space="preserve"> Преди това обаче ще разгледам един по-прост алгоритъм.</w:t>
      </w:r>
    </w:p>
    <w:p w14:paraId="05587786" w14:textId="77777777" w:rsidR="00CF77E8" w:rsidRDefault="00CF77E8" w:rsidP="00CF77E8">
      <w:pPr>
        <w:pStyle w:val="Heading3"/>
        <w:rPr>
          <w:color w:val="000000" w:themeColor="text1"/>
          <w:lang w:val="en-US"/>
        </w:rPr>
      </w:pPr>
      <w:bookmarkStart w:id="26" w:name="_Ref43761259"/>
      <w:bookmarkStart w:id="27" w:name="_Toc72491916"/>
      <w:r w:rsidRPr="00CF77E8">
        <w:rPr>
          <w:color w:val="000000" w:themeColor="text1"/>
        </w:rPr>
        <w:t>Заместване на чу</w:t>
      </w:r>
      <w:r w:rsidR="00DB25E0">
        <w:rPr>
          <w:color w:val="000000" w:themeColor="text1"/>
        </w:rPr>
        <w:t>ждицата с произво</w:t>
      </w:r>
      <w:r w:rsidRPr="00CF77E8">
        <w:rPr>
          <w:color w:val="000000" w:themeColor="text1"/>
        </w:rPr>
        <w:t>лен синоним от синонимен речник</w:t>
      </w:r>
      <w:bookmarkEnd w:id="26"/>
      <w:bookmarkEnd w:id="27"/>
    </w:p>
    <w:p w14:paraId="2DEDF080" w14:textId="77777777" w:rsidR="00B53B4F" w:rsidRPr="00B53B4F" w:rsidRDefault="00B53B4F" w:rsidP="00B53B4F">
      <w:pPr>
        <w:pStyle w:val="Heading4"/>
        <w:rPr>
          <w:lang w:val="en-US"/>
        </w:rPr>
      </w:pPr>
      <w:r>
        <w:rPr>
          <w:i w:val="0"/>
          <w:color w:val="auto"/>
        </w:rPr>
        <w:t>Описание на алгоритъма</w:t>
      </w:r>
    </w:p>
    <w:p w14:paraId="1C302768" w14:textId="77777777" w:rsidR="00CF77E8" w:rsidRDefault="00E6103F" w:rsidP="00DB25E0">
      <w:pPr>
        <w:ind w:firstLine="709"/>
        <w:jc w:val="both"/>
      </w:pPr>
      <w:r>
        <w:t>Използването на синонимен речн</w:t>
      </w:r>
      <w:r w:rsidR="00DB25E0">
        <w:t>ик може значително да улесни нам</w:t>
      </w:r>
      <w:r>
        <w:t xml:space="preserve">ирането на заместваща дума за дадена чуждица. Синонимният речник на </w:t>
      </w:r>
      <w:r w:rsidR="00944556">
        <w:rPr>
          <w:i/>
        </w:rPr>
        <w:t>БГ ОФИС</w:t>
      </w:r>
      <w:r>
        <w:rPr>
          <w:lang w:val="en-US"/>
        </w:rPr>
        <w:t xml:space="preserve"> [</w:t>
      </w:r>
      <w:r>
        <w:t>15</w:t>
      </w:r>
      <w:r>
        <w:rPr>
          <w:lang w:val="en-US"/>
        </w:rPr>
        <w:t>]</w:t>
      </w:r>
      <w:r>
        <w:t xml:space="preserve"> съдържа 22</w:t>
      </w:r>
      <w:r w:rsidR="008E098F">
        <w:rPr>
          <w:lang w:val="en-US"/>
        </w:rPr>
        <w:t>88</w:t>
      </w:r>
      <w:r w:rsidR="00D02EAF">
        <w:rPr>
          <w:lang w:val="en-US"/>
        </w:rPr>
        <w:t xml:space="preserve">9 </w:t>
      </w:r>
      <w:r>
        <w:t>думи, за всяка от които са посочени разнообразни синоними</w:t>
      </w:r>
      <w:r>
        <w:rPr>
          <w:lang w:val="en-US"/>
        </w:rPr>
        <w:t xml:space="preserve"> (</w:t>
      </w:r>
      <w:r w:rsidR="00DB25E0">
        <w:t xml:space="preserve">речникът ще бъде </w:t>
      </w:r>
      <w:r>
        <w:t xml:space="preserve">описан </w:t>
      </w:r>
      <w:r w:rsidR="00DB25E0">
        <w:t xml:space="preserve">по-подробно </w:t>
      </w:r>
      <w:r>
        <w:t>в точка 3 – използвани езикови ресурси</w:t>
      </w:r>
      <w:r>
        <w:rPr>
          <w:lang w:val="en-US"/>
        </w:rPr>
        <w:t>)</w:t>
      </w:r>
      <w:r w:rsidR="00721366">
        <w:t xml:space="preserve">. Наивният алгоритъм </w:t>
      </w:r>
      <w:r>
        <w:t>за заменяне на чуждица е следният: намират се синонимите на</w:t>
      </w:r>
      <w:r w:rsidR="00117E52">
        <w:t xml:space="preserve"> чуждицата от синонимния речник</w:t>
      </w:r>
      <w:r>
        <w:t xml:space="preserve"> и те се предлагат като заместващи думи на чуждицата. При този алгоритъм не е ясно как точно да се подредят предложените заместващи думи. Това </w:t>
      </w:r>
      <w:r w:rsidR="00980E95">
        <w:t>може да стане по няколко начина -</w:t>
      </w:r>
      <w:r>
        <w:t xml:space="preserve"> </w:t>
      </w:r>
      <w:r w:rsidR="00DB25E0">
        <w:t>на случаен принцип, да са подредени спрямо честотата си на използване в български език или да са подредени спрямо реда</w:t>
      </w:r>
      <w:r w:rsidR="00715308">
        <w:t>, в който са в речника.</w:t>
      </w:r>
    </w:p>
    <w:p w14:paraId="7E649080" w14:textId="77777777" w:rsidR="00B53B4F" w:rsidRPr="00B53B4F" w:rsidRDefault="00B53B4F" w:rsidP="00B53B4F">
      <w:pPr>
        <w:pStyle w:val="Heading4"/>
        <w:rPr>
          <w:lang w:val="en-US"/>
        </w:rPr>
      </w:pPr>
      <w:r>
        <w:rPr>
          <w:i w:val="0"/>
          <w:color w:val="auto"/>
        </w:rPr>
        <w:t>Предимства и недостатъци на алгоритъма</w:t>
      </w:r>
    </w:p>
    <w:p w14:paraId="730888E4" w14:textId="77777777" w:rsidR="00B53B4F" w:rsidRDefault="00B53B4F" w:rsidP="00DB25E0">
      <w:pPr>
        <w:ind w:firstLine="709"/>
        <w:jc w:val="both"/>
      </w:pPr>
    </w:p>
    <w:p w14:paraId="29787F8D" w14:textId="77777777" w:rsidR="00715308" w:rsidRDefault="00715308" w:rsidP="00715308">
      <w:pPr>
        <w:ind w:firstLine="709"/>
        <w:jc w:val="both"/>
      </w:pPr>
      <w:r>
        <w:t xml:space="preserve">Този алгоритъм има </w:t>
      </w:r>
      <w:r w:rsidR="00D02EAF">
        <w:t>няколко предимства. Най-важното</w:t>
      </w:r>
      <w:r w:rsidR="00D02EAF">
        <w:rPr>
          <w:lang w:val="en-US"/>
        </w:rPr>
        <w:t xml:space="preserve"> </w:t>
      </w:r>
      <w:r>
        <w:t>от които е бързината му – из</w:t>
      </w:r>
      <w:r w:rsidR="00017B1B">
        <w:rPr>
          <w:lang w:val="en-US"/>
        </w:rPr>
        <w:t>в</w:t>
      </w:r>
      <w:r>
        <w:t>личането на всички си</w:t>
      </w:r>
      <w:r w:rsidR="004538F7">
        <w:t>н</w:t>
      </w:r>
      <w:r>
        <w:t>оними на дадена дума от речника е бърз процес</w:t>
      </w:r>
      <w:r w:rsidR="00117E52">
        <w:t>,</w:t>
      </w:r>
      <w:r>
        <w:t xml:space="preserve"> ако речникът е във вид</w:t>
      </w:r>
      <w:r w:rsidR="00117E52">
        <w:t xml:space="preserve"> на текстов файл</w:t>
      </w:r>
      <w:r w:rsidR="008071FA">
        <w:t xml:space="preserve"> и още по-бърз, </w:t>
      </w:r>
      <w:r>
        <w:t xml:space="preserve">ако синонимите са в база от данни. Допустим е и вариантът – при стартиране на системата, тя да изчете всички думи от речника, заедно със синонимите ѝ и да ги запамети в структура от данни за бърз достъп, като например </w:t>
      </w:r>
      <w:r w:rsidRPr="008071FA">
        <w:rPr>
          <w:i/>
        </w:rPr>
        <w:t>HashMap</w:t>
      </w:r>
      <w:r>
        <w:t>, което е възможно и поради малкия обем памет, който заема синонимният речник. Алгоритъмъ</w:t>
      </w:r>
      <w:r w:rsidR="003E1AAC">
        <w:t>т</w:t>
      </w:r>
      <w:r>
        <w:t xml:space="preserve"> би работил добре, ако чуждицата има много малък брой син</w:t>
      </w:r>
      <w:r w:rsidR="003E1AAC">
        <w:t>оними, например по-малко от 3-4, като в този случай подредбата им не би била от голямо значение.</w:t>
      </w:r>
    </w:p>
    <w:p w14:paraId="0EC20D48" w14:textId="77777777" w:rsidR="003E1AAC" w:rsidRDefault="003E1AAC" w:rsidP="00D02EAF">
      <w:pPr>
        <w:ind w:firstLine="709"/>
        <w:jc w:val="both"/>
      </w:pPr>
      <w:r>
        <w:t>В повечето случаи обаче, произволна дума би имала много повече синоними</w:t>
      </w:r>
      <w:r w:rsidR="00721366">
        <w:t>. Н</w:t>
      </w:r>
      <w:r>
        <w:t xml:space="preserve">ека да разгледаме синонимите на чуждицата абсолютен в синонимния речник на </w:t>
      </w:r>
      <w:r w:rsidR="00944556" w:rsidRPr="00944556">
        <w:rPr>
          <w:i/>
        </w:rPr>
        <w:t>БГ ОФИС</w:t>
      </w:r>
      <w:r w:rsidR="00944556" w:rsidRPr="00944556">
        <w:rPr>
          <w:i/>
          <w:lang w:val="en-US"/>
        </w:rPr>
        <w:t xml:space="preserve"> </w:t>
      </w:r>
      <w:r w:rsidRPr="003E1AAC">
        <w:rPr>
          <w:lang w:val="en-US"/>
        </w:rPr>
        <w:t>[</w:t>
      </w:r>
      <w:r w:rsidRPr="003E1AAC">
        <w:t>15</w:t>
      </w:r>
      <w:r w:rsidRPr="003E1AAC">
        <w:rPr>
          <w:lang w:val="en-US"/>
        </w:rPr>
        <w:t>]</w:t>
      </w:r>
      <w:r>
        <w:t>:</w:t>
      </w:r>
    </w:p>
    <w:p w14:paraId="45843A74" w14:textId="77777777" w:rsidR="003E1AAC" w:rsidRPr="003E1AAC" w:rsidRDefault="003E1AAC" w:rsidP="003E1AAC">
      <w:pPr>
        <w:spacing w:line="360" w:lineRule="auto"/>
        <w:jc w:val="center"/>
      </w:pPr>
      <w:r>
        <w:t>абсолютен</w:t>
      </w:r>
      <w:r>
        <w:br/>
        <w:t>(прил.) положителен, истински, неоспорим, безспорен</w:t>
      </w:r>
      <w:r>
        <w:br/>
        <w:t>(прил.) установен, категоричен, определен, сигурен, точен, изричен, ясен, безусловен, обезателен, формален</w:t>
      </w:r>
      <w:r>
        <w:br/>
        <w:t>(прил.) повелителен, заповеден, заповеднически, рязък</w:t>
      </w:r>
      <w:r>
        <w:br/>
        <w:t>(прил.) неограничен, пълен, самовластен, тираничен, деспотичен, автократичен</w:t>
      </w:r>
      <w:r>
        <w:br/>
        <w:t>(прил.) върховен, независим, суверенен</w:t>
      </w:r>
      <w:r>
        <w:br/>
        <w:t>(прил.) решителен, окончателен</w:t>
      </w:r>
      <w:r>
        <w:br/>
        <w:t>(прил.) отявлен, явен, флагрантен, същински, същи, чист</w:t>
      </w:r>
      <w:r>
        <w:br/>
      </w:r>
      <w:r>
        <w:lastRenderedPageBreak/>
        <w:t>(прил.) безрезервен</w:t>
      </w:r>
      <w:r>
        <w:br/>
        <w:t>(прил.) цялостен, целокупен</w:t>
      </w:r>
      <w:r>
        <w:br/>
        <w:t>(прил.) самодържавен</w:t>
      </w:r>
      <w:r>
        <w:br/>
        <w:t>(прил.) съвършен, идеален, цял, безукорен, завършен</w:t>
      </w:r>
      <w:r>
        <w:br/>
        <w:t>(прил.) очевиден</w:t>
      </w:r>
    </w:p>
    <w:p w14:paraId="7CC34FED" w14:textId="77777777" w:rsidR="00715308" w:rsidRPr="00E6103F" w:rsidRDefault="00715308" w:rsidP="00017B1B">
      <w:pPr>
        <w:tabs>
          <w:tab w:val="left" w:pos="1560"/>
        </w:tabs>
        <w:ind w:firstLine="709"/>
        <w:jc w:val="both"/>
      </w:pPr>
      <w:r>
        <w:t xml:space="preserve"> </w:t>
      </w:r>
      <w:r w:rsidR="00017B1B">
        <w:t>Думата абсолютен има цели 45</w:t>
      </w:r>
      <w:r w:rsidR="003E1AAC">
        <w:t xml:space="preserve"> синонима</w:t>
      </w:r>
      <w:r w:rsidR="00F0591E">
        <w:t xml:space="preserve"> в различните си значения</w:t>
      </w:r>
      <w:r w:rsidR="003E1AAC">
        <w:t xml:space="preserve">. </w:t>
      </w:r>
      <w:r w:rsidR="003E63C8">
        <w:t>Очевидно е, че ако синонимите бъдат подредени на случаен принцип, няма никаква гаранция, че най-подходящите заместващи думи ще бъдат сред първите в списъка. Подреждането на предложенията по честота на използване би помогнало, ако е вярно допускането, че по-често използвана дума да е по-вероятно да бъде подходяща заместваща за чуждицата. Остава обаче проблемът, че този алгоритъм по никакъв начин не отчита контекста, в който чуждицата е използвана, което поставя под съмнение ефективността му.</w:t>
      </w:r>
      <w:r w:rsidR="00CD3B29">
        <w:t xml:space="preserve"> Без да отчита контекста, алгоритъм</w:t>
      </w:r>
      <w:r w:rsidR="00F0591E">
        <w:t>ът няма как да разреши проблема</w:t>
      </w:r>
      <w:r w:rsidR="00CD3B29">
        <w:t xml:space="preserve"> с </w:t>
      </w:r>
      <w:r w:rsidR="00117E52">
        <w:t>разпознаването на значението на дума</w:t>
      </w:r>
      <w:r w:rsidR="00CD3B29">
        <w:t>, описан в точка</w:t>
      </w:r>
      <w:r w:rsidR="00117E52">
        <w:t xml:space="preserve"> </w:t>
      </w:r>
      <w:r w:rsidR="00350678">
        <w:fldChar w:fldCharType="begin"/>
      </w:r>
      <w:r w:rsidR="00117E52">
        <w:instrText xml:space="preserve"> REF _Ref44394384 \r \h </w:instrText>
      </w:r>
      <w:r w:rsidR="00350678">
        <w:fldChar w:fldCharType="separate"/>
      </w:r>
      <w:r w:rsidR="00117E52">
        <w:t>1.6</w:t>
      </w:r>
      <w:r w:rsidR="00350678">
        <w:fldChar w:fldCharType="end"/>
      </w:r>
      <w:r w:rsidR="00CD3B29">
        <w:t>.</w:t>
      </w:r>
    </w:p>
    <w:p w14:paraId="6BDE247E" w14:textId="77777777" w:rsidR="00017B1B" w:rsidRPr="00017B1B" w:rsidRDefault="007B7F7F" w:rsidP="00017B1B">
      <w:pPr>
        <w:pStyle w:val="Heading3"/>
        <w:rPr>
          <w:color w:val="auto"/>
        </w:rPr>
      </w:pPr>
      <w:r w:rsidRPr="007B7F7F">
        <w:rPr>
          <w:color w:val="auto"/>
          <w:lang w:val="en-US"/>
        </w:rPr>
        <w:t xml:space="preserve"> </w:t>
      </w:r>
      <w:bookmarkStart w:id="28" w:name="_Ref44394168"/>
      <w:bookmarkStart w:id="29" w:name="_Toc72491917"/>
      <w:r w:rsidR="00121360" w:rsidRPr="007B7F7F">
        <w:rPr>
          <w:color w:val="auto"/>
          <w:lang w:val="en-US"/>
        </w:rPr>
        <w:t>N-грами</w:t>
      </w:r>
      <w:bookmarkEnd w:id="28"/>
      <w:bookmarkEnd w:id="29"/>
    </w:p>
    <w:p w14:paraId="442AD71B" w14:textId="77777777" w:rsidR="00B53B4F" w:rsidRPr="00017B1B" w:rsidRDefault="00B53B4F" w:rsidP="00B53B4F">
      <w:pPr>
        <w:numPr>
          <w:ilvl w:val="3"/>
          <w:numId w:val="5"/>
        </w:numPr>
        <w:rPr>
          <w:b/>
          <w:bCs/>
          <w:i/>
          <w:iCs/>
          <w:lang w:val="en-US"/>
        </w:rPr>
      </w:pPr>
      <w:r w:rsidRPr="00B53B4F">
        <w:rPr>
          <w:b/>
          <w:bCs/>
          <w:iCs/>
        </w:rPr>
        <w:t>Описание на алгоритъма</w:t>
      </w:r>
    </w:p>
    <w:p w14:paraId="3A8AFEDA" w14:textId="77777777" w:rsidR="00011C8D" w:rsidRDefault="004D625C" w:rsidP="0044470F">
      <w:pPr>
        <w:ind w:firstLine="709"/>
        <w:jc w:val="both"/>
      </w:pPr>
      <w:r>
        <w:rPr>
          <w:lang w:val="en-US"/>
        </w:rPr>
        <w:t>N-грам</w:t>
      </w:r>
      <w:r>
        <w:t xml:space="preserve"> </w:t>
      </w:r>
      <w:r w:rsidR="0044470F">
        <w:rPr>
          <w:lang w:val="en-US"/>
        </w:rPr>
        <w:t>[</w:t>
      </w:r>
      <w:r w:rsidR="00CF77E8">
        <w:t>16</w:t>
      </w:r>
      <w:r w:rsidR="0044470F">
        <w:rPr>
          <w:lang w:val="en-US"/>
        </w:rPr>
        <w:t xml:space="preserve">] </w:t>
      </w:r>
      <w:r w:rsidR="00011C8D">
        <w:t xml:space="preserve">наричаме последователност от </w:t>
      </w:r>
      <w:r w:rsidRPr="004D625C">
        <w:rPr>
          <w:lang w:val="en-US"/>
        </w:rPr>
        <w:t>N</w:t>
      </w:r>
      <w:r>
        <w:t xml:space="preserve"> думи.  Например</w:t>
      </w:r>
      <w:r w:rsidR="008071FA">
        <w:t>,</w:t>
      </w:r>
      <w:r>
        <w:t xml:space="preserve"> последователностите </w:t>
      </w:r>
      <w:r w:rsidR="00117E52" w:rsidRPr="00117E52">
        <w:t>„</w:t>
      </w:r>
      <w:r>
        <w:t>добър човек</w:t>
      </w:r>
      <w:r w:rsidR="0044470F">
        <w:t>“</w:t>
      </w:r>
      <w:r>
        <w:t xml:space="preserve">, </w:t>
      </w:r>
      <w:r w:rsidR="00117E52" w:rsidRPr="00117E52">
        <w:t>„</w:t>
      </w:r>
      <w:r>
        <w:t>аз съм</w:t>
      </w:r>
      <w:r w:rsidR="0044470F">
        <w:t>“</w:t>
      </w:r>
      <w:r>
        <w:t xml:space="preserve">, </w:t>
      </w:r>
      <w:r w:rsidR="00117E52" w:rsidRPr="00117E52">
        <w:t>„</w:t>
      </w:r>
      <w:r>
        <w:t>обичам храната</w:t>
      </w:r>
      <w:r w:rsidR="0044470F">
        <w:t>“</w:t>
      </w:r>
      <w:r>
        <w:t xml:space="preserve"> са 2-грами, наричани още биграми. Примерни 3-грами са </w:t>
      </w:r>
      <w:r w:rsidR="00117E52" w:rsidRPr="00117E52">
        <w:t>„</w:t>
      </w:r>
      <w:r>
        <w:t>мног</w:t>
      </w:r>
      <w:r w:rsidR="0044470F">
        <w:t>о добър човек“ и</w:t>
      </w:r>
      <w:r>
        <w:t xml:space="preserve"> </w:t>
      </w:r>
      <w:r w:rsidR="00117E52" w:rsidRPr="00117E52">
        <w:t>„</w:t>
      </w:r>
      <w:r w:rsidR="0044470F">
        <w:t xml:space="preserve">той обича хората“. Аналогично има </w:t>
      </w:r>
      <w:r w:rsidR="00E33DBB">
        <w:t>4-</w:t>
      </w:r>
      <w:r w:rsidR="008071FA">
        <w:t>грами, 5-</w:t>
      </w:r>
      <w:r w:rsidR="0044470F">
        <w:t xml:space="preserve">грами, </w:t>
      </w:r>
      <w:r w:rsidR="00017B1B">
        <w:t>6</w:t>
      </w:r>
      <w:r w:rsidR="00017B1B" w:rsidRPr="00017B1B">
        <w:t>-</w:t>
      </w:r>
      <w:r w:rsidR="0044470F">
        <w:t xml:space="preserve">грами и така нататък. </w:t>
      </w:r>
      <w:r w:rsidR="00011C8D" w:rsidRPr="00011C8D">
        <w:rPr>
          <w:lang w:val="en-US"/>
        </w:rPr>
        <w:t>N</w:t>
      </w:r>
      <w:r w:rsidR="00011C8D">
        <w:rPr>
          <w:lang w:val="en-US"/>
        </w:rPr>
        <w:t>-грамите могат да се използват при решаването</w:t>
      </w:r>
      <w:r w:rsidR="00017B1B">
        <w:rPr>
          <w:lang w:val="en-US"/>
        </w:rPr>
        <w:t xml:space="preserve"> на проблема</w:t>
      </w:r>
      <w:r w:rsidR="00980E95">
        <w:t xml:space="preserve"> </w:t>
      </w:r>
      <w:r w:rsidR="00017B1B">
        <w:rPr>
          <w:lang w:val="en-US"/>
        </w:rPr>
        <w:t>/</w:t>
      </w:r>
      <w:r w:rsidR="00980E95">
        <w:t xml:space="preserve"> </w:t>
      </w:r>
      <w:r w:rsidR="00017B1B">
        <w:rPr>
          <w:lang w:val="en-US"/>
        </w:rPr>
        <w:t>задачата за предс</w:t>
      </w:r>
      <w:r w:rsidR="00017B1B">
        <w:t>ка</w:t>
      </w:r>
      <w:r w:rsidR="00011C8D">
        <w:rPr>
          <w:lang w:val="en-US"/>
        </w:rPr>
        <w:t>зване на следваща дума в текст на база на предишните</w:t>
      </w:r>
      <w:r w:rsidR="00011C8D">
        <w:t>. Тази задача е по-специфичен случай на задачата за предсказване на липсва</w:t>
      </w:r>
      <w:r w:rsidR="008071FA">
        <w:t>ща дума в текст, описана в точка</w:t>
      </w:r>
      <w:r w:rsidR="00017B1B">
        <w:t xml:space="preserve"> </w:t>
      </w:r>
      <w:r w:rsidR="00350678">
        <w:fldChar w:fldCharType="begin"/>
      </w:r>
      <w:r w:rsidR="00017B1B">
        <w:instrText xml:space="preserve"> REF _Ref43863250 \r \h </w:instrText>
      </w:r>
      <w:r w:rsidR="00350678">
        <w:fldChar w:fldCharType="separate"/>
      </w:r>
      <w:r w:rsidR="00017B1B">
        <w:t>2.3.1</w:t>
      </w:r>
      <w:r w:rsidR="00350678">
        <w:fldChar w:fldCharType="end"/>
      </w:r>
      <w:r w:rsidR="00011C8D">
        <w:t>, като в тази по-специфична задача липсващата дума задължително е последната.</w:t>
      </w:r>
    </w:p>
    <w:p w14:paraId="015FB516" w14:textId="77777777" w:rsidR="00220C48" w:rsidRDefault="00011C8D" w:rsidP="00220C48">
      <w:pPr>
        <w:ind w:firstLine="709"/>
        <w:jc w:val="both"/>
      </w:pPr>
      <w:r>
        <w:t xml:space="preserve">Един подход за решаването на задачата за предсказване на следващата дума е вероятностният.  Той разчита на голям корпус от текстове на съответния език. </w:t>
      </w:r>
      <w:r w:rsidR="00F0591E">
        <w:t>Нека от сега нат</w:t>
      </w:r>
      <w:r w:rsidR="00220C48">
        <w:t>атък</w:t>
      </w:r>
      <w:r w:rsidR="00220C48" w:rsidRPr="00220C48">
        <w:rPr>
          <w:lang w:val="en-US"/>
        </w:rPr>
        <w:t xml:space="preserve"> </w:t>
      </w:r>
      <w:r w:rsidR="00AB0D59" w:rsidRPr="00117E52">
        <w:rPr>
          <w:i/>
          <w:lang w:val="en-US"/>
        </w:rPr>
        <w:t>w</w:t>
      </w:r>
      <w:r w:rsidR="00AB0D59" w:rsidRPr="00117E52">
        <w:rPr>
          <w:i/>
          <w:vertAlign w:val="subscript"/>
          <w:lang w:val="en-US"/>
        </w:rPr>
        <w:t>1</w:t>
      </w:r>
      <w:r w:rsidR="00AB0D59" w:rsidRPr="00117E52">
        <w:rPr>
          <w:i/>
          <w:lang w:val="en-US"/>
        </w:rPr>
        <w:t xml:space="preserve"> w</w:t>
      </w:r>
      <w:r w:rsidR="00AB0D59" w:rsidRPr="00117E52">
        <w:rPr>
          <w:i/>
          <w:vertAlign w:val="subscript"/>
          <w:lang w:val="en-US"/>
        </w:rPr>
        <w:t>2</w:t>
      </w:r>
      <w:r w:rsidR="00AB0D59" w:rsidRPr="00117E52">
        <w:rPr>
          <w:i/>
          <w:lang w:val="en-US"/>
        </w:rPr>
        <w:t xml:space="preserve"> … w</w:t>
      </w:r>
      <w:r w:rsidR="00AB0D59" w:rsidRPr="00117E52">
        <w:rPr>
          <w:i/>
          <w:vertAlign w:val="subscript"/>
          <w:lang w:val="en-US"/>
        </w:rPr>
        <w:t>n</w:t>
      </w:r>
      <w:r w:rsidR="00220C48" w:rsidRPr="00117E52">
        <w:rPr>
          <w:i/>
        </w:rPr>
        <w:t xml:space="preserve"> </w:t>
      </w:r>
      <w:r w:rsidR="00220C48">
        <w:t>е пос</w:t>
      </w:r>
      <w:r w:rsidR="00104609" w:rsidRPr="00104609">
        <w:t>л</w:t>
      </w:r>
      <w:r w:rsidR="00220C48">
        <w:t>едовате</w:t>
      </w:r>
      <w:r w:rsidR="00104609" w:rsidRPr="00104609">
        <w:t>л</w:t>
      </w:r>
      <w:r w:rsidR="00220C48">
        <w:t xml:space="preserve">ност от </w:t>
      </w:r>
      <w:r w:rsidR="00220C48" w:rsidRPr="00117E52">
        <w:rPr>
          <w:i/>
          <w:lang w:val="en-US"/>
        </w:rPr>
        <w:t>n</w:t>
      </w:r>
      <w:r w:rsidR="00220C48">
        <w:t xml:space="preserve"> думи</w:t>
      </w:r>
      <w:r w:rsidR="00220C48">
        <w:rPr>
          <w:lang w:val="en-US"/>
        </w:rPr>
        <w:t xml:space="preserve"> </w:t>
      </w:r>
      <w:r w:rsidR="00220C48" w:rsidRPr="00117E52">
        <w:rPr>
          <w:lang w:val="en-US"/>
        </w:rPr>
        <w:t>(n</w:t>
      </w:r>
      <w:r w:rsidR="00017B1B" w:rsidRPr="00117E52">
        <w:t xml:space="preserve"> </w:t>
      </w:r>
      <w:r w:rsidR="00220C48" w:rsidRPr="00117E52">
        <w:rPr>
          <w:lang w:val="en-US"/>
        </w:rPr>
        <w:t>&gt;=</w:t>
      </w:r>
      <w:r w:rsidR="00017B1B" w:rsidRPr="00117E52">
        <w:t xml:space="preserve"> </w:t>
      </w:r>
      <w:r w:rsidR="00220C48" w:rsidRPr="00117E52">
        <w:rPr>
          <w:lang w:val="en-US"/>
        </w:rPr>
        <w:t>1)</w:t>
      </w:r>
      <w:r w:rsidR="00220C48">
        <w:t xml:space="preserve">, а </w:t>
      </w:r>
      <w:r w:rsidR="00220C48" w:rsidRPr="00117E52">
        <w:rPr>
          <w:i/>
        </w:rPr>
        <w:t>х</w:t>
      </w:r>
      <w:r w:rsidR="00220C48">
        <w:t xml:space="preserve"> е дума. Да</w:t>
      </w:r>
      <w:r>
        <w:t xml:space="preserve"> въведем следните означения:</w:t>
      </w:r>
    </w:p>
    <w:p w14:paraId="4FB2AFD5" w14:textId="77777777" w:rsidR="00104609" w:rsidRDefault="00011C8D" w:rsidP="00EC166D">
      <w:pPr>
        <w:ind w:firstLine="709"/>
        <w:jc w:val="both"/>
      </w:pPr>
      <w:r>
        <w:t>C(</w:t>
      </w:r>
      <w:r>
        <w:rPr>
          <w:lang w:val="en-US"/>
        </w:rPr>
        <w:t>w</w:t>
      </w:r>
      <w:r w:rsidRPr="00AB0D59">
        <w:rPr>
          <w:vertAlign w:val="subscript"/>
          <w:lang w:val="en-US"/>
        </w:rPr>
        <w:t>1</w:t>
      </w:r>
      <w:r w:rsidR="00AB0D59">
        <w:rPr>
          <w:vertAlign w:val="subscript"/>
          <w:lang w:val="en-US"/>
        </w:rPr>
        <w:t xml:space="preserve"> </w:t>
      </w:r>
      <w:r w:rsidR="00AB0D59" w:rsidRPr="00AB0D59">
        <w:rPr>
          <w:lang w:val="en-US"/>
        </w:rPr>
        <w:t xml:space="preserve"> </w:t>
      </w:r>
      <w:r>
        <w:rPr>
          <w:lang w:val="en-US"/>
        </w:rPr>
        <w:t>w</w:t>
      </w:r>
      <w:r w:rsidRPr="00AB0D59">
        <w:rPr>
          <w:vertAlign w:val="subscript"/>
          <w:lang w:val="en-US"/>
        </w:rPr>
        <w:t>2</w:t>
      </w:r>
      <w:r w:rsidR="00AB0D59">
        <w:rPr>
          <w:vertAlign w:val="subscript"/>
          <w:lang w:val="en-US"/>
        </w:rPr>
        <w:t xml:space="preserve"> </w:t>
      </w:r>
      <w:r w:rsidR="00AB0D59" w:rsidRPr="00AB0D59">
        <w:rPr>
          <w:lang w:val="en-US"/>
        </w:rPr>
        <w:t xml:space="preserve"> </w:t>
      </w:r>
      <w:r>
        <w:rPr>
          <w:lang w:val="en-US"/>
        </w:rPr>
        <w:t>…</w:t>
      </w:r>
      <w:r w:rsidR="00AB0D59">
        <w:rPr>
          <w:lang w:val="en-US"/>
        </w:rPr>
        <w:t xml:space="preserve"> </w:t>
      </w:r>
      <w:r>
        <w:rPr>
          <w:lang w:val="en-US"/>
        </w:rPr>
        <w:t xml:space="preserve"> w</w:t>
      </w:r>
      <w:r w:rsidRPr="00AB0D59">
        <w:rPr>
          <w:vertAlign w:val="subscript"/>
          <w:lang w:val="en-US"/>
        </w:rPr>
        <w:t>n</w:t>
      </w:r>
      <w:r>
        <w:t>)</w:t>
      </w:r>
      <w:r>
        <w:rPr>
          <w:lang w:val="en-US"/>
        </w:rPr>
        <w:t xml:space="preserve"> – брой </w:t>
      </w:r>
      <w:r>
        <w:t xml:space="preserve">срещания на последователността от думи </w:t>
      </w:r>
      <w:r w:rsidR="00017B1B" w:rsidRPr="00017B1B">
        <w:rPr>
          <w:lang w:val="en-US"/>
        </w:rPr>
        <w:t>w</w:t>
      </w:r>
      <w:r w:rsidR="00017B1B" w:rsidRPr="00017B1B">
        <w:rPr>
          <w:vertAlign w:val="subscript"/>
          <w:lang w:val="en-US"/>
        </w:rPr>
        <w:t xml:space="preserve">1 </w:t>
      </w:r>
      <w:r w:rsidR="00017B1B" w:rsidRPr="00017B1B">
        <w:rPr>
          <w:lang w:val="en-US"/>
        </w:rPr>
        <w:t xml:space="preserve"> w</w:t>
      </w:r>
      <w:r w:rsidR="00017B1B" w:rsidRPr="00017B1B">
        <w:rPr>
          <w:vertAlign w:val="subscript"/>
          <w:lang w:val="en-US"/>
        </w:rPr>
        <w:t xml:space="preserve">2 </w:t>
      </w:r>
      <w:r w:rsidR="00017B1B" w:rsidRPr="00017B1B">
        <w:rPr>
          <w:lang w:val="en-US"/>
        </w:rPr>
        <w:t xml:space="preserve"> …  w</w:t>
      </w:r>
      <w:r w:rsidR="00017B1B" w:rsidRPr="00017B1B">
        <w:rPr>
          <w:vertAlign w:val="subscript"/>
          <w:lang w:val="en-US"/>
        </w:rPr>
        <w:t>n</w:t>
      </w:r>
      <w:r w:rsidR="00017B1B" w:rsidRPr="00017B1B">
        <w:t xml:space="preserve"> </w:t>
      </w:r>
      <w:r w:rsidR="00104609">
        <w:t>в корпуса</w:t>
      </w:r>
    </w:p>
    <w:p w14:paraId="151069FB" w14:textId="77777777" w:rsidR="00104609" w:rsidRDefault="00011C8D" w:rsidP="00EC166D">
      <w:pPr>
        <w:ind w:firstLine="709"/>
        <w:jc w:val="both"/>
      </w:pPr>
      <w:r>
        <w:t>P</w:t>
      </w:r>
      <w:r w:rsidR="00017B1B">
        <w:t xml:space="preserve"> </w:t>
      </w:r>
      <w:r>
        <w:t>(</w:t>
      </w:r>
      <w:r w:rsidR="00220C48">
        <w:rPr>
          <w:lang w:val="en-US"/>
        </w:rPr>
        <w:t>x|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 xml:space="preserve">1 </w:t>
      </w:r>
      <w:r w:rsidR="00AB0D59" w:rsidRPr="00AB0D59">
        <w:rPr>
          <w:lang w:val="en-US"/>
        </w:rPr>
        <w:t>, w</w:t>
      </w:r>
      <w:r w:rsidR="00AB0D59" w:rsidRPr="00AB0D59">
        <w:rPr>
          <w:vertAlign w:val="subscript"/>
          <w:lang w:val="en-US"/>
        </w:rPr>
        <w:t xml:space="preserve">2 </w:t>
      </w:r>
      <w:r w:rsidR="00AB0D59" w:rsidRPr="00AB0D59">
        <w:rPr>
          <w:lang w:val="en-US"/>
        </w:rPr>
        <w:t>, … , w</w:t>
      </w:r>
      <w:r w:rsidR="00AB0D59" w:rsidRPr="00AB0D59">
        <w:rPr>
          <w:vertAlign w:val="subscript"/>
          <w:lang w:val="en-US"/>
        </w:rPr>
        <w:t>n</w:t>
      </w:r>
      <w:r>
        <w:t>)</w:t>
      </w:r>
      <w:r w:rsidR="00220C48">
        <w:rPr>
          <w:lang w:val="en-US"/>
        </w:rPr>
        <w:t xml:space="preserve"> – вероятността думата </w:t>
      </w:r>
      <w:r w:rsidR="00220C48" w:rsidRPr="00220C48">
        <w:rPr>
          <w:lang w:val="en-US"/>
        </w:rPr>
        <w:t>x</w:t>
      </w:r>
      <w:r w:rsidR="00220C48">
        <w:t xml:space="preserve"> да е следващата след последователността от думи 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>1</w:t>
      </w:r>
      <w:r w:rsidR="00AB0D59" w:rsidRPr="00AB0D59">
        <w:rPr>
          <w:lang w:val="en-US"/>
        </w:rPr>
        <w:t xml:space="preserve"> w</w:t>
      </w:r>
      <w:r w:rsidR="00AB0D59" w:rsidRPr="00AB0D59">
        <w:rPr>
          <w:vertAlign w:val="subscript"/>
          <w:lang w:val="en-US"/>
        </w:rPr>
        <w:t>2</w:t>
      </w:r>
      <w:r w:rsidR="00AB0D59" w:rsidRPr="00AB0D59">
        <w:rPr>
          <w:lang w:val="en-US"/>
        </w:rPr>
        <w:t xml:space="preserve"> … w</w:t>
      </w:r>
      <w:r w:rsidR="00AB0D59" w:rsidRPr="00AB0D59">
        <w:rPr>
          <w:vertAlign w:val="subscript"/>
          <w:lang w:val="en-US"/>
        </w:rPr>
        <w:t>n</w:t>
      </w:r>
      <w:r w:rsidR="00220C48">
        <w:t xml:space="preserve">. Това може да се счита за съкратен запис на </w:t>
      </w:r>
      <w:r w:rsidR="00220C48" w:rsidRPr="00220C48">
        <w:t>P</w:t>
      </w:r>
      <w:r w:rsidR="00017B1B">
        <w:t xml:space="preserve"> </w:t>
      </w:r>
      <w:r w:rsidR="00220C48" w:rsidRPr="00220C48">
        <w:t>(</w:t>
      </w:r>
      <w:r w:rsidR="00220C48">
        <w:t xml:space="preserve">X = </w:t>
      </w:r>
      <w:r w:rsidR="00220C48" w:rsidRPr="00220C48">
        <w:rPr>
          <w:lang w:val="en-US"/>
        </w:rPr>
        <w:t>x</w:t>
      </w:r>
      <w:r w:rsidR="00EC166D">
        <w:t xml:space="preserve"> </w:t>
      </w:r>
      <w:r w:rsidR="00220C48" w:rsidRPr="00220C48">
        <w:rPr>
          <w:lang w:val="en-US"/>
        </w:rPr>
        <w:t>|</w:t>
      </w:r>
      <w:r w:rsidR="00EC166D">
        <w:t xml:space="preserve"> </w:t>
      </w:r>
      <w:r w:rsidR="00220C48">
        <w:rPr>
          <w:lang w:val="en-US"/>
        </w:rPr>
        <w:t>Y</w:t>
      </w:r>
      <w:r w:rsidR="008071FA">
        <w:rPr>
          <w:vertAlign w:val="subscript"/>
        </w:rPr>
        <w:t>1</w:t>
      </w:r>
      <w:r w:rsidR="00220C48">
        <w:rPr>
          <w:lang w:val="en-US"/>
        </w:rPr>
        <w:t xml:space="preserve"> = 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 xml:space="preserve">1 </w:t>
      </w:r>
      <w:r w:rsidR="00AB0D59" w:rsidRPr="00AB0D59">
        <w:rPr>
          <w:lang w:val="en-US"/>
        </w:rPr>
        <w:t xml:space="preserve">, </w:t>
      </w:r>
      <w:r w:rsidR="008071FA" w:rsidRPr="008071FA">
        <w:rPr>
          <w:lang w:val="en-US"/>
        </w:rPr>
        <w:t>Y</w:t>
      </w:r>
      <w:r w:rsidR="008071FA">
        <w:rPr>
          <w:vertAlign w:val="subscript"/>
        </w:rPr>
        <w:t>2</w:t>
      </w:r>
      <w:r w:rsidR="008071FA" w:rsidRPr="008071FA">
        <w:rPr>
          <w:lang w:val="en-US"/>
        </w:rPr>
        <w:t xml:space="preserve"> = 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 xml:space="preserve">2 </w:t>
      </w:r>
      <w:r w:rsidR="00AB0D59" w:rsidRPr="00AB0D59">
        <w:rPr>
          <w:lang w:val="en-US"/>
        </w:rPr>
        <w:t xml:space="preserve">, … , </w:t>
      </w:r>
      <w:r w:rsidR="008071FA" w:rsidRPr="008071FA">
        <w:rPr>
          <w:lang w:val="en-US"/>
        </w:rPr>
        <w:t>Y</w:t>
      </w:r>
      <w:r w:rsidR="008071FA">
        <w:rPr>
          <w:vertAlign w:val="subscript"/>
        </w:rPr>
        <w:t>n</w:t>
      </w:r>
      <w:r w:rsidR="008071FA" w:rsidRPr="008071FA">
        <w:rPr>
          <w:lang w:val="en-US"/>
        </w:rPr>
        <w:t xml:space="preserve"> = </w:t>
      </w:r>
      <w:r w:rsidR="00AB0D59" w:rsidRPr="00AB0D59">
        <w:rPr>
          <w:lang w:val="en-US"/>
        </w:rPr>
        <w:t>w</w:t>
      </w:r>
      <w:r w:rsidR="00AB0D59" w:rsidRPr="00AB0D59">
        <w:rPr>
          <w:vertAlign w:val="subscript"/>
          <w:lang w:val="en-US"/>
        </w:rPr>
        <w:t>n</w:t>
      </w:r>
      <w:r w:rsidR="00220C48" w:rsidRPr="00220C48">
        <w:t>)</w:t>
      </w:r>
      <w:r w:rsidR="00220C48">
        <w:rPr>
          <w:lang w:val="en-US"/>
        </w:rPr>
        <w:t xml:space="preserve">, където </w:t>
      </w:r>
      <w:r w:rsidR="00220C48" w:rsidRPr="00220C48">
        <w:t>X</w:t>
      </w:r>
      <w:r w:rsidR="00220C48">
        <w:t xml:space="preserve"> и </w:t>
      </w:r>
      <w:r w:rsidR="00220C48" w:rsidRPr="00220C48">
        <w:rPr>
          <w:lang w:val="en-US"/>
        </w:rPr>
        <w:t>Y</w:t>
      </w:r>
      <w:r w:rsidR="008071FA">
        <w:rPr>
          <w:vertAlign w:val="subscript"/>
          <w:lang w:val="en-US"/>
        </w:rPr>
        <w:t>i</w:t>
      </w:r>
      <w:r w:rsidR="00220C48">
        <w:t xml:space="preserve"> са случайни променливи, като X е стойността</w:t>
      </w:r>
      <w:r w:rsidR="00980E95">
        <w:t xml:space="preserve"> </w:t>
      </w:r>
      <w:r w:rsidR="00220C48">
        <w:t>/</w:t>
      </w:r>
      <w:r w:rsidR="00980E95">
        <w:t xml:space="preserve"> </w:t>
      </w:r>
      <w:r w:rsidR="00220C48">
        <w:t xml:space="preserve">съдържанието на следващата дума, а </w:t>
      </w:r>
      <w:r w:rsidR="00220C48" w:rsidRPr="00220C48">
        <w:rPr>
          <w:lang w:val="en-US"/>
        </w:rPr>
        <w:t>Y</w:t>
      </w:r>
      <w:r w:rsidR="008071FA">
        <w:rPr>
          <w:vertAlign w:val="subscript"/>
          <w:lang w:val="en-US"/>
        </w:rPr>
        <w:t>i</w:t>
      </w:r>
      <w:r w:rsidR="00220C48">
        <w:t xml:space="preserve"> </w:t>
      </w:r>
      <w:r w:rsidR="00A818B6">
        <w:t>–</w:t>
      </w:r>
      <w:r w:rsidR="00220C48">
        <w:t xml:space="preserve"> </w:t>
      </w:r>
      <w:r w:rsidR="00220C48" w:rsidRPr="00220C48">
        <w:t>стойността</w:t>
      </w:r>
      <w:r w:rsidR="00A818B6">
        <w:t xml:space="preserve"> </w:t>
      </w:r>
      <w:r w:rsidR="00220C48" w:rsidRPr="00220C48">
        <w:t>/</w:t>
      </w:r>
      <w:r w:rsidR="00A818B6">
        <w:t xml:space="preserve"> с</w:t>
      </w:r>
      <w:r w:rsidR="00220C48" w:rsidRPr="00220C48">
        <w:t xml:space="preserve">ъдържанието </w:t>
      </w:r>
      <w:r w:rsidR="00220C48">
        <w:t xml:space="preserve">на </w:t>
      </w:r>
      <w:r w:rsidR="00117E52">
        <w:rPr>
          <w:lang w:val="en-US"/>
        </w:rPr>
        <w:t xml:space="preserve">(n - i + 1) </w:t>
      </w:r>
      <w:r w:rsidR="008071FA">
        <w:rPr>
          <w:lang w:val="en-US"/>
        </w:rPr>
        <w:t>-</w:t>
      </w:r>
      <w:r w:rsidR="00117E52">
        <w:rPr>
          <w:lang w:val="en-US"/>
        </w:rPr>
        <w:t xml:space="preserve"> </w:t>
      </w:r>
      <w:r w:rsidR="008071FA">
        <w:rPr>
          <w:lang w:val="en-US"/>
        </w:rPr>
        <w:t xml:space="preserve">тата </w:t>
      </w:r>
      <w:r w:rsidR="008071FA">
        <w:t>предишна</w:t>
      </w:r>
      <w:r w:rsidR="00220C48">
        <w:t xml:space="preserve"> д</w:t>
      </w:r>
      <w:r w:rsidR="008071FA">
        <w:t>ума</w:t>
      </w:r>
      <w:r w:rsidR="00104609">
        <w:t>.</w:t>
      </w:r>
    </w:p>
    <w:p w14:paraId="31BE7AD5" w14:textId="77777777" w:rsidR="00D3377A" w:rsidRPr="00230006" w:rsidRDefault="00D3377A" w:rsidP="00230006">
      <w:pPr>
        <w:ind w:firstLine="709"/>
      </w:pPr>
      <w:r w:rsidRPr="00D3377A">
        <w:t>P(</w:t>
      </w:r>
      <w:r w:rsidRPr="00D3377A">
        <w:rPr>
          <w:lang w:val="en-US"/>
        </w:rPr>
        <w:t>w</w:t>
      </w:r>
      <w:r w:rsidRPr="00D3377A">
        <w:rPr>
          <w:vertAlign w:val="subscript"/>
          <w:lang w:val="en-US"/>
        </w:rPr>
        <w:t xml:space="preserve">1 </w:t>
      </w:r>
      <w:r w:rsidRPr="00D3377A">
        <w:rPr>
          <w:lang w:val="en-US"/>
        </w:rPr>
        <w:t>, w</w:t>
      </w:r>
      <w:r w:rsidRPr="00D3377A">
        <w:rPr>
          <w:vertAlign w:val="subscript"/>
          <w:lang w:val="en-US"/>
        </w:rPr>
        <w:t xml:space="preserve">2 </w:t>
      </w:r>
      <w:r w:rsidRPr="00D3377A">
        <w:rPr>
          <w:lang w:val="en-US"/>
        </w:rPr>
        <w:t>, … , w</w:t>
      </w:r>
      <w:r w:rsidRPr="00D3377A">
        <w:rPr>
          <w:vertAlign w:val="subscript"/>
          <w:lang w:val="en-US"/>
        </w:rPr>
        <w:t>n</w:t>
      </w:r>
      <w:r>
        <w:rPr>
          <w:lang w:val="en-US"/>
        </w:rPr>
        <w:t>) – съкращение на</w:t>
      </w:r>
      <w:r w:rsidRPr="00D3377A">
        <w:t xml:space="preserve"> </w:t>
      </w:r>
      <w:r>
        <w:t xml:space="preserve"> </w:t>
      </w:r>
      <w:r w:rsidRPr="00D3377A">
        <w:t>P</w:t>
      </w:r>
      <w:r w:rsidR="00017B1B">
        <w:t xml:space="preserve"> </w:t>
      </w:r>
      <w:r w:rsidRPr="00D3377A">
        <w:t>(</w:t>
      </w:r>
      <w:r w:rsidR="00230006">
        <w:t>X</w:t>
      </w:r>
      <w:r w:rsidR="00230006" w:rsidRPr="00230006">
        <w:rPr>
          <w:vertAlign w:val="subscript"/>
          <w:lang w:val="en-US"/>
        </w:rPr>
        <w:t>1</w:t>
      </w:r>
      <w:r w:rsidR="00230006">
        <w:t xml:space="preserve"> </w:t>
      </w:r>
      <w:r w:rsidR="00230006">
        <w:rPr>
          <w:lang w:val="en-US"/>
        </w:rPr>
        <w:t xml:space="preserve"> </w:t>
      </w:r>
      <w:r w:rsidR="00230006">
        <w:t xml:space="preserve">= </w:t>
      </w:r>
      <w:r w:rsidR="00230006">
        <w:rPr>
          <w:lang w:val="en-US"/>
        </w:rPr>
        <w:t xml:space="preserve"> </w:t>
      </w:r>
      <w:r w:rsidRPr="00D3377A">
        <w:rPr>
          <w:lang w:val="en-US"/>
        </w:rPr>
        <w:t>w</w:t>
      </w:r>
      <w:r w:rsidRPr="00D3377A">
        <w:rPr>
          <w:vertAlign w:val="subscript"/>
          <w:lang w:val="en-US"/>
        </w:rPr>
        <w:t xml:space="preserve">1 </w:t>
      </w:r>
      <w:r w:rsidRPr="00D3377A">
        <w:rPr>
          <w:lang w:val="en-US"/>
        </w:rPr>
        <w:t>,</w:t>
      </w:r>
      <w:r w:rsidR="00230006">
        <w:rPr>
          <w:lang w:val="en-US"/>
        </w:rPr>
        <w:t xml:space="preserve"> X</w:t>
      </w:r>
      <w:r w:rsidR="00230006" w:rsidRPr="00230006">
        <w:rPr>
          <w:vertAlign w:val="subscript"/>
          <w:lang w:val="en-US"/>
        </w:rPr>
        <w:t>2</w:t>
      </w:r>
      <w:r w:rsidR="00230006">
        <w:rPr>
          <w:lang w:val="en-US"/>
        </w:rPr>
        <w:t xml:space="preserve">  =  </w:t>
      </w:r>
      <w:r w:rsidRPr="00D3377A">
        <w:rPr>
          <w:lang w:val="en-US"/>
        </w:rPr>
        <w:t>w</w:t>
      </w:r>
      <w:r w:rsidRPr="00D3377A">
        <w:rPr>
          <w:vertAlign w:val="subscript"/>
          <w:lang w:val="en-US"/>
        </w:rPr>
        <w:t xml:space="preserve">2 </w:t>
      </w:r>
      <w:r w:rsidRPr="00D3377A">
        <w:rPr>
          <w:lang w:val="en-US"/>
        </w:rPr>
        <w:t xml:space="preserve">, … , </w:t>
      </w:r>
      <w:r w:rsidR="00230006" w:rsidRPr="00230006">
        <w:rPr>
          <w:lang w:val="en-US"/>
        </w:rPr>
        <w:t>X</w:t>
      </w:r>
      <w:r w:rsidR="00230006">
        <w:rPr>
          <w:vertAlign w:val="subscript"/>
          <w:lang w:val="en-US"/>
        </w:rPr>
        <w:t>n</w:t>
      </w:r>
      <w:r w:rsidR="00230006" w:rsidRPr="00230006">
        <w:rPr>
          <w:lang w:val="en-US"/>
        </w:rPr>
        <w:t xml:space="preserve">  =  w</w:t>
      </w:r>
      <w:r w:rsidR="00230006">
        <w:rPr>
          <w:vertAlign w:val="subscript"/>
          <w:lang w:val="en-US"/>
        </w:rPr>
        <w:t>n</w:t>
      </w:r>
      <w:r w:rsidRPr="00D3377A">
        <w:rPr>
          <w:lang w:val="en-US"/>
        </w:rPr>
        <w:t>)</w:t>
      </w:r>
      <w:r w:rsidR="00230006">
        <w:rPr>
          <w:lang w:val="en-US"/>
        </w:rPr>
        <w:t>,</w:t>
      </w:r>
      <w:r w:rsidR="00017B1B">
        <w:t xml:space="preserve"> </w:t>
      </w:r>
      <w:r w:rsidR="00230006">
        <w:rPr>
          <w:lang w:val="en-US"/>
        </w:rPr>
        <w:t xml:space="preserve">където </w:t>
      </w:r>
      <w:r w:rsidR="00230006" w:rsidRPr="00230006">
        <w:t>X</w:t>
      </w:r>
      <w:r w:rsidR="00230006" w:rsidRPr="00230006">
        <w:rPr>
          <w:vertAlign w:val="subscript"/>
          <w:lang w:val="en-US"/>
        </w:rPr>
        <w:t>1</w:t>
      </w:r>
      <w:r w:rsidR="00230006" w:rsidRPr="00D3377A">
        <w:rPr>
          <w:lang w:val="en-US"/>
        </w:rPr>
        <w:t>,</w:t>
      </w:r>
      <w:r w:rsidR="00EC166D">
        <w:t xml:space="preserve"> </w:t>
      </w:r>
      <w:r w:rsidR="00230006">
        <w:rPr>
          <w:lang w:val="en-US"/>
        </w:rPr>
        <w:t>X</w:t>
      </w:r>
      <w:r w:rsidR="00230006" w:rsidRPr="00230006">
        <w:rPr>
          <w:vertAlign w:val="subscript"/>
          <w:lang w:val="en-US"/>
        </w:rPr>
        <w:t>2</w:t>
      </w:r>
      <w:r w:rsidR="00230006" w:rsidRPr="00230006">
        <w:rPr>
          <w:lang w:val="en-US"/>
        </w:rPr>
        <w:t xml:space="preserve">, </w:t>
      </w:r>
      <w:r w:rsidR="00230006">
        <w:rPr>
          <w:lang w:val="en-US"/>
        </w:rPr>
        <w:t>…</w:t>
      </w:r>
      <w:r w:rsidR="00230006" w:rsidRPr="00230006">
        <w:rPr>
          <w:lang w:val="en-US"/>
        </w:rPr>
        <w:t xml:space="preserve"> X</w:t>
      </w:r>
      <w:r w:rsidR="00230006">
        <w:rPr>
          <w:vertAlign w:val="subscript"/>
          <w:lang w:val="en-US"/>
        </w:rPr>
        <w:t>n</w:t>
      </w:r>
      <w:r w:rsidR="00230006">
        <w:t xml:space="preserve"> са случайни променливи;</w:t>
      </w:r>
      <w:r w:rsidR="008071FA">
        <w:t xml:space="preserve"> </w:t>
      </w:r>
      <w:r w:rsidR="00230006">
        <w:t>обозначава вероятността произволна последователност от n</w:t>
      </w:r>
      <w:r w:rsidR="00230006">
        <w:rPr>
          <w:lang w:val="en-US"/>
        </w:rPr>
        <w:t xml:space="preserve"> символа да е точно </w:t>
      </w:r>
      <w:r w:rsidR="00230006" w:rsidRPr="00230006">
        <w:rPr>
          <w:lang w:val="en-US"/>
        </w:rPr>
        <w:t>w</w:t>
      </w:r>
      <w:r w:rsidR="00230006" w:rsidRPr="00230006">
        <w:rPr>
          <w:vertAlign w:val="subscript"/>
          <w:lang w:val="en-US"/>
        </w:rPr>
        <w:t xml:space="preserve">1 </w:t>
      </w:r>
      <w:r w:rsidR="00230006" w:rsidRPr="00230006">
        <w:rPr>
          <w:lang w:val="en-US"/>
        </w:rPr>
        <w:t>, w</w:t>
      </w:r>
      <w:r w:rsidR="00230006" w:rsidRPr="00230006">
        <w:rPr>
          <w:vertAlign w:val="subscript"/>
          <w:lang w:val="en-US"/>
        </w:rPr>
        <w:t xml:space="preserve">2 </w:t>
      </w:r>
      <w:r w:rsidR="00230006" w:rsidRPr="00230006">
        <w:rPr>
          <w:lang w:val="en-US"/>
        </w:rPr>
        <w:t>, … , w</w:t>
      </w:r>
      <w:r w:rsidR="00230006" w:rsidRPr="00230006">
        <w:rPr>
          <w:vertAlign w:val="subscript"/>
          <w:lang w:val="en-US"/>
        </w:rPr>
        <w:t>n</w:t>
      </w:r>
    </w:p>
    <w:p w14:paraId="737AFD24" w14:textId="77777777" w:rsidR="008071FA" w:rsidRDefault="00AB0D59" w:rsidP="00220C48">
      <w:pPr>
        <w:ind w:firstLine="709"/>
      </w:pPr>
      <w:r>
        <w:t>w</w:t>
      </w:r>
      <w:r w:rsidRPr="00AB0D59">
        <w:rPr>
          <w:vertAlign w:val="subscript"/>
          <w:lang w:val="en-US"/>
        </w:rPr>
        <w:t>1</w:t>
      </w:r>
      <w:r w:rsidRPr="00AB0D59">
        <w:rPr>
          <w:vertAlign w:val="superscript"/>
          <w:lang w:val="en-US"/>
        </w:rPr>
        <w:t>i</w:t>
      </w:r>
      <w:r>
        <w:rPr>
          <w:lang w:val="en-US"/>
        </w:rPr>
        <w:t xml:space="preserve"> = </w:t>
      </w:r>
      <w:r w:rsidRPr="00AB0D59">
        <w:rPr>
          <w:lang w:val="en-US"/>
        </w:rPr>
        <w:t>w</w:t>
      </w:r>
      <w:r w:rsidRPr="00AB0D59">
        <w:rPr>
          <w:vertAlign w:val="subscript"/>
          <w:lang w:val="en-US"/>
        </w:rPr>
        <w:t xml:space="preserve">1 </w:t>
      </w:r>
      <w:r w:rsidRPr="00AB0D59">
        <w:rPr>
          <w:lang w:val="en-US"/>
        </w:rPr>
        <w:t>, w</w:t>
      </w:r>
      <w:r w:rsidRPr="00AB0D59">
        <w:rPr>
          <w:vertAlign w:val="subscript"/>
          <w:lang w:val="en-US"/>
        </w:rPr>
        <w:t xml:space="preserve">2 </w:t>
      </w:r>
      <w:r w:rsidRPr="00AB0D59">
        <w:rPr>
          <w:lang w:val="en-US"/>
        </w:rPr>
        <w:t>, … , w</w:t>
      </w:r>
      <w:r>
        <w:rPr>
          <w:vertAlign w:val="subscript"/>
          <w:lang w:val="en-US"/>
        </w:rPr>
        <w:t>i</w:t>
      </w:r>
    </w:p>
    <w:p w14:paraId="504E3E05" w14:textId="77777777" w:rsidR="00011C8D" w:rsidRDefault="00CE6C8E" w:rsidP="00220C48">
      <w:pPr>
        <w:ind w:firstLine="709"/>
      </w:pPr>
      <w:r>
        <w:t>Можем да изчислим</w:t>
      </w:r>
      <w:r>
        <w:rPr>
          <w:lang w:val="en-US"/>
        </w:rPr>
        <w:t xml:space="preserve"> </w:t>
      </w:r>
      <w:r>
        <w:t xml:space="preserve">вероятността </w:t>
      </w:r>
      <w:r w:rsidR="00686578" w:rsidRPr="00686578">
        <w:rPr>
          <w:b/>
          <w:i/>
          <w:lang w:val="en-US"/>
        </w:rPr>
        <w:t>w</w:t>
      </w:r>
      <w:r w:rsidR="00686578" w:rsidRPr="00686578">
        <w:rPr>
          <w:b/>
          <w:i/>
          <w:vertAlign w:val="subscript"/>
          <w:lang w:val="en-US"/>
        </w:rPr>
        <w:t>n</w:t>
      </w:r>
      <w:r>
        <w:t xml:space="preserve"> да е</w:t>
      </w:r>
      <w:r>
        <w:rPr>
          <w:lang w:val="en-US"/>
        </w:rPr>
        <w:t xml:space="preserve"> с</w:t>
      </w:r>
      <w:r>
        <w:t>л</w:t>
      </w:r>
      <w:r>
        <w:rPr>
          <w:lang w:val="en-US"/>
        </w:rPr>
        <w:t>едваща дума в изречението</w:t>
      </w:r>
      <w:r>
        <w:t xml:space="preserve"> </w:t>
      </w:r>
      <w:r w:rsidRPr="00CE6C8E">
        <w:rPr>
          <w:b/>
          <w:i/>
          <w:lang w:val="en-US"/>
        </w:rPr>
        <w:t>w</w:t>
      </w:r>
      <w:r w:rsidRPr="00CE6C8E">
        <w:rPr>
          <w:b/>
          <w:i/>
          <w:vertAlign w:val="subscript"/>
          <w:lang w:val="en-US"/>
        </w:rPr>
        <w:t xml:space="preserve">1 </w:t>
      </w:r>
      <w:r w:rsidRPr="00CE6C8E">
        <w:rPr>
          <w:b/>
          <w:i/>
          <w:lang w:val="en-US"/>
        </w:rPr>
        <w:t xml:space="preserve"> w</w:t>
      </w:r>
      <w:r w:rsidRPr="00CE6C8E">
        <w:rPr>
          <w:b/>
          <w:i/>
          <w:vertAlign w:val="subscript"/>
          <w:lang w:val="en-US"/>
        </w:rPr>
        <w:t xml:space="preserve">2 </w:t>
      </w:r>
      <w:r w:rsidRPr="00CE6C8E">
        <w:rPr>
          <w:b/>
          <w:i/>
          <w:lang w:val="en-US"/>
        </w:rPr>
        <w:t xml:space="preserve"> …  w</w:t>
      </w:r>
      <w:r w:rsidRPr="00CE6C8E">
        <w:rPr>
          <w:b/>
          <w:i/>
          <w:vertAlign w:val="subscript"/>
          <w:lang w:val="en-US"/>
        </w:rPr>
        <w:t>n</w:t>
      </w:r>
      <w:r w:rsidR="00686578">
        <w:rPr>
          <w:b/>
          <w:i/>
          <w:vertAlign w:val="subscript"/>
        </w:rPr>
        <w:t>-1</w:t>
      </w:r>
      <w:r>
        <w:rPr>
          <w:b/>
          <w:i/>
          <w:vertAlign w:val="subscript"/>
        </w:rPr>
        <w:t xml:space="preserve"> </w:t>
      </w:r>
      <w:r>
        <w:t>въз основа на дадения к</w:t>
      </w:r>
      <w:r w:rsidR="003A7E2E">
        <w:t>о</w:t>
      </w:r>
      <w:r>
        <w:t>рпус по следния начин:</w:t>
      </w:r>
    </w:p>
    <w:p w14:paraId="64AE2E0A" w14:textId="77777777" w:rsidR="00CE6C8E" w:rsidRDefault="00CE6C8E" w:rsidP="00CE6C8E">
      <w:pPr>
        <w:ind w:firstLine="709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,…,w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2 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… w</m:t>
                </m:r>
              </m:e>
              <m:sub>
                <m:r>
                  <w:rPr>
                    <w:rFonts w:ascii="Cambria Math" w:hAnsi="Cambria Math"/>
                  </w:rPr>
                  <m:t xml:space="preserve">n 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… 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eastAsiaTheme="minorEastAsia"/>
          <w:lang w:val="en-US"/>
        </w:rPr>
        <w:t xml:space="preserve">   (1)</w:t>
      </w:r>
    </w:p>
    <w:p w14:paraId="092928E0" w14:textId="77777777" w:rsidR="00857BEB" w:rsidRDefault="00CE6C8E" w:rsidP="00CE6C8E">
      <w:pPr>
        <w:ind w:firstLine="709"/>
        <w:jc w:val="both"/>
      </w:pPr>
      <w:r>
        <w:lastRenderedPageBreak/>
        <w:t>Тази сметка може да се направи за всяка дума</w:t>
      </w:r>
      <w:r w:rsidR="00EC166D" w:rsidRPr="00EC166D">
        <w:rPr>
          <w:b/>
          <w:i/>
          <w:lang w:val="en-US"/>
        </w:rPr>
        <w:t xml:space="preserve"> w</w:t>
      </w:r>
      <w:r w:rsidR="00EC166D" w:rsidRPr="00EC166D">
        <w:rPr>
          <w:b/>
          <w:i/>
          <w:vertAlign w:val="subscript"/>
          <w:lang w:val="en-US"/>
        </w:rPr>
        <w:t>n</w:t>
      </w:r>
      <w:r>
        <w:t xml:space="preserve"> от корпуса</w:t>
      </w:r>
      <w:r w:rsidR="00857BEB">
        <w:t xml:space="preserve"> </w:t>
      </w:r>
      <w:r>
        <w:t xml:space="preserve">и след това да се вземе думата с най-голяма вероятност. </w:t>
      </w:r>
    </w:p>
    <w:p w14:paraId="0B11DACA" w14:textId="77777777" w:rsidR="00CE6C8E" w:rsidRDefault="00CE6C8E" w:rsidP="00CE6C8E">
      <w:pPr>
        <w:ind w:firstLine="709"/>
        <w:jc w:val="both"/>
      </w:pPr>
      <w:r>
        <w:t>Проблемът с този подход е,</w:t>
      </w:r>
      <w:r w:rsidR="002D546A">
        <w:t xml:space="preserve"> </w:t>
      </w:r>
      <w:r>
        <w:t xml:space="preserve">че броят на изреченията </w:t>
      </w:r>
      <w:r w:rsidR="004C226B" w:rsidRPr="004C226B">
        <w:rPr>
          <w:b/>
          <w:i/>
          <w:lang w:val="en-US"/>
        </w:rPr>
        <w:t>w</w:t>
      </w:r>
      <w:r w:rsidR="004C226B" w:rsidRPr="004C226B">
        <w:rPr>
          <w:b/>
          <w:i/>
          <w:vertAlign w:val="subscript"/>
          <w:lang w:val="en-US"/>
        </w:rPr>
        <w:t xml:space="preserve">1 </w:t>
      </w:r>
      <w:r w:rsidR="004C226B" w:rsidRPr="004C226B">
        <w:rPr>
          <w:b/>
          <w:i/>
          <w:lang w:val="en-US"/>
        </w:rPr>
        <w:t xml:space="preserve"> w</w:t>
      </w:r>
      <w:r w:rsidR="004C226B" w:rsidRPr="004C226B">
        <w:rPr>
          <w:b/>
          <w:i/>
          <w:vertAlign w:val="subscript"/>
          <w:lang w:val="en-US"/>
        </w:rPr>
        <w:t xml:space="preserve">2 </w:t>
      </w:r>
      <w:r w:rsidR="004C226B" w:rsidRPr="004C226B">
        <w:rPr>
          <w:b/>
          <w:i/>
          <w:lang w:val="en-US"/>
        </w:rPr>
        <w:t xml:space="preserve"> …  w</w:t>
      </w:r>
      <w:r w:rsidR="004C226B" w:rsidRPr="004C226B">
        <w:rPr>
          <w:b/>
          <w:i/>
          <w:vertAlign w:val="subscript"/>
          <w:lang w:val="en-US"/>
        </w:rPr>
        <w:t>n</w:t>
      </w:r>
      <w:r w:rsidR="004C226B">
        <w:rPr>
          <w:b/>
          <w:i/>
          <w:vertAlign w:val="subscript"/>
          <w:lang w:val="en-US"/>
        </w:rPr>
        <w:t xml:space="preserve">-1 </w:t>
      </w:r>
      <w:r w:rsidR="004C226B">
        <w:rPr>
          <w:b/>
          <w:i/>
          <w:vertAlign w:val="subscript"/>
        </w:rPr>
        <w:t xml:space="preserve">  </w:t>
      </w:r>
      <w:r w:rsidR="004C226B">
        <w:t xml:space="preserve">и </w:t>
      </w:r>
      <w:r w:rsidR="004C226B" w:rsidRPr="004C226B">
        <w:rPr>
          <w:vertAlign w:val="subscript"/>
        </w:rPr>
        <w:t xml:space="preserve"> </w:t>
      </w:r>
      <w:r w:rsidRPr="002D546A">
        <w:rPr>
          <w:b/>
          <w:i/>
          <w:lang w:val="en-US"/>
        </w:rPr>
        <w:t>w</w:t>
      </w:r>
      <w:r w:rsidRPr="002D546A">
        <w:rPr>
          <w:b/>
          <w:i/>
          <w:vertAlign w:val="subscript"/>
          <w:lang w:val="en-US"/>
        </w:rPr>
        <w:t xml:space="preserve">1 </w:t>
      </w:r>
      <w:r w:rsidRPr="002D546A">
        <w:rPr>
          <w:b/>
          <w:i/>
          <w:lang w:val="en-US"/>
        </w:rPr>
        <w:t xml:space="preserve"> w</w:t>
      </w:r>
      <w:r w:rsidRPr="002D546A">
        <w:rPr>
          <w:b/>
          <w:i/>
          <w:vertAlign w:val="subscript"/>
          <w:lang w:val="en-US"/>
        </w:rPr>
        <w:t xml:space="preserve">2 </w:t>
      </w:r>
      <w:r w:rsidR="004C226B">
        <w:rPr>
          <w:b/>
          <w:i/>
          <w:lang w:val="en-US"/>
        </w:rPr>
        <w:t xml:space="preserve"> …  </w:t>
      </w:r>
      <w:r w:rsidR="004C226B" w:rsidRPr="004C226B">
        <w:rPr>
          <w:b/>
          <w:i/>
          <w:lang w:val="en-US"/>
        </w:rPr>
        <w:t>w</w:t>
      </w:r>
      <w:r w:rsidR="004C226B" w:rsidRPr="004C226B">
        <w:rPr>
          <w:b/>
          <w:i/>
          <w:vertAlign w:val="subscript"/>
          <w:lang w:val="en-US"/>
        </w:rPr>
        <w:t xml:space="preserve">n-1 </w:t>
      </w:r>
      <w:r w:rsidR="004C226B">
        <w:rPr>
          <w:b/>
          <w:i/>
          <w:vertAlign w:val="subscript"/>
        </w:rPr>
        <w:t xml:space="preserve"> </w:t>
      </w:r>
      <w:r w:rsidRPr="002D546A">
        <w:rPr>
          <w:b/>
          <w:i/>
          <w:lang w:val="en-US"/>
        </w:rPr>
        <w:t>w</w:t>
      </w:r>
      <w:r w:rsidRPr="002D546A">
        <w:rPr>
          <w:b/>
          <w:i/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 w:rsidR="002D546A">
        <w:t xml:space="preserve">в </w:t>
      </w:r>
      <w:r w:rsidR="002D546A" w:rsidRPr="004A0F9D">
        <w:t xml:space="preserve">корпуса </w:t>
      </w:r>
      <w:r w:rsidRPr="004A0F9D">
        <w:t>може</w:t>
      </w:r>
      <w:r w:rsidRPr="00CE6C8E">
        <w:t xml:space="preserve"> да е</w:t>
      </w:r>
      <w:r w:rsidR="00EC166D" w:rsidRPr="00EC166D">
        <w:t xml:space="preserve"> </w:t>
      </w:r>
      <w:r>
        <w:t>много</w:t>
      </w:r>
      <w:r w:rsidR="002D546A">
        <w:t xml:space="preserve"> малък</w:t>
      </w:r>
      <w:r w:rsidR="002D546A">
        <w:rPr>
          <w:lang w:val="en-US"/>
        </w:rPr>
        <w:t xml:space="preserve"> (</w:t>
      </w:r>
      <w:r w:rsidR="002D546A">
        <w:t>дори равен на нула, осо</w:t>
      </w:r>
      <w:r w:rsidR="002D546A" w:rsidRPr="002D546A">
        <w:t>б</w:t>
      </w:r>
      <w:r>
        <w:t xml:space="preserve">ено ако </w:t>
      </w:r>
      <w:r w:rsidRPr="002D546A">
        <w:rPr>
          <w:b/>
          <w:i/>
        </w:rPr>
        <w:t>n</w:t>
      </w:r>
      <w:r>
        <w:t xml:space="preserve"> е голямо число</w:t>
      </w:r>
      <w:r w:rsidR="002D546A">
        <w:rPr>
          <w:lang w:val="en-US"/>
        </w:rPr>
        <w:t>),</w:t>
      </w:r>
      <w:r w:rsidR="002D546A">
        <w:t xml:space="preserve"> при което изчисленията стават изключително неточни, а дори може да стигне до де</w:t>
      </w:r>
      <w:r w:rsidR="002D546A">
        <w:rPr>
          <w:lang w:val="en-US"/>
        </w:rPr>
        <w:t>л</w:t>
      </w:r>
      <w:r w:rsidR="002D546A">
        <w:t>ение на 0</w:t>
      </w:r>
      <w:r>
        <w:t>.</w:t>
      </w:r>
    </w:p>
    <w:p w14:paraId="470340D0" w14:textId="77777777" w:rsidR="002D546A" w:rsidRDefault="00117E52" w:rsidP="00CE6C8E">
      <w:pPr>
        <w:ind w:firstLine="709"/>
        <w:jc w:val="both"/>
        <w:rPr>
          <w:rFonts w:eastAsiaTheme="minorEastAsia"/>
        </w:rPr>
      </w:pPr>
      <w:r w:rsidRPr="00117E52">
        <w:rPr>
          <w:lang w:val="en-US"/>
        </w:rPr>
        <w:t>N-грамите</w:t>
      </w:r>
      <w:r>
        <w:rPr>
          <w:lang w:val="en-US"/>
        </w:rPr>
        <w:t xml:space="preserve"> предлагат решение на</w:t>
      </w:r>
      <w:r>
        <w:t xml:space="preserve"> проблема</w:t>
      </w:r>
      <w:r w:rsidR="002D546A">
        <w:rPr>
          <w:lang w:val="en-US"/>
        </w:rPr>
        <w:t>.</w:t>
      </w:r>
      <w:r w:rsidR="00230006">
        <w:t xml:space="preserve"> На всеки </w:t>
      </w:r>
      <w:r w:rsidR="00230006" w:rsidRPr="00230006">
        <w:rPr>
          <w:lang w:val="en-US"/>
        </w:rPr>
        <w:t>N-грам</w:t>
      </w:r>
      <w:r w:rsidR="00230006">
        <w:t xml:space="preserve"> </w:t>
      </w:r>
      <w:r w:rsidR="00230006" w:rsidRPr="00230006">
        <w:rPr>
          <w:b/>
          <w:i/>
          <w:lang w:val="en-US"/>
        </w:rPr>
        <w:t>w</w:t>
      </w:r>
      <w:r w:rsidR="00230006" w:rsidRPr="00230006">
        <w:rPr>
          <w:b/>
          <w:i/>
          <w:vertAlign w:val="subscript"/>
          <w:lang w:val="en-US"/>
        </w:rPr>
        <w:t xml:space="preserve">1 </w:t>
      </w:r>
      <w:r w:rsidR="00230006" w:rsidRPr="00230006">
        <w:rPr>
          <w:b/>
          <w:i/>
          <w:lang w:val="en-US"/>
        </w:rPr>
        <w:t>, w</w:t>
      </w:r>
      <w:r w:rsidR="00230006" w:rsidRPr="00230006">
        <w:rPr>
          <w:b/>
          <w:i/>
          <w:vertAlign w:val="subscript"/>
          <w:lang w:val="en-US"/>
        </w:rPr>
        <w:t xml:space="preserve">2 </w:t>
      </w:r>
      <w:r w:rsidR="00230006" w:rsidRPr="00230006">
        <w:rPr>
          <w:b/>
          <w:i/>
          <w:lang w:val="en-US"/>
        </w:rPr>
        <w:t>, … , w</w:t>
      </w:r>
      <w:r w:rsidR="00230006" w:rsidRPr="00230006">
        <w:rPr>
          <w:b/>
          <w:i/>
          <w:vertAlign w:val="subscript"/>
          <w:lang w:val="en-US"/>
        </w:rPr>
        <w:t>n</w:t>
      </w:r>
      <w:r w:rsidR="00230006" w:rsidRPr="00230006">
        <w:rPr>
          <w:b/>
          <w:i/>
        </w:rPr>
        <w:t xml:space="preserve">  </w:t>
      </w:r>
      <w:r w:rsidR="00230006">
        <w:t>може да се съпостави вероятността</w:t>
      </w:r>
      <w:r w:rsidR="00230006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,…,w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857BEB">
        <w:rPr>
          <w:rFonts w:eastAsiaTheme="minorEastAsia"/>
          <w:lang w:val="en-US"/>
        </w:rPr>
        <w:t xml:space="preserve"> за </w:t>
      </w:r>
      <w:r w:rsidR="00857BEB" w:rsidRPr="00857BEB">
        <w:rPr>
          <w:rFonts w:eastAsiaTheme="minorEastAsia"/>
          <w:i/>
          <w:lang w:val="en-US"/>
        </w:rPr>
        <w:t>n &gt; 1</w:t>
      </w:r>
      <w:r w:rsidR="00857BEB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857BEB">
        <w:rPr>
          <w:rFonts w:eastAsiaTheme="minorEastAsia"/>
          <w:lang w:val="en-US"/>
        </w:rPr>
        <w:t xml:space="preserve"> за </w:t>
      </w:r>
      <w:r w:rsidR="004A0F9D" w:rsidRPr="004A0F9D">
        <w:rPr>
          <w:rFonts w:eastAsiaTheme="minorEastAsia"/>
          <w:i/>
          <w:lang w:val="en-US"/>
        </w:rPr>
        <w:t>n</w:t>
      </w:r>
      <w:r w:rsidR="00857BEB" w:rsidRPr="00857BEB">
        <w:rPr>
          <w:rFonts w:eastAsiaTheme="minorEastAsia"/>
          <w:i/>
          <w:lang w:val="en-US"/>
        </w:rPr>
        <w:t xml:space="preserve"> = 1</w:t>
      </w:r>
      <w:r w:rsidR="00857BEB">
        <w:rPr>
          <w:rFonts w:eastAsiaTheme="minorEastAsia"/>
        </w:rPr>
        <w:t xml:space="preserve">. Нека да приемем, че </w:t>
      </w:r>
      <w:r w:rsidR="004A0F9D">
        <w:rPr>
          <w:rFonts w:eastAsiaTheme="minorEastAsia"/>
          <w:i/>
          <w:lang w:val="en-US"/>
        </w:rPr>
        <w:t>N</w:t>
      </w:r>
      <w:r w:rsidR="00857BEB">
        <w:rPr>
          <w:rFonts w:eastAsiaTheme="minorEastAsia"/>
          <w:i/>
          <w:lang w:val="en-US"/>
        </w:rPr>
        <w:t xml:space="preserve"> = </w:t>
      </w:r>
      <w:r w:rsidR="00857BEB">
        <w:rPr>
          <w:rFonts w:eastAsiaTheme="minorEastAsia"/>
          <w:i/>
        </w:rPr>
        <w:t>2.</w:t>
      </w:r>
      <w:r w:rsidR="00857BEB" w:rsidRPr="00857BEB">
        <w:rPr>
          <w:rFonts w:eastAsiaTheme="minorEastAsia"/>
        </w:rPr>
        <w:t xml:space="preserve"> Тогава</w:t>
      </w:r>
      <w:r w:rsidR="00A42D7A">
        <w:rPr>
          <w:rFonts w:eastAsiaTheme="minorEastAsia"/>
          <w:i/>
        </w:rPr>
        <w:t xml:space="preserve">, </w:t>
      </w:r>
      <w:r w:rsidR="00A42D7A" w:rsidRPr="00A42D7A">
        <w:rPr>
          <w:rFonts w:eastAsiaTheme="minorEastAsia"/>
        </w:rPr>
        <w:t>при изчисляването на</w:t>
      </w:r>
      <w:r w:rsidR="00A42D7A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,…,w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</m:oMath>
      <w:r w:rsidR="004C226B">
        <w:rPr>
          <w:rFonts w:eastAsiaTheme="minorEastAsia"/>
          <w:i/>
        </w:rPr>
        <w:t xml:space="preserve"> </w:t>
      </w:r>
      <w:r w:rsidR="00A42D7A">
        <w:rPr>
          <w:rFonts w:eastAsiaTheme="minorEastAsia"/>
        </w:rPr>
        <w:t xml:space="preserve">ще използваме само последната дума преди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42D7A">
        <w:rPr>
          <w:rFonts w:eastAsiaTheme="minorEastAsia"/>
          <w:lang w:val="en-US"/>
        </w:rPr>
        <w:t xml:space="preserve"> </w:t>
      </w:r>
      <w:r w:rsidR="00A42D7A">
        <w:rPr>
          <w:rFonts w:eastAsiaTheme="minorEastAsia"/>
        </w:rPr>
        <w:t>(т.е последната преди липсващата</w:t>
      </w:r>
      <w:r w:rsidR="00874B2B">
        <w:rPr>
          <w:rFonts w:eastAsiaTheme="minorEastAsia"/>
        </w:rPr>
        <w:t xml:space="preserve">, която 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A42D7A">
        <w:rPr>
          <w:rFonts w:eastAsiaTheme="minorEastAsia"/>
        </w:rPr>
        <w:t>) по с</w:t>
      </w:r>
      <w:r w:rsidR="00A42D7A">
        <w:rPr>
          <w:rFonts w:eastAsiaTheme="minorEastAsia"/>
          <w:lang w:val="en-US"/>
        </w:rPr>
        <w:t>ле</w:t>
      </w:r>
      <w:r w:rsidR="00A42D7A">
        <w:rPr>
          <w:rFonts w:eastAsiaTheme="minorEastAsia"/>
        </w:rPr>
        <w:t>дния начин:</w:t>
      </w:r>
    </w:p>
    <w:p w14:paraId="62DA45B3" w14:textId="77777777" w:rsidR="00A42D7A" w:rsidRDefault="00A42D7A" w:rsidP="00CE6C8E">
      <w:pPr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,…,w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w</m:t>
                  </m:r>
                </m:e>
                <m:sub>
                  <m:r>
                    <w:rPr>
                      <w:rFonts w:ascii="Cambria Math"/>
                    </w:rPr>
                    <m:t>n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w:rPr>
              <w:rFonts w:ascii="Cambria Math"/>
            </w:rPr>
            <m:t xml:space="preserve">   </m:t>
          </m:r>
          <m:r>
            <w:rPr>
              <w:rFonts w:ascii="Cambria Math"/>
              <w:lang w:val="en-US"/>
            </w:rPr>
            <m:t>(2)</m:t>
          </m:r>
        </m:oMath>
      </m:oMathPara>
    </w:p>
    <w:p w14:paraId="6AB0D192" w14:textId="77777777" w:rsidR="00A42D7A" w:rsidRDefault="00A42D7A" w:rsidP="00A42D7A">
      <w:pPr>
        <w:ind w:firstLine="709"/>
        <w:jc w:val="both"/>
        <w:rPr>
          <w:rFonts w:eastAsiaTheme="minorEastAsia"/>
        </w:rPr>
      </w:pPr>
      <w:r>
        <w:t>В тази формула използваме до</w:t>
      </w:r>
      <w:r w:rsidR="00F0591E">
        <w:t>п</w:t>
      </w:r>
      <w:r>
        <w:t>ускането, че вероятността да срещнем дадена дума в текст зависи само от думата преди нея</w:t>
      </w:r>
      <w:r>
        <w:rPr>
          <w:lang w:val="en-US"/>
        </w:rPr>
        <w:t xml:space="preserve"> </w:t>
      </w:r>
      <w:r>
        <w:t xml:space="preserve">(а не от всички думи преди нея), което се нарича </w:t>
      </w:r>
      <w:r w:rsidRPr="00A42D7A">
        <w:rPr>
          <w:b/>
          <w:i/>
        </w:rPr>
        <w:t>допускане на Марков</w:t>
      </w:r>
      <w:r w:rsidR="004A0F9D">
        <w:rPr>
          <w:b/>
          <w:i/>
          <w:lang w:val="en-US"/>
        </w:rPr>
        <w:t xml:space="preserve"> </w:t>
      </w:r>
      <w:r w:rsidR="004A0F9D" w:rsidRPr="004A0F9D">
        <w:rPr>
          <w:lang w:val="en-US"/>
        </w:rPr>
        <w:t>[</w:t>
      </w:r>
      <w:r w:rsidR="004A0F9D" w:rsidRPr="004A0F9D">
        <w:t>16</w:t>
      </w:r>
      <w:r w:rsidR="004A0F9D" w:rsidRPr="004A0F9D">
        <w:rPr>
          <w:lang w:val="en-US"/>
        </w:rPr>
        <w:t>]</w:t>
      </w:r>
      <w:r w:rsidRPr="004A0F9D">
        <w:t>.</w:t>
      </w:r>
      <w:r w:rsidR="004A0F9D">
        <w:rPr>
          <w:lang w:val="en-US"/>
        </w:rPr>
        <w:t xml:space="preserve"> </w:t>
      </w:r>
      <w:r w:rsidR="000F3F9E">
        <w:t xml:space="preserve"> Вероятността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0F3F9E">
        <w:rPr>
          <w:rFonts w:eastAsiaTheme="minorEastAsia"/>
        </w:rPr>
        <w:t xml:space="preserve"> може да се сметне много</w:t>
      </w:r>
      <w:r w:rsidR="00874B2B">
        <w:rPr>
          <w:rFonts w:eastAsiaTheme="minorEastAsia"/>
        </w:rPr>
        <w:t xml:space="preserve"> лесно, като се използва корпусът</w:t>
      </w:r>
      <w:r w:rsidR="000F3F9E">
        <w:rPr>
          <w:rFonts w:eastAsiaTheme="minorEastAsia"/>
        </w:rPr>
        <w:t xml:space="preserve"> от изречения:</w:t>
      </w:r>
    </w:p>
    <w:p w14:paraId="1C64BD4F" w14:textId="77777777" w:rsidR="000F3F9E" w:rsidRPr="000F3F9E" w:rsidRDefault="000F3F9E" w:rsidP="000F3F9E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y∈корпуса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y)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   (3)</m:t>
          </m:r>
        </m:oMath>
      </m:oMathPara>
    </w:p>
    <w:p w14:paraId="5FBF4F6C" w14:textId="77777777" w:rsidR="000F3F9E" w:rsidRDefault="000F3F9E" w:rsidP="00A42D7A">
      <w:pPr>
        <w:ind w:firstLine="709"/>
        <w:jc w:val="both"/>
      </w:pPr>
      <w:r>
        <w:rPr>
          <w:lang w:val="en-US"/>
        </w:rPr>
        <w:t xml:space="preserve">Аналогични са и формулите </w:t>
      </w:r>
      <w:r>
        <w:t xml:space="preserve">за произволни </w:t>
      </w:r>
      <w:r>
        <w:rPr>
          <w:lang w:val="en-US"/>
        </w:rPr>
        <w:t>N</w:t>
      </w:r>
      <w:r w:rsidR="00830DAC">
        <w:t>-грами</w:t>
      </w:r>
      <w:r>
        <w:t xml:space="preserve"> </w:t>
      </w:r>
      <w:r w:rsidR="000B055C">
        <w:rPr>
          <w:lang w:val="en-US"/>
        </w:rPr>
        <w:t>(</w:t>
      </w:r>
      <w:r w:rsidR="000B055C">
        <w:t>т</w:t>
      </w:r>
      <w:r w:rsidR="000B055C">
        <w:rPr>
          <w:lang w:val="en-US"/>
        </w:rPr>
        <w:t>.</w:t>
      </w:r>
      <w:r>
        <w:t xml:space="preserve">е </w:t>
      </w:r>
      <w:r w:rsidR="000B055C">
        <w:t xml:space="preserve">за произволно </w:t>
      </w:r>
      <w:r w:rsidR="000B055C" w:rsidRPr="000B055C">
        <w:rPr>
          <w:lang w:val="en-US"/>
        </w:rPr>
        <w:t>N</w:t>
      </w:r>
      <w:r w:rsidR="000B055C">
        <w:rPr>
          <w:lang w:val="en-US"/>
        </w:rPr>
        <w:t>)</w:t>
      </w:r>
      <w:r w:rsidR="000B055C">
        <w:t>, тогава можем да приложим формулите:</w:t>
      </w:r>
    </w:p>
    <w:p w14:paraId="4956C643" w14:textId="77777777" w:rsidR="000B055C" w:rsidRDefault="000B055C" w:rsidP="000B055C">
      <w:pPr>
        <w:ind w:firstLine="709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≈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  <w:lang w:val="en-US"/>
            </w:rPr>
            <m:t>(4)</m:t>
          </m:r>
        </m:oMath>
      </m:oMathPara>
    </w:p>
    <w:p w14:paraId="2100E4FD" w14:textId="77777777" w:rsidR="002A442E" w:rsidRPr="002A442E" w:rsidRDefault="004C226B" w:rsidP="002A442E">
      <w:pPr>
        <w:ind w:firstLine="709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n-N+1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   (5)</m:t>
          </m:r>
        </m:oMath>
      </m:oMathPara>
    </w:p>
    <w:p w14:paraId="3A5D7FEC" w14:textId="77777777" w:rsidR="002A442E" w:rsidRDefault="002A442E" w:rsidP="000B055C">
      <w:pPr>
        <w:ind w:firstLine="709"/>
        <w:jc w:val="both"/>
        <w:rPr>
          <w:rFonts w:eastAsiaTheme="minorEastAsia"/>
        </w:rPr>
      </w:pPr>
      <w:r>
        <w:t>Най-вероятната дума е тази</w:t>
      </w:r>
      <w:r w:rsidR="00830DAC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за която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</m:e>
        </m:d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 xml:space="preserve">е най-голямо. Тъй като </w:t>
      </w:r>
      <m:oMath>
        <m:r>
          <w:rPr>
            <w:rFonts w:ascii="Cambria Math" w:eastAsiaTheme="minorEastAsia" w:hAnsi="Cambria Math"/>
          </w:rPr>
          <m:t>C(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n-N+1</m:t>
            </m:r>
          </m:sub>
          <m:sup>
            <m:r>
              <w:rPr>
                <w:rFonts w:ascii="Cambria Math" w:eastAsiaTheme="minorEastAsia" w:hAnsi="Cambria Math"/>
              </w:rPr>
              <m:t>n-1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е цяло положително число </w:t>
      </w:r>
      <w:r w:rsidR="0011414A" w:rsidRPr="0011414A">
        <w:rPr>
          <w:rFonts w:eastAsiaTheme="minorEastAsia"/>
        </w:rPr>
        <w:t>и</w:t>
      </w:r>
      <w:r w:rsidR="0011414A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не зависи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можем да го изпуснем от сметките </w:t>
      </w:r>
      <w:r w:rsidR="007659E3">
        <w:rPr>
          <w:rFonts w:eastAsiaTheme="minorEastAsia"/>
        </w:rPr>
        <w:t>и да намерим най-вероятната дума изчислявайки израза:</w:t>
      </w:r>
    </w:p>
    <w:p w14:paraId="30015B8C" w14:textId="77777777" w:rsidR="007659E3" w:rsidRDefault="001A3223" w:rsidP="00B52D75">
      <w:pPr>
        <w:ind w:firstLine="709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∈ корпус 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C(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  <w:lang w:val="en-US"/>
          </w:rPr>
          <m:t xml:space="preserve">  =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 ∈ корпус </m:t>
            </m:r>
          </m:sub>
        </m:sSub>
        <m:r>
          <w:rPr>
            <w:rFonts w:ascii="Cambria Math" w:hAnsi="Cambria Math"/>
          </w:rPr>
          <m:t>(C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n-N+1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 w:rsidR="00830DAC">
        <w:rPr>
          <w:rFonts w:eastAsiaTheme="minorEastAsia"/>
          <w:lang w:val="en-US"/>
        </w:rPr>
        <w:t xml:space="preserve">  (6)</w:t>
      </w:r>
    </w:p>
    <w:p w14:paraId="3F21E965" w14:textId="77777777" w:rsidR="00B53B4F" w:rsidRDefault="00B53B4F" w:rsidP="00B53B4F">
      <w:pPr>
        <w:pStyle w:val="Heading4"/>
        <w:rPr>
          <w:i w:val="0"/>
          <w:color w:val="auto"/>
        </w:rPr>
      </w:pPr>
      <w:r w:rsidRPr="00B53B4F">
        <w:rPr>
          <w:i w:val="0"/>
          <w:color w:val="auto"/>
        </w:rPr>
        <w:t>N-грами за български език</w:t>
      </w:r>
    </w:p>
    <w:p w14:paraId="130391E0" w14:textId="77777777" w:rsidR="00B53B4F" w:rsidRPr="00B53B4F" w:rsidRDefault="000325A7" w:rsidP="00303B61">
      <w:pPr>
        <w:ind w:firstLine="709"/>
        <w:jc w:val="both"/>
      </w:pPr>
      <w:r>
        <w:t>Българският национален корпус</w:t>
      </w:r>
      <w:r>
        <w:rPr>
          <w:lang w:val="en-US"/>
        </w:rPr>
        <w:t xml:space="preserve"> [35]</w:t>
      </w:r>
      <w:r>
        <w:t xml:space="preserve"> съдържа </w:t>
      </w:r>
      <w:r w:rsidRPr="000325A7">
        <w:rPr>
          <w:lang w:val="en-US"/>
        </w:rPr>
        <w:t>1</w:t>
      </w:r>
      <w:r w:rsidRPr="000325A7">
        <w:t>-грами</w:t>
      </w:r>
      <w:r w:rsidRPr="000325A7">
        <w:rPr>
          <w:lang w:val="en-US"/>
        </w:rPr>
        <w:t>, 2</w:t>
      </w:r>
      <w:r w:rsidRPr="000325A7">
        <w:t>-грами</w:t>
      </w:r>
      <w:r w:rsidRPr="000325A7">
        <w:rPr>
          <w:lang w:val="en-US"/>
        </w:rPr>
        <w:t>, 3</w:t>
      </w:r>
      <w:r w:rsidRPr="000325A7">
        <w:t>-грами</w:t>
      </w:r>
      <w:r w:rsidRPr="000325A7">
        <w:rPr>
          <w:lang w:val="en-US"/>
        </w:rPr>
        <w:t>, 4</w:t>
      </w:r>
      <w:r w:rsidRPr="000325A7">
        <w:t>-грами</w:t>
      </w:r>
      <w:r w:rsidRPr="000325A7">
        <w:rPr>
          <w:lang w:val="en-US"/>
        </w:rPr>
        <w:t xml:space="preserve"> и </w:t>
      </w:r>
      <w:r w:rsidRPr="000325A7">
        <w:t xml:space="preserve">5-грами </w:t>
      </w:r>
      <w:r>
        <w:t>за бъл</w:t>
      </w:r>
      <w:r w:rsidR="004A0F9D">
        <w:rPr>
          <w:lang w:val="en-US"/>
        </w:rPr>
        <w:t>г</w:t>
      </w:r>
      <w:r>
        <w:t>арски език за около 1,2 милиарда думи. Моделът съдържа както N-грами за думи</w:t>
      </w:r>
      <w:r w:rsidR="004A0F9D">
        <w:t xml:space="preserve"> </w:t>
      </w:r>
      <w:r w:rsidR="00FE4CA3">
        <w:t>в основна форма,</w:t>
      </w:r>
      <w:r w:rsidR="004A0F9D">
        <w:t xml:space="preserve"> </w:t>
      </w:r>
      <w:r w:rsidR="00FE4CA3">
        <w:t xml:space="preserve">така и </w:t>
      </w:r>
      <w:r w:rsidR="00FE4CA3" w:rsidRPr="00FE4CA3">
        <w:t>N-грами</w:t>
      </w:r>
      <w:r w:rsidR="00FE4CA3">
        <w:t xml:space="preserve"> за думите заедно с различните</w:t>
      </w:r>
      <w:r w:rsidR="00FE4CA3" w:rsidRPr="00FE4CA3">
        <w:t xml:space="preserve"> им</w:t>
      </w:r>
      <w:r w:rsidR="00FE4CA3">
        <w:t xml:space="preserve"> словоформи.</w:t>
      </w:r>
    </w:p>
    <w:p w14:paraId="0AFFEB1C" w14:textId="77777777" w:rsidR="00B53B4F" w:rsidRPr="00B53B4F" w:rsidRDefault="00B53B4F" w:rsidP="00B53B4F">
      <w:pPr>
        <w:pStyle w:val="Heading4"/>
        <w:rPr>
          <w:lang w:val="en-US"/>
        </w:rPr>
      </w:pPr>
      <w:r>
        <w:rPr>
          <w:i w:val="0"/>
          <w:color w:val="auto"/>
        </w:rPr>
        <w:t>Предимства и недостатъци на алгоритъма</w:t>
      </w:r>
    </w:p>
    <w:p w14:paraId="16EB5582" w14:textId="77777777" w:rsidR="000B055C" w:rsidRDefault="002A442E" w:rsidP="00A42D7A">
      <w:pPr>
        <w:ind w:firstLine="709"/>
        <w:jc w:val="both"/>
      </w:pPr>
      <w:r>
        <w:t xml:space="preserve">Алгоритъмът за намиране на следваща дума в текст, основан на N-грами има няколко предимства. Първо, ако използваме малко </w:t>
      </w:r>
      <w:r w:rsidRPr="002A442E">
        <w:t>N</w:t>
      </w:r>
      <w:r>
        <w:t>, например 2,</w:t>
      </w:r>
      <w:r w:rsidR="004A0F9D">
        <w:t xml:space="preserve"> </w:t>
      </w:r>
      <w:r>
        <w:t>3,</w:t>
      </w:r>
      <w:r w:rsidR="004A0F9D">
        <w:t xml:space="preserve"> </w:t>
      </w:r>
      <w:r>
        <w:t xml:space="preserve">4 и имаме </w:t>
      </w:r>
      <w:r w:rsidR="003A7E2E" w:rsidRPr="003A7E2E">
        <w:t>предварително изчислени</w:t>
      </w:r>
      <w:r>
        <w:t xml:space="preserve"> </w:t>
      </w:r>
      <w:r w:rsidRPr="002A442E">
        <w:t>N-грами</w:t>
      </w:r>
      <w:r>
        <w:t>, то изчисляването на съответните вероятности би станало сравнително бързо. Освен това</w:t>
      </w:r>
      <w:r w:rsidR="003A7E2E">
        <w:t>,</w:t>
      </w:r>
      <w:r>
        <w:t xml:space="preserve"> лесно може да се направи модификация на формулите, за да се нагодят те към задачата за заменяне на чуждица. Модификацията се състои в това,</w:t>
      </w:r>
      <w:r w:rsidR="007659E3">
        <w:t xml:space="preserve"> че вместо се разглежда всяко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659E3">
        <w:t xml:space="preserve"> от корпуса</w:t>
      </w:r>
      <w:r w:rsidR="004A0F9D">
        <w:t xml:space="preserve"> (</w:t>
      </w:r>
      <w:r w:rsidR="00D92546">
        <w:t>формула 6</w:t>
      </w:r>
      <w:r w:rsidR="004A0F9D">
        <w:t>)</w:t>
      </w:r>
      <w:r w:rsidR="007659E3">
        <w:t xml:space="preserve">, можем да разгледаме само 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659E3">
        <w:t xml:space="preserve">, които са синоними на чуждицата, като синонимите </w:t>
      </w:r>
      <w:r w:rsidR="003A7E2E" w:rsidRPr="003A7E2E">
        <w:t xml:space="preserve">вземем </w:t>
      </w:r>
      <w:r w:rsidR="007659E3">
        <w:t>от речник. Това ще намали допълнително изчисленията и ще ускори алгоритъма още повече.</w:t>
      </w:r>
    </w:p>
    <w:p w14:paraId="5D3C28E0" w14:textId="77777777" w:rsidR="007659E3" w:rsidRPr="002A442E" w:rsidRDefault="004A0F9D" w:rsidP="00A42D7A">
      <w:pPr>
        <w:ind w:firstLine="709"/>
        <w:jc w:val="both"/>
      </w:pPr>
      <w:r>
        <w:lastRenderedPageBreak/>
        <w:t>Недостатък на вероятност</w:t>
      </w:r>
      <w:r w:rsidR="007659E3">
        <w:t xml:space="preserve">ния алгоритъм, основан на </w:t>
      </w:r>
      <w:r w:rsidR="007659E3" w:rsidRPr="007659E3">
        <w:t>N-грами</w:t>
      </w:r>
      <w:r w:rsidR="007659E3">
        <w:t xml:space="preserve"> е, че той разчита на голям корпус от данни и предварително изчислени </w:t>
      </w:r>
      <w:r w:rsidR="007659E3" w:rsidRPr="007659E3">
        <w:t>N-грами</w:t>
      </w:r>
      <w:r w:rsidR="007659E3">
        <w:t xml:space="preserve">. Корпусът трябва да включва и рядко срещани думи, защото често </w:t>
      </w:r>
      <w:r w:rsidR="0024201E">
        <w:t>потребителите</w:t>
      </w:r>
      <w:r w:rsidR="007659E3">
        <w:t xml:space="preserve"> ще искат да заменят именно такива.</w:t>
      </w:r>
      <w:r w:rsidR="0082791C">
        <w:t xml:space="preserve"> Друг голям недостатък е, че този подход по никакъв начин не отчита думите, които са след чуждицата, а именно те може да се окажат ключови за това коя да е най-подходящата замяна. </w:t>
      </w:r>
    </w:p>
    <w:p w14:paraId="67F9129B" w14:textId="77777777" w:rsidR="00013B58" w:rsidRDefault="00DB716F" w:rsidP="00013B58">
      <w:pPr>
        <w:pStyle w:val="Heading3"/>
        <w:rPr>
          <w:color w:val="auto"/>
        </w:rPr>
      </w:pPr>
      <w:bookmarkStart w:id="30" w:name="_Toc72491918"/>
      <w:r>
        <w:rPr>
          <w:color w:val="auto"/>
        </w:rPr>
        <w:t>Вграждания на думи  (</w:t>
      </w:r>
      <w:r w:rsidR="00091451" w:rsidRPr="00091451">
        <w:rPr>
          <w:color w:val="auto"/>
          <w:lang w:val="en-US"/>
        </w:rPr>
        <w:t>Word embeddings</w:t>
      </w:r>
      <w:r>
        <w:rPr>
          <w:color w:val="auto"/>
          <w:lang w:val="en-US"/>
        </w:rPr>
        <w:t>)</w:t>
      </w:r>
      <w:bookmarkEnd w:id="30"/>
      <w:r w:rsidR="00091451" w:rsidRPr="00091451">
        <w:rPr>
          <w:color w:val="auto"/>
          <w:lang w:val="en-US"/>
        </w:rPr>
        <w:t xml:space="preserve"> </w:t>
      </w:r>
    </w:p>
    <w:p w14:paraId="594BC077" w14:textId="77777777" w:rsidR="00303B61" w:rsidRPr="00303B61" w:rsidRDefault="00303B61" w:rsidP="00303B61">
      <w:pPr>
        <w:numPr>
          <w:ilvl w:val="3"/>
          <w:numId w:val="5"/>
        </w:numPr>
        <w:rPr>
          <w:b/>
          <w:bCs/>
          <w:i/>
          <w:iCs/>
          <w:lang w:val="en-US"/>
        </w:rPr>
      </w:pPr>
      <w:bookmarkStart w:id="31" w:name="_Ref43184560"/>
      <w:r w:rsidRPr="00303B61">
        <w:rPr>
          <w:b/>
          <w:bCs/>
          <w:iCs/>
        </w:rPr>
        <w:t>Описание на алгоритъма</w:t>
      </w:r>
      <w:bookmarkEnd w:id="31"/>
    </w:p>
    <w:p w14:paraId="4A236E3F" w14:textId="77777777" w:rsidR="00013B58" w:rsidRDefault="00DB716F" w:rsidP="00013B58">
      <w:pPr>
        <w:ind w:firstLine="709"/>
        <w:jc w:val="both"/>
      </w:pPr>
      <w:r>
        <w:t>Вграждане на дума (</w:t>
      </w:r>
      <w:r w:rsidR="008B1CA1">
        <w:rPr>
          <w:i/>
          <w:lang w:val="en-US"/>
        </w:rPr>
        <w:t>w</w:t>
      </w:r>
      <w:r w:rsidR="00013B58" w:rsidRPr="00B52D75">
        <w:rPr>
          <w:i/>
          <w:lang w:val="en-US"/>
        </w:rPr>
        <w:t>ord embedding</w:t>
      </w:r>
      <w:r>
        <w:rPr>
          <w:i/>
          <w:lang w:val="en-US"/>
        </w:rPr>
        <w:t>)</w:t>
      </w:r>
      <w:r w:rsidR="00013B58">
        <w:rPr>
          <w:lang w:val="en-US"/>
        </w:rPr>
        <w:t xml:space="preserve"> </w:t>
      </w:r>
      <w:r w:rsidR="004E309F">
        <w:rPr>
          <w:lang w:val="en-US"/>
        </w:rPr>
        <w:t>[</w:t>
      </w:r>
      <w:r w:rsidR="00013B58">
        <w:t>17</w:t>
      </w:r>
      <w:r w:rsidR="004E309F">
        <w:rPr>
          <w:lang w:val="en-US"/>
        </w:rPr>
        <w:t>]</w:t>
      </w:r>
      <w:r w:rsidR="00013B58">
        <w:t xml:space="preserve"> наричаме научено представяне на дума или текст, такова че думи със сходно значение имат сходно представяне. Думите са представени като вектори с реални координати в предварително определено линейно пространство. На вся</w:t>
      </w:r>
      <w:r w:rsidR="0089615A">
        <w:t>ка дума съответства един вектор</w:t>
      </w:r>
      <w:r w:rsidR="00013B58">
        <w:t>, като самите вектори се научават по начин, наподобяващ тре</w:t>
      </w:r>
      <w:r w:rsidR="0089615A">
        <w:t xml:space="preserve">нирането на невронна мрежа. Размерността на векторите е малка </w:t>
      </w:r>
      <w:r w:rsidR="0089615A">
        <w:rPr>
          <w:lang w:val="en-US"/>
        </w:rPr>
        <w:t>(</w:t>
      </w:r>
      <w:r w:rsidR="0089615A" w:rsidRPr="0089615A">
        <w:t>най-</w:t>
      </w:r>
      <w:r w:rsidR="0089615A">
        <w:t>често между 100 и 300</w:t>
      </w:r>
      <w:r w:rsidR="0089615A">
        <w:rPr>
          <w:lang w:val="en-US"/>
        </w:rPr>
        <w:t xml:space="preserve">) </w:t>
      </w:r>
      <w:r w:rsidR="0089615A">
        <w:t xml:space="preserve">в </w:t>
      </w:r>
      <w:r w:rsidR="0024201E">
        <w:t>сравнение</w:t>
      </w:r>
      <w:r w:rsidR="0089615A">
        <w:t xml:space="preserve"> с тази на векторните представяния </w:t>
      </w:r>
      <w:r w:rsidR="0089615A" w:rsidRPr="00B52D75">
        <w:rPr>
          <w:i/>
        </w:rPr>
        <w:t>one-hot encoding</w:t>
      </w:r>
      <w:r w:rsidR="00EA4CD9">
        <w:rPr>
          <w:i/>
          <w:lang w:val="en-US"/>
        </w:rPr>
        <w:t xml:space="preserve"> </w:t>
      </w:r>
      <w:r w:rsidR="00EA4CD9" w:rsidRPr="00EA4CD9">
        <w:rPr>
          <w:lang w:val="en-US"/>
        </w:rPr>
        <w:t>[49]</w:t>
      </w:r>
      <w:r w:rsidR="0089615A" w:rsidRPr="00EA4CD9">
        <w:rPr>
          <w:lang w:val="en-US"/>
        </w:rPr>
        <w:t>.</w:t>
      </w:r>
      <w:r w:rsidR="0089615A" w:rsidRPr="00EA4CD9">
        <w:t xml:space="preserve"> </w:t>
      </w:r>
      <w:r w:rsidR="0089615A">
        <w:rPr>
          <w:lang w:val="en-US"/>
        </w:rPr>
        <w:t>Тя винаги е</w:t>
      </w:r>
      <w:r w:rsidR="0089615A">
        <w:t xml:space="preserve"> много</w:t>
      </w:r>
      <w:r w:rsidR="0089615A">
        <w:rPr>
          <w:lang w:val="en-US"/>
        </w:rPr>
        <w:t xml:space="preserve"> по-малка от бро</w:t>
      </w:r>
      <w:r w:rsidR="0089615A">
        <w:t xml:space="preserve">я на всички думи в речника, който моделът използва. Всяко измерение представлява дадена характеристика на думата, но </w:t>
      </w:r>
      <w:r w:rsidR="0071687C">
        <w:t>тези характеристики са абстрак</w:t>
      </w:r>
      <w:r w:rsidR="0089615A">
        <w:t>т</w:t>
      </w:r>
      <w:r w:rsidR="0071687C">
        <w:t>н</w:t>
      </w:r>
      <w:r w:rsidR="0089615A">
        <w:t xml:space="preserve">и </w:t>
      </w:r>
      <w:r w:rsidR="0024201E">
        <w:t>т.е.</w:t>
      </w:r>
      <w:r w:rsidR="0089615A">
        <w:t xml:space="preserve"> не са определени явно.</w:t>
      </w:r>
    </w:p>
    <w:p w14:paraId="4C4938A2" w14:textId="77777777" w:rsidR="00572897" w:rsidRPr="00572897" w:rsidRDefault="0071687C" w:rsidP="00572897">
      <w:pPr>
        <w:ind w:firstLine="709"/>
        <w:jc w:val="both"/>
        <w:rPr>
          <w:lang w:val="en-US"/>
        </w:rPr>
      </w:pPr>
      <w:r>
        <w:t xml:space="preserve">Моделът на </w:t>
      </w:r>
      <w:r w:rsidR="00DB716F" w:rsidRPr="00DB716F">
        <w:rPr>
          <w:lang w:val="en-US"/>
        </w:rPr>
        <w:t>вгражданията</w:t>
      </w:r>
      <w:r>
        <w:t xml:space="preserve"> се основава </w:t>
      </w:r>
      <w:r w:rsidR="00A10FDD">
        <w:t xml:space="preserve">на </w:t>
      </w:r>
      <w:r>
        <w:t>така наречената хипотеза за разпределението</w:t>
      </w:r>
      <w:r w:rsidRPr="0071687C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 w:rsidR="00A10FDD">
        <w:rPr>
          <w:rFonts w:ascii="Helvetica" w:hAnsi="Helvetica" w:cs="Helvetica"/>
          <w:color w:val="555555"/>
          <w:sz w:val="23"/>
          <w:szCs w:val="23"/>
          <w:shd w:val="clear" w:color="auto" w:fill="FFFFFF"/>
          <w:lang w:val="en-US"/>
        </w:rPr>
        <w:t>(</w:t>
      </w:r>
      <w:r w:rsidRPr="0071687C">
        <w:rPr>
          <w:i/>
          <w:iCs/>
        </w:rPr>
        <w:t>distributional hypothesis</w:t>
      </w:r>
      <w:r w:rsidR="00A10FDD">
        <w:rPr>
          <w:lang w:val="en-US"/>
        </w:rPr>
        <w:t>)</w:t>
      </w:r>
      <w:r>
        <w:t xml:space="preserve"> </w:t>
      </w:r>
      <w:r w:rsidR="004E309F">
        <w:rPr>
          <w:lang w:val="en-US"/>
        </w:rPr>
        <w:t>[</w:t>
      </w:r>
      <w:r>
        <w:t>18</w:t>
      </w:r>
      <w:r w:rsidR="004E309F">
        <w:rPr>
          <w:lang w:val="en-US"/>
        </w:rPr>
        <w:t>]</w:t>
      </w:r>
      <w:r>
        <w:t xml:space="preserve">, която гласи че думите, които се използват в сходен контекст, имат сходни значения. </w:t>
      </w:r>
      <w:r w:rsidR="001D57AA">
        <w:t xml:space="preserve">Алгоритъмът за трениране на </w:t>
      </w:r>
      <w:r w:rsidR="00DB716F" w:rsidRPr="00DB716F">
        <w:rPr>
          <w:lang w:val="en-US"/>
        </w:rPr>
        <w:t>вграждания</w:t>
      </w:r>
      <w:r w:rsidR="001D57AA" w:rsidRPr="00DB716F">
        <w:t xml:space="preserve"> </w:t>
      </w:r>
      <w:r>
        <w:t>използва много текстове за обучение</w:t>
      </w:r>
      <w:r w:rsidR="001D57AA">
        <w:t>, следи контекста в който всяка дума е използвана и думите използвани в сходен контекст получават сходни вектори.</w:t>
      </w:r>
    </w:p>
    <w:p w14:paraId="300E7F36" w14:textId="77777777" w:rsidR="001D57AA" w:rsidRPr="00B47E95" w:rsidRDefault="001D57AA" w:rsidP="00B47E95">
      <w:pPr>
        <w:ind w:firstLine="709"/>
        <w:jc w:val="both"/>
        <w:rPr>
          <w:lang w:val="en-US"/>
        </w:rPr>
      </w:pPr>
      <w:r>
        <w:t xml:space="preserve">Има множество алгоритми за </w:t>
      </w:r>
      <w:r w:rsidR="0024201E">
        <w:t>генериране</w:t>
      </w:r>
      <w:r w:rsidR="008B1CA1">
        <w:t xml:space="preserve"> </w:t>
      </w:r>
      <w:r w:rsidR="0024201E">
        <w:t>/ изчисляване</w:t>
      </w:r>
      <w:r>
        <w:t xml:space="preserve"> на </w:t>
      </w:r>
      <w:r w:rsidR="00DB716F">
        <w:t>вгражданията</w:t>
      </w:r>
      <w:r>
        <w:t>.</w:t>
      </w:r>
      <w:r w:rsidR="00B47E95">
        <w:rPr>
          <w:lang w:val="en-US"/>
        </w:rPr>
        <w:t xml:space="preserve"> </w:t>
      </w:r>
      <w:r w:rsidR="00A818B6">
        <w:t>Два от най-попул</w:t>
      </w:r>
      <w:r w:rsidR="00B47E95">
        <w:t>я</w:t>
      </w:r>
      <w:r w:rsidR="00A818B6">
        <w:t>р</w:t>
      </w:r>
      <w:r w:rsidR="00B47E95">
        <w:t xml:space="preserve">ните са </w:t>
      </w:r>
      <w:r w:rsidR="00B47E95" w:rsidRPr="00B47E95">
        <w:rPr>
          <w:b/>
          <w:i/>
        </w:rPr>
        <w:t>CBOW</w:t>
      </w:r>
      <w:r w:rsidR="00D92546">
        <w:rPr>
          <w:b/>
          <w:i/>
        </w:rPr>
        <w:t xml:space="preserve"> </w:t>
      </w:r>
      <w:r w:rsidR="00B47E95">
        <w:rPr>
          <w:b/>
          <w:i/>
          <w:lang w:val="en-US"/>
        </w:rPr>
        <w:t>(Continuous Bag of words)</w:t>
      </w:r>
      <w:r w:rsidR="00B47E95">
        <w:t xml:space="preserve"> и </w:t>
      </w:r>
      <w:r w:rsidR="00B47E95" w:rsidRPr="00B47E95">
        <w:rPr>
          <w:b/>
          <w:i/>
        </w:rPr>
        <w:t>Continuous Skip-gram Model</w:t>
      </w:r>
      <w:r w:rsidR="00B47E95">
        <w:t xml:space="preserve"> </w:t>
      </w:r>
      <w:r w:rsidR="00B47E95">
        <w:rPr>
          <w:lang w:val="en-US"/>
        </w:rPr>
        <w:t>[</w:t>
      </w:r>
      <w:r w:rsidR="00B47E95">
        <w:t>19</w:t>
      </w:r>
      <w:r w:rsidR="00B47E95">
        <w:rPr>
          <w:lang w:val="en-US"/>
        </w:rPr>
        <w:t>], чиито ар</w:t>
      </w:r>
      <w:r w:rsidR="00B47E95">
        <w:t>хитектури са представени на фиг</w:t>
      </w:r>
      <w:r w:rsidR="00A10FDD">
        <w:t>.</w:t>
      </w:r>
      <w:r w:rsidR="00B47E95">
        <w:t xml:space="preserve"> 2.</w:t>
      </w:r>
    </w:p>
    <w:p w14:paraId="373304B9" w14:textId="77777777" w:rsidR="00EF08E1" w:rsidRDefault="00B47E95" w:rsidP="00EF08E1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561670F" wp14:editId="44BB7574">
            <wp:extent cx="5760720" cy="3511723"/>
            <wp:effectExtent l="19050" t="0" r="0" b="0"/>
            <wp:docPr id="3" name="Picture 1" descr="Word2Vec Training Mod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2Vec Training Model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8F956" w14:textId="77777777" w:rsidR="00B47E95" w:rsidRPr="00663A80" w:rsidRDefault="00A10FDD" w:rsidP="00F7465C">
      <w:pPr>
        <w:jc w:val="center"/>
        <w:rPr>
          <w:i/>
          <w:lang w:val="en-US"/>
        </w:rPr>
      </w:pPr>
      <w:r>
        <w:rPr>
          <w:b/>
          <w:lang w:val="en-US"/>
        </w:rPr>
        <w:lastRenderedPageBreak/>
        <w:t>ф</w:t>
      </w:r>
      <w:r w:rsidR="00B47E95" w:rsidRPr="00205440">
        <w:rPr>
          <w:b/>
          <w:lang w:val="en-US"/>
        </w:rPr>
        <w:t>иг. 2</w:t>
      </w:r>
      <w:r w:rsidR="00B47E95">
        <w:t xml:space="preserve"> </w:t>
      </w:r>
      <w:r w:rsidR="00B47E95" w:rsidRPr="00663A80">
        <w:rPr>
          <w:i/>
        </w:rPr>
        <w:t>Архитектура на</w:t>
      </w:r>
      <w:r w:rsidR="00B47E95" w:rsidRPr="00663A80">
        <w:rPr>
          <w:b/>
          <w:i/>
        </w:rPr>
        <w:t xml:space="preserve"> </w:t>
      </w:r>
      <w:r w:rsidR="00F7465C" w:rsidRPr="00663A80">
        <w:rPr>
          <w:i/>
        </w:rPr>
        <w:t>моделите</w:t>
      </w:r>
      <w:r w:rsidR="00F7465C" w:rsidRPr="00663A80">
        <w:rPr>
          <w:b/>
          <w:i/>
        </w:rPr>
        <w:t xml:space="preserve"> </w:t>
      </w:r>
      <w:r w:rsidR="00B47E95" w:rsidRPr="00663A80">
        <w:rPr>
          <w:b/>
          <w:i/>
        </w:rPr>
        <w:t>CBOW</w:t>
      </w:r>
      <w:r w:rsidR="00B47E95" w:rsidRPr="00663A80">
        <w:rPr>
          <w:b/>
          <w:i/>
          <w:lang w:val="en-US"/>
        </w:rPr>
        <w:t>(Continuous Bag of words)</w:t>
      </w:r>
      <w:r w:rsidR="00B47E95" w:rsidRPr="00663A80">
        <w:rPr>
          <w:i/>
        </w:rPr>
        <w:t xml:space="preserve"> и </w:t>
      </w:r>
      <w:r w:rsidR="00B47E95" w:rsidRPr="00663A80">
        <w:rPr>
          <w:b/>
          <w:i/>
        </w:rPr>
        <w:t>Continuous Skip-gram Model</w:t>
      </w:r>
      <w:r w:rsidR="00F7465C" w:rsidRPr="00663A80">
        <w:rPr>
          <w:i/>
        </w:rPr>
        <w:t xml:space="preserve">, които се използват за изчисляване на </w:t>
      </w:r>
      <w:r w:rsidR="008B1CA1">
        <w:rPr>
          <w:i/>
        </w:rPr>
        <w:t>вграждания на думи</w:t>
      </w:r>
      <w:r w:rsidR="00F7465C" w:rsidRPr="00663A80">
        <w:rPr>
          <w:i/>
          <w:lang w:val="en-US"/>
        </w:rPr>
        <w:t xml:space="preserve"> </w:t>
      </w:r>
      <w:r>
        <w:rPr>
          <w:i/>
        </w:rPr>
        <w:t>(</w:t>
      </w:r>
      <w:r>
        <w:rPr>
          <w:i/>
          <w:lang w:val="en-US"/>
        </w:rPr>
        <w:t xml:space="preserve"> Източник: </w:t>
      </w:r>
      <w:r w:rsidR="00F7465C" w:rsidRPr="00663A80">
        <w:rPr>
          <w:i/>
          <w:lang w:val="en-US"/>
        </w:rPr>
        <w:t>[19]</w:t>
      </w:r>
      <w:r>
        <w:rPr>
          <w:i/>
          <w:lang w:val="en-US"/>
        </w:rPr>
        <w:t xml:space="preserve"> )</w:t>
      </w:r>
    </w:p>
    <w:p w14:paraId="799220B2" w14:textId="77777777" w:rsidR="00CF5A99" w:rsidRDefault="00455F64" w:rsidP="00406F24">
      <w:pPr>
        <w:ind w:firstLine="709"/>
        <w:jc w:val="both"/>
      </w:pPr>
      <w:r>
        <w:t xml:space="preserve">При обучение </w:t>
      </w:r>
      <w:r w:rsidRPr="00455F64">
        <w:rPr>
          <w:b/>
          <w:i/>
        </w:rPr>
        <w:t>CBOW</w:t>
      </w:r>
      <w:r>
        <w:t xml:space="preserve"> научава </w:t>
      </w:r>
      <w:r w:rsidR="00DB716F" w:rsidRPr="00DB716F">
        <w:t>вгражданията</w:t>
      </w:r>
      <w:r w:rsidR="00CF5A99">
        <w:t>, като предсказва дадена дума</w:t>
      </w:r>
      <w:r w:rsidR="00CF5A99">
        <w:rPr>
          <w:lang w:val="en-US"/>
        </w:rPr>
        <w:t xml:space="preserve"> (</w:t>
      </w:r>
      <w:r w:rsidR="00CF5A99">
        <w:t xml:space="preserve">наричана още </w:t>
      </w:r>
      <w:r w:rsidR="00CF5A99" w:rsidRPr="00D92546">
        <w:rPr>
          <w:i/>
        </w:rPr>
        <w:t>целева дума</w:t>
      </w:r>
      <w:r w:rsidR="00CF5A99">
        <w:rPr>
          <w:lang w:val="en-US"/>
        </w:rPr>
        <w:t>)</w:t>
      </w:r>
      <w:r w:rsidR="00CF5A99">
        <w:t xml:space="preserve"> въз основа на контекста ѝ</w:t>
      </w:r>
      <w:r w:rsidR="007F2D4D">
        <w:t>. Това е целта и на систе</w:t>
      </w:r>
      <w:r w:rsidR="00406F24">
        <w:t>мата за замяна на чуждиц</w:t>
      </w:r>
      <w:r w:rsidR="008B1CA1">
        <w:rPr>
          <w:lang w:val="en-US"/>
        </w:rPr>
        <w:t>и</w:t>
      </w:r>
      <w:r w:rsidR="00406F24">
        <w:t xml:space="preserve"> и затова по-подробно </w:t>
      </w:r>
      <w:r w:rsidR="007F2D4D">
        <w:t>ще разгледам именно този модел.</w:t>
      </w:r>
      <w:r w:rsidR="00406F24">
        <w:t xml:space="preserve"> </w:t>
      </w:r>
      <w:r w:rsidR="00CF5A99">
        <w:t>Нека въведем следните означения:</w:t>
      </w:r>
    </w:p>
    <w:p w14:paraId="75FD3F4D" w14:textId="77777777" w:rsidR="0093162D" w:rsidRPr="00D92546" w:rsidRDefault="00CF5A99" w:rsidP="00AC7CC7">
      <w:pPr>
        <w:jc w:val="center"/>
        <w:rPr>
          <w:lang w:val="en-US"/>
        </w:rPr>
      </w:pPr>
      <w:r>
        <w:rPr>
          <w:lang w:val="en-US"/>
        </w:rPr>
        <w:t xml:space="preserve">V – </w:t>
      </w:r>
      <w:r>
        <w:t xml:space="preserve"> брой думи </w:t>
      </w:r>
      <w:r w:rsidR="00B52D75">
        <w:t>в</w:t>
      </w:r>
      <w:r>
        <w:t xml:space="preserve"> речника, който моделът използва</w:t>
      </w:r>
      <w:r>
        <w:rPr>
          <w:lang w:val="en-US"/>
        </w:rPr>
        <w:br/>
        <w:t>N –</w:t>
      </w:r>
      <w:r w:rsidR="00B52D75">
        <w:t xml:space="preserve"> брой измерения, които ще имат получените </w:t>
      </w:r>
      <w:r w:rsidR="00DB716F">
        <w:t>вграждания</w:t>
      </w:r>
      <w:r>
        <w:rPr>
          <w:lang w:val="en-US"/>
        </w:rPr>
        <w:br/>
        <w:t>C</w:t>
      </w:r>
      <w:r>
        <w:t xml:space="preserve"> </w:t>
      </w:r>
      <w:r>
        <w:rPr>
          <w:lang w:val="en-US"/>
        </w:rPr>
        <w:t xml:space="preserve">– </w:t>
      </w:r>
      <w:r>
        <w:t xml:space="preserve">брой думи </w:t>
      </w:r>
      <w:r w:rsidR="00B52D75">
        <w:t>от</w:t>
      </w:r>
      <w:r>
        <w:t xml:space="preserve"> контекста на целевата дума</w:t>
      </w:r>
      <w:r>
        <w:br/>
      </w:r>
      <w:r w:rsidR="00886381">
        <w:rPr>
          <w:lang w:val="en-US"/>
        </w:rPr>
        <w:t>X</w:t>
      </w:r>
      <w:r>
        <w:rPr>
          <w:vertAlign w:val="subscript"/>
          <w:lang w:val="en-US"/>
        </w:rPr>
        <w:t xml:space="preserve">1 </w:t>
      </w:r>
      <w:r w:rsidR="00886381">
        <w:rPr>
          <w:lang w:val="en-US"/>
        </w:rPr>
        <w:t>X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… </w:t>
      </w:r>
      <w:r w:rsidR="00886381">
        <w:rPr>
          <w:lang w:val="en-US"/>
        </w:rPr>
        <w:t>X</w:t>
      </w:r>
      <w:r>
        <w:rPr>
          <w:vertAlign w:val="subscript"/>
        </w:rPr>
        <w:t>C</w:t>
      </w:r>
      <w:r>
        <w:rPr>
          <w:lang w:val="en-US"/>
        </w:rPr>
        <w:t xml:space="preserve"> – </w:t>
      </w:r>
      <w:r w:rsidR="0093162D">
        <w:rPr>
          <w:lang w:val="en-US"/>
        </w:rPr>
        <w:t>V-</w:t>
      </w:r>
      <w:r w:rsidR="0093162D">
        <w:t>мерни</w:t>
      </w:r>
      <w:r w:rsidR="0093162D">
        <w:rPr>
          <w:lang w:val="en-US"/>
        </w:rPr>
        <w:t xml:space="preserve"> </w:t>
      </w:r>
      <w:r>
        <w:rPr>
          <w:lang w:val="en-US"/>
        </w:rPr>
        <w:t>входни вектори</w:t>
      </w:r>
      <w:r w:rsidR="00A53326">
        <w:rPr>
          <w:lang w:val="en-US"/>
        </w:rPr>
        <w:t xml:space="preserve"> – това са векторите</w:t>
      </w:r>
      <w:r w:rsidR="00A818B6">
        <w:t>,</w:t>
      </w:r>
      <w:r w:rsidR="00A53326">
        <w:rPr>
          <w:lang w:val="en-US"/>
        </w:rPr>
        <w:t xml:space="preserve"> отговарящи на думите от кон</w:t>
      </w:r>
      <w:r w:rsidR="00A53326">
        <w:t>т</w:t>
      </w:r>
      <w:r w:rsidR="00A53326">
        <w:rPr>
          <w:lang w:val="en-US"/>
        </w:rPr>
        <w:t>екста</w:t>
      </w:r>
      <w:r w:rsidR="00886381">
        <w:rPr>
          <w:lang w:val="en-US"/>
        </w:rPr>
        <w:br/>
        <w:t xml:space="preserve">X – </w:t>
      </w:r>
      <w:r w:rsidR="00886381">
        <w:t>вектор, който е средноаритметичен на входните вектори</w:t>
      </w:r>
      <w:r w:rsidR="0093162D">
        <w:br/>
      </w:r>
      <w:r w:rsidR="00886381">
        <w:rPr>
          <w:lang w:val="en-US"/>
        </w:rPr>
        <w:t>H</w:t>
      </w:r>
      <w:r w:rsidR="0093162D">
        <w:rPr>
          <w:lang w:val="en-US"/>
        </w:rPr>
        <w:t xml:space="preserve"> </w:t>
      </w:r>
      <w:r w:rsidR="0093162D" w:rsidRPr="0093162D">
        <w:rPr>
          <w:lang w:val="en-US"/>
        </w:rPr>
        <w:t>= (</w:t>
      </w:r>
      <w:r w:rsidR="0093162D">
        <w:rPr>
          <w:lang w:val="en-US"/>
        </w:rPr>
        <w:t>h</w:t>
      </w:r>
      <w:r w:rsidR="0093162D" w:rsidRPr="0093162D">
        <w:rPr>
          <w:vertAlign w:val="subscript"/>
          <w:lang w:val="en-US"/>
        </w:rPr>
        <w:t xml:space="preserve">1 </w:t>
      </w:r>
      <w:r w:rsidR="0093162D">
        <w:rPr>
          <w:lang w:val="en-US"/>
        </w:rPr>
        <w:t>h</w:t>
      </w:r>
      <w:r w:rsidR="0093162D" w:rsidRPr="0093162D">
        <w:rPr>
          <w:vertAlign w:val="subscript"/>
          <w:lang w:val="en-US"/>
        </w:rPr>
        <w:t xml:space="preserve">2 </w:t>
      </w:r>
      <w:r w:rsidR="0093162D" w:rsidRPr="0093162D">
        <w:rPr>
          <w:lang w:val="en-US"/>
        </w:rPr>
        <w:t xml:space="preserve">… </w:t>
      </w:r>
      <w:r w:rsidR="0093162D">
        <w:rPr>
          <w:lang w:val="en-US"/>
        </w:rPr>
        <w:t>h</w:t>
      </w:r>
      <w:r w:rsidR="0093162D">
        <w:rPr>
          <w:vertAlign w:val="subscript"/>
          <w:lang w:val="en-US"/>
        </w:rPr>
        <w:t>N</w:t>
      </w:r>
      <w:r w:rsidR="0093162D" w:rsidRPr="0093162D">
        <w:rPr>
          <w:lang w:val="en-US"/>
        </w:rPr>
        <w:t>)  – N –</w:t>
      </w:r>
      <w:r w:rsidR="0093162D" w:rsidRPr="0093162D">
        <w:t xml:space="preserve"> </w:t>
      </w:r>
      <w:r w:rsidR="0093162D">
        <w:t>мерен</w:t>
      </w:r>
      <w:r w:rsidR="0093162D" w:rsidRPr="0093162D">
        <w:rPr>
          <w:lang w:val="en-US"/>
        </w:rPr>
        <w:t xml:space="preserve"> вектор</w:t>
      </w:r>
      <w:r w:rsidR="00A53326">
        <w:t>, който е изход от скрития слой</w:t>
      </w:r>
      <w:r>
        <w:rPr>
          <w:lang w:val="en-US"/>
        </w:rPr>
        <w:br/>
      </w:r>
      <w:r w:rsidR="00886381">
        <w:rPr>
          <w:lang w:val="en-US"/>
        </w:rPr>
        <w:t>Y</w:t>
      </w:r>
      <w:r w:rsidR="0093162D">
        <w:rPr>
          <w:lang w:val="en-US"/>
        </w:rPr>
        <w:t xml:space="preserve"> = (</w:t>
      </w:r>
      <w:r>
        <w:rPr>
          <w:lang w:val="en-US"/>
        </w:rPr>
        <w:t>y</w:t>
      </w:r>
      <w:r w:rsidRPr="00CF5A99">
        <w:rPr>
          <w:vertAlign w:val="subscript"/>
          <w:lang w:val="en-US"/>
        </w:rPr>
        <w:t xml:space="preserve">1 </w:t>
      </w:r>
      <w:r>
        <w:rPr>
          <w:lang w:val="en-US"/>
        </w:rPr>
        <w:t>y</w:t>
      </w:r>
      <w:r w:rsidRPr="00CF5A99">
        <w:rPr>
          <w:vertAlign w:val="subscript"/>
          <w:lang w:val="en-US"/>
        </w:rPr>
        <w:t xml:space="preserve">2 </w:t>
      </w:r>
      <w:r w:rsidRPr="00CF5A99">
        <w:rPr>
          <w:lang w:val="en-US"/>
        </w:rPr>
        <w:t xml:space="preserve">… </w:t>
      </w:r>
      <w:r>
        <w:rPr>
          <w:lang w:val="en-US"/>
        </w:rPr>
        <w:t>y</w:t>
      </w:r>
      <w:r w:rsidR="0093162D">
        <w:rPr>
          <w:vertAlign w:val="subscript"/>
          <w:lang w:val="en-US"/>
        </w:rPr>
        <w:t>V</w:t>
      </w:r>
      <w:r w:rsidR="0093162D">
        <w:rPr>
          <w:lang w:val="en-US"/>
        </w:rPr>
        <w:t xml:space="preserve">) </w:t>
      </w:r>
      <w:r w:rsidRPr="00CF5A99">
        <w:rPr>
          <w:lang w:val="en-US"/>
        </w:rPr>
        <w:t xml:space="preserve"> – </w:t>
      </w:r>
      <w:r w:rsidR="0093162D" w:rsidRPr="0093162D">
        <w:rPr>
          <w:lang w:val="en-US"/>
        </w:rPr>
        <w:t>V-</w:t>
      </w:r>
      <w:r w:rsidR="0093162D">
        <w:t xml:space="preserve">мерен </w:t>
      </w:r>
      <w:r w:rsidR="0093162D">
        <w:rPr>
          <w:lang w:val="en-US"/>
        </w:rPr>
        <w:t>изход</w:t>
      </w:r>
      <w:r w:rsidR="0093162D">
        <w:t>ен</w:t>
      </w:r>
      <w:r w:rsidR="0093162D">
        <w:rPr>
          <w:lang w:val="en-US"/>
        </w:rPr>
        <w:t xml:space="preserve"> вектор</w:t>
      </w:r>
      <w:r w:rsidR="0099725A">
        <w:rPr>
          <w:lang w:val="en-US"/>
        </w:rPr>
        <w:br/>
      </w:r>
      <w:r w:rsidR="0093162D">
        <w:rPr>
          <w:lang w:val="en-US"/>
        </w:rPr>
        <w:t xml:space="preserve">WI - </w:t>
      </w:r>
      <w:r w:rsidR="0093162D">
        <w:t>входна матрица</w:t>
      </w:r>
      <w:r w:rsidR="00F035B8">
        <w:rPr>
          <w:lang w:val="en-US"/>
        </w:rPr>
        <w:t xml:space="preserve"> (input matrix)</w:t>
      </w:r>
      <w:r w:rsidR="0093162D">
        <w:t xml:space="preserve"> с размерност VxN</w:t>
      </w:r>
      <w:r w:rsidR="00D92546">
        <w:t xml:space="preserve">. </w:t>
      </w:r>
      <w:r w:rsidR="007B5A1A" w:rsidRPr="007B5A1A">
        <w:t>i-тия</w:t>
      </w:r>
      <w:r w:rsidR="007B5A1A">
        <w:t xml:space="preserve"> ред</w:t>
      </w:r>
      <w:r w:rsidR="007B5A1A" w:rsidRPr="007B5A1A">
        <w:t xml:space="preserve"> от нея </w:t>
      </w:r>
      <w:r w:rsidR="007B5A1A" w:rsidRPr="007B5A1A">
        <w:rPr>
          <w:lang w:val="en-US"/>
        </w:rPr>
        <w:t>(</w:t>
      </w:r>
      <w:r w:rsidR="007B5A1A" w:rsidRPr="007B5A1A">
        <w:t>за всяко i от 1 до V</w:t>
      </w:r>
      <w:r w:rsidR="007B5A1A" w:rsidRPr="007B5A1A">
        <w:rPr>
          <w:lang w:val="en-US"/>
        </w:rPr>
        <w:t>)</w:t>
      </w:r>
      <w:r w:rsidR="00912845">
        <w:t xml:space="preserve"> представлява наученото</w:t>
      </w:r>
      <w:r w:rsidR="007B5A1A" w:rsidRPr="007B5A1A">
        <w:t xml:space="preserve"> </w:t>
      </w:r>
      <w:r w:rsidR="007B5A1A" w:rsidRPr="00912845">
        <w:rPr>
          <w:i/>
          <w:lang w:val="en-US"/>
        </w:rPr>
        <w:t>i</w:t>
      </w:r>
      <w:r w:rsidR="004C1662" w:rsidRPr="00912845">
        <w:rPr>
          <w:i/>
        </w:rPr>
        <w:t>n</w:t>
      </w:r>
      <w:r w:rsidR="007B5A1A" w:rsidRPr="00912845">
        <w:rPr>
          <w:i/>
          <w:lang w:val="en-US"/>
        </w:rPr>
        <w:t>put</w:t>
      </w:r>
      <w:r w:rsidR="007B5A1A" w:rsidRPr="007B5A1A">
        <w:rPr>
          <w:lang w:val="en-US"/>
        </w:rPr>
        <w:t xml:space="preserve"> </w:t>
      </w:r>
      <w:r w:rsidR="00912845">
        <w:t>вграждане (</w:t>
      </w:r>
      <w:r w:rsidR="009D2244">
        <w:t xml:space="preserve">входно вграждане, </w:t>
      </w:r>
      <w:r w:rsidR="00912845">
        <w:rPr>
          <w:lang w:val="en-US"/>
        </w:rPr>
        <w:t>input word embedding</w:t>
      </w:r>
      <w:r w:rsidR="00912845">
        <w:t>)</w:t>
      </w:r>
      <w:r w:rsidR="007B5A1A" w:rsidRPr="007B5A1A">
        <w:t xml:space="preserve"> </w:t>
      </w:r>
      <w:r w:rsidR="007B5A1A" w:rsidRPr="007B5A1A">
        <w:rPr>
          <w:lang w:val="en-US"/>
        </w:rPr>
        <w:t>на i-тата дума</w:t>
      </w:r>
      <w:r w:rsidR="0093162D">
        <w:br/>
      </w:r>
      <w:r w:rsidR="0093162D">
        <w:rPr>
          <w:lang w:val="en-US"/>
        </w:rPr>
        <w:t xml:space="preserve">WO - </w:t>
      </w:r>
      <w:r w:rsidR="0093162D">
        <w:t>изходна матрица</w:t>
      </w:r>
      <w:r w:rsidR="00F035B8">
        <w:rPr>
          <w:lang w:val="en-US"/>
        </w:rPr>
        <w:t xml:space="preserve"> (output matrix)</w:t>
      </w:r>
      <w:r w:rsidR="0093162D">
        <w:rPr>
          <w:lang w:val="en-US"/>
        </w:rPr>
        <w:t xml:space="preserve"> </w:t>
      </w:r>
      <w:r w:rsidR="0093162D" w:rsidRPr="0093162D">
        <w:t xml:space="preserve">с размерност </w:t>
      </w:r>
      <w:r w:rsidR="0093162D">
        <w:rPr>
          <w:lang w:val="en-US"/>
        </w:rPr>
        <w:t>NxV</w:t>
      </w:r>
      <w:r w:rsidR="00D92546">
        <w:t xml:space="preserve">. i-тия стълб от нея </w:t>
      </w:r>
      <w:r w:rsidR="00D92546">
        <w:rPr>
          <w:lang w:val="en-US"/>
        </w:rPr>
        <w:t>(</w:t>
      </w:r>
      <w:r w:rsidR="00D92546">
        <w:t>за всяко i от 1 до V</w:t>
      </w:r>
      <w:r w:rsidR="00D92546">
        <w:rPr>
          <w:lang w:val="en-US"/>
        </w:rPr>
        <w:t>)</w:t>
      </w:r>
      <w:r w:rsidR="00912845">
        <w:t xml:space="preserve"> представлява научен</w:t>
      </w:r>
      <w:r w:rsidR="00912845">
        <w:rPr>
          <w:lang w:val="en-US"/>
        </w:rPr>
        <w:t>ото</w:t>
      </w:r>
      <w:r w:rsidR="00D92546">
        <w:t xml:space="preserve"> </w:t>
      </w:r>
      <w:r w:rsidR="00D92546">
        <w:rPr>
          <w:lang w:val="en-US"/>
        </w:rPr>
        <w:t>(</w:t>
      </w:r>
      <w:r w:rsidR="00D92546">
        <w:t>output</w:t>
      </w:r>
      <w:r w:rsidR="009D2244">
        <w:t xml:space="preserve"> \ изходно</w:t>
      </w:r>
      <w:r w:rsidR="00D92546">
        <w:t>)</w:t>
      </w:r>
      <w:r w:rsidR="00D92546">
        <w:rPr>
          <w:lang w:val="en-US"/>
        </w:rPr>
        <w:t xml:space="preserve"> </w:t>
      </w:r>
      <w:r w:rsidR="00912845">
        <w:rPr>
          <w:lang w:val="en-US"/>
        </w:rPr>
        <w:t>вграждане</w:t>
      </w:r>
      <w:r w:rsidR="00D92546">
        <w:t xml:space="preserve"> </w:t>
      </w:r>
      <w:r w:rsidR="00D92546">
        <w:rPr>
          <w:lang w:val="en-US"/>
        </w:rPr>
        <w:t>на i-тата дума</w:t>
      </w:r>
    </w:p>
    <w:p w14:paraId="0F7269E2" w14:textId="77777777" w:rsidR="00CF5A99" w:rsidRDefault="00CF5A99" w:rsidP="00CF5A99">
      <w:pPr>
        <w:jc w:val="center"/>
      </w:pPr>
      <w:r w:rsidRPr="00CF5A99">
        <w:rPr>
          <w:noProof/>
          <w:lang w:eastAsia="bg-BG"/>
        </w:rPr>
        <w:drawing>
          <wp:inline distT="0" distB="0" distL="0" distR="0" wp14:anchorId="6695B629" wp14:editId="187A26A0">
            <wp:extent cx="4487737" cy="4324350"/>
            <wp:effectExtent l="19050" t="0" r="8063" b="0"/>
            <wp:docPr id="6" name="Picture 10" descr="https://iksinc.files.wordpress.com/2015/04/screen-shot-2015-04-12-at-10-58-2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ksinc.files.wordpress.com/2015/04/screen-shot-2015-04-12-at-10-58-21-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144" cy="433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4AEC9" w14:textId="77777777" w:rsidR="00CF5A99" w:rsidRPr="00CF5A99" w:rsidRDefault="00B17F90" w:rsidP="00CF5A99">
      <w:pPr>
        <w:jc w:val="center"/>
        <w:rPr>
          <w:lang w:val="en-US"/>
        </w:rPr>
      </w:pPr>
      <w:r>
        <w:rPr>
          <w:b/>
        </w:rPr>
        <w:t>ф</w:t>
      </w:r>
      <w:r w:rsidR="00CF5A99" w:rsidRPr="00205440">
        <w:rPr>
          <w:b/>
          <w:lang w:val="en-US"/>
        </w:rPr>
        <w:t xml:space="preserve">иг. </w:t>
      </w:r>
      <w:r w:rsidR="00CF5A99" w:rsidRPr="00205440">
        <w:rPr>
          <w:b/>
        </w:rPr>
        <w:t>3</w:t>
      </w:r>
      <w:r w:rsidR="00CF5A99" w:rsidRPr="00CF5A99">
        <w:t xml:space="preserve"> </w:t>
      </w:r>
      <w:r w:rsidR="00CF5A99" w:rsidRPr="00205440">
        <w:rPr>
          <w:i/>
        </w:rPr>
        <w:t>Архитектура на</w:t>
      </w:r>
      <w:r w:rsidR="00CF5A99" w:rsidRPr="00205440">
        <w:rPr>
          <w:b/>
          <w:i/>
        </w:rPr>
        <w:t xml:space="preserve"> </w:t>
      </w:r>
      <w:r w:rsidR="00CF5A99" w:rsidRPr="00205440">
        <w:rPr>
          <w:i/>
        </w:rPr>
        <w:t>модела</w:t>
      </w:r>
      <w:r w:rsidR="00CF5A99" w:rsidRPr="00205440">
        <w:rPr>
          <w:b/>
          <w:i/>
        </w:rPr>
        <w:t xml:space="preserve"> CBOW</w:t>
      </w:r>
      <w:r w:rsidR="00714C97">
        <w:rPr>
          <w:b/>
          <w:i/>
        </w:rPr>
        <w:t xml:space="preserve"> </w:t>
      </w:r>
      <w:r w:rsidR="00CF5A99" w:rsidRPr="00205440">
        <w:rPr>
          <w:b/>
          <w:i/>
          <w:lang w:val="en-US"/>
        </w:rPr>
        <w:t>(Continuous Bag of words)</w:t>
      </w:r>
      <w:r w:rsidR="00CF5A99" w:rsidRPr="00205440">
        <w:rPr>
          <w:i/>
        </w:rPr>
        <w:t>, който</w:t>
      </w:r>
      <w:r w:rsidR="00A64C80">
        <w:rPr>
          <w:i/>
        </w:rPr>
        <w:t xml:space="preserve"> се използва</w:t>
      </w:r>
      <w:r w:rsidR="00CF5A99" w:rsidRPr="00205440">
        <w:rPr>
          <w:i/>
        </w:rPr>
        <w:t xml:space="preserve"> за изчисляване на </w:t>
      </w:r>
      <w:r w:rsidR="00800151">
        <w:rPr>
          <w:i/>
        </w:rPr>
        <w:t>вграждания на думи</w:t>
      </w:r>
      <w:r w:rsidR="00CF5A99" w:rsidRPr="00205440">
        <w:rPr>
          <w:i/>
          <w:lang w:val="en-US"/>
        </w:rPr>
        <w:t xml:space="preserve"> [</w:t>
      </w:r>
      <w:r w:rsidR="0093162D" w:rsidRPr="00205440">
        <w:rPr>
          <w:i/>
          <w:lang w:val="en-US"/>
        </w:rPr>
        <w:t>21</w:t>
      </w:r>
      <w:r w:rsidR="00CF5A99" w:rsidRPr="00205440">
        <w:rPr>
          <w:i/>
          <w:lang w:val="en-US"/>
        </w:rPr>
        <w:t>]</w:t>
      </w:r>
    </w:p>
    <w:p w14:paraId="52C22AE3" w14:textId="77777777" w:rsidR="00CF5A99" w:rsidRDefault="0093162D" w:rsidP="00F8045C">
      <w:pPr>
        <w:ind w:firstLine="709"/>
        <w:jc w:val="both"/>
      </w:pPr>
      <w:r w:rsidRPr="0093162D">
        <w:rPr>
          <w:b/>
          <w:i/>
        </w:rPr>
        <w:t>CBOW</w:t>
      </w:r>
      <w:r w:rsidR="008B1CA1">
        <w:t xml:space="preserve"> работи кат</w:t>
      </w:r>
      <w:r w:rsidR="00714C97">
        <w:t>о невронна мрежа</w:t>
      </w:r>
      <w:r>
        <w:t xml:space="preserve"> с три слоя – входен, скрит</w:t>
      </w:r>
      <w:r w:rsidR="00F035B8">
        <w:rPr>
          <w:lang w:val="en-US"/>
        </w:rPr>
        <w:t xml:space="preserve"> </w:t>
      </w:r>
      <w:r>
        <w:t>(</w:t>
      </w:r>
      <w:r>
        <w:rPr>
          <w:lang w:val="en-US"/>
        </w:rPr>
        <w:t>проекционен</w:t>
      </w:r>
      <w:r w:rsidR="00B52D75">
        <w:t>) и изходен</w:t>
      </w:r>
      <w:r w:rsidR="00B52D75">
        <w:rPr>
          <w:lang w:val="en-US"/>
        </w:rPr>
        <w:t xml:space="preserve"> (</w:t>
      </w:r>
      <w:r w:rsidR="00B52D75">
        <w:t>фиг</w:t>
      </w:r>
      <w:r w:rsidR="00F035B8">
        <w:rPr>
          <w:lang w:val="en-US"/>
        </w:rPr>
        <w:t>.</w:t>
      </w:r>
      <w:r w:rsidR="00B52D75">
        <w:t xml:space="preserve"> 3</w:t>
      </w:r>
      <w:r w:rsidR="00B52D75">
        <w:rPr>
          <w:lang w:val="en-US"/>
        </w:rPr>
        <w:t xml:space="preserve">) </w:t>
      </w:r>
      <w:r>
        <w:t xml:space="preserve">по следния начин </w:t>
      </w:r>
      <w:r w:rsidRPr="0093162D">
        <w:rPr>
          <w:lang w:val="en-US"/>
        </w:rPr>
        <w:t>[20] [21]</w:t>
      </w:r>
      <w:r>
        <w:t>:</w:t>
      </w:r>
    </w:p>
    <w:p w14:paraId="7DF42672" w14:textId="77777777" w:rsidR="00A53326" w:rsidRPr="0093162D" w:rsidRDefault="00A53326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lastRenderedPageBreak/>
        <w:t xml:space="preserve">Входният слой има C*V на брой неврона, които са разделени на </w:t>
      </w:r>
      <w:r w:rsidRPr="00A53326">
        <w:t>C</w:t>
      </w:r>
      <w:r>
        <w:t xml:space="preserve"> части, всяка от които отговаря за един входен вектор.</w:t>
      </w:r>
      <w:r w:rsidRPr="00A53326">
        <w:t xml:space="preserve"> </w:t>
      </w:r>
      <w:r>
        <w:t xml:space="preserve">Средният слой има </w:t>
      </w:r>
      <w:r>
        <w:rPr>
          <w:lang w:val="en-US"/>
        </w:rPr>
        <w:t xml:space="preserve">N </w:t>
      </w:r>
      <w:r>
        <w:t xml:space="preserve">неврона, а изходният – </w:t>
      </w:r>
      <w:r>
        <w:rPr>
          <w:lang w:val="en-US"/>
        </w:rPr>
        <w:t>V</w:t>
      </w:r>
      <w:r w:rsidR="008B1CA1">
        <w:t xml:space="preserve"> </w:t>
      </w:r>
      <w:r w:rsidR="008B1CA1" w:rsidRPr="008B1CA1">
        <w:t>неврона</w:t>
      </w:r>
      <w:r>
        <w:t xml:space="preserve">. </w:t>
      </w:r>
    </w:p>
    <w:p w14:paraId="1A73D768" w14:textId="77777777" w:rsidR="00A53326" w:rsidRPr="00A53326" w:rsidRDefault="00A53326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Входните и изходните вектори</w:t>
      </w:r>
      <w:r w:rsidR="007B5A1A">
        <w:t xml:space="preserve"> </w:t>
      </w:r>
      <w:r w:rsidR="00714C97">
        <w:t>н</w:t>
      </w:r>
      <w:r w:rsidR="007B5A1A">
        <w:rPr>
          <w:lang w:val="en-US"/>
        </w:rPr>
        <w:t>а</w:t>
      </w:r>
      <w:r>
        <w:t xml:space="preserve"> </w:t>
      </w:r>
      <w:r w:rsidR="007B5A1A">
        <w:t xml:space="preserve">невронната мрежа </w:t>
      </w:r>
      <w:r>
        <w:t xml:space="preserve">са с размерност </w:t>
      </w:r>
      <w:r w:rsidR="00714C97">
        <w:rPr>
          <w:lang w:val="en-US"/>
        </w:rPr>
        <w:t>1xV</w:t>
      </w:r>
      <w:r w:rsidR="00714C97">
        <w:t xml:space="preserve">, като входните </w:t>
      </w:r>
      <w:r>
        <w:rPr>
          <w:lang w:val="en-US"/>
        </w:rPr>
        <w:t xml:space="preserve">са </w:t>
      </w:r>
      <w:r w:rsidRPr="00B52D75">
        <w:rPr>
          <w:i/>
          <w:lang w:val="en-US"/>
        </w:rPr>
        <w:t>one-hot encoded</w:t>
      </w:r>
      <w:r w:rsidR="00EA4CD9">
        <w:rPr>
          <w:lang w:val="en-US"/>
        </w:rPr>
        <w:t xml:space="preserve"> [49]</w:t>
      </w:r>
      <w:r>
        <w:t>.</w:t>
      </w:r>
    </w:p>
    <w:p w14:paraId="691B6B26" w14:textId="77777777" w:rsidR="00886381" w:rsidRPr="00886381" w:rsidRDefault="00886381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 xml:space="preserve">Входните вектори биват </w:t>
      </w:r>
      <w:r w:rsidR="008B1CA1">
        <w:t>у</w:t>
      </w:r>
      <w:r w:rsidR="0024201E">
        <w:t>среднени</w:t>
      </w:r>
      <w:r>
        <w:t xml:space="preserve">, за да може скритият слой на практика да работи с 1 усреднен входен вектор </w:t>
      </w:r>
      <w:r>
        <w:rPr>
          <w:lang w:val="en-US"/>
        </w:rPr>
        <w:t>X</w:t>
      </w:r>
      <w:r>
        <w:t>.</w:t>
      </w:r>
      <w:r w:rsidR="009D7DA3">
        <w:rPr>
          <w:lang w:val="en-US"/>
        </w:rPr>
        <w:t xml:space="preserve"> </w:t>
      </w:r>
    </w:p>
    <w:p w14:paraId="5BEA7DC0" w14:textId="77777777" w:rsidR="00A53326" w:rsidRPr="00886381" w:rsidRDefault="00886381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Теглата между входния и скрития слой могат да се представят в матрица</w:t>
      </w:r>
      <w:r>
        <w:rPr>
          <w:lang w:val="en-US"/>
        </w:rPr>
        <w:t xml:space="preserve"> WI</w:t>
      </w:r>
      <w:r>
        <w:t xml:space="preserve">, наречена входна матрица с размерност </w:t>
      </w:r>
      <w:r>
        <w:rPr>
          <w:lang w:val="en-US"/>
        </w:rPr>
        <w:t>VxN</w:t>
      </w:r>
      <w:r w:rsidR="00A818B6">
        <w:t>.</w:t>
      </w:r>
    </w:p>
    <w:p w14:paraId="4DE70CA2" w14:textId="77777777" w:rsidR="00886381" w:rsidRDefault="00886381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 xml:space="preserve">Аналогично теглата между скрития и изходния </w:t>
      </w:r>
      <w:r w:rsidR="00714C97">
        <w:t xml:space="preserve">слой </w:t>
      </w:r>
      <w:r>
        <w:t>се представят в изходна матрица</w:t>
      </w:r>
      <w:r>
        <w:rPr>
          <w:lang w:val="en-US"/>
        </w:rPr>
        <w:t xml:space="preserve"> WO</w:t>
      </w:r>
      <w:r>
        <w:t xml:space="preserve"> с размерност NxV</w:t>
      </w:r>
      <w:r w:rsidR="00A818B6">
        <w:t>.</w:t>
      </w:r>
    </w:p>
    <w:p w14:paraId="33DC938B" w14:textId="77777777" w:rsidR="00886381" w:rsidRDefault="00886381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Няма активираща функция между слоевете</w:t>
      </w:r>
      <w:r w:rsidR="00A818B6">
        <w:t>.</w:t>
      </w:r>
    </w:p>
    <w:p w14:paraId="30151C88" w14:textId="77777777" w:rsidR="00886381" w:rsidRPr="00F8045C" w:rsidRDefault="00E448FB" w:rsidP="00F8045C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За всяко множество от входни вектори, невронната мрежа изчислява</w:t>
      </w:r>
      <w:r>
        <w:rPr>
          <w:lang w:val="en-US"/>
        </w:rPr>
        <w:t xml:space="preserve"> </w:t>
      </w:r>
      <w:r>
        <w:t xml:space="preserve">следното </w:t>
      </w:r>
      <w:r>
        <w:rPr>
          <w:lang w:val="en-US"/>
        </w:rPr>
        <w:t>(</w:t>
      </w:r>
      <w:r>
        <w:t>за улеснение съм посочил и размерността на векторите и матриците</w:t>
      </w:r>
      <w:r>
        <w:rPr>
          <w:lang w:val="en-US"/>
        </w:rPr>
        <w:t>)</w:t>
      </w:r>
      <w:r>
        <w:t>:</w:t>
      </w:r>
    </w:p>
    <w:p w14:paraId="34F44980" w14:textId="77777777" w:rsidR="00F8045C" w:rsidRPr="00E448FB" w:rsidRDefault="00F8045C" w:rsidP="00F8045C">
      <w:pPr>
        <w:pStyle w:val="ListParagraph"/>
        <w:jc w:val="both"/>
        <w:rPr>
          <w:lang w:val="en-US"/>
        </w:rPr>
      </w:pPr>
    </w:p>
    <w:p w14:paraId="1AB480E7" w14:textId="77777777" w:rsidR="00E448FB" w:rsidRPr="00C70C0E" w:rsidRDefault="001A3223" w:rsidP="00C70C0E">
      <w:pPr>
        <w:pStyle w:val="ListParagraph"/>
        <w:jc w:val="center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1xV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WI</m:t>
            </m:r>
          </m:e>
          <m:sub>
            <m:r>
              <w:rPr>
                <w:rFonts w:ascii="Cambria Math" w:hAnsi="Cambria Math"/>
                <w:lang w:val="en-US"/>
              </w:rPr>
              <m:t xml:space="preserve">NXV </m:t>
            </m:r>
          </m:sub>
        </m:sSub>
      </m:oMath>
      <w:r w:rsidR="00C70C0E">
        <w:rPr>
          <w:rFonts w:eastAsiaTheme="minorEastAsia"/>
        </w:rPr>
        <w:t xml:space="preserve"> </w:t>
      </w:r>
      <w:r w:rsidR="00C70C0E">
        <w:rPr>
          <w:rFonts w:eastAsiaTheme="minorEastAsia"/>
          <w:lang w:val="en-US"/>
        </w:rPr>
        <w:t>(</w:t>
      </w:r>
      <w:r w:rsidR="00C70C0E">
        <w:rPr>
          <w:rFonts w:eastAsiaTheme="minorEastAsia"/>
        </w:rPr>
        <w:t>7)</w:t>
      </w:r>
    </w:p>
    <w:p w14:paraId="19C1E9C0" w14:textId="77777777" w:rsidR="00E448FB" w:rsidRPr="00F8045C" w:rsidRDefault="00E448FB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w:r>
        <w:rPr>
          <w:rFonts w:eastAsiaTheme="minorEastAsia"/>
        </w:rPr>
        <w:t>Грешката се изчислява като разлика на изходната и целевата дума. Използва се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обратно разпространение</w:t>
      </w:r>
      <w:r w:rsidR="00F8045C">
        <w:rPr>
          <w:rFonts w:eastAsiaTheme="minorEastAsia"/>
        </w:rPr>
        <w:t xml:space="preserve"> на грешката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(</w:t>
      </w:r>
      <w:r w:rsidRPr="001E3D32">
        <w:rPr>
          <w:rFonts w:eastAsiaTheme="minorEastAsia"/>
          <w:i/>
          <w:lang w:val="en-US"/>
        </w:rPr>
        <w:t>backpropagation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за обновяване на теглата на мрежата.</w:t>
      </w:r>
    </w:p>
    <w:p w14:paraId="3F311755" w14:textId="77777777" w:rsidR="00F8045C" w:rsidRPr="00794B28" w:rsidRDefault="00B81C6C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w:r>
        <w:rPr>
          <w:rFonts w:eastAsiaTheme="minorEastAsia"/>
        </w:rPr>
        <w:t xml:space="preserve">Към координатите на изходния вектор </w:t>
      </w:r>
      <w:r w:rsidRPr="00B81C6C">
        <w:rPr>
          <w:rFonts w:eastAsiaTheme="minorEastAsia"/>
          <w:b/>
          <w:i/>
          <w:lang w:val="en-US"/>
        </w:rPr>
        <w:t>Y</w:t>
      </w:r>
      <w:r>
        <w:rPr>
          <w:rFonts w:eastAsiaTheme="minorEastAsia"/>
        </w:rPr>
        <w:t xml:space="preserve"> може да се приложи функцията </w:t>
      </w:r>
      <w:r w:rsidRPr="009D7DA3">
        <w:rPr>
          <w:rFonts w:eastAsiaTheme="minorEastAsia"/>
          <w:i/>
        </w:rPr>
        <w:t>softmax</w:t>
      </w:r>
      <w:r w:rsidR="00EA4CD9">
        <w:rPr>
          <w:rFonts w:eastAsiaTheme="minorEastAsia"/>
          <w:i/>
          <w:lang w:val="en-US"/>
        </w:rPr>
        <w:t xml:space="preserve"> </w:t>
      </w:r>
      <w:r w:rsidR="00EA4CD9" w:rsidRPr="00EA4CD9">
        <w:rPr>
          <w:rFonts w:eastAsiaTheme="minorEastAsia"/>
          <w:lang w:val="en-US"/>
        </w:rPr>
        <w:t>[50]</w:t>
      </w:r>
      <w:r w:rsidR="001E3D32" w:rsidRPr="00EA4CD9">
        <w:rPr>
          <w:rFonts w:eastAsiaTheme="minorEastAsia"/>
          <w:lang w:val="en-US"/>
        </w:rPr>
        <w:t>.</w:t>
      </w:r>
      <w:r w:rsidR="001E3D32">
        <w:rPr>
          <w:rFonts w:eastAsiaTheme="minorEastAsia"/>
          <w:lang w:val="en-US"/>
        </w:rPr>
        <w:t xml:space="preserve"> Тогава i-тата коор</w:t>
      </w:r>
      <w:r w:rsidR="001E3D32">
        <w:rPr>
          <w:rFonts w:eastAsiaTheme="minorEastAsia"/>
        </w:rPr>
        <w:t>д</w:t>
      </w:r>
      <w:r>
        <w:rPr>
          <w:rFonts w:eastAsiaTheme="minorEastAsia"/>
          <w:lang w:val="en-US"/>
        </w:rPr>
        <w:t xml:space="preserve">ината на новополучения вектор </w:t>
      </w:r>
      <w:r w:rsidRPr="00B81C6C">
        <w:rPr>
          <w:rFonts w:eastAsiaTheme="minorEastAsia"/>
          <w:b/>
          <w:i/>
          <w:lang w:val="en-US"/>
        </w:rPr>
        <w:t>Y’</w:t>
      </w:r>
      <w:r>
        <w:rPr>
          <w:rFonts w:eastAsiaTheme="minorEastAsia"/>
          <w:lang w:val="en-US"/>
        </w:rPr>
        <w:t xml:space="preserve"> е равна на вероятността </w:t>
      </w:r>
      <w:r w:rsidRPr="00B81C6C">
        <w:rPr>
          <w:rFonts w:eastAsiaTheme="minorEastAsia"/>
          <w:lang w:val="en-US"/>
        </w:rPr>
        <w:t xml:space="preserve">i-тата </w:t>
      </w:r>
      <w:r>
        <w:rPr>
          <w:rFonts w:eastAsiaTheme="minorEastAsia"/>
        </w:rPr>
        <w:t xml:space="preserve"> дума да е целевата.</w:t>
      </w:r>
    </w:p>
    <w:p w14:paraId="5958F4A4" w14:textId="77777777" w:rsidR="00794B28" w:rsidRPr="00794B28" w:rsidRDefault="00794B28" w:rsidP="00794B28">
      <w:pPr>
        <w:pStyle w:val="ListParagraph"/>
        <w:jc w:val="both"/>
        <w:rPr>
          <w:rFonts w:ascii="Cambria Math" w:hAnsi="Cambria Math"/>
          <w:oMath/>
        </w:rPr>
      </w:pPr>
    </w:p>
    <w:p w14:paraId="44AE0C79" w14:textId="77777777" w:rsidR="00794B28" w:rsidRDefault="001A3223" w:rsidP="00794B28">
      <w:pPr>
        <w:pStyle w:val="ListParagraph"/>
        <w:jc w:val="both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=Y*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 (8)</m:t>
          </m:r>
        </m:oMath>
      </m:oMathPara>
    </w:p>
    <w:p w14:paraId="64215014" w14:textId="77777777" w:rsidR="00794B28" w:rsidRDefault="001A3223" w:rsidP="00794B28">
      <w:pPr>
        <w:pStyle w:val="ListParagraph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вероятността i-тата </m:t>
          </m:r>
          <m:r>
            <w:rPr>
              <w:rFonts w:ascii="Cambria Math" w:hAnsi="Cambria Math"/>
            </w:rPr>
            <m:t xml:space="preserve">дума от речника да е целевата </m:t>
          </m:r>
          <m:r>
            <w:rPr>
              <w:rFonts w:ascii="Cambria Math" w:hAnsi="Cambria Math"/>
              <w:lang w:val="en-US"/>
            </w:rPr>
            <m:t>( липсващата )</m:t>
          </m:r>
        </m:oMath>
      </m:oMathPara>
    </w:p>
    <w:p w14:paraId="6D09EC19" w14:textId="77777777" w:rsidR="00794B28" w:rsidRPr="00794B28" w:rsidRDefault="00794B28" w:rsidP="00794B28">
      <w:pPr>
        <w:pStyle w:val="ListParagraph"/>
        <w:jc w:val="both"/>
        <w:rPr>
          <w:rFonts w:ascii="Cambria Math" w:hAnsi="Cambria Math"/>
          <w:oMath/>
        </w:rPr>
      </w:pPr>
    </w:p>
    <w:p w14:paraId="30B37D4F" w14:textId="77777777" w:rsidR="00B81C6C" w:rsidRPr="00F32FE4" w:rsidRDefault="00B81C6C" w:rsidP="00F8045C">
      <w:pPr>
        <w:pStyle w:val="ListParagraph"/>
        <w:numPr>
          <w:ilvl w:val="0"/>
          <w:numId w:val="9"/>
        </w:numPr>
        <w:jc w:val="both"/>
        <w:rPr>
          <w:rFonts w:ascii="Cambria Math" w:hAnsi="Cambria Math"/>
          <w:oMath/>
        </w:rPr>
      </w:pPr>
      <w:r>
        <w:rPr>
          <w:rFonts w:eastAsiaTheme="minorEastAsia"/>
        </w:rPr>
        <w:t xml:space="preserve">След завършване на обучението на </w:t>
      </w:r>
      <w:r w:rsidRPr="00B81C6C">
        <w:rPr>
          <w:rFonts w:eastAsiaTheme="minorEastAsia"/>
        </w:rPr>
        <w:t>м</w:t>
      </w:r>
      <w:r>
        <w:rPr>
          <w:rFonts w:eastAsiaTheme="minorEastAsia"/>
        </w:rPr>
        <w:t xml:space="preserve">режата, </w:t>
      </w:r>
      <w:r w:rsidR="0024201E" w:rsidRPr="0024201E">
        <w:rPr>
          <w:rFonts w:eastAsiaTheme="minorEastAsia"/>
        </w:rPr>
        <w:t>вгражданията</w:t>
      </w:r>
      <w:r>
        <w:rPr>
          <w:rFonts w:eastAsiaTheme="minorEastAsia"/>
        </w:rPr>
        <w:t xml:space="preserve"> се намират в изходната матрица, или по-точно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-тия вектор</w:t>
      </w:r>
      <w:r>
        <w:rPr>
          <w:rFonts w:eastAsiaTheme="minorEastAsia"/>
          <w:lang w:val="en-US"/>
        </w:rPr>
        <w:t>-</w:t>
      </w:r>
      <w:r>
        <w:rPr>
          <w:rFonts w:eastAsiaTheme="minorEastAsia"/>
        </w:rPr>
        <w:t xml:space="preserve">стълб от матрицата е </w:t>
      </w:r>
      <w:r w:rsidR="0024201E" w:rsidRPr="0024201E">
        <w:rPr>
          <w:rFonts w:eastAsiaTheme="minorEastAsia"/>
        </w:rPr>
        <w:t>вграждане</w:t>
      </w:r>
      <w:r>
        <w:rPr>
          <w:rFonts w:eastAsiaTheme="minorEastAsia"/>
        </w:rPr>
        <w:t xml:space="preserve"> на </w:t>
      </w:r>
      <w:r>
        <w:rPr>
          <w:rFonts w:eastAsiaTheme="minorEastAsia"/>
          <w:lang w:val="en-US"/>
        </w:rPr>
        <w:t>i-</w:t>
      </w:r>
      <w:r>
        <w:rPr>
          <w:rFonts w:eastAsiaTheme="minorEastAsia"/>
        </w:rPr>
        <w:t>тата дума от речника.</w:t>
      </w:r>
    </w:p>
    <w:p w14:paraId="70DB0DD9" w14:textId="77777777" w:rsidR="00F32FE4" w:rsidRDefault="00F32691" w:rsidP="00FB054B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Към стандартния </w:t>
      </w:r>
      <w:r w:rsidRPr="00707D41">
        <w:rPr>
          <w:rFonts w:eastAsiaTheme="minorEastAsia"/>
          <w:i/>
        </w:rPr>
        <w:t>CBOW</w:t>
      </w:r>
      <w:r>
        <w:rPr>
          <w:rFonts w:eastAsiaTheme="minorEastAsia"/>
        </w:rPr>
        <w:t xml:space="preserve"> може да се направят няколко промени. </w:t>
      </w:r>
      <w:r w:rsidRPr="00F32691">
        <w:rPr>
          <w:rFonts w:eastAsiaTheme="minorEastAsia"/>
          <w:i/>
        </w:rPr>
        <w:t>CBOW</w:t>
      </w:r>
      <w:r w:rsidRPr="00F32691">
        <w:rPr>
          <w:rFonts w:eastAsiaTheme="minorEastAsia"/>
        </w:rPr>
        <w:t xml:space="preserve"> </w:t>
      </w:r>
      <w:r w:rsidRPr="00F32691">
        <w:rPr>
          <w:rFonts w:eastAsiaTheme="minorEastAsia"/>
          <w:lang w:val="en-US"/>
        </w:rPr>
        <w:t xml:space="preserve">с </w:t>
      </w:r>
      <w:r w:rsidRPr="00F32691">
        <w:rPr>
          <w:rFonts w:eastAsiaTheme="minorEastAsia"/>
          <w:i/>
        </w:rPr>
        <w:t>position-weights</w:t>
      </w:r>
      <w:r>
        <w:rPr>
          <w:rFonts w:eastAsiaTheme="minorEastAsia"/>
        </w:rPr>
        <w:t xml:space="preserve"> </w:t>
      </w:r>
      <w:r w:rsidR="00FB054B" w:rsidRPr="00FB054B">
        <w:rPr>
          <w:rFonts w:eastAsiaTheme="minorEastAsia"/>
        </w:rPr>
        <w:t>[</w:t>
      </w:r>
      <w:r w:rsidR="00FB054B" w:rsidRPr="00FB054B">
        <w:rPr>
          <w:rFonts w:eastAsiaTheme="minorEastAsia"/>
          <w:lang w:val="en-US"/>
        </w:rPr>
        <w:t>40</w:t>
      </w:r>
      <w:r w:rsidR="00FB054B" w:rsidRPr="00FB054B">
        <w:rPr>
          <w:rFonts w:eastAsiaTheme="minorEastAsia"/>
        </w:rPr>
        <w:t>]</w:t>
      </w:r>
      <w:r w:rsidR="00FB05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утеглява думите от контекста спрямо това колко са близки те до чуждицата. </w:t>
      </w:r>
      <w:r w:rsidRPr="00F32691">
        <w:rPr>
          <w:rFonts w:eastAsiaTheme="minorEastAsia"/>
          <w:i/>
        </w:rPr>
        <w:t>CBOW</w:t>
      </w:r>
      <w:r>
        <w:rPr>
          <w:rFonts w:eastAsiaTheme="minorEastAsia"/>
        </w:rPr>
        <w:t xml:space="preserve"> с </w:t>
      </w:r>
      <w:r w:rsidRPr="00F32691">
        <w:rPr>
          <w:rFonts w:eastAsiaTheme="minorEastAsia"/>
          <w:i/>
        </w:rPr>
        <w:t>character n-grams</w:t>
      </w:r>
      <w:r>
        <w:rPr>
          <w:rFonts w:eastAsiaTheme="minorEastAsia"/>
          <w:i/>
        </w:rPr>
        <w:t xml:space="preserve"> </w:t>
      </w:r>
      <w:r w:rsidR="00FB054B" w:rsidRPr="00FB054B">
        <w:rPr>
          <w:rFonts w:eastAsiaTheme="minorEastAsia"/>
        </w:rPr>
        <w:t>[</w:t>
      </w:r>
      <w:r w:rsidR="00FB054B" w:rsidRPr="00FB054B">
        <w:rPr>
          <w:rFonts w:eastAsiaTheme="minorEastAsia"/>
          <w:lang w:val="en-US"/>
        </w:rPr>
        <w:t>40</w:t>
      </w:r>
      <w:r w:rsidR="00FB054B" w:rsidRPr="00FB054B">
        <w:rPr>
          <w:rFonts w:eastAsiaTheme="minorEastAsia"/>
        </w:rPr>
        <w:t>]</w:t>
      </w:r>
      <w:r w:rsidR="00FB054B">
        <w:rPr>
          <w:rFonts w:eastAsiaTheme="minorEastAsia"/>
        </w:rPr>
        <w:t xml:space="preserve"> </w:t>
      </w:r>
      <w:r w:rsidR="00643FBE">
        <w:rPr>
          <w:rFonts w:eastAsiaTheme="minorEastAsia"/>
        </w:rPr>
        <w:t xml:space="preserve">се използва, за да може </w:t>
      </w:r>
      <w:r w:rsidR="00DB716F" w:rsidRPr="00DB716F">
        <w:rPr>
          <w:rFonts w:eastAsiaTheme="minorEastAsia"/>
        </w:rPr>
        <w:t>вграждането</w:t>
      </w:r>
      <w:r w:rsidR="00643FBE">
        <w:rPr>
          <w:rFonts w:eastAsiaTheme="minorEastAsia"/>
        </w:rPr>
        <w:t xml:space="preserve"> на дадена дума да съдържа информация от под</w:t>
      </w:r>
      <w:r w:rsidR="0024201E">
        <w:rPr>
          <w:rFonts w:eastAsiaTheme="minorEastAsia"/>
        </w:rPr>
        <w:t>д</w:t>
      </w:r>
      <w:r w:rsidR="00643FBE">
        <w:rPr>
          <w:rFonts w:eastAsiaTheme="minorEastAsia"/>
        </w:rPr>
        <w:t>умите ѝ.</w:t>
      </w:r>
    </w:p>
    <w:p w14:paraId="1EAF28FB" w14:textId="77777777" w:rsidR="00643FBE" w:rsidRDefault="0099725A" w:rsidP="00FB054B">
      <w:pPr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Алгоритъмът </w:t>
      </w:r>
      <w:r w:rsidR="00643FBE" w:rsidRPr="0099725A">
        <w:rPr>
          <w:rFonts w:eastAsiaTheme="minorEastAsia"/>
          <w:i/>
        </w:rPr>
        <w:t>skip-gram</w:t>
      </w:r>
      <w:r w:rsidR="00643FBE">
        <w:rPr>
          <w:rFonts w:eastAsiaTheme="minorEastAsia"/>
        </w:rPr>
        <w:t xml:space="preserve"> се опитва да предскаже контекста на дадена дума спрямо самата дума, което е обратното на това, което прави </w:t>
      </w:r>
      <w:r w:rsidR="00643FBE" w:rsidRPr="0099725A">
        <w:rPr>
          <w:rFonts w:eastAsiaTheme="minorEastAsia"/>
          <w:i/>
        </w:rPr>
        <w:t>CBOW</w:t>
      </w:r>
      <w:r w:rsidR="00643FBE">
        <w:rPr>
          <w:rFonts w:eastAsiaTheme="minorEastAsia"/>
        </w:rPr>
        <w:t xml:space="preserve">. Именно затова и архитектурата на </w:t>
      </w:r>
      <w:r w:rsidR="00643FBE" w:rsidRPr="0099725A">
        <w:rPr>
          <w:rFonts w:eastAsiaTheme="minorEastAsia"/>
          <w:i/>
        </w:rPr>
        <w:t>skip-gram</w:t>
      </w:r>
      <w:r w:rsidR="00643FBE">
        <w:rPr>
          <w:rFonts w:eastAsiaTheme="minorEastAsia"/>
        </w:rPr>
        <w:t xml:space="preserve"> е </w:t>
      </w:r>
      <w:r w:rsidR="003C6754">
        <w:rPr>
          <w:rFonts w:eastAsiaTheme="minorEastAsia"/>
        </w:rPr>
        <w:t xml:space="preserve">в </w:t>
      </w:r>
      <w:r w:rsidR="00643FBE">
        <w:rPr>
          <w:rFonts w:eastAsiaTheme="minorEastAsia"/>
        </w:rPr>
        <w:t xml:space="preserve">обратна на тази на </w:t>
      </w:r>
      <w:r w:rsidR="00643FBE" w:rsidRPr="0099725A">
        <w:rPr>
          <w:rFonts w:eastAsiaTheme="minorEastAsia"/>
          <w:i/>
        </w:rPr>
        <w:t>CBOW</w:t>
      </w:r>
      <w:r w:rsidR="00643FBE">
        <w:rPr>
          <w:rFonts w:eastAsiaTheme="minorEastAsia"/>
        </w:rPr>
        <w:t>, както е показано на фигура 2.</w:t>
      </w:r>
    </w:p>
    <w:p w14:paraId="40C3F56F" w14:textId="77777777" w:rsidR="00303B61" w:rsidRPr="00563E68" w:rsidRDefault="00563E68" w:rsidP="00563E68">
      <w:pPr>
        <w:ind w:firstLine="709"/>
        <w:jc w:val="both"/>
        <w:rPr>
          <w:rFonts w:ascii="Cambria Math" w:hAnsi="Cambria Math"/>
          <w:oMath/>
        </w:rPr>
      </w:pPr>
      <w:r>
        <w:rPr>
          <w:rFonts w:eastAsiaTheme="minorEastAsia"/>
        </w:rPr>
        <w:t xml:space="preserve">Тъй като сходните по смисъл думи би трябвало да имат сходни </w:t>
      </w:r>
      <w:r w:rsidR="00DB716F" w:rsidRPr="00DB716F">
        <w:rPr>
          <w:rFonts w:eastAsiaTheme="minorEastAsia"/>
        </w:rPr>
        <w:t>вграждания</w:t>
      </w:r>
      <w:r>
        <w:rPr>
          <w:rFonts w:eastAsiaTheme="minorEastAsia"/>
        </w:rPr>
        <w:t>, друг подход за намиране на най-подходяща заместваща дума в изречен</w:t>
      </w:r>
      <w:r w:rsidR="00DB716F">
        <w:rPr>
          <w:rFonts w:eastAsiaTheme="minorEastAsia"/>
        </w:rPr>
        <w:t>ие е да се намери тази дума, чие</w:t>
      </w:r>
      <w:r>
        <w:rPr>
          <w:rFonts w:eastAsiaTheme="minorEastAsia"/>
        </w:rPr>
        <w:t xml:space="preserve">то </w:t>
      </w:r>
      <w:r w:rsidR="00DB716F" w:rsidRPr="00DB716F">
        <w:rPr>
          <w:rFonts w:eastAsiaTheme="minorEastAsia"/>
        </w:rPr>
        <w:t>вграждане</w:t>
      </w:r>
      <w:r w:rsidR="00DB716F">
        <w:rPr>
          <w:rFonts w:eastAsiaTheme="minorEastAsia"/>
        </w:rPr>
        <w:t xml:space="preserve"> е най-близко</w:t>
      </w:r>
      <w:r w:rsidRPr="00DB716F">
        <w:rPr>
          <w:rFonts w:eastAsiaTheme="minorEastAsia"/>
        </w:rPr>
        <w:t xml:space="preserve"> до </w:t>
      </w:r>
      <w:r w:rsidR="00DB716F" w:rsidRPr="00DB716F">
        <w:rPr>
          <w:rFonts w:eastAsiaTheme="minorEastAsia"/>
        </w:rPr>
        <w:t>вграждането</w:t>
      </w:r>
      <w:r>
        <w:rPr>
          <w:rFonts w:eastAsiaTheme="minorEastAsia"/>
        </w:rPr>
        <w:t xml:space="preserve"> на изречението. </w:t>
      </w:r>
      <w:r w:rsidR="00DB716F" w:rsidRPr="00DB716F">
        <w:rPr>
          <w:rFonts w:eastAsiaTheme="minorEastAsia"/>
        </w:rPr>
        <w:t>Вграждането</w:t>
      </w:r>
      <w:r>
        <w:rPr>
          <w:rFonts w:eastAsiaTheme="minorEastAsia"/>
        </w:rPr>
        <w:t xml:space="preserve"> на изречението може да е </w:t>
      </w:r>
      <w:r w:rsidR="009D7DA3">
        <w:rPr>
          <w:rFonts w:eastAsiaTheme="minorEastAsia"/>
        </w:rPr>
        <w:t xml:space="preserve">изчисли като </w:t>
      </w:r>
      <w:r w:rsidR="0024201E">
        <w:rPr>
          <w:rFonts w:eastAsiaTheme="minorEastAsia"/>
        </w:rPr>
        <w:t>средноаритметичното</w:t>
      </w:r>
      <w:r>
        <w:rPr>
          <w:rFonts w:eastAsiaTheme="minorEastAsia"/>
        </w:rPr>
        <w:t xml:space="preserve"> на </w:t>
      </w:r>
      <w:r w:rsidR="00DB716F" w:rsidRPr="00DB716F">
        <w:rPr>
          <w:rFonts w:eastAsiaTheme="minorEastAsia"/>
        </w:rPr>
        <w:t>вгражданията</w:t>
      </w:r>
      <w:r>
        <w:rPr>
          <w:rFonts w:eastAsiaTheme="minorEastAsia"/>
        </w:rPr>
        <w:t xml:space="preserve"> на всички думи в него или пък да се използва </w:t>
      </w:r>
      <w:r w:rsidR="0024201E">
        <w:rPr>
          <w:rFonts w:eastAsiaTheme="minorEastAsia"/>
        </w:rPr>
        <w:t>някакво</w:t>
      </w:r>
      <w:r>
        <w:rPr>
          <w:rFonts w:eastAsiaTheme="minorEastAsia"/>
        </w:rPr>
        <w:t xml:space="preserve"> утегляване на думите в изречението.  </w:t>
      </w:r>
    </w:p>
    <w:p w14:paraId="38AB6B68" w14:textId="77777777" w:rsidR="00303B61" w:rsidRDefault="00DB716F" w:rsidP="00303B61">
      <w:pPr>
        <w:pStyle w:val="Heading4"/>
        <w:rPr>
          <w:i w:val="0"/>
          <w:color w:val="auto"/>
          <w:lang w:val="en-US"/>
        </w:rPr>
      </w:pPr>
      <w:bookmarkStart w:id="32" w:name="_Ref43186706"/>
      <w:r w:rsidRPr="00DB716F">
        <w:rPr>
          <w:i w:val="0"/>
          <w:color w:val="auto"/>
        </w:rPr>
        <w:lastRenderedPageBreak/>
        <w:t>Вгр</w:t>
      </w:r>
      <w:r>
        <w:rPr>
          <w:i w:val="0"/>
          <w:color w:val="auto"/>
        </w:rPr>
        <w:t>аждания</w:t>
      </w:r>
      <w:r w:rsidRPr="00DB716F">
        <w:rPr>
          <w:i w:val="0"/>
          <w:color w:val="auto"/>
        </w:rPr>
        <w:t xml:space="preserve"> </w:t>
      </w:r>
      <w:r w:rsidR="00794846">
        <w:rPr>
          <w:i w:val="0"/>
          <w:color w:val="auto"/>
        </w:rPr>
        <w:t>на думите</w:t>
      </w:r>
      <w:r w:rsidR="006849C7">
        <w:rPr>
          <w:i w:val="0"/>
          <w:color w:val="auto"/>
        </w:rPr>
        <w:t xml:space="preserve"> </w:t>
      </w:r>
      <w:r>
        <w:rPr>
          <w:i w:val="0"/>
          <w:color w:val="auto"/>
        </w:rPr>
        <w:t>н</w:t>
      </w:r>
      <w:r w:rsidR="00303B61">
        <w:rPr>
          <w:i w:val="0"/>
          <w:color w:val="auto"/>
          <w:lang w:val="en-US"/>
        </w:rPr>
        <w:t>а български език</w:t>
      </w:r>
      <w:bookmarkEnd w:id="32"/>
    </w:p>
    <w:p w14:paraId="23444495" w14:textId="77777777" w:rsidR="00303B61" w:rsidRPr="00F32FE4" w:rsidRDefault="00794846" w:rsidP="00F32FE4">
      <w:pPr>
        <w:ind w:firstLine="709"/>
        <w:jc w:val="both"/>
        <w:rPr>
          <w:iCs/>
          <w:lang w:val="en-US"/>
        </w:rPr>
      </w:pPr>
      <w:r>
        <w:rPr>
          <w:i/>
          <w:lang w:val="en-US"/>
        </w:rPr>
        <w:t>f</w:t>
      </w:r>
      <w:r w:rsidR="006849C7" w:rsidRPr="00F32FE4">
        <w:rPr>
          <w:i/>
          <w:lang w:val="en-US"/>
        </w:rPr>
        <w:t>asttext</w:t>
      </w:r>
      <w:r w:rsidR="006849C7" w:rsidRPr="006849C7">
        <w:rPr>
          <w:lang w:val="en-US"/>
        </w:rPr>
        <w:t xml:space="preserve"> </w:t>
      </w:r>
      <w:r w:rsidR="009D7DA3" w:rsidRPr="009D7DA3">
        <w:rPr>
          <w:lang w:val="en-US"/>
        </w:rPr>
        <w:t xml:space="preserve">[36] </w:t>
      </w:r>
      <w:r w:rsidR="006849C7" w:rsidRPr="006849C7">
        <w:rPr>
          <w:lang w:val="en-US"/>
        </w:rPr>
        <w:t xml:space="preserve">имат тренирани </w:t>
      </w:r>
      <w:r w:rsidR="00DB716F" w:rsidRPr="00DB716F">
        <w:t>вграждания</w:t>
      </w:r>
      <w:r w:rsidR="00DB716F">
        <w:rPr>
          <w:i/>
        </w:rPr>
        <w:t xml:space="preserve"> </w:t>
      </w:r>
      <w:r w:rsidR="006849C7">
        <w:t>з</w:t>
      </w:r>
      <w:r w:rsidR="006849C7" w:rsidRPr="006849C7">
        <w:t xml:space="preserve">а </w:t>
      </w:r>
      <w:r w:rsidR="006849C7">
        <w:t xml:space="preserve">множество езици, включително и български. </w:t>
      </w:r>
      <w:r w:rsidR="006849C7" w:rsidRPr="009D7DA3">
        <w:rPr>
          <w:i/>
        </w:rPr>
        <w:t>fastetxt</w:t>
      </w:r>
      <w:r w:rsidR="006849C7">
        <w:t xml:space="preserve"> имат 3 набора от </w:t>
      </w:r>
      <w:r w:rsidR="00DB716F">
        <w:t>вграждания</w:t>
      </w:r>
      <w:r w:rsidR="006849C7">
        <w:t xml:space="preserve">. Първият </w:t>
      </w:r>
      <w:r w:rsidR="0025321A">
        <w:rPr>
          <w:lang w:val="en-US"/>
        </w:rPr>
        <w:t xml:space="preserve">ще наричам </w:t>
      </w:r>
      <w:r w:rsidR="004C1662">
        <w:rPr>
          <w:i/>
          <w:lang w:val="en-US"/>
        </w:rPr>
        <w:t xml:space="preserve">CBOW </w:t>
      </w:r>
      <w:r w:rsidR="00714C97">
        <w:rPr>
          <w:i/>
          <w:lang w:val="en-US"/>
        </w:rPr>
        <w:t>(</w:t>
      </w:r>
      <w:r w:rsidR="004C1662">
        <w:rPr>
          <w:i/>
        </w:rPr>
        <w:t>W</w:t>
      </w:r>
      <w:r w:rsidR="004C1662">
        <w:rPr>
          <w:i/>
          <w:lang w:val="en-US"/>
        </w:rPr>
        <w:t>ord</w:t>
      </w:r>
      <w:r w:rsidR="00714C97">
        <w:rPr>
          <w:i/>
          <w:lang w:val="en-US"/>
        </w:rPr>
        <w:t>)</w:t>
      </w:r>
      <w:r w:rsidR="004C1662">
        <w:rPr>
          <w:i/>
          <w:lang w:val="en-US"/>
        </w:rPr>
        <w:t xml:space="preserve"> V</w:t>
      </w:r>
      <w:r w:rsidR="0025321A" w:rsidRPr="0025321A">
        <w:rPr>
          <w:i/>
          <w:lang w:val="en-US"/>
        </w:rPr>
        <w:t>ectors</w:t>
      </w:r>
      <w:r w:rsidR="0025321A">
        <w:t>.</w:t>
      </w:r>
      <w:r w:rsidR="0025321A">
        <w:rPr>
          <w:lang w:val="en-US"/>
        </w:rPr>
        <w:t xml:space="preserve"> </w:t>
      </w:r>
      <w:r w:rsidR="0025321A">
        <w:t>Т</w:t>
      </w:r>
      <w:r w:rsidR="0025321A">
        <w:rPr>
          <w:lang w:val="en-US"/>
        </w:rPr>
        <w:t xml:space="preserve">ой </w:t>
      </w:r>
      <w:r w:rsidR="009A4E66">
        <w:rPr>
          <w:lang w:val="en-US"/>
        </w:rPr>
        <w:t xml:space="preserve">[36] [37] </w:t>
      </w:r>
      <w:r w:rsidR="006849C7">
        <w:t xml:space="preserve">използва алгоритъма </w:t>
      </w:r>
      <w:r w:rsidR="006849C7" w:rsidRPr="00F32FE4">
        <w:rPr>
          <w:i/>
        </w:rPr>
        <w:t>CBOW</w:t>
      </w:r>
      <w:r w:rsidR="006849C7">
        <w:t xml:space="preserve"> </w:t>
      </w:r>
      <w:r w:rsidR="0025321A">
        <w:rPr>
          <w:lang w:val="en-US"/>
        </w:rPr>
        <w:t xml:space="preserve">с </w:t>
      </w:r>
      <w:r w:rsidR="0025321A" w:rsidRPr="00F32FE4">
        <w:rPr>
          <w:i/>
        </w:rPr>
        <w:t>position-weights</w:t>
      </w:r>
      <w:r w:rsidR="0025321A">
        <w:rPr>
          <w:lang w:val="en-US"/>
        </w:rPr>
        <w:t xml:space="preserve"> </w:t>
      </w:r>
      <w:r w:rsidR="0025321A">
        <w:t>[</w:t>
      </w:r>
      <w:r w:rsidR="0025321A">
        <w:rPr>
          <w:lang w:val="en-US"/>
        </w:rPr>
        <w:t>40</w:t>
      </w:r>
      <w:r w:rsidR="0025321A">
        <w:t xml:space="preserve">] и </w:t>
      </w:r>
      <w:r w:rsidR="0025321A" w:rsidRPr="00F32FE4">
        <w:rPr>
          <w:i/>
        </w:rPr>
        <w:t>character n-grams</w:t>
      </w:r>
      <w:r w:rsidR="0025321A">
        <w:rPr>
          <w:lang w:val="en-US"/>
        </w:rPr>
        <w:t xml:space="preserve"> [40]</w:t>
      </w:r>
      <w:r w:rsidR="0025321A">
        <w:t xml:space="preserve"> с дължина 5 </w:t>
      </w:r>
      <w:r w:rsidR="006849C7">
        <w:t>за научаване на 300-</w:t>
      </w:r>
      <w:r w:rsidR="006849C7" w:rsidRPr="00DB716F">
        <w:t xml:space="preserve">измерни </w:t>
      </w:r>
      <w:r w:rsidR="00DB716F" w:rsidRPr="00DB716F">
        <w:t>вграждания</w:t>
      </w:r>
      <w:r w:rsidR="009A4E66" w:rsidRPr="00DB716F">
        <w:t>,</w:t>
      </w:r>
      <w:r w:rsidR="009A4E66">
        <w:t xml:space="preserve"> обучавани върху</w:t>
      </w:r>
      <w:r w:rsidR="009A4E66" w:rsidRPr="009A4E66">
        <w:t xml:space="preserve"> </w:t>
      </w:r>
      <w:r w:rsidR="009A4E66" w:rsidRPr="009A4E66">
        <w:rPr>
          <w:i/>
          <w:iCs/>
        </w:rPr>
        <w:t>Common Crawl</w:t>
      </w:r>
      <w:r w:rsidR="009A4E66">
        <w:t xml:space="preserve"> </w:t>
      </w:r>
      <w:r w:rsidR="009A4E66">
        <w:rPr>
          <w:lang w:val="en-US"/>
        </w:rPr>
        <w:t xml:space="preserve">[38] </w:t>
      </w:r>
      <w:r w:rsidR="009A4E66">
        <w:t>и</w:t>
      </w:r>
      <w:r w:rsidR="009A4E66" w:rsidRPr="009A4E66">
        <w:t> </w:t>
      </w:r>
      <w:r w:rsidR="009A4E66" w:rsidRPr="009A4E66">
        <w:rPr>
          <w:i/>
          <w:iCs/>
        </w:rPr>
        <w:t>Wikipedia</w:t>
      </w:r>
      <w:r>
        <w:rPr>
          <w:i/>
          <w:iCs/>
          <w:lang w:val="en-US"/>
        </w:rPr>
        <w:t xml:space="preserve"> </w:t>
      </w:r>
      <w:r w:rsidR="009A4E66">
        <w:rPr>
          <w:iCs/>
          <w:lang w:val="en-US"/>
        </w:rPr>
        <w:t>[39].</w:t>
      </w:r>
      <w:r w:rsidR="0025321A">
        <w:rPr>
          <w:iCs/>
          <w:lang w:val="en-US"/>
        </w:rPr>
        <w:t xml:space="preserve"> </w:t>
      </w:r>
      <w:r w:rsidR="0025321A">
        <w:rPr>
          <w:iCs/>
        </w:rPr>
        <w:t>Вторият мод</w:t>
      </w:r>
      <w:r w:rsidR="00C21E63">
        <w:rPr>
          <w:iCs/>
        </w:rPr>
        <w:t>ел е</w:t>
      </w:r>
      <w:r w:rsidR="0025321A">
        <w:rPr>
          <w:iCs/>
        </w:rPr>
        <w:t xml:space="preserve"> </w:t>
      </w:r>
      <w:r w:rsidR="0025321A" w:rsidRPr="009D7DA3">
        <w:rPr>
          <w:i/>
          <w:iCs/>
        </w:rPr>
        <w:t xml:space="preserve">Wiki </w:t>
      </w:r>
      <w:r w:rsidR="00707D41">
        <w:rPr>
          <w:i/>
          <w:iCs/>
          <w:lang w:val="en-US"/>
        </w:rPr>
        <w:t>W</w:t>
      </w:r>
      <w:r w:rsidR="00707D41">
        <w:rPr>
          <w:i/>
          <w:iCs/>
        </w:rPr>
        <w:t xml:space="preserve">ord </w:t>
      </w:r>
      <w:r w:rsidR="00707D41">
        <w:rPr>
          <w:i/>
          <w:iCs/>
          <w:lang w:val="en-US"/>
        </w:rPr>
        <w:t>V</w:t>
      </w:r>
      <w:r w:rsidR="0025321A" w:rsidRPr="009D7DA3">
        <w:rPr>
          <w:i/>
          <w:iCs/>
        </w:rPr>
        <w:t>ectors</w:t>
      </w:r>
      <w:r w:rsidR="00C21E63">
        <w:rPr>
          <w:iCs/>
          <w:lang w:val="en-US"/>
        </w:rPr>
        <w:t xml:space="preserve"> [42]</w:t>
      </w:r>
      <w:r w:rsidR="0025321A">
        <w:rPr>
          <w:iCs/>
          <w:lang w:val="en-US"/>
        </w:rPr>
        <w:t xml:space="preserve">. Той използва алгоритъма </w:t>
      </w:r>
      <w:r w:rsidR="0025321A" w:rsidRPr="009D7DA3">
        <w:rPr>
          <w:i/>
          <w:iCs/>
          <w:lang w:val="en-US"/>
        </w:rPr>
        <w:t>skip gram</w:t>
      </w:r>
      <w:r w:rsidR="0025321A">
        <w:rPr>
          <w:iCs/>
          <w:lang w:val="en-US"/>
        </w:rPr>
        <w:t xml:space="preserve"> със стандартни параметри</w:t>
      </w:r>
      <w:r w:rsidR="0025321A">
        <w:rPr>
          <w:iCs/>
        </w:rPr>
        <w:t xml:space="preserve"> </w:t>
      </w:r>
      <w:r w:rsidR="0025321A" w:rsidRPr="0025321A">
        <w:rPr>
          <w:iCs/>
        </w:rPr>
        <w:t>[</w:t>
      </w:r>
      <w:r w:rsidR="0025321A">
        <w:rPr>
          <w:iCs/>
          <w:lang w:val="en-US"/>
        </w:rPr>
        <w:t>4</w:t>
      </w:r>
      <w:r w:rsidR="0025321A">
        <w:rPr>
          <w:iCs/>
        </w:rPr>
        <w:t>1</w:t>
      </w:r>
      <w:r w:rsidR="0025321A" w:rsidRPr="0025321A">
        <w:rPr>
          <w:iCs/>
        </w:rPr>
        <w:t>]</w:t>
      </w:r>
      <w:r w:rsidR="0025321A">
        <w:rPr>
          <w:iCs/>
          <w:lang w:val="en-US"/>
        </w:rPr>
        <w:t>.</w:t>
      </w:r>
      <w:r w:rsidR="0041621C">
        <w:rPr>
          <w:iCs/>
        </w:rPr>
        <w:t xml:space="preserve"> Векторите са обучени върху </w:t>
      </w:r>
      <w:r w:rsidR="0024201E">
        <w:rPr>
          <w:iCs/>
        </w:rPr>
        <w:t>текстове</w:t>
      </w:r>
      <w:r w:rsidR="0041621C">
        <w:rPr>
          <w:iCs/>
        </w:rPr>
        <w:t xml:space="preserve"> от Уикипедия и отнов</w:t>
      </w:r>
      <w:r w:rsidR="009D7DA3">
        <w:rPr>
          <w:iCs/>
        </w:rPr>
        <w:t>о</w:t>
      </w:r>
      <w:r w:rsidR="0041621C">
        <w:rPr>
          <w:iCs/>
        </w:rPr>
        <w:t xml:space="preserve"> са 300-измерни. Третият модел е </w:t>
      </w:r>
      <w:r w:rsidR="0041621C" w:rsidRPr="009D7DA3">
        <w:rPr>
          <w:i/>
          <w:iCs/>
        </w:rPr>
        <w:t>Wiki Aligned Vectors</w:t>
      </w:r>
      <w:r w:rsidR="00C21E63">
        <w:rPr>
          <w:iCs/>
          <w:lang w:val="en-US"/>
        </w:rPr>
        <w:t xml:space="preserve"> [43]</w:t>
      </w:r>
      <w:r w:rsidR="00C21E63">
        <w:rPr>
          <w:iCs/>
        </w:rPr>
        <w:t xml:space="preserve">, като целта му е векторите в различните езици да са приравнени помежду си. </w:t>
      </w:r>
      <w:r w:rsidR="009D7DA3" w:rsidRPr="009D7DA3">
        <w:rPr>
          <w:i/>
          <w:iCs/>
        </w:rPr>
        <w:t>Wiki Aligned Vectors</w:t>
      </w:r>
      <w:r w:rsidR="009D7DA3" w:rsidRPr="009D7DA3">
        <w:rPr>
          <w:iCs/>
          <w:lang w:val="en-US"/>
        </w:rPr>
        <w:t xml:space="preserve"> </w:t>
      </w:r>
      <w:r w:rsidR="00F32FE4">
        <w:rPr>
          <w:iCs/>
        </w:rPr>
        <w:t xml:space="preserve">са тренирани върху Уикипедия и след това подравнени с метода </w:t>
      </w:r>
      <w:r w:rsidR="00F32FE4" w:rsidRPr="00F32FE4">
        <w:rPr>
          <w:i/>
          <w:iCs/>
        </w:rPr>
        <w:t>RCSLS</w:t>
      </w:r>
      <w:r w:rsidR="00F32FE4">
        <w:rPr>
          <w:iCs/>
          <w:lang w:val="en-US"/>
        </w:rPr>
        <w:t xml:space="preserve"> </w:t>
      </w:r>
      <w:r w:rsidR="00F32FE4">
        <w:rPr>
          <w:iCs/>
        </w:rPr>
        <w:t>[</w:t>
      </w:r>
      <w:r w:rsidR="00F32FE4">
        <w:rPr>
          <w:iCs/>
          <w:lang w:val="en-US"/>
        </w:rPr>
        <w:t>44</w:t>
      </w:r>
      <w:r w:rsidR="00F32FE4">
        <w:rPr>
          <w:iCs/>
        </w:rPr>
        <w:t>]</w:t>
      </w:r>
      <w:r w:rsidR="00F32FE4">
        <w:rPr>
          <w:iCs/>
          <w:lang w:val="en-US"/>
        </w:rPr>
        <w:t>.</w:t>
      </w:r>
    </w:p>
    <w:p w14:paraId="0D07CCC4" w14:textId="77777777" w:rsidR="00406F24" w:rsidRPr="00991DFC" w:rsidRDefault="00303B61" w:rsidP="00991DFC">
      <w:pPr>
        <w:pStyle w:val="Heading4"/>
        <w:rPr>
          <w:i w:val="0"/>
          <w:color w:val="auto"/>
          <w:lang w:val="en-US"/>
        </w:rPr>
      </w:pPr>
      <w:r w:rsidRPr="00303B61">
        <w:rPr>
          <w:i w:val="0"/>
          <w:color w:val="auto"/>
        </w:rPr>
        <w:t>Предимства и недостатъци на алгоритъма</w:t>
      </w:r>
    </w:p>
    <w:p w14:paraId="7F473D5C" w14:textId="77777777" w:rsidR="00406F24" w:rsidRDefault="00406F24" w:rsidP="00A42FBC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Основен недостатък на алгоритъма е, че при научаването на </w:t>
      </w:r>
      <w:r w:rsidR="0024201E" w:rsidRPr="0024201E">
        <w:rPr>
          <w:rFonts w:eastAsiaTheme="minorEastAsia"/>
        </w:rPr>
        <w:t>вгражданията</w:t>
      </w:r>
      <w:r>
        <w:rPr>
          <w:rFonts w:eastAsiaTheme="minorEastAsia"/>
        </w:rPr>
        <w:t xml:space="preserve"> не се прави разлика между различните значения на думата. Ако една дума има н</w:t>
      </w:r>
      <w:r w:rsidR="007B5A1A">
        <w:rPr>
          <w:rFonts w:eastAsiaTheme="minorEastAsia"/>
        </w:rPr>
        <w:t>яколко зна</w:t>
      </w:r>
      <w:r w:rsidR="0024201E">
        <w:rPr>
          <w:rFonts w:eastAsiaTheme="minorEastAsia"/>
        </w:rPr>
        <w:t>чения, тогава нейното</w:t>
      </w:r>
      <w:r w:rsidR="007B5A1A">
        <w:rPr>
          <w:rFonts w:eastAsiaTheme="minorEastAsia"/>
        </w:rPr>
        <w:t xml:space="preserve"> </w:t>
      </w:r>
      <w:r w:rsidR="0024201E" w:rsidRPr="0024201E">
        <w:rPr>
          <w:rFonts w:eastAsiaTheme="minorEastAsia"/>
        </w:rPr>
        <w:t>вграждане</w:t>
      </w:r>
      <w:r w:rsidRPr="0024201E">
        <w:rPr>
          <w:rFonts w:eastAsiaTheme="minorEastAsia"/>
        </w:rPr>
        <w:t xml:space="preserve"> </w:t>
      </w:r>
      <w:r w:rsidR="001B142F">
        <w:rPr>
          <w:rFonts w:eastAsiaTheme="minorEastAsia"/>
        </w:rPr>
        <w:t>най-вероятно ще вектор, който ще е по средата между значенията</w:t>
      </w:r>
      <w:r w:rsidR="007B5A1A">
        <w:rPr>
          <w:rFonts w:eastAsiaTheme="minorEastAsia"/>
          <w:lang w:val="en-US"/>
        </w:rPr>
        <w:t xml:space="preserve"> </w:t>
      </w:r>
      <w:r w:rsidR="00714C97">
        <w:rPr>
          <w:rFonts w:eastAsiaTheme="minorEastAsia"/>
          <w:lang w:val="en-US"/>
        </w:rPr>
        <w:t xml:space="preserve">ѝ </w:t>
      </w:r>
      <w:r w:rsidR="007B5A1A">
        <w:rPr>
          <w:rFonts w:eastAsiaTheme="minorEastAsia"/>
          <w:lang w:val="en-US"/>
        </w:rPr>
        <w:t xml:space="preserve">(по средата между векторите на сходните думи за всяко </w:t>
      </w:r>
      <w:r w:rsidR="007B5A1A">
        <w:rPr>
          <w:rFonts w:eastAsiaTheme="minorEastAsia"/>
        </w:rPr>
        <w:t>з</w:t>
      </w:r>
      <w:r w:rsidR="007B5A1A">
        <w:rPr>
          <w:rFonts w:eastAsiaTheme="minorEastAsia"/>
          <w:lang w:val="en-US"/>
        </w:rPr>
        <w:t>начение)</w:t>
      </w:r>
      <w:r w:rsidR="007B5A1A">
        <w:rPr>
          <w:rFonts w:eastAsiaTheme="minorEastAsia"/>
        </w:rPr>
        <w:t xml:space="preserve">. </w:t>
      </w:r>
      <w:r w:rsidR="001B142F">
        <w:rPr>
          <w:rFonts w:eastAsiaTheme="minorEastAsia"/>
        </w:rPr>
        <w:t>Д</w:t>
      </w:r>
      <w:r w:rsidR="00794846">
        <w:rPr>
          <w:rFonts w:eastAsiaTheme="minorEastAsia"/>
        </w:rPr>
        <w:t xml:space="preserve">руг недостатък е, че научаването </w:t>
      </w:r>
      <w:r w:rsidR="00794846">
        <w:rPr>
          <w:rFonts w:eastAsiaTheme="minorEastAsia"/>
          <w:lang w:val="en-US"/>
        </w:rPr>
        <w:t>на вгражданията</w:t>
      </w:r>
      <w:r w:rsidR="001B142F">
        <w:rPr>
          <w:rFonts w:eastAsiaTheme="minorEastAsia"/>
        </w:rPr>
        <w:t xml:space="preserve"> е бавно и изисква </w:t>
      </w:r>
      <w:r w:rsidR="009D7DA3">
        <w:rPr>
          <w:rFonts w:eastAsiaTheme="minorEastAsia"/>
        </w:rPr>
        <w:t>много</w:t>
      </w:r>
      <w:r w:rsidR="001B142F">
        <w:rPr>
          <w:rFonts w:eastAsiaTheme="minorEastAsia"/>
        </w:rPr>
        <w:t xml:space="preserve"> входни данни. Този недостатък се пр</w:t>
      </w:r>
      <w:r w:rsidR="004B1634">
        <w:rPr>
          <w:rFonts w:eastAsiaTheme="minorEastAsia"/>
        </w:rPr>
        <w:t>е</w:t>
      </w:r>
      <w:r w:rsidR="001B142F">
        <w:rPr>
          <w:rFonts w:eastAsiaTheme="minorEastAsia"/>
        </w:rPr>
        <w:t>одолява лесно</w:t>
      </w:r>
      <w:r w:rsidR="009D7DA3">
        <w:rPr>
          <w:rFonts w:eastAsiaTheme="minorEastAsia"/>
        </w:rPr>
        <w:t>,</w:t>
      </w:r>
      <w:r w:rsidR="001B142F">
        <w:rPr>
          <w:rFonts w:eastAsiaTheme="minorEastAsia"/>
        </w:rPr>
        <w:t xml:space="preserve"> ако се използват вече научени </w:t>
      </w:r>
      <w:r w:rsidR="00883CB5" w:rsidRPr="00883CB5">
        <w:rPr>
          <w:rFonts w:eastAsiaTheme="minorEastAsia"/>
        </w:rPr>
        <w:t>вграждания.</w:t>
      </w:r>
      <w:r w:rsidR="001B142F">
        <w:rPr>
          <w:rFonts w:eastAsiaTheme="minorEastAsia"/>
        </w:rPr>
        <w:t xml:space="preserve"> </w:t>
      </w:r>
    </w:p>
    <w:p w14:paraId="6B0A0188" w14:textId="77777777" w:rsidR="001B142F" w:rsidRPr="001E3D32" w:rsidRDefault="001B142F" w:rsidP="00A42FBC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Предимство на алгоритъма е, че той е вероятностен, което на теория го прави по-добър от детерминистичните алгоритми </w:t>
      </w:r>
      <w:r>
        <w:rPr>
          <w:rFonts w:eastAsiaTheme="minorEastAsia"/>
          <w:lang w:val="en-US"/>
        </w:rPr>
        <w:t>[</w:t>
      </w:r>
      <w:r>
        <w:rPr>
          <w:rFonts w:eastAsiaTheme="minorEastAsia"/>
        </w:rPr>
        <w:t>20</w:t>
      </w:r>
      <w:r>
        <w:rPr>
          <w:rFonts w:eastAsiaTheme="minorEastAsia"/>
          <w:lang w:val="en-US"/>
        </w:rPr>
        <w:t>].</w:t>
      </w:r>
      <w:r>
        <w:rPr>
          <w:rFonts w:eastAsiaTheme="minorEastAsia"/>
        </w:rPr>
        <w:t xml:space="preserve"> Лесно може да се адаптира към задачата за замяна на чуждица. Вместо да се търси най-добрата целева дума сред всички думи, това търсене може да се направи само измежду синонимите на чуждицата </w:t>
      </w:r>
      <w:r>
        <w:rPr>
          <w:rFonts w:eastAsiaTheme="minorEastAsia"/>
          <w:lang w:val="en-US"/>
        </w:rPr>
        <w:t>(</w:t>
      </w:r>
      <w:r>
        <w:rPr>
          <w:rFonts w:eastAsiaTheme="minorEastAsia"/>
        </w:rPr>
        <w:t xml:space="preserve">виж точка 9 от описанието на </w:t>
      </w:r>
      <w:r w:rsidRPr="001B142F">
        <w:rPr>
          <w:rFonts w:eastAsiaTheme="minorEastAsia"/>
          <w:i/>
          <w:lang w:val="en-US"/>
        </w:rPr>
        <w:t>CBOW</w:t>
      </w:r>
      <w:r>
        <w:rPr>
          <w:rFonts w:eastAsiaTheme="minorEastAsia"/>
          <w:lang w:val="en-US"/>
        </w:rPr>
        <w:t xml:space="preserve">). Освен това алгоритъмът лесно се справя с думи, които ги няма в речника. Ако </w:t>
      </w:r>
      <w:r>
        <w:rPr>
          <w:rFonts w:eastAsiaTheme="minorEastAsia"/>
        </w:rPr>
        <w:t xml:space="preserve">за </w:t>
      </w:r>
      <w:r w:rsidR="009D7DA3">
        <w:rPr>
          <w:rFonts w:eastAsiaTheme="minorEastAsia"/>
          <w:lang w:val="en-US"/>
        </w:rPr>
        <w:t>някоя дума от контекста ням</w:t>
      </w:r>
      <w:r w:rsidR="009D7DA3">
        <w:rPr>
          <w:rFonts w:eastAsiaTheme="minorEastAsia"/>
        </w:rPr>
        <w:t>а</w:t>
      </w:r>
      <w:r>
        <w:rPr>
          <w:rFonts w:eastAsiaTheme="minorEastAsia"/>
          <w:lang w:val="en-US"/>
        </w:rPr>
        <w:t xml:space="preserve"> </w:t>
      </w:r>
      <w:r w:rsidR="0024201E" w:rsidRPr="0024201E">
        <w:rPr>
          <w:rFonts w:eastAsiaTheme="minorEastAsia"/>
        </w:rPr>
        <w:t>вграждане</w:t>
      </w:r>
      <w:r>
        <w:rPr>
          <w:rFonts w:eastAsiaTheme="minorEastAsia"/>
          <w:i/>
        </w:rPr>
        <w:t>,</w:t>
      </w:r>
      <w:r>
        <w:rPr>
          <w:rFonts w:eastAsiaTheme="minorEastAsia"/>
        </w:rPr>
        <w:t xml:space="preserve"> то тя може просто да се изпусне. </w:t>
      </w:r>
      <w:r w:rsidR="001E3D32">
        <w:rPr>
          <w:rFonts w:eastAsiaTheme="minorEastAsia"/>
        </w:rPr>
        <w:t>Същото</w:t>
      </w:r>
      <w:r w:rsidR="00ED4B55">
        <w:rPr>
          <w:rFonts w:eastAsiaTheme="minorEastAsia"/>
        </w:rPr>
        <w:t xml:space="preserve"> може да се направи </w:t>
      </w:r>
      <w:r w:rsidR="001E3D32">
        <w:rPr>
          <w:rFonts w:eastAsiaTheme="minorEastAsia"/>
        </w:rPr>
        <w:t xml:space="preserve">и </w:t>
      </w:r>
      <w:r w:rsidR="00ED4B55">
        <w:rPr>
          <w:rFonts w:eastAsiaTheme="minorEastAsia"/>
        </w:rPr>
        <w:t xml:space="preserve">ако някой от синонимите на чуждицата </w:t>
      </w:r>
      <w:r w:rsidR="00ED4B55" w:rsidRPr="0024201E">
        <w:rPr>
          <w:rFonts w:eastAsiaTheme="minorEastAsia"/>
        </w:rPr>
        <w:t xml:space="preserve">няма </w:t>
      </w:r>
      <w:r w:rsidR="0024201E" w:rsidRPr="0024201E">
        <w:rPr>
          <w:rFonts w:eastAsiaTheme="minorEastAsia"/>
        </w:rPr>
        <w:t>вграждане</w:t>
      </w:r>
      <w:r w:rsidR="00ED4B55" w:rsidRPr="0024201E">
        <w:rPr>
          <w:rFonts w:eastAsiaTheme="minorEastAsia"/>
        </w:rPr>
        <w:t xml:space="preserve">. Проблем би настъпил само ако нито една дума от контекста или нито една дума от синонимите няма </w:t>
      </w:r>
      <w:r w:rsidR="0024201E" w:rsidRPr="0024201E">
        <w:rPr>
          <w:rFonts w:eastAsiaTheme="minorEastAsia"/>
        </w:rPr>
        <w:t>вграждане</w:t>
      </w:r>
      <w:r w:rsidR="001E3D32" w:rsidRPr="0024201E">
        <w:rPr>
          <w:rFonts w:eastAsiaTheme="minorEastAsia"/>
        </w:rPr>
        <w:t>, което</w:t>
      </w:r>
      <w:r w:rsidR="001E3D32">
        <w:rPr>
          <w:rFonts w:eastAsiaTheme="minorEastAsia"/>
        </w:rPr>
        <w:t xml:space="preserve"> е много малко вероятно.</w:t>
      </w:r>
    </w:p>
    <w:p w14:paraId="79E9BC35" w14:textId="77777777" w:rsidR="00406F24" w:rsidRPr="00406F24" w:rsidRDefault="00406F24" w:rsidP="001B142F">
      <w:pPr>
        <w:pStyle w:val="ListParagraph"/>
        <w:ind w:firstLine="709"/>
        <w:jc w:val="both"/>
        <w:rPr>
          <w:rFonts w:ascii="Cambria Math" w:hAnsi="Cambria Math"/>
          <w:oMath/>
        </w:rPr>
      </w:pPr>
    </w:p>
    <w:p w14:paraId="16E63C8F" w14:textId="77777777" w:rsidR="00121360" w:rsidRDefault="00121360" w:rsidP="00121360">
      <w:pPr>
        <w:pStyle w:val="Heading3"/>
        <w:rPr>
          <w:color w:val="auto"/>
        </w:rPr>
      </w:pPr>
      <w:bookmarkStart w:id="33" w:name="_Ref44394177"/>
      <w:bookmarkStart w:id="34" w:name="_Toc72491919"/>
      <w:r w:rsidRPr="00121360">
        <w:rPr>
          <w:color w:val="auto"/>
          <w:lang w:val="en-US"/>
        </w:rPr>
        <w:t>BERT</w:t>
      </w:r>
      <w:bookmarkEnd w:id="33"/>
      <w:bookmarkEnd w:id="34"/>
    </w:p>
    <w:p w14:paraId="19AE04CE" w14:textId="77777777" w:rsidR="00021FE0" w:rsidRDefault="00AD68E9" w:rsidP="008A067F">
      <w:pPr>
        <w:ind w:firstLine="709"/>
        <w:jc w:val="both"/>
        <w:rPr>
          <w:lang w:val="en-US"/>
        </w:rPr>
      </w:pPr>
      <w:r w:rsidRPr="00AD68E9">
        <w:rPr>
          <w:i/>
        </w:rPr>
        <w:t>BERT</w:t>
      </w:r>
      <w:r>
        <w:t xml:space="preserve"> </w:t>
      </w:r>
      <w:r>
        <w:rPr>
          <w:lang w:val="en-US"/>
        </w:rPr>
        <w:t>(</w:t>
      </w:r>
      <w:r w:rsidRPr="00AD68E9">
        <w:rPr>
          <w:i/>
        </w:rPr>
        <w:t>Bidirectional Encoder Representations from Transformers</w:t>
      </w:r>
      <w:r>
        <w:rPr>
          <w:lang w:val="en-US"/>
        </w:rPr>
        <w:t xml:space="preserve">) </w:t>
      </w:r>
      <w:r w:rsidR="00C16FCF">
        <w:rPr>
          <w:lang w:val="en-US"/>
        </w:rPr>
        <w:t>[22]</w:t>
      </w:r>
      <w:r w:rsidR="001B2379">
        <w:rPr>
          <w:lang w:val="en-US"/>
        </w:rPr>
        <w:t xml:space="preserve"> </w:t>
      </w:r>
      <w:r w:rsidR="00720573">
        <w:t xml:space="preserve">е езиков модел, който може да </w:t>
      </w:r>
      <w:r w:rsidR="00C51A2A">
        <w:t>се използва</w:t>
      </w:r>
      <w:r w:rsidR="00720573">
        <w:t xml:space="preserve"> за голямо множество от задачи, свързани с обработването на естествен език – задача за предсказване на липсваща дума в текст, отговаряне на въпроси и извличане на изводи от текст</w:t>
      </w:r>
      <w:r w:rsidR="00C51A2A">
        <w:t xml:space="preserve"> и други</w:t>
      </w:r>
      <w:r w:rsidR="00720573">
        <w:t xml:space="preserve">. Моделът е трениран върху </w:t>
      </w:r>
      <w:r w:rsidR="0024201E">
        <w:t>голям</w:t>
      </w:r>
      <w:r w:rsidR="00720573">
        <w:t xml:space="preserve"> брой </w:t>
      </w:r>
      <w:r w:rsidR="00754D18">
        <w:t xml:space="preserve">текстове, които не са анотирани, като самото трениране е двупосочно </w:t>
      </w:r>
      <w:r w:rsidR="00C16FCF">
        <w:rPr>
          <w:lang w:val="en-US"/>
        </w:rPr>
        <w:t>[22]</w:t>
      </w:r>
      <w:r w:rsidR="00754D18">
        <w:t>.</w:t>
      </w:r>
      <w:r w:rsidR="00021FE0">
        <w:t xml:space="preserve"> </w:t>
      </w:r>
      <w:r w:rsidR="00754D18">
        <w:t>Отличителна черта на</w:t>
      </w:r>
      <w:r w:rsidR="00754D18" w:rsidRPr="00754D18">
        <w:rPr>
          <w:i/>
        </w:rPr>
        <w:t xml:space="preserve"> BERT</w:t>
      </w:r>
      <w:r w:rsidR="00754D18">
        <w:t xml:space="preserve"> е това, че архитектурата му е почти една и съща за всички задачи, з</w:t>
      </w:r>
      <w:r w:rsidR="00DA26E8">
        <w:t xml:space="preserve">а които може да се използва. Архитектурата на </w:t>
      </w:r>
      <w:r w:rsidR="00DA26E8" w:rsidRPr="00DA26E8">
        <w:rPr>
          <w:i/>
        </w:rPr>
        <w:t>BERT</w:t>
      </w:r>
      <w:r w:rsidR="00DA26E8">
        <w:rPr>
          <w:i/>
          <w:lang w:val="en-US"/>
        </w:rPr>
        <w:t xml:space="preserve"> </w:t>
      </w:r>
      <w:r w:rsidR="00DA26E8">
        <w:rPr>
          <w:lang w:val="en-US"/>
        </w:rPr>
        <w:t xml:space="preserve">многослоен </w:t>
      </w:r>
      <w:r w:rsidR="00DA26E8">
        <w:t>двупосочен кодиращ трансформатор (</w:t>
      </w:r>
      <w:r w:rsidR="00DA26E8">
        <w:rPr>
          <w:lang w:val="en-US"/>
        </w:rPr>
        <w:t>Transformed encoder</w:t>
      </w:r>
      <w:r w:rsidR="00DA26E8">
        <w:t>)</w:t>
      </w:r>
      <w:r w:rsidR="00021FE0">
        <w:t xml:space="preserve"> </w:t>
      </w:r>
      <w:r w:rsidR="00C16FCF">
        <w:rPr>
          <w:lang w:val="en-US"/>
        </w:rPr>
        <w:t>[23]</w:t>
      </w:r>
      <w:r w:rsidR="00DA26E8">
        <w:rPr>
          <w:lang w:val="en-US"/>
        </w:rPr>
        <w:t xml:space="preserve">. </w:t>
      </w:r>
      <w:r w:rsidR="00A818B6">
        <w:t>Транс</w:t>
      </w:r>
      <w:r w:rsidR="00021FE0">
        <w:t>ф</w:t>
      </w:r>
      <w:r w:rsidR="00A818B6">
        <w:t>ор</w:t>
      </w:r>
      <w:r w:rsidR="00021FE0">
        <w:t>м</w:t>
      </w:r>
      <w:r w:rsidR="00A818B6">
        <w:t>а</w:t>
      </w:r>
      <w:r w:rsidR="00021FE0">
        <w:t xml:space="preserve">торът използва </w:t>
      </w:r>
      <w:r w:rsidR="00021FE0" w:rsidRPr="009D7DA3">
        <w:rPr>
          <w:i/>
        </w:rPr>
        <w:t>sequence</w:t>
      </w:r>
      <w:r w:rsidR="008A067F" w:rsidRPr="009D7DA3">
        <w:rPr>
          <w:i/>
          <w:lang w:val="en-US"/>
        </w:rPr>
        <w:t xml:space="preserve"> to</w:t>
      </w:r>
      <w:r w:rsidR="008A067F">
        <w:rPr>
          <w:lang w:val="en-US"/>
        </w:rPr>
        <w:t xml:space="preserve"> </w:t>
      </w:r>
      <w:r w:rsidR="00021FE0" w:rsidRPr="009D7DA3">
        <w:rPr>
          <w:i/>
        </w:rPr>
        <w:t>sequence</w:t>
      </w:r>
      <w:r w:rsidR="00A818B6">
        <w:t xml:space="preserve"> архитект</w:t>
      </w:r>
      <w:r w:rsidR="00021FE0">
        <w:t>ура</w:t>
      </w:r>
      <w:r w:rsidR="008A067F">
        <w:rPr>
          <w:lang w:val="en-US"/>
        </w:rPr>
        <w:t xml:space="preserve"> </w:t>
      </w:r>
      <w:r w:rsidR="00C16FCF">
        <w:rPr>
          <w:lang w:val="en-US"/>
        </w:rPr>
        <w:t>[24]</w:t>
      </w:r>
      <w:r w:rsidR="008A067F">
        <w:rPr>
          <w:lang w:val="en-US"/>
        </w:rPr>
        <w:t xml:space="preserve"> </w:t>
      </w:r>
      <w:r w:rsidR="00A818B6">
        <w:t>с механизъм за в</w:t>
      </w:r>
      <w:r w:rsidR="00021FE0">
        <w:t>нимание.</w:t>
      </w:r>
      <w:r w:rsidR="008A067F">
        <w:rPr>
          <w:lang w:val="en-US"/>
        </w:rPr>
        <w:t xml:space="preserve"> </w:t>
      </w:r>
      <w:r w:rsidR="00021FE0" w:rsidRPr="00021FE0">
        <w:rPr>
          <w:i/>
        </w:rPr>
        <w:t>BERT</w:t>
      </w:r>
      <w:r w:rsidR="00021FE0">
        <w:rPr>
          <w:i/>
        </w:rPr>
        <w:t xml:space="preserve"> </w:t>
      </w:r>
      <w:r w:rsidR="00021FE0">
        <w:t>е трениран върху 2 задачи – задача за предсказване на липсваща дума в текст и задача за предс</w:t>
      </w:r>
      <w:r w:rsidR="009D7DA3">
        <w:t>к</w:t>
      </w:r>
      <w:r w:rsidR="00021FE0">
        <w:t xml:space="preserve">азване на следващото изречение. </w:t>
      </w:r>
      <w:r w:rsidR="008C4301">
        <w:t xml:space="preserve">Първата задача е точно тази, за която ще използвам модела, като вместо да взема най-вероятната произволна заместваща дума, ще взема най-вероятната измежду синонимите. </w:t>
      </w:r>
    </w:p>
    <w:p w14:paraId="43FB17EB" w14:textId="77777777" w:rsidR="00991DFC" w:rsidRPr="00991DFC" w:rsidRDefault="008A067F" w:rsidP="008C4301">
      <w:pPr>
        <w:ind w:firstLine="709"/>
        <w:jc w:val="both"/>
      </w:pPr>
      <w:r>
        <w:t xml:space="preserve">Предварително тренираният модел </w:t>
      </w:r>
      <w:r w:rsidRPr="008A067F">
        <w:rPr>
          <w:bCs/>
          <w:i/>
        </w:rPr>
        <w:t>BERT-Base, Multilingual Cased</w:t>
      </w:r>
      <w:r w:rsidRPr="008A067F">
        <w:rPr>
          <w:bCs/>
        </w:rPr>
        <w:t xml:space="preserve"> </w:t>
      </w:r>
      <w:r w:rsidR="00C16FCF">
        <w:rPr>
          <w:bCs/>
          <w:lang w:val="en-US"/>
        </w:rPr>
        <w:t>[25]</w:t>
      </w:r>
      <w:r w:rsidRPr="008A067F">
        <w:t>,</w:t>
      </w:r>
      <w:r>
        <w:t xml:space="preserve"> който е посочен в </w:t>
      </w:r>
      <w:r w:rsidR="00A818B6">
        <w:t>оригиналната статия</w:t>
      </w:r>
      <w:r>
        <w:t xml:space="preserve"> </w:t>
      </w:r>
      <w:r w:rsidR="00C16FCF">
        <w:rPr>
          <w:lang w:val="en-US"/>
        </w:rPr>
        <w:t>[22]</w:t>
      </w:r>
      <w:r>
        <w:t xml:space="preserve"> включва 104 езика, сред които и български език. Данните са тренирани </w:t>
      </w:r>
      <w:r>
        <w:lastRenderedPageBreak/>
        <w:t xml:space="preserve">върху текстове от Уикипедия, като за тези езици, за </w:t>
      </w:r>
      <w:r w:rsidR="00E50600">
        <w:t>които има по-малко страници в Уикипедия, моде</w:t>
      </w:r>
      <w:r>
        <w:t xml:space="preserve">лът е по-ограничен. </w:t>
      </w:r>
      <w:r w:rsidR="00EE1E08">
        <w:t>Моделът за български език е доста ограничен, тъй като за 2781</w:t>
      </w:r>
      <w:r w:rsidR="008C4301">
        <w:t xml:space="preserve"> </w:t>
      </w:r>
      <w:r w:rsidR="008C4301">
        <w:rPr>
          <w:lang w:val="en-US"/>
        </w:rPr>
        <w:t>(около половината)</w:t>
      </w:r>
      <w:r w:rsidR="00A818B6">
        <w:t xml:space="preserve"> при</w:t>
      </w:r>
      <w:r w:rsidR="00EE1E08">
        <w:t>мера от анотираните данни</w:t>
      </w:r>
      <w:r w:rsidR="00EE1E08">
        <w:rPr>
          <w:lang w:val="en-US"/>
        </w:rPr>
        <w:t xml:space="preserve"> (които са </w:t>
      </w:r>
      <w:r w:rsidR="00E50600">
        <w:t>описани</w:t>
      </w:r>
      <w:r w:rsidR="00EE1E08">
        <w:rPr>
          <w:lang w:val="en-US"/>
        </w:rPr>
        <w:t xml:space="preserve"> по-подробно в </w:t>
      </w:r>
      <w:r w:rsidR="00E50600">
        <w:t xml:space="preserve">точка </w:t>
      </w:r>
      <w:r w:rsidR="00350678">
        <w:fldChar w:fldCharType="begin"/>
      </w:r>
      <w:r w:rsidR="00EE1E08">
        <w:rPr>
          <w:lang w:val="en-US"/>
        </w:rPr>
        <w:instrText xml:space="preserve"> REF _Ref42841930 \r \h </w:instrText>
      </w:r>
      <w:r w:rsidR="00350678">
        <w:fldChar w:fldCharType="separate"/>
      </w:r>
      <w:r w:rsidR="00EE1E08">
        <w:rPr>
          <w:lang w:val="en-US"/>
        </w:rPr>
        <w:t>3.3</w:t>
      </w:r>
      <w:r w:rsidR="00350678">
        <w:fldChar w:fldCharType="end"/>
      </w:r>
      <w:r w:rsidR="00EE1E08">
        <w:rPr>
          <w:lang w:val="en-US"/>
        </w:rPr>
        <w:t>)</w:t>
      </w:r>
      <w:r w:rsidR="00EE1E08">
        <w:t xml:space="preserve">, нито един от синонимите </w:t>
      </w:r>
      <w:r w:rsidR="008C4301">
        <w:t>не присъства в модела. Поради това ограничение, ще използвам някой от останалите описа</w:t>
      </w:r>
      <w:r w:rsidR="00E50600">
        <w:t>ни алгоритми при решаването на задачата за замяна на чуждица</w:t>
      </w:r>
      <w:r w:rsidR="008C4301">
        <w:t xml:space="preserve"> в текст.</w:t>
      </w:r>
    </w:p>
    <w:p w14:paraId="12D17E59" w14:textId="77777777" w:rsidR="00705809" w:rsidRDefault="00705809" w:rsidP="00705809">
      <w:pPr>
        <w:pStyle w:val="Heading3"/>
        <w:rPr>
          <w:color w:val="auto"/>
        </w:rPr>
      </w:pPr>
      <w:bookmarkStart w:id="35" w:name="_Toc72491920"/>
      <w:r w:rsidRPr="00705809">
        <w:rPr>
          <w:color w:val="auto"/>
        </w:rPr>
        <w:t>С</w:t>
      </w:r>
      <w:r>
        <w:rPr>
          <w:color w:val="auto"/>
        </w:rPr>
        <w:t>ра</w:t>
      </w:r>
      <w:r w:rsidR="00883CB5">
        <w:rPr>
          <w:color w:val="auto"/>
        </w:rPr>
        <w:t>внение ме</w:t>
      </w:r>
      <w:r>
        <w:rPr>
          <w:color w:val="auto"/>
        </w:rPr>
        <w:t>жду алгоритмите</w:t>
      </w:r>
      <w:bookmarkEnd w:id="35"/>
    </w:p>
    <w:p w14:paraId="09E8C5FF" w14:textId="77777777" w:rsidR="00656DDB" w:rsidRPr="00656DDB" w:rsidRDefault="00656DDB" w:rsidP="00656DDB">
      <w:pPr>
        <w:ind w:firstLine="709"/>
        <w:jc w:val="both"/>
      </w:pPr>
      <w:r>
        <w:t>В таблицата, показана по-долу щ</w:t>
      </w:r>
      <w:r w:rsidR="00D75D9D">
        <w:t>е сравня разгледаните алгоритми</w:t>
      </w:r>
      <w:r w:rsidR="00D75D9D">
        <w:rPr>
          <w:lang w:val="en-US"/>
        </w:rPr>
        <w:t xml:space="preserve"> (</w:t>
      </w:r>
      <w:r w:rsidR="00D75D9D">
        <w:t>модели</w:t>
      </w:r>
      <w:r w:rsidR="00D75D9D">
        <w:rPr>
          <w:lang w:val="en-US"/>
        </w:rPr>
        <w:t>)</w:t>
      </w:r>
      <w:r w:rsidR="00D75D9D">
        <w:t xml:space="preserve"> </w:t>
      </w:r>
      <w:r>
        <w:t xml:space="preserve">спрямо </w:t>
      </w:r>
      <w:r w:rsidR="00D75D9D">
        <w:t>няколко критерия</w:t>
      </w:r>
      <w:r>
        <w:t>:</w:t>
      </w:r>
    </w:p>
    <w:p w14:paraId="42007AD0" w14:textId="77777777" w:rsidR="00656DDB" w:rsidRPr="00140115" w:rsidRDefault="00656DDB" w:rsidP="0070580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77"/>
        <w:gridCol w:w="1689"/>
        <w:gridCol w:w="1689"/>
        <w:gridCol w:w="2079"/>
        <w:gridCol w:w="1428"/>
      </w:tblGrid>
      <w:tr w:rsidR="00705809" w14:paraId="27A49D76" w14:textId="77777777" w:rsidTr="00AD7D81">
        <w:trPr>
          <w:trHeight w:val="841"/>
        </w:trPr>
        <w:tc>
          <w:tcPr>
            <w:tcW w:w="1201" w:type="pct"/>
            <w:vAlign w:val="center"/>
          </w:tcPr>
          <w:p w14:paraId="277459BA" w14:textId="77777777" w:rsidR="00705809" w:rsidRDefault="00705809" w:rsidP="00E50600">
            <w:pPr>
              <w:jc w:val="center"/>
            </w:pPr>
          </w:p>
        </w:tc>
        <w:tc>
          <w:tcPr>
            <w:tcW w:w="932" w:type="pct"/>
            <w:vAlign w:val="center"/>
          </w:tcPr>
          <w:p w14:paraId="35A2F815" w14:textId="77777777" w:rsidR="00705809" w:rsidRPr="00705809" w:rsidRDefault="00705809" w:rsidP="00E50600">
            <w:pPr>
              <w:jc w:val="center"/>
            </w:pPr>
            <w:r>
              <w:t>N-грами</w:t>
            </w:r>
          </w:p>
        </w:tc>
        <w:tc>
          <w:tcPr>
            <w:tcW w:w="932" w:type="pct"/>
            <w:vAlign w:val="center"/>
          </w:tcPr>
          <w:p w14:paraId="48140A5B" w14:textId="77777777" w:rsidR="00705809" w:rsidRPr="00DB716F" w:rsidRDefault="00DB716F" w:rsidP="00E50600">
            <w:pPr>
              <w:jc w:val="center"/>
              <w:rPr>
                <w:lang w:val="en-US"/>
              </w:rPr>
            </w:pPr>
            <w:r>
              <w:t xml:space="preserve">Вграждания на думи </w:t>
            </w:r>
            <w:r>
              <w:rPr>
                <w:lang w:val="en-US"/>
              </w:rPr>
              <w:t>(word embeddings)</w:t>
            </w:r>
          </w:p>
        </w:tc>
        <w:tc>
          <w:tcPr>
            <w:tcW w:w="1147" w:type="pct"/>
            <w:vAlign w:val="center"/>
          </w:tcPr>
          <w:p w14:paraId="43DE1EE6" w14:textId="77777777" w:rsidR="00705809" w:rsidRPr="00656DDB" w:rsidRDefault="00656DDB" w:rsidP="00E50600">
            <w:pPr>
              <w:jc w:val="center"/>
            </w:pPr>
            <w:r>
              <w:rPr>
                <w:lang w:val="en-US"/>
              </w:rPr>
              <w:t>Заместване с произволен синоним</w:t>
            </w:r>
            <w:r>
              <w:t xml:space="preserve"> от синонимен речник</w:t>
            </w:r>
          </w:p>
        </w:tc>
        <w:tc>
          <w:tcPr>
            <w:tcW w:w="788" w:type="pct"/>
            <w:vAlign w:val="center"/>
          </w:tcPr>
          <w:p w14:paraId="3B542F3A" w14:textId="77777777" w:rsidR="00705809" w:rsidRPr="00705809" w:rsidRDefault="00705809" w:rsidP="00E506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BERT</w:t>
            </w:r>
          </w:p>
        </w:tc>
      </w:tr>
      <w:tr w:rsidR="00705809" w14:paraId="70EED259" w14:textId="77777777" w:rsidTr="00AD7D81">
        <w:trPr>
          <w:trHeight w:val="1233"/>
        </w:trPr>
        <w:tc>
          <w:tcPr>
            <w:tcW w:w="1201" w:type="pct"/>
            <w:vAlign w:val="center"/>
          </w:tcPr>
          <w:p w14:paraId="71398617" w14:textId="77777777" w:rsidR="0037379D" w:rsidRPr="0037379D" w:rsidRDefault="00656DDB" w:rsidP="00E50600">
            <w:pPr>
              <w:jc w:val="center"/>
            </w:pPr>
            <w:r>
              <w:t>К</w:t>
            </w:r>
            <w:r w:rsidR="0037379D" w:rsidRPr="0037379D">
              <w:t>акъв контекст отчита</w:t>
            </w:r>
            <w:r>
              <w:t>?</w:t>
            </w:r>
          </w:p>
          <w:p w14:paraId="46DA1279" w14:textId="77777777" w:rsidR="00705809" w:rsidRDefault="00705809" w:rsidP="00E50600">
            <w:pPr>
              <w:jc w:val="center"/>
            </w:pPr>
          </w:p>
        </w:tc>
        <w:tc>
          <w:tcPr>
            <w:tcW w:w="932" w:type="pct"/>
            <w:vAlign w:val="center"/>
          </w:tcPr>
          <w:p w14:paraId="37037803" w14:textId="77777777" w:rsidR="00705809" w:rsidRDefault="0037379D" w:rsidP="00E50600">
            <w:pPr>
              <w:jc w:val="center"/>
            </w:pPr>
            <w:r>
              <w:t xml:space="preserve">Само последните </w:t>
            </w:r>
            <w:r w:rsidRPr="0037379D">
              <w:t>N</w:t>
            </w:r>
            <w:r w:rsidR="00D75D9D">
              <w:t xml:space="preserve"> - 1</w:t>
            </w:r>
            <w:r>
              <w:t xml:space="preserve"> думи преди липсващата</w:t>
            </w:r>
          </w:p>
        </w:tc>
        <w:tc>
          <w:tcPr>
            <w:tcW w:w="932" w:type="pct"/>
            <w:vAlign w:val="center"/>
          </w:tcPr>
          <w:p w14:paraId="1B1FCC94" w14:textId="77777777" w:rsidR="00705809" w:rsidRDefault="0037379D" w:rsidP="00E50600">
            <w:pPr>
              <w:jc w:val="center"/>
            </w:pPr>
            <w:r>
              <w:t>Всички думи в контекста</w:t>
            </w:r>
          </w:p>
        </w:tc>
        <w:tc>
          <w:tcPr>
            <w:tcW w:w="1147" w:type="pct"/>
            <w:vAlign w:val="center"/>
          </w:tcPr>
          <w:p w14:paraId="2DF81A2A" w14:textId="77777777" w:rsidR="00705809" w:rsidRDefault="00D75D9D" w:rsidP="00E50600">
            <w:pPr>
              <w:jc w:val="center"/>
            </w:pPr>
            <w:r>
              <w:t>Н</w:t>
            </w:r>
            <w:r w:rsidR="00656DDB">
              <w:t>икакъв</w:t>
            </w:r>
          </w:p>
        </w:tc>
        <w:tc>
          <w:tcPr>
            <w:tcW w:w="788" w:type="pct"/>
            <w:vAlign w:val="center"/>
          </w:tcPr>
          <w:p w14:paraId="22109347" w14:textId="77777777" w:rsidR="00705809" w:rsidRDefault="0037379D" w:rsidP="00E50600">
            <w:pPr>
              <w:jc w:val="center"/>
            </w:pPr>
            <w:r>
              <w:t>Всички д</w:t>
            </w:r>
            <w:r w:rsidR="00AF1906">
              <w:t>у</w:t>
            </w:r>
            <w:r>
              <w:t xml:space="preserve">ми в </w:t>
            </w:r>
            <w:r w:rsidR="0024201E">
              <w:t>контекста</w:t>
            </w:r>
          </w:p>
        </w:tc>
      </w:tr>
      <w:tr w:rsidR="00705809" w14:paraId="6A8F851D" w14:textId="77777777" w:rsidTr="00AD7D81">
        <w:trPr>
          <w:trHeight w:val="1474"/>
        </w:trPr>
        <w:tc>
          <w:tcPr>
            <w:tcW w:w="1201" w:type="pct"/>
            <w:vAlign w:val="center"/>
          </w:tcPr>
          <w:p w14:paraId="15088C15" w14:textId="77777777" w:rsidR="00705809" w:rsidRDefault="00656DDB" w:rsidP="00E50600">
            <w:pPr>
              <w:jc w:val="center"/>
            </w:pPr>
            <w:r>
              <w:t>Т</w:t>
            </w:r>
            <w:r w:rsidR="0037379D" w:rsidRPr="0037379D">
              <w:t>ърси липсваща дума по-скоро синтактично или семантично</w:t>
            </w:r>
          </w:p>
        </w:tc>
        <w:tc>
          <w:tcPr>
            <w:tcW w:w="932" w:type="pct"/>
            <w:vAlign w:val="center"/>
          </w:tcPr>
          <w:p w14:paraId="03F2BCE7" w14:textId="77777777" w:rsidR="00705809" w:rsidRDefault="0037379D" w:rsidP="00E50600">
            <w:pPr>
              <w:jc w:val="center"/>
            </w:pPr>
            <w:r>
              <w:t>И двете, но по-скоро синтактично</w:t>
            </w:r>
          </w:p>
        </w:tc>
        <w:tc>
          <w:tcPr>
            <w:tcW w:w="932" w:type="pct"/>
            <w:vAlign w:val="center"/>
          </w:tcPr>
          <w:p w14:paraId="12459109" w14:textId="77777777" w:rsidR="00705809" w:rsidRDefault="0037379D" w:rsidP="00E50600">
            <w:pPr>
              <w:jc w:val="center"/>
            </w:pPr>
            <w:r>
              <w:t>По-скоро семантично</w:t>
            </w:r>
          </w:p>
        </w:tc>
        <w:tc>
          <w:tcPr>
            <w:tcW w:w="1147" w:type="pct"/>
            <w:vAlign w:val="center"/>
          </w:tcPr>
          <w:p w14:paraId="11D9B2B5" w14:textId="77777777" w:rsidR="00705809" w:rsidRDefault="00656DDB" w:rsidP="00E50600">
            <w:pPr>
              <w:tabs>
                <w:tab w:val="left" w:pos="330"/>
                <w:tab w:val="center" w:pos="955"/>
              </w:tabs>
              <w:jc w:val="center"/>
            </w:pPr>
            <w:r>
              <w:t>Семантично, защото думите от синонимния речник са близки до значение с дадената</w:t>
            </w:r>
          </w:p>
        </w:tc>
        <w:tc>
          <w:tcPr>
            <w:tcW w:w="788" w:type="pct"/>
            <w:vAlign w:val="center"/>
          </w:tcPr>
          <w:p w14:paraId="67A97237" w14:textId="77777777" w:rsidR="00705809" w:rsidRDefault="0037379D" w:rsidP="00E50600">
            <w:pPr>
              <w:jc w:val="center"/>
            </w:pPr>
            <w:r>
              <w:t>И двете</w:t>
            </w:r>
          </w:p>
        </w:tc>
      </w:tr>
      <w:tr w:rsidR="00705809" w14:paraId="1EFF3C6C" w14:textId="77777777" w:rsidTr="00AD7D81">
        <w:trPr>
          <w:trHeight w:val="943"/>
        </w:trPr>
        <w:tc>
          <w:tcPr>
            <w:tcW w:w="1201" w:type="pct"/>
            <w:vAlign w:val="center"/>
          </w:tcPr>
          <w:p w14:paraId="1EF2A146" w14:textId="77777777" w:rsidR="00705809" w:rsidRDefault="00656DDB" w:rsidP="00E50600">
            <w:pPr>
              <w:jc w:val="center"/>
            </w:pPr>
            <w:r>
              <w:t>Л</w:t>
            </w:r>
            <w:r w:rsidR="0037379D" w:rsidRPr="0037379D">
              <w:t>есно ли се справя с липсващи</w:t>
            </w:r>
            <w:r w:rsidR="0024201E">
              <w:t xml:space="preserve"> </w:t>
            </w:r>
            <w:r w:rsidR="0037379D" w:rsidRPr="0037379D">
              <w:t>/</w:t>
            </w:r>
            <w:r w:rsidR="0024201E">
              <w:t xml:space="preserve"> </w:t>
            </w:r>
            <w:r w:rsidR="0037379D" w:rsidRPr="0037379D">
              <w:t>редки</w:t>
            </w:r>
            <w:r w:rsidR="0037379D">
              <w:t xml:space="preserve"> за </w:t>
            </w:r>
            <w:r w:rsidR="0037379D" w:rsidRPr="0037379D">
              <w:t>модела думи</w:t>
            </w:r>
            <w:r>
              <w:t>?</w:t>
            </w:r>
          </w:p>
        </w:tc>
        <w:tc>
          <w:tcPr>
            <w:tcW w:w="932" w:type="pct"/>
            <w:vAlign w:val="center"/>
          </w:tcPr>
          <w:p w14:paraId="5D21B7F2" w14:textId="77777777" w:rsidR="00705809" w:rsidRDefault="0037379D" w:rsidP="00E50600">
            <w:pPr>
              <w:jc w:val="center"/>
            </w:pPr>
            <w:r>
              <w:t>Не</w:t>
            </w:r>
          </w:p>
        </w:tc>
        <w:tc>
          <w:tcPr>
            <w:tcW w:w="932" w:type="pct"/>
            <w:vAlign w:val="center"/>
          </w:tcPr>
          <w:p w14:paraId="719A9D9F" w14:textId="77777777" w:rsidR="00705809" w:rsidRDefault="0037379D" w:rsidP="00E50600">
            <w:pPr>
              <w:jc w:val="center"/>
            </w:pPr>
            <w:r>
              <w:t>По-скоро да</w:t>
            </w:r>
          </w:p>
        </w:tc>
        <w:tc>
          <w:tcPr>
            <w:tcW w:w="1147" w:type="pct"/>
            <w:vAlign w:val="center"/>
          </w:tcPr>
          <w:p w14:paraId="539DCD61" w14:textId="77777777" w:rsidR="00705809" w:rsidRDefault="0037379D" w:rsidP="00E50600">
            <w:pPr>
              <w:jc w:val="center"/>
            </w:pPr>
            <w:r>
              <w:t>Не</w:t>
            </w:r>
          </w:p>
        </w:tc>
        <w:tc>
          <w:tcPr>
            <w:tcW w:w="788" w:type="pct"/>
            <w:vAlign w:val="center"/>
          </w:tcPr>
          <w:p w14:paraId="67DCDC60" w14:textId="77777777" w:rsidR="00705809" w:rsidRDefault="00021FE0" w:rsidP="00E50600">
            <w:pPr>
              <w:jc w:val="center"/>
            </w:pPr>
            <w:r w:rsidRPr="00021FE0">
              <w:t>По-скоро да</w:t>
            </w:r>
          </w:p>
        </w:tc>
      </w:tr>
      <w:tr w:rsidR="00705809" w14:paraId="71371ABD" w14:textId="77777777" w:rsidTr="00AD7D81">
        <w:trPr>
          <w:trHeight w:val="1693"/>
        </w:trPr>
        <w:tc>
          <w:tcPr>
            <w:tcW w:w="1201" w:type="pct"/>
            <w:vAlign w:val="center"/>
          </w:tcPr>
          <w:p w14:paraId="40BDC424" w14:textId="77777777" w:rsidR="00705809" w:rsidRDefault="00AE4F14" w:rsidP="00B965FD">
            <w:pPr>
              <w:jc w:val="center"/>
            </w:pPr>
            <w:r>
              <w:t>Л</w:t>
            </w:r>
            <w:r w:rsidR="0037379D" w:rsidRPr="0037379D">
              <w:t xml:space="preserve">есно ли се адаптира от </w:t>
            </w:r>
            <w:r w:rsidR="00B965FD">
              <w:t>задачата за предсказване на липсваща дума към задачата за замяна на чуждица</w:t>
            </w:r>
            <w:r w:rsidR="00E50600">
              <w:t>?</w:t>
            </w:r>
          </w:p>
        </w:tc>
        <w:tc>
          <w:tcPr>
            <w:tcW w:w="932" w:type="pct"/>
            <w:vAlign w:val="center"/>
          </w:tcPr>
          <w:p w14:paraId="4B1A68CD" w14:textId="77777777" w:rsidR="00705809" w:rsidRDefault="0037379D" w:rsidP="00E50600">
            <w:pPr>
              <w:jc w:val="center"/>
            </w:pPr>
            <w:r>
              <w:t>Да</w:t>
            </w:r>
          </w:p>
        </w:tc>
        <w:tc>
          <w:tcPr>
            <w:tcW w:w="932" w:type="pct"/>
            <w:vAlign w:val="center"/>
          </w:tcPr>
          <w:p w14:paraId="4F336480" w14:textId="77777777" w:rsidR="00705809" w:rsidRDefault="0037379D" w:rsidP="00E50600">
            <w:pPr>
              <w:jc w:val="center"/>
            </w:pPr>
            <w:r>
              <w:t>Да</w:t>
            </w:r>
          </w:p>
        </w:tc>
        <w:tc>
          <w:tcPr>
            <w:tcW w:w="1147" w:type="pct"/>
            <w:vAlign w:val="center"/>
          </w:tcPr>
          <w:p w14:paraId="01A36F26" w14:textId="77777777" w:rsidR="00705809" w:rsidRDefault="00656DDB" w:rsidP="00E50600">
            <w:pPr>
              <w:jc w:val="center"/>
            </w:pPr>
            <w:r>
              <w:t>Да</w:t>
            </w:r>
          </w:p>
        </w:tc>
        <w:tc>
          <w:tcPr>
            <w:tcW w:w="788" w:type="pct"/>
            <w:vAlign w:val="center"/>
          </w:tcPr>
          <w:p w14:paraId="75EBC6D0" w14:textId="77777777" w:rsidR="00705809" w:rsidRDefault="0037379D" w:rsidP="00E50600">
            <w:pPr>
              <w:jc w:val="center"/>
            </w:pPr>
            <w:r>
              <w:t>Да</w:t>
            </w:r>
          </w:p>
        </w:tc>
      </w:tr>
      <w:tr w:rsidR="00705809" w14:paraId="662AA581" w14:textId="77777777" w:rsidTr="00AD7D81">
        <w:trPr>
          <w:trHeight w:val="996"/>
        </w:trPr>
        <w:tc>
          <w:tcPr>
            <w:tcW w:w="1201" w:type="pct"/>
            <w:vAlign w:val="center"/>
          </w:tcPr>
          <w:p w14:paraId="6A09AFBB" w14:textId="77777777" w:rsidR="00705809" w:rsidRDefault="00656DDB" w:rsidP="00B965FD">
            <w:pPr>
              <w:jc w:val="center"/>
            </w:pPr>
            <w:r>
              <w:t>И</w:t>
            </w:r>
            <w:r w:rsidR="0037379D" w:rsidRPr="0037379D">
              <w:t>ма ли вече трениран такъв модел за бълг</w:t>
            </w:r>
            <w:r w:rsidR="00E50600">
              <w:t>арски</w:t>
            </w:r>
            <w:r w:rsidR="0037379D" w:rsidRPr="0037379D">
              <w:t xml:space="preserve"> език</w:t>
            </w:r>
            <w:r>
              <w:t>?</w:t>
            </w:r>
          </w:p>
        </w:tc>
        <w:tc>
          <w:tcPr>
            <w:tcW w:w="932" w:type="pct"/>
            <w:vAlign w:val="center"/>
          </w:tcPr>
          <w:p w14:paraId="10A78881" w14:textId="77777777" w:rsidR="00705809" w:rsidRDefault="0037379D" w:rsidP="00E50600">
            <w:pPr>
              <w:jc w:val="center"/>
            </w:pPr>
            <w:r>
              <w:t>Да</w:t>
            </w:r>
          </w:p>
        </w:tc>
        <w:tc>
          <w:tcPr>
            <w:tcW w:w="932" w:type="pct"/>
            <w:vAlign w:val="center"/>
          </w:tcPr>
          <w:p w14:paraId="062C821A" w14:textId="77777777" w:rsidR="00705809" w:rsidRPr="0037379D" w:rsidRDefault="0037379D" w:rsidP="00E50600">
            <w:pPr>
              <w:jc w:val="center"/>
              <w:rPr>
                <w:lang w:val="en-US"/>
              </w:rPr>
            </w:pPr>
            <w:r>
              <w:t xml:space="preserve">Да, този на </w:t>
            </w:r>
            <w:r w:rsidRPr="00E50600">
              <w:rPr>
                <w:i/>
              </w:rPr>
              <w:t>fastText</w:t>
            </w:r>
          </w:p>
        </w:tc>
        <w:tc>
          <w:tcPr>
            <w:tcW w:w="1147" w:type="pct"/>
            <w:vAlign w:val="center"/>
          </w:tcPr>
          <w:p w14:paraId="7487CCA0" w14:textId="77777777" w:rsidR="00705809" w:rsidRDefault="00205440" w:rsidP="00E50600">
            <w:pPr>
              <w:jc w:val="center"/>
            </w:pPr>
            <w:r>
              <w:t>Да, има добри и на</w:t>
            </w:r>
            <w:r w:rsidR="00656DDB">
              <w:t>лични онлай</w:t>
            </w:r>
            <w:r w:rsidR="00AE4F14">
              <w:t>н</w:t>
            </w:r>
            <w:r w:rsidR="00656DDB">
              <w:t xml:space="preserve"> синонимни речници</w:t>
            </w:r>
          </w:p>
        </w:tc>
        <w:tc>
          <w:tcPr>
            <w:tcW w:w="788" w:type="pct"/>
            <w:vAlign w:val="center"/>
          </w:tcPr>
          <w:p w14:paraId="18C20446" w14:textId="77777777" w:rsidR="00705809" w:rsidRPr="00AF1906" w:rsidRDefault="00AF1906" w:rsidP="00E50600">
            <w:pPr>
              <w:jc w:val="center"/>
            </w:pPr>
            <w:r>
              <w:rPr>
                <w:lang w:val="en-US"/>
              </w:rPr>
              <w:t>Да</w:t>
            </w:r>
          </w:p>
        </w:tc>
      </w:tr>
      <w:tr w:rsidR="0037379D" w14:paraId="3127A424" w14:textId="77777777" w:rsidTr="00AD7D81">
        <w:tc>
          <w:tcPr>
            <w:tcW w:w="1201" w:type="pct"/>
            <w:vAlign w:val="center"/>
          </w:tcPr>
          <w:p w14:paraId="0D1C28EC" w14:textId="77777777" w:rsidR="0037379D" w:rsidRPr="0037379D" w:rsidRDefault="00AF1906" w:rsidP="00E50600">
            <w:pPr>
              <w:jc w:val="center"/>
            </w:pPr>
            <w:r>
              <w:t>Съдържа ли достатъчно думи</w:t>
            </w:r>
            <w:r w:rsidR="00656DDB">
              <w:t>?</w:t>
            </w:r>
          </w:p>
        </w:tc>
        <w:tc>
          <w:tcPr>
            <w:tcW w:w="932" w:type="pct"/>
            <w:vAlign w:val="center"/>
          </w:tcPr>
          <w:p w14:paraId="0C5A9E29" w14:textId="77777777" w:rsidR="0037379D" w:rsidRDefault="00AF1906" w:rsidP="00E50600">
            <w:pPr>
              <w:jc w:val="center"/>
            </w:pPr>
            <w:r>
              <w:t>Да</w:t>
            </w:r>
          </w:p>
        </w:tc>
        <w:tc>
          <w:tcPr>
            <w:tcW w:w="932" w:type="pct"/>
            <w:vAlign w:val="center"/>
          </w:tcPr>
          <w:p w14:paraId="0B7235C2" w14:textId="77777777" w:rsidR="0037379D" w:rsidRDefault="00AF1906" w:rsidP="00E50600">
            <w:pPr>
              <w:jc w:val="center"/>
            </w:pPr>
            <w:r>
              <w:t>Да</w:t>
            </w:r>
          </w:p>
        </w:tc>
        <w:tc>
          <w:tcPr>
            <w:tcW w:w="1147" w:type="pct"/>
            <w:vAlign w:val="center"/>
          </w:tcPr>
          <w:p w14:paraId="3785030F" w14:textId="77777777" w:rsidR="0037379D" w:rsidRDefault="00656DDB" w:rsidP="00E50600">
            <w:pPr>
              <w:jc w:val="center"/>
            </w:pPr>
            <w:r>
              <w:t>Да</w:t>
            </w:r>
          </w:p>
        </w:tc>
        <w:tc>
          <w:tcPr>
            <w:tcW w:w="788" w:type="pct"/>
            <w:vAlign w:val="center"/>
          </w:tcPr>
          <w:p w14:paraId="04D3170B" w14:textId="77777777" w:rsidR="0037379D" w:rsidRDefault="00AF1906" w:rsidP="00E50600">
            <w:pPr>
              <w:jc w:val="center"/>
            </w:pPr>
            <w:r>
              <w:t>Не</w:t>
            </w:r>
          </w:p>
        </w:tc>
      </w:tr>
    </w:tbl>
    <w:p w14:paraId="58D0B3D2" w14:textId="77777777" w:rsidR="00A64C80" w:rsidRDefault="00A64C80" w:rsidP="0027003C">
      <w:pPr>
        <w:keepNext/>
        <w:jc w:val="center"/>
        <w:rPr>
          <w:b/>
        </w:rPr>
      </w:pPr>
      <w:bookmarkStart w:id="36" w:name="_Ref42668031"/>
    </w:p>
    <w:p w14:paraId="598F68B6" w14:textId="77777777" w:rsidR="00A64C80" w:rsidRPr="00A64C80" w:rsidRDefault="00C51A2A" w:rsidP="00A64C80">
      <w:pPr>
        <w:jc w:val="center"/>
        <w:rPr>
          <w:i/>
          <w:lang w:val="en-US"/>
        </w:rPr>
      </w:pPr>
      <w:r>
        <w:rPr>
          <w:b/>
          <w:lang w:val="en-US"/>
        </w:rPr>
        <w:t>таблица 1</w:t>
      </w:r>
      <w:r w:rsidR="00A64C80">
        <w:rPr>
          <w:b/>
        </w:rPr>
        <w:t xml:space="preserve"> </w:t>
      </w:r>
      <w:r w:rsidR="00A64C80">
        <w:t xml:space="preserve"> </w:t>
      </w:r>
      <w:r w:rsidR="00A64C80">
        <w:rPr>
          <w:i/>
        </w:rPr>
        <w:t xml:space="preserve">Сравнение на алгоритмите с N-грами, с </w:t>
      </w:r>
      <w:r w:rsidR="000E0880">
        <w:rPr>
          <w:i/>
        </w:rPr>
        <w:t>вграждания на думи</w:t>
      </w:r>
      <w:r w:rsidR="00A64C80">
        <w:rPr>
          <w:i/>
        </w:rPr>
        <w:t>,</w:t>
      </w:r>
      <w:r w:rsidR="00A64C80">
        <w:rPr>
          <w:i/>
          <w:lang w:val="en-US"/>
        </w:rPr>
        <w:t xml:space="preserve"> </w:t>
      </w:r>
      <w:r w:rsidR="00A64C80">
        <w:rPr>
          <w:i/>
        </w:rPr>
        <w:t xml:space="preserve">със заместване с </w:t>
      </w:r>
      <w:r w:rsidR="00A64C80">
        <w:rPr>
          <w:i/>
          <w:lang w:val="en-US"/>
        </w:rPr>
        <w:t xml:space="preserve">произволен </w:t>
      </w:r>
      <w:r w:rsidR="00A64C80">
        <w:rPr>
          <w:i/>
        </w:rPr>
        <w:t>синоним и BERT</w:t>
      </w:r>
    </w:p>
    <w:p w14:paraId="6DB0FDC2" w14:textId="77777777" w:rsidR="00D34BA8" w:rsidRDefault="00D34BA8" w:rsidP="00D34BA8">
      <w:pPr>
        <w:pStyle w:val="Heading1"/>
        <w:rPr>
          <w:iCs/>
          <w:color w:val="000000" w:themeColor="text1"/>
          <w:lang w:val="en-US"/>
        </w:rPr>
      </w:pPr>
      <w:bookmarkStart w:id="37" w:name="_Toc72491921"/>
      <w:r w:rsidRPr="00D34BA8">
        <w:rPr>
          <w:iCs/>
          <w:color w:val="000000" w:themeColor="text1"/>
        </w:rPr>
        <w:lastRenderedPageBreak/>
        <w:t>Използвани езикови ресурси</w:t>
      </w:r>
      <w:bookmarkEnd w:id="36"/>
      <w:bookmarkEnd w:id="37"/>
    </w:p>
    <w:p w14:paraId="3A03EE0B" w14:textId="77777777" w:rsidR="008E098F" w:rsidRPr="008E098F" w:rsidRDefault="008E098F" w:rsidP="008E098F">
      <w:pPr>
        <w:ind w:firstLine="709"/>
        <w:jc w:val="both"/>
      </w:pPr>
      <w:r>
        <w:t>За намирането на най-подходящата заместваща дума на дадена чуждица, както и за тестване на системата</w:t>
      </w:r>
      <w:r w:rsidR="003274D6">
        <w:rPr>
          <w:lang w:val="en-US"/>
        </w:rPr>
        <w:t>,</w:t>
      </w:r>
      <w:r>
        <w:t xml:space="preserve"> са необходими </w:t>
      </w:r>
      <w:r w:rsidR="00D75D9D">
        <w:rPr>
          <w:lang w:val="en-US"/>
        </w:rPr>
        <w:t>разл</w:t>
      </w:r>
      <w:r w:rsidR="00D75D9D">
        <w:t>и</w:t>
      </w:r>
      <w:r w:rsidR="00D75D9D">
        <w:rPr>
          <w:lang w:val="en-US"/>
        </w:rPr>
        <w:t>чни</w:t>
      </w:r>
      <w:r>
        <w:t xml:space="preserve"> езикови ресурси. Именно тях ще опиша в точка 3.</w:t>
      </w:r>
    </w:p>
    <w:p w14:paraId="43CFEB7F" w14:textId="77777777" w:rsidR="00D34BA8" w:rsidRDefault="00D34BA8" w:rsidP="002308BD">
      <w:pPr>
        <w:pStyle w:val="Heading2"/>
        <w:rPr>
          <w:color w:val="auto"/>
        </w:rPr>
      </w:pPr>
      <w:bookmarkStart w:id="38" w:name="_Ref42578779"/>
      <w:bookmarkStart w:id="39" w:name="_Toc72491922"/>
      <w:r w:rsidRPr="002308BD">
        <w:rPr>
          <w:color w:val="auto"/>
        </w:rPr>
        <w:t>Синонимен речник</w:t>
      </w:r>
      <w:bookmarkEnd w:id="38"/>
      <w:bookmarkEnd w:id="39"/>
    </w:p>
    <w:p w14:paraId="1A8A3643" w14:textId="77777777" w:rsidR="008E098F" w:rsidRDefault="008E098F" w:rsidP="009157CD">
      <w:pPr>
        <w:ind w:firstLine="709"/>
        <w:jc w:val="both"/>
      </w:pPr>
      <w:r>
        <w:t>Използването на синонимен речник ще улесни изключително м</w:t>
      </w:r>
      <w:r w:rsidR="00856447">
        <w:t xml:space="preserve">ного намирането на най-подходяща заместваща дума. Нека първо разгледаме определението на думата </w:t>
      </w:r>
      <w:r w:rsidR="00856447" w:rsidRPr="00856447">
        <w:rPr>
          <w:b/>
          <w:i/>
        </w:rPr>
        <w:t>синоним</w:t>
      </w:r>
      <w:r w:rsidR="009157CD">
        <w:t>.</w:t>
      </w:r>
    </w:p>
    <w:p w14:paraId="43507AFC" w14:textId="77777777" w:rsidR="008E098F" w:rsidRDefault="008E098F" w:rsidP="009157CD">
      <w:pPr>
        <w:ind w:firstLine="709"/>
        <w:jc w:val="both"/>
      </w:pPr>
      <w:r w:rsidRPr="008E098F">
        <w:rPr>
          <w:b/>
          <w:i/>
        </w:rPr>
        <w:t>Синоним</w:t>
      </w:r>
      <w:r>
        <w:rPr>
          <w:b/>
          <w:i/>
        </w:rPr>
        <w:t>и</w:t>
      </w:r>
      <w:r>
        <w:t xml:space="preserve"> </w:t>
      </w:r>
      <w:r w:rsidR="00856447" w:rsidRPr="00856447">
        <w:rPr>
          <w:lang w:val="en-US"/>
        </w:rPr>
        <w:t>[</w:t>
      </w:r>
      <w:r w:rsidR="00856447" w:rsidRPr="00856447">
        <w:t xml:space="preserve">27] </w:t>
      </w:r>
      <w:r>
        <w:t>наричаме думи, които имат еднакво или сходно</w:t>
      </w:r>
      <w:r w:rsidR="009157CD">
        <w:t xml:space="preserve"> значение в </w:t>
      </w:r>
      <w:r w:rsidR="00D75D9D">
        <w:t>много</w:t>
      </w:r>
      <w:r w:rsidR="00856447">
        <w:t xml:space="preserve"> контексти</w:t>
      </w:r>
      <w:r>
        <w:t>.</w:t>
      </w:r>
      <w:r w:rsidR="00856447">
        <w:t xml:space="preserve"> </w:t>
      </w:r>
      <w:r w:rsidR="009157CD">
        <w:t>От дефиницията следва, че не е задължително два</w:t>
      </w:r>
      <w:r w:rsidR="00856447">
        <w:t xml:space="preserve"> синонима да</w:t>
      </w:r>
      <w:r w:rsidR="009157CD">
        <w:t xml:space="preserve"> имат едни и същи значения във всички контексти. </w:t>
      </w:r>
      <w:r w:rsidR="009157CD" w:rsidRPr="009157CD">
        <w:t>На системата</w:t>
      </w:r>
      <w:r w:rsidR="00B965FD">
        <w:t xml:space="preserve"> за замяна на чуждици</w:t>
      </w:r>
      <w:r w:rsidR="009157CD" w:rsidRPr="009157CD">
        <w:t xml:space="preserve"> се пада отговорността да реши кой от синонимите е най-подходящ спрямо </w:t>
      </w:r>
      <w:r w:rsidR="009157CD">
        <w:t>конкретния контекст</w:t>
      </w:r>
      <w:r w:rsidR="009157CD" w:rsidRPr="009157CD">
        <w:t>.</w:t>
      </w:r>
      <w:r w:rsidR="009157CD">
        <w:t xml:space="preserve"> Въпреки, че д</w:t>
      </w:r>
      <w:r w:rsidR="00E50600">
        <w:t>у</w:t>
      </w:r>
      <w:r w:rsidR="009157CD">
        <w:t>ма и не</w:t>
      </w:r>
      <w:r w:rsidR="003274D6">
        <w:rPr>
          <w:lang w:val="en-US"/>
        </w:rPr>
        <w:t>и</w:t>
      </w:r>
      <w:r w:rsidR="009157CD">
        <w:t xml:space="preserve">н синоним </w:t>
      </w:r>
      <w:r w:rsidR="003274D6">
        <w:t>не винаги са взаимозаменяеми, синонимите</w:t>
      </w:r>
      <w:r w:rsidR="009157CD">
        <w:t xml:space="preserve"> са много добри кандидати за заместващи на </w:t>
      </w:r>
      <w:r w:rsidR="00C013B3">
        <w:t>чуждици, тъй като имат сходно зна</w:t>
      </w:r>
      <w:r w:rsidR="009157CD">
        <w:t xml:space="preserve">чение с чуждицата. Друго предимство на използването на синоними е това, че някои алгоритми за намиране на липсваща дума в изречение могат да се сведат много лесно до алгоритми за заместване на дума в текст, </w:t>
      </w:r>
      <w:r w:rsidR="00112008">
        <w:t>като се използват синоними на думата</w:t>
      </w:r>
      <w:r w:rsidR="00E50600">
        <w:t>,</w:t>
      </w:r>
      <w:r w:rsidR="00112008">
        <w:t xml:space="preserve"> която ще се замества</w:t>
      </w:r>
      <w:r w:rsidR="009157CD">
        <w:t xml:space="preserve"> </w:t>
      </w:r>
      <w:r w:rsidR="009157CD">
        <w:rPr>
          <w:lang w:val="en-US"/>
        </w:rPr>
        <w:t>(</w:t>
      </w:r>
      <w:r w:rsidR="009157CD">
        <w:t>това е обяснено по-подробно в точка 2</w:t>
      </w:r>
      <w:r w:rsidR="00E50600">
        <w:t xml:space="preserve"> за всеки отделен алгоритъм</w:t>
      </w:r>
      <w:r w:rsidR="009157CD">
        <w:rPr>
          <w:lang w:val="en-US"/>
        </w:rPr>
        <w:t>)</w:t>
      </w:r>
      <w:r w:rsidR="009157CD">
        <w:t>.</w:t>
      </w:r>
    </w:p>
    <w:p w14:paraId="018AFCCD" w14:textId="77777777" w:rsidR="0062612A" w:rsidRDefault="00112008" w:rsidP="009157CD">
      <w:pPr>
        <w:ind w:firstLine="709"/>
        <w:jc w:val="both"/>
      </w:pPr>
      <w:r>
        <w:t xml:space="preserve">За намирането на синоними е необходим достатъчно голям синонимен речник. Смятам да използвам синонимния речник на </w:t>
      </w:r>
      <w:r w:rsidR="005F61A0" w:rsidRPr="005F61A0">
        <w:rPr>
          <w:i/>
        </w:rPr>
        <w:t>БГ ОФИС</w:t>
      </w:r>
      <w:r w:rsidR="005F61A0" w:rsidRPr="005F61A0">
        <w:rPr>
          <w:i/>
          <w:lang w:val="en-US"/>
        </w:rPr>
        <w:t xml:space="preserve"> </w:t>
      </w:r>
      <w:r>
        <w:t>[</w:t>
      </w:r>
      <w:r>
        <w:rPr>
          <w:lang w:val="en-US"/>
        </w:rPr>
        <w:t>15],</w:t>
      </w:r>
      <w:r>
        <w:t xml:space="preserve"> който съдържа синоними за 22889 думи. За всяка от тези думи е дадено множе</w:t>
      </w:r>
      <w:r w:rsidR="00D75D9D">
        <w:t>ство от нейните синоними. Това</w:t>
      </w:r>
      <w:r>
        <w:t xml:space="preserve"> множество е разделено на секции (</w:t>
      </w:r>
      <w:r>
        <w:rPr>
          <w:lang w:val="en-US"/>
        </w:rPr>
        <w:t>редове)</w:t>
      </w:r>
      <w:r>
        <w:t>. Секциите са разделени спрямо отделните значения на думата или спрямо отделните нюанси при използването ѝ. Това означава, че синонимите</w:t>
      </w:r>
      <w:r w:rsidR="0062612A">
        <w:t xml:space="preserve"> от</w:t>
      </w:r>
      <w:r w:rsidR="0062612A">
        <w:rPr>
          <w:lang w:val="en-US"/>
        </w:rPr>
        <w:t xml:space="preserve"> </w:t>
      </w:r>
      <w:r>
        <w:t>една</w:t>
      </w:r>
      <w:r w:rsidR="0062612A">
        <w:rPr>
          <w:lang w:val="en-US"/>
        </w:rPr>
        <w:t xml:space="preserve"> (</w:t>
      </w:r>
      <w:r w:rsidR="0062612A">
        <w:t>произволна</w:t>
      </w:r>
      <w:r w:rsidR="0062612A">
        <w:rPr>
          <w:lang w:val="en-US"/>
        </w:rPr>
        <w:t>)</w:t>
      </w:r>
      <w:r>
        <w:t xml:space="preserve"> секция са </w:t>
      </w:r>
      <w:r w:rsidR="0062612A">
        <w:t>много по-близки като значение до синонимите от същата секция отколкото до тези от друга. Нека вземем следния пример:</w:t>
      </w:r>
    </w:p>
    <w:p w14:paraId="4C11037D" w14:textId="77777777" w:rsidR="0062612A" w:rsidRDefault="0062612A" w:rsidP="00E52BCF">
      <w:pPr>
        <w:spacing w:line="240" w:lineRule="auto"/>
        <w:ind w:firstLine="709"/>
        <w:jc w:val="center"/>
      </w:pPr>
      <w:r>
        <w:t>стеснен</w:t>
      </w:r>
    </w:p>
    <w:p w14:paraId="43BFA309" w14:textId="77777777" w:rsidR="0062612A" w:rsidRDefault="0062612A" w:rsidP="00E52BCF">
      <w:pPr>
        <w:spacing w:line="240" w:lineRule="auto"/>
        <w:ind w:firstLine="709"/>
        <w:jc w:val="center"/>
      </w:pPr>
      <w:r>
        <w:t>(гл.) тесен</w:t>
      </w:r>
    </w:p>
    <w:p w14:paraId="29DE604B" w14:textId="77777777" w:rsidR="00E52BCF" w:rsidRDefault="0062612A" w:rsidP="00E52BCF">
      <w:pPr>
        <w:spacing w:line="240" w:lineRule="auto"/>
        <w:ind w:firstLine="709"/>
        <w:jc w:val="center"/>
      </w:pPr>
      <w:r>
        <w:t>(гл.) притеснен, ограничен, затруднен, спънат, умъчнен</w:t>
      </w:r>
    </w:p>
    <w:p w14:paraId="5320F6C9" w14:textId="77777777" w:rsidR="00112008" w:rsidRDefault="0062612A" w:rsidP="00E52BCF">
      <w:pPr>
        <w:spacing w:line="240" w:lineRule="auto"/>
        <w:ind w:firstLine="709"/>
        <w:jc w:val="center"/>
      </w:pPr>
      <w:r>
        <w:t>(гл.) стеснителен, смутен, неловък</w:t>
      </w:r>
    </w:p>
    <w:p w14:paraId="32A8592F" w14:textId="77777777" w:rsidR="00E52BCF" w:rsidRDefault="00E52BCF" w:rsidP="00E52BCF">
      <w:pPr>
        <w:ind w:firstLine="709"/>
        <w:jc w:val="both"/>
      </w:pPr>
      <w:r>
        <w:t xml:space="preserve">В първата секция има само една дума – </w:t>
      </w:r>
      <w:r w:rsidR="00D75D9D" w:rsidRPr="00D75D9D">
        <w:t>„</w:t>
      </w:r>
      <w:r w:rsidRPr="00E52BCF">
        <w:rPr>
          <w:i/>
        </w:rPr>
        <w:t>тесен</w:t>
      </w:r>
      <w:r>
        <w:rPr>
          <w:i/>
        </w:rPr>
        <w:t>“</w:t>
      </w:r>
      <w:r>
        <w:t>, която се използва най-вече за предмети. Синонимите от втория и третия ред се използват за човек.</w:t>
      </w:r>
    </w:p>
    <w:p w14:paraId="7F722395" w14:textId="77777777" w:rsidR="00E52BCF" w:rsidRDefault="00E52BCF" w:rsidP="00E52BCF">
      <w:pPr>
        <w:ind w:firstLine="709"/>
        <w:jc w:val="both"/>
      </w:pPr>
      <w:r>
        <w:t xml:space="preserve">Друг добър пример е с думата </w:t>
      </w:r>
      <w:r w:rsidR="00D75D9D" w:rsidRPr="00D75D9D">
        <w:t>„</w:t>
      </w:r>
      <w:r w:rsidRPr="00E52BCF">
        <w:rPr>
          <w:i/>
        </w:rPr>
        <w:t>абсолютен</w:t>
      </w:r>
      <w:r>
        <w:rPr>
          <w:i/>
        </w:rPr>
        <w:t>“</w:t>
      </w:r>
      <w:r>
        <w:t>:</w:t>
      </w:r>
    </w:p>
    <w:p w14:paraId="58CBFE38" w14:textId="77777777" w:rsidR="00E52BCF" w:rsidRDefault="00E52BCF" w:rsidP="00E52BCF">
      <w:pPr>
        <w:spacing w:line="240" w:lineRule="auto"/>
        <w:ind w:firstLine="709"/>
        <w:jc w:val="center"/>
      </w:pPr>
      <w:r>
        <w:t>абсолютен</w:t>
      </w:r>
    </w:p>
    <w:p w14:paraId="24E4842F" w14:textId="77777777" w:rsidR="00E52BCF" w:rsidRDefault="00E52BCF" w:rsidP="00E52BCF">
      <w:pPr>
        <w:spacing w:line="240" w:lineRule="auto"/>
        <w:ind w:firstLine="709"/>
        <w:jc w:val="center"/>
      </w:pPr>
      <w:r>
        <w:t>(прил.) положителен, истински, неоспорим, безспорен</w:t>
      </w:r>
    </w:p>
    <w:p w14:paraId="6DAFD0BE" w14:textId="77777777" w:rsidR="00E52BCF" w:rsidRDefault="00E52BCF" w:rsidP="00E52BCF">
      <w:pPr>
        <w:spacing w:line="240" w:lineRule="auto"/>
        <w:ind w:firstLine="709"/>
        <w:jc w:val="center"/>
      </w:pPr>
      <w:r>
        <w:t>(прил.) установен, категоричен, определен, сигурен, точен, изричен, ясен, безусловен, обезателен, формален</w:t>
      </w:r>
    </w:p>
    <w:p w14:paraId="0CE808C8" w14:textId="77777777" w:rsidR="00E52BCF" w:rsidRDefault="00E52BCF" w:rsidP="00E52BCF">
      <w:pPr>
        <w:spacing w:line="240" w:lineRule="auto"/>
        <w:ind w:firstLine="709"/>
        <w:jc w:val="center"/>
      </w:pPr>
      <w:r>
        <w:t>(прил.) повелителен, заповеден, заповеднически, рязък</w:t>
      </w:r>
    </w:p>
    <w:p w14:paraId="3CA58898" w14:textId="77777777" w:rsidR="00E52BCF" w:rsidRDefault="00E52BCF" w:rsidP="00E52BCF">
      <w:pPr>
        <w:spacing w:line="240" w:lineRule="auto"/>
        <w:ind w:firstLine="709"/>
        <w:jc w:val="center"/>
      </w:pPr>
      <w:r>
        <w:t>(прил.) неограничен, пълен, самовластен, тираничен, деспотичен, автократичен</w:t>
      </w:r>
    </w:p>
    <w:p w14:paraId="357601F1" w14:textId="77777777" w:rsidR="00E52BCF" w:rsidRDefault="00E52BCF" w:rsidP="00E52BCF">
      <w:pPr>
        <w:spacing w:line="240" w:lineRule="auto"/>
        <w:ind w:firstLine="709"/>
        <w:jc w:val="center"/>
      </w:pPr>
      <w:r>
        <w:t>(прил.) върховен, независим, суверенен</w:t>
      </w:r>
    </w:p>
    <w:p w14:paraId="0B354269" w14:textId="77777777" w:rsidR="00E52BCF" w:rsidRDefault="00E52BCF" w:rsidP="00E52BCF">
      <w:pPr>
        <w:spacing w:line="240" w:lineRule="auto"/>
        <w:ind w:firstLine="709"/>
        <w:jc w:val="center"/>
      </w:pPr>
      <w:r>
        <w:lastRenderedPageBreak/>
        <w:t>(прил.) решителен, окончателен</w:t>
      </w:r>
    </w:p>
    <w:p w14:paraId="1541710B" w14:textId="77777777" w:rsidR="00E52BCF" w:rsidRDefault="00E52BCF" w:rsidP="00E52BCF">
      <w:pPr>
        <w:spacing w:line="240" w:lineRule="auto"/>
        <w:ind w:firstLine="709"/>
        <w:jc w:val="center"/>
      </w:pPr>
      <w:r>
        <w:t>(прил.) отявлен, явен, флагрантен, същински, същи, чист</w:t>
      </w:r>
    </w:p>
    <w:p w14:paraId="0A9A5DA2" w14:textId="77777777" w:rsidR="00E52BCF" w:rsidRDefault="00E52BCF" w:rsidP="00E52BCF">
      <w:pPr>
        <w:spacing w:line="240" w:lineRule="auto"/>
        <w:ind w:firstLine="709"/>
        <w:jc w:val="center"/>
      </w:pPr>
      <w:r>
        <w:t>(прил.) безрезервен</w:t>
      </w:r>
    </w:p>
    <w:p w14:paraId="5F06D0E3" w14:textId="77777777" w:rsidR="00E52BCF" w:rsidRDefault="00E52BCF" w:rsidP="00E52BCF">
      <w:pPr>
        <w:spacing w:line="240" w:lineRule="auto"/>
        <w:ind w:firstLine="709"/>
        <w:jc w:val="center"/>
      </w:pPr>
      <w:r>
        <w:t>(прил.) цялостен, целокупен</w:t>
      </w:r>
    </w:p>
    <w:p w14:paraId="238887C8" w14:textId="77777777" w:rsidR="00E52BCF" w:rsidRDefault="00E52BCF" w:rsidP="00E52BCF">
      <w:pPr>
        <w:spacing w:line="240" w:lineRule="auto"/>
        <w:ind w:firstLine="709"/>
        <w:jc w:val="center"/>
      </w:pPr>
      <w:r>
        <w:t>(прил.) самодържавен</w:t>
      </w:r>
    </w:p>
    <w:p w14:paraId="47CDCC09" w14:textId="77777777" w:rsidR="00E52BCF" w:rsidRDefault="00E52BCF" w:rsidP="00E52BCF">
      <w:pPr>
        <w:spacing w:line="240" w:lineRule="auto"/>
        <w:ind w:firstLine="709"/>
        <w:jc w:val="center"/>
      </w:pPr>
      <w:r>
        <w:t>(прил.) съвършен, идеален, цял, безукорен, завършен</w:t>
      </w:r>
    </w:p>
    <w:p w14:paraId="3D1960F1" w14:textId="77777777" w:rsidR="00E52BCF" w:rsidRDefault="00E52BCF" w:rsidP="00E52BCF">
      <w:pPr>
        <w:spacing w:line="240" w:lineRule="auto"/>
        <w:ind w:firstLine="709"/>
        <w:jc w:val="center"/>
      </w:pPr>
      <w:r>
        <w:t>(прил.) очевиден</w:t>
      </w:r>
    </w:p>
    <w:p w14:paraId="11A8D811" w14:textId="77777777" w:rsidR="009157CD" w:rsidRPr="00205440" w:rsidRDefault="00E52BCF" w:rsidP="00205440">
      <w:pPr>
        <w:ind w:firstLine="709"/>
        <w:jc w:val="both"/>
        <w:rPr>
          <w:lang w:val="en-US"/>
        </w:rPr>
      </w:pPr>
      <w:r>
        <w:t xml:space="preserve">Ясно е, че например думите </w:t>
      </w:r>
      <w:r w:rsidR="00D75D9D" w:rsidRPr="00D75D9D">
        <w:t>„</w:t>
      </w:r>
      <w:r w:rsidRPr="00E52BCF">
        <w:rPr>
          <w:i/>
        </w:rPr>
        <w:t>върховен</w:t>
      </w:r>
      <w:r>
        <w:rPr>
          <w:i/>
        </w:rPr>
        <w:t>“</w:t>
      </w:r>
      <w:r>
        <w:t xml:space="preserve">, </w:t>
      </w:r>
      <w:r w:rsidR="00D75D9D" w:rsidRPr="00D75D9D">
        <w:t>„</w:t>
      </w:r>
      <w:r w:rsidRPr="00E52BCF">
        <w:rPr>
          <w:i/>
        </w:rPr>
        <w:t>независим</w:t>
      </w:r>
      <w:r>
        <w:rPr>
          <w:i/>
        </w:rPr>
        <w:t>“</w:t>
      </w:r>
      <w:r>
        <w:t xml:space="preserve"> и </w:t>
      </w:r>
      <w:r w:rsidR="00D75D9D" w:rsidRPr="00D75D9D">
        <w:t>„</w:t>
      </w:r>
      <w:r w:rsidRPr="00E52BCF">
        <w:rPr>
          <w:i/>
        </w:rPr>
        <w:t>суверенен</w:t>
      </w:r>
      <w:r>
        <w:rPr>
          <w:i/>
        </w:rPr>
        <w:t>“</w:t>
      </w:r>
      <w:r>
        <w:t xml:space="preserve">, които са от една секция, са доста сходни, но пък и трите са много различни по </w:t>
      </w:r>
      <w:r w:rsidR="00E50600">
        <w:t>з</w:t>
      </w:r>
      <w:r w:rsidR="00D75D9D">
        <w:t>на</w:t>
      </w:r>
      <w:r>
        <w:t xml:space="preserve">чение от </w:t>
      </w:r>
      <w:r w:rsidR="00D75D9D" w:rsidRPr="00D75D9D">
        <w:t>„</w:t>
      </w:r>
      <w:r w:rsidRPr="00E52BCF">
        <w:rPr>
          <w:i/>
        </w:rPr>
        <w:t>явен</w:t>
      </w:r>
      <w:r>
        <w:rPr>
          <w:i/>
        </w:rPr>
        <w:t>“</w:t>
      </w:r>
      <w:r>
        <w:t xml:space="preserve"> и </w:t>
      </w:r>
      <w:r w:rsidR="00D75D9D" w:rsidRPr="00D75D9D">
        <w:rPr>
          <w:b/>
        </w:rPr>
        <w:t>„</w:t>
      </w:r>
      <w:r w:rsidRPr="00E52BCF">
        <w:rPr>
          <w:i/>
        </w:rPr>
        <w:t>положителен</w:t>
      </w:r>
      <w:r>
        <w:rPr>
          <w:i/>
        </w:rPr>
        <w:t>“</w:t>
      </w:r>
      <w:r>
        <w:t>, които са в съвсем различни секции.</w:t>
      </w:r>
    </w:p>
    <w:p w14:paraId="1575C7D7" w14:textId="77777777" w:rsidR="00D34BA8" w:rsidRDefault="00D34BA8" w:rsidP="002308BD">
      <w:pPr>
        <w:pStyle w:val="Heading2"/>
        <w:rPr>
          <w:color w:val="auto"/>
        </w:rPr>
      </w:pPr>
      <w:bookmarkStart w:id="40" w:name="_Toc72491923"/>
      <w:r w:rsidRPr="002308BD">
        <w:rPr>
          <w:color w:val="auto"/>
        </w:rPr>
        <w:t>Тълковен Речник</w:t>
      </w:r>
      <w:bookmarkEnd w:id="40"/>
    </w:p>
    <w:p w14:paraId="62803767" w14:textId="77777777" w:rsidR="00B04737" w:rsidRDefault="00E52BCF" w:rsidP="005E59F5">
      <w:pPr>
        <w:ind w:firstLine="709"/>
        <w:jc w:val="both"/>
      </w:pPr>
      <w:r>
        <w:t>Т</w:t>
      </w:r>
      <w:r>
        <w:rPr>
          <w:lang w:val="en-US"/>
        </w:rPr>
        <w:t>ълковен речник</w:t>
      </w:r>
      <w:r>
        <w:t xml:space="preserve"> е речник, в който са обяснени различните значения на дадена дума, както и различни контексти, в които думата </w:t>
      </w:r>
      <w:r w:rsidR="00E50600">
        <w:t>е</w:t>
      </w:r>
      <w:r>
        <w:t xml:space="preserve"> използвана.</w:t>
      </w:r>
      <w:r w:rsidR="00B04737">
        <w:t xml:space="preserve"> Тези значения често са съпътствани с примерни изречения, в които търсената дума е употребена точно в посочения от речника контекст. Именно тази информация </w:t>
      </w:r>
      <w:r w:rsidR="00AF2C80">
        <w:t>ще се окаже много полезна за си</w:t>
      </w:r>
      <w:r w:rsidR="00B04737">
        <w:t>стемата, която разработвам.</w:t>
      </w:r>
    </w:p>
    <w:p w14:paraId="6BDA6260" w14:textId="77777777" w:rsidR="00055668" w:rsidRDefault="00B04737" w:rsidP="00055668">
      <w:pPr>
        <w:ind w:firstLine="709"/>
        <w:jc w:val="both"/>
      </w:pPr>
      <w:r>
        <w:t>Има няколко речника на българския език, които са налични онлайн. За системата съм използвал този, който има достатъчно много думи, има дост</w:t>
      </w:r>
      <w:r w:rsidR="00C013B3">
        <w:t>атъ</w:t>
      </w:r>
      <w:r>
        <w:t>чно много значения и примери за дадена дума и може лесно да бъде свален от интернет и обраб</w:t>
      </w:r>
      <w:r w:rsidR="00C013B3">
        <w:t>отен. Спрямо тези критерии избра</w:t>
      </w:r>
      <w:r>
        <w:t xml:space="preserve">х </w:t>
      </w:r>
      <w:r w:rsidR="00055668" w:rsidRPr="00055668">
        <w:rPr>
          <w:i/>
        </w:rPr>
        <w:t>Rechnik Chitanka</w:t>
      </w:r>
      <w:r w:rsidR="00055668" w:rsidRPr="00055668">
        <w:rPr>
          <w:lang w:val="en-US"/>
        </w:rPr>
        <w:t xml:space="preserve"> </w:t>
      </w:r>
      <w:r>
        <w:rPr>
          <w:lang w:val="en-US"/>
        </w:rPr>
        <w:t>[</w:t>
      </w:r>
      <w:r w:rsidR="007314FA">
        <w:t>28</w:t>
      </w:r>
      <w:r>
        <w:rPr>
          <w:lang w:val="en-US"/>
        </w:rPr>
        <w:t>]</w:t>
      </w:r>
      <w:r w:rsidR="007314FA">
        <w:t xml:space="preserve">. Речникът съдържа </w:t>
      </w:r>
      <w:r w:rsidR="0024245D">
        <w:rPr>
          <w:lang w:val="en-US"/>
        </w:rPr>
        <w:t xml:space="preserve">около </w:t>
      </w:r>
      <w:r w:rsidR="0024245D">
        <w:t>3</w:t>
      </w:r>
      <w:r w:rsidR="00477C32">
        <w:t>5 000</w:t>
      </w:r>
      <w:r w:rsidR="007314FA">
        <w:t xml:space="preserve"> думи, като са представени техните значения, част на речта, синоними, възможни грешни изписвания, словоформи и връзки към други речници, които съдържат думата. Тълковната част </w:t>
      </w:r>
      <w:r w:rsidR="00AF2C80">
        <w:rPr>
          <w:lang w:val="en-US"/>
        </w:rPr>
        <w:t xml:space="preserve">на </w:t>
      </w:r>
      <w:r w:rsidR="007314FA" w:rsidRPr="00055668">
        <w:rPr>
          <w:i/>
        </w:rPr>
        <w:t>Rechnik Chitanka</w:t>
      </w:r>
      <w:r w:rsidR="00AF2C80">
        <w:t xml:space="preserve"> </w:t>
      </w:r>
      <w:r w:rsidR="007314FA">
        <w:t xml:space="preserve">е взета от </w:t>
      </w:r>
      <w:r w:rsidR="007314FA" w:rsidRPr="007314FA">
        <w:rPr>
          <w:i/>
        </w:rPr>
        <w:t>eurodict.com</w:t>
      </w:r>
      <w:r w:rsidR="007314FA">
        <w:t xml:space="preserve"> </w:t>
      </w:r>
      <w:r w:rsidR="007314FA" w:rsidRPr="007314FA">
        <w:rPr>
          <w:lang w:val="en-US"/>
        </w:rPr>
        <w:t>[</w:t>
      </w:r>
      <w:r w:rsidR="007314FA">
        <w:t>29</w:t>
      </w:r>
      <w:r w:rsidR="007314FA" w:rsidRPr="007314FA">
        <w:rPr>
          <w:lang w:val="en-US"/>
        </w:rPr>
        <w:t>]</w:t>
      </w:r>
      <w:r w:rsidR="007314FA" w:rsidRPr="007314FA">
        <w:t> и </w:t>
      </w:r>
      <w:r w:rsidR="007314FA" w:rsidRPr="007314FA">
        <w:rPr>
          <w:i/>
        </w:rPr>
        <w:t>onlinerechnik.com</w:t>
      </w:r>
      <w:r w:rsidR="007314FA">
        <w:t xml:space="preserve"> </w:t>
      </w:r>
      <w:r w:rsidR="007314FA" w:rsidRPr="007314FA">
        <w:rPr>
          <w:lang w:val="en-US"/>
        </w:rPr>
        <w:t>[</w:t>
      </w:r>
      <w:r w:rsidR="007314FA">
        <w:t>30</w:t>
      </w:r>
      <w:r w:rsidR="007314FA" w:rsidRPr="007314FA">
        <w:rPr>
          <w:lang w:val="en-US"/>
        </w:rPr>
        <w:t>]</w:t>
      </w:r>
      <w:r w:rsidR="007314FA">
        <w:rPr>
          <w:lang w:val="en-US"/>
        </w:rPr>
        <w:t xml:space="preserve">, а синонимите – от </w:t>
      </w:r>
      <w:r w:rsidR="00477C32">
        <w:t xml:space="preserve">синонимния речник на </w:t>
      </w:r>
      <w:r w:rsidR="007314FA" w:rsidRPr="007314FA">
        <w:rPr>
          <w:i/>
        </w:rPr>
        <w:t>БГ ОФИС</w:t>
      </w:r>
      <w:r w:rsidR="007314FA">
        <w:rPr>
          <w:i/>
        </w:rPr>
        <w:t xml:space="preserve"> </w:t>
      </w:r>
      <w:r w:rsidR="007314FA" w:rsidRPr="00055668">
        <w:rPr>
          <w:lang w:val="en-US"/>
        </w:rPr>
        <w:t>[</w:t>
      </w:r>
      <w:r w:rsidR="007314FA" w:rsidRPr="00055668">
        <w:t>15</w:t>
      </w:r>
      <w:r w:rsidR="007314FA" w:rsidRPr="00055668">
        <w:rPr>
          <w:lang w:val="en-US"/>
        </w:rPr>
        <w:t>]</w:t>
      </w:r>
      <w:r w:rsidR="00055668">
        <w:t>, който е описан по-подроб</w:t>
      </w:r>
      <w:r w:rsidR="007314FA">
        <w:t xml:space="preserve">но в точка 3.1. </w:t>
      </w:r>
    </w:p>
    <w:p w14:paraId="33FCF5A9" w14:textId="77777777" w:rsidR="00055668" w:rsidRDefault="007314FA" w:rsidP="00055668">
      <w:pPr>
        <w:ind w:firstLine="709"/>
        <w:jc w:val="both"/>
      </w:pPr>
      <w:r>
        <w:t xml:space="preserve"> Както повечето речници, </w:t>
      </w:r>
      <w:r w:rsidR="00055668" w:rsidRPr="00055668">
        <w:rPr>
          <w:i/>
        </w:rPr>
        <w:t>Rechnik Chitanka</w:t>
      </w:r>
      <w:r>
        <w:t xml:space="preserve"> е добре структуриран</w:t>
      </w:r>
      <w:r w:rsidR="00055668">
        <w:t xml:space="preserve">. Значението на всяка </w:t>
      </w:r>
      <w:r w:rsidR="007A1508">
        <w:t>дума е описано в следния формат:</w:t>
      </w:r>
    </w:p>
    <w:p w14:paraId="0A6926BF" w14:textId="77777777" w:rsidR="00B04737" w:rsidRDefault="00055668" w:rsidP="00055668">
      <w:r>
        <w:t>&lt;словоформи на думата&gt;</w:t>
      </w:r>
      <w:r>
        <w:br/>
        <w:t>1.&lt;</w:t>
      </w:r>
      <w:r w:rsidR="00544ED6">
        <w:rPr>
          <w:lang w:val="en-US"/>
        </w:rPr>
        <w:t xml:space="preserve">дали значене </w:t>
      </w:r>
      <w:r w:rsidR="00544ED6">
        <w:t>1</w:t>
      </w:r>
      <w:r>
        <w:rPr>
          <w:lang w:val="en-US"/>
        </w:rPr>
        <w:t xml:space="preserve"> е преносно или разговорно</w:t>
      </w:r>
      <w:r>
        <w:t xml:space="preserve">&gt; </w:t>
      </w:r>
      <w:r w:rsidR="00544ED6">
        <w:br/>
      </w:r>
      <w:r>
        <w:t>&lt;обясняване на знач</w:t>
      </w:r>
      <w:r w:rsidR="00544ED6">
        <w:t>ение</w:t>
      </w:r>
      <w:r w:rsidR="00544ED6">
        <w:rPr>
          <w:lang w:val="en-US"/>
        </w:rPr>
        <w:t xml:space="preserve"> </w:t>
      </w:r>
      <w:r w:rsidR="00544ED6">
        <w:t>1</w:t>
      </w:r>
      <w:r>
        <w:t>;</w:t>
      </w:r>
      <w:r w:rsidR="00B956E9">
        <w:t xml:space="preserve"> </w:t>
      </w:r>
      <w:r>
        <w:t>синоними, отговарящи</w:t>
      </w:r>
      <w:r w:rsidR="00544ED6">
        <w:t xml:space="preserve"> на значение</w:t>
      </w:r>
      <w:r w:rsidR="00544ED6">
        <w:rPr>
          <w:lang w:val="en-US"/>
        </w:rPr>
        <w:t xml:space="preserve"> </w:t>
      </w:r>
      <w:r w:rsidR="00544ED6">
        <w:t>1</w:t>
      </w:r>
      <w:r>
        <w:t>&gt;</w:t>
      </w:r>
      <w:r w:rsidR="00544ED6">
        <w:br/>
      </w:r>
      <w:r>
        <w:t>&lt;п</w:t>
      </w:r>
      <w:r>
        <w:rPr>
          <w:lang w:val="en-US"/>
        </w:rPr>
        <w:t>римерни изречения</w:t>
      </w:r>
      <w:r w:rsidR="001736FB">
        <w:t>,</w:t>
      </w:r>
      <w:r w:rsidR="00544ED6">
        <w:t xml:space="preserve"> в която думата е с</w:t>
      </w:r>
      <w:r w:rsidR="0024201E">
        <w:t>ъс</w:t>
      </w:r>
      <w:r w:rsidR="00544ED6">
        <w:t xml:space="preserve"> </w:t>
      </w:r>
      <w:r>
        <w:t>значение</w:t>
      </w:r>
      <w:r w:rsidR="00544ED6">
        <w:rPr>
          <w:lang w:val="en-US"/>
        </w:rPr>
        <w:t xml:space="preserve"> </w:t>
      </w:r>
      <w:r w:rsidR="00544ED6">
        <w:t>1</w:t>
      </w:r>
      <w:r>
        <w:t>&gt;</w:t>
      </w:r>
      <w:r w:rsidR="00544ED6">
        <w:br/>
        <w:t>2. ...</w:t>
      </w:r>
      <w:r w:rsidR="00544ED6">
        <w:br/>
        <w:t>...</w:t>
      </w:r>
      <w:r>
        <w:br/>
      </w:r>
      <w:r w:rsidR="00544ED6">
        <w:rPr>
          <w:lang w:val="en-US"/>
        </w:rPr>
        <w:t>n</w:t>
      </w:r>
      <w:r w:rsidR="00544ED6">
        <w:t xml:space="preserve">. </w:t>
      </w:r>
      <w:r w:rsidR="00544ED6" w:rsidRPr="00544ED6">
        <w:t>&lt;</w:t>
      </w:r>
      <w:r w:rsidR="00544ED6" w:rsidRPr="00544ED6">
        <w:rPr>
          <w:lang w:val="en-US"/>
        </w:rPr>
        <w:t>дали значене</w:t>
      </w:r>
      <w:r w:rsidR="00544ED6">
        <w:rPr>
          <w:lang w:val="en-US"/>
        </w:rPr>
        <w:t xml:space="preserve"> </w:t>
      </w:r>
      <w:r w:rsidR="00544ED6">
        <w:t>n</w:t>
      </w:r>
      <w:r w:rsidR="00544ED6" w:rsidRPr="00544ED6">
        <w:rPr>
          <w:lang w:val="en-US"/>
        </w:rPr>
        <w:t xml:space="preserve"> е преносно или разговорно</w:t>
      </w:r>
      <w:r w:rsidR="00544ED6" w:rsidRPr="00544ED6">
        <w:t xml:space="preserve">&gt; </w:t>
      </w:r>
      <w:r w:rsidR="00544ED6" w:rsidRPr="00544ED6">
        <w:br/>
        <w:t>&lt;обясняване на знач</w:t>
      </w:r>
      <w:r w:rsidR="00544ED6">
        <w:t>ение</w:t>
      </w:r>
      <w:r w:rsidR="00544ED6">
        <w:rPr>
          <w:lang w:val="en-US"/>
        </w:rPr>
        <w:t xml:space="preserve"> n</w:t>
      </w:r>
      <w:r w:rsidR="00544ED6" w:rsidRPr="00544ED6">
        <w:t>;</w:t>
      </w:r>
      <w:r w:rsidR="00B956E9">
        <w:t xml:space="preserve"> </w:t>
      </w:r>
      <w:r w:rsidR="00544ED6" w:rsidRPr="00544ED6">
        <w:t>синоними, отговарящи на значение</w:t>
      </w:r>
      <w:r w:rsidR="00544ED6">
        <w:rPr>
          <w:lang w:val="en-US"/>
        </w:rPr>
        <w:t xml:space="preserve"> n</w:t>
      </w:r>
      <w:r w:rsidR="00544ED6" w:rsidRPr="00544ED6">
        <w:t>&gt;</w:t>
      </w:r>
      <w:r w:rsidR="00544ED6" w:rsidRPr="00544ED6">
        <w:br/>
        <w:t>&lt;п</w:t>
      </w:r>
      <w:r w:rsidR="00544ED6" w:rsidRPr="00544ED6">
        <w:rPr>
          <w:lang w:val="en-US"/>
        </w:rPr>
        <w:t>римерни изречения</w:t>
      </w:r>
      <w:r w:rsidR="001736FB">
        <w:t>,</w:t>
      </w:r>
      <w:r w:rsidR="00544ED6" w:rsidRPr="00544ED6">
        <w:t xml:space="preserve"> в която думата е с</w:t>
      </w:r>
      <w:r w:rsidR="0024201E">
        <w:t>ъс</w:t>
      </w:r>
      <w:r w:rsidR="00544ED6" w:rsidRPr="00544ED6">
        <w:t xml:space="preserve"> значение</w:t>
      </w:r>
      <w:r w:rsidR="00544ED6">
        <w:rPr>
          <w:lang w:val="en-US"/>
        </w:rPr>
        <w:t xml:space="preserve"> n</w:t>
      </w:r>
      <w:r w:rsidR="00544ED6" w:rsidRPr="00544ED6">
        <w:t>&gt;</w:t>
      </w:r>
      <w:r w:rsidR="00544ED6" w:rsidRPr="00544ED6">
        <w:rPr>
          <w:lang w:val="en-US"/>
        </w:rPr>
        <w:br/>
        <w:t>&lt;</w:t>
      </w:r>
      <w:r w:rsidR="00544ED6" w:rsidRPr="00544ED6">
        <w:t xml:space="preserve">членувани </w:t>
      </w:r>
      <w:r w:rsidR="00544ED6">
        <w:t>и дру</w:t>
      </w:r>
      <w:r w:rsidR="00544ED6" w:rsidRPr="00544ED6">
        <w:t>ги форми</w:t>
      </w:r>
      <w:r w:rsidR="00544ED6" w:rsidRPr="00544ED6">
        <w:rPr>
          <w:lang w:val="en-US"/>
        </w:rPr>
        <w:t>&gt;</w:t>
      </w:r>
    </w:p>
    <w:p w14:paraId="7F001266" w14:textId="77777777" w:rsidR="00544ED6" w:rsidRPr="00703737" w:rsidRDefault="00544ED6" w:rsidP="00544ED6">
      <w:pPr>
        <w:ind w:firstLine="709"/>
        <w:jc w:val="both"/>
      </w:pPr>
      <w:r w:rsidRPr="00544ED6">
        <w:t xml:space="preserve">Ако думата има само едно значение, то номерирането на значенията липсва, защото е излишно. Освен това всяка една от частите от формата може да липсва – може да липсват примери за някое значение, да няма синоними за някое значение или някое значение да липсва изцяло. </w:t>
      </w:r>
      <w:r>
        <w:t>Често се случва контек</w:t>
      </w:r>
      <w:r w:rsidR="00477C32">
        <w:t>с</w:t>
      </w:r>
      <w:r>
        <w:t xml:space="preserve">товият синоним да е </w:t>
      </w:r>
      <w:r w:rsidR="00703737">
        <w:t>споменат в</w:t>
      </w:r>
      <w:r>
        <w:t xml:space="preserve"> </w:t>
      </w:r>
      <w:r w:rsidR="00703737">
        <w:t>частта</w:t>
      </w:r>
      <w:r>
        <w:t xml:space="preserve"> </w:t>
      </w:r>
      <w:r w:rsidR="00703737" w:rsidRPr="00703737">
        <w:t>&lt;обясняване на значение</w:t>
      </w:r>
      <w:r w:rsidR="00703737" w:rsidRPr="00703737">
        <w:rPr>
          <w:lang w:val="en-US"/>
        </w:rPr>
        <w:t xml:space="preserve"> n</w:t>
      </w:r>
      <w:r w:rsidR="00703737">
        <w:rPr>
          <w:lang w:val="en-US"/>
        </w:rPr>
        <w:t>&gt; за дадена дума</w:t>
      </w:r>
      <w:r w:rsidR="00703737">
        <w:t>.</w:t>
      </w:r>
    </w:p>
    <w:p w14:paraId="40CEC8EB" w14:textId="77777777" w:rsidR="00544ED6" w:rsidRPr="00544ED6" w:rsidRDefault="00544ED6" w:rsidP="00544ED6">
      <w:pPr>
        <w:ind w:firstLine="709"/>
        <w:jc w:val="both"/>
      </w:pPr>
      <w:r>
        <w:lastRenderedPageBreak/>
        <w:t xml:space="preserve">Ето и пример, за това как е описано значението на думата </w:t>
      </w:r>
      <w:r w:rsidRPr="00544ED6">
        <w:rPr>
          <w:i/>
        </w:rPr>
        <w:t>стерил</w:t>
      </w:r>
      <w:r w:rsidRPr="00544ED6">
        <w:t>ен</w:t>
      </w:r>
      <w:r w:rsidR="003274D6">
        <w:t xml:space="preserve"> в речника</w:t>
      </w:r>
      <w:r>
        <w:t>:</w:t>
      </w:r>
    </w:p>
    <w:p w14:paraId="57FEAE92" w14:textId="77777777" w:rsidR="00055668" w:rsidRPr="007314FA" w:rsidRDefault="00055668" w:rsidP="00F32FE4">
      <w:pPr>
        <w:jc w:val="center"/>
      </w:pPr>
      <w:r w:rsidRPr="00055668">
        <w:t>стерѝлна, стерѝлно, мн. стерѝлни, прил.</w:t>
      </w:r>
      <w:r w:rsidRPr="00055668">
        <w:br/>
      </w:r>
      <w:r w:rsidRPr="00055668">
        <w:rPr>
          <w:b/>
          <w:bCs/>
        </w:rPr>
        <w:t>1.</w:t>
      </w:r>
      <w:r w:rsidRPr="00055668">
        <w:t> Който е обеззаразен. </w:t>
      </w:r>
      <w:r w:rsidRPr="00055668">
        <w:rPr>
          <w:i/>
          <w:iCs/>
        </w:rPr>
        <w:t>Стерилен инструмент.</w:t>
      </w:r>
      <w:r w:rsidRPr="00055668">
        <w:br/>
      </w:r>
      <w:r w:rsidRPr="00055668">
        <w:rPr>
          <w:b/>
          <w:bCs/>
        </w:rPr>
        <w:t>2.</w:t>
      </w:r>
      <w:r w:rsidRPr="00055668">
        <w:t> Който не може да даде потомство, да се възпроизведе; безплоден. </w:t>
      </w:r>
      <w:r w:rsidRPr="00055668">
        <w:rPr>
          <w:i/>
          <w:iCs/>
        </w:rPr>
        <w:t>Стерилен мъж.</w:t>
      </w:r>
      <w:r w:rsidRPr="00055668">
        <w:br/>
      </w:r>
      <w:r w:rsidRPr="00055668">
        <w:rPr>
          <w:b/>
          <w:bCs/>
        </w:rPr>
        <w:t>3.</w:t>
      </w:r>
      <w:r w:rsidRPr="00055668">
        <w:t> Прен. Чиито творчески усилия са безплодни. </w:t>
      </w:r>
      <w:r w:rsidRPr="00055668">
        <w:rPr>
          <w:i/>
          <w:iCs/>
        </w:rPr>
        <w:t>Стерилен писател.</w:t>
      </w:r>
      <w:r w:rsidRPr="00055668">
        <w:br/>
      </w:r>
      <w:r w:rsidRPr="00055668">
        <w:rPr>
          <w:b/>
          <w:bCs/>
        </w:rPr>
        <w:t>4.</w:t>
      </w:r>
      <w:r w:rsidRPr="00055668">
        <w:t> Прекалено чист; изчистен от всичко, което може да навреди. </w:t>
      </w:r>
      <w:r w:rsidRPr="00055668">
        <w:rPr>
          <w:i/>
          <w:iCs/>
        </w:rPr>
        <w:t>Стерилна обстановка.</w:t>
      </w:r>
      <w:r w:rsidRPr="00055668">
        <w:br/>
        <w:t>същ. </w:t>
      </w:r>
      <w:r w:rsidRPr="00AF2C80">
        <w:t>стерѝлност</w:t>
      </w:r>
      <w:r w:rsidRPr="00055668">
        <w:t>, стерилността̀, ж.</w:t>
      </w:r>
    </w:p>
    <w:p w14:paraId="607BF0A7" w14:textId="77777777" w:rsidR="00D34BA8" w:rsidRDefault="00D34BA8" w:rsidP="00B04737">
      <w:pPr>
        <w:pStyle w:val="Heading2"/>
        <w:rPr>
          <w:color w:val="auto"/>
        </w:rPr>
      </w:pPr>
      <w:bookmarkStart w:id="41" w:name="_Ref42841930"/>
      <w:bookmarkStart w:id="42" w:name="_Toc72491924"/>
      <w:r w:rsidRPr="00B04737">
        <w:rPr>
          <w:color w:val="auto"/>
        </w:rPr>
        <w:t>Анотирани данни</w:t>
      </w:r>
      <w:bookmarkEnd w:id="41"/>
      <w:bookmarkEnd w:id="42"/>
    </w:p>
    <w:p w14:paraId="0DCC19CD" w14:textId="77777777" w:rsidR="00D34BA8" w:rsidRDefault="00D34BA8" w:rsidP="002308BD">
      <w:pPr>
        <w:pStyle w:val="Heading3"/>
        <w:rPr>
          <w:color w:val="auto"/>
        </w:rPr>
      </w:pPr>
      <w:bookmarkStart w:id="43" w:name="_Toc72491925"/>
      <w:r w:rsidRPr="002308BD">
        <w:rPr>
          <w:color w:val="auto"/>
        </w:rPr>
        <w:t>Изисквания към анотираните данни</w:t>
      </w:r>
      <w:bookmarkEnd w:id="43"/>
    </w:p>
    <w:p w14:paraId="6A068CDC" w14:textId="77777777" w:rsidR="002858EC" w:rsidRDefault="00B04737" w:rsidP="00B04737">
      <w:pPr>
        <w:ind w:firstLine="709"/>
        <w:jc w:val="both"/>
        <w:rPr>
          <w:lang w:val="en-US"/>
        </w:rPr>
      </w:pPr>
      <w:r>
        <w:t>Както всяка система, и системата за замяна на чуждици се нуждае от анотирани</w:t>
      </w:r>
      <w:r w:rsidR="002858EC">
        <w:t xml:space="preserve"> </w:t>
      </w:r>
      <w:r w:rsidR="002858EC">
        <w:rPr>
          <w:lang w:val="en-US"/>
        </w:rPr>
        <w:t>(тестови)</w:t>
      </w:r>
      <w:r w:rsidR="00FE200B">
        <w:t xml:space="preserve"> данн</w:t>
      </w:r>
      <w:r>
        <w:t>и, за да провери своята ефективност.</w:t>
      </w:r>
      <w:r w:rsidR="002858EC">
        <w:rPr>
          <w:lang w:val="en-US"/>
        </w:rPr>
        <w:t xml:space="preserve"> Тестовите данни трябва да отговарят на няколко условия.</w:t>
      </w:r>
      <w:r w:rsidR="00BE7AC7">
        <w:rPr>
          <w:lang w:val="en-US"/>
        </w:rPr>
        <w:t xml:space="preserve"> </w:t>
      </w:r>
    </w:p>
    <w:p w14:paraId="1856C764" w14:textId="77777777" w:rsidR="00BE7AC7" w:rsidRDefault="003274D6" w:rsidP="00B04737">
      <w:pPr>
        <w:ind w:firstLine="709"/>
        <w:jc w:val="both"/>
      </w:pPr>
      <w:r>
        <w:t>Анотираните да</w:t>
      </w:r>
      <w:r w:rsidR="00BE7AC7">
        <w:t xml:space="preserve">нни се </w:t>
      </w:r>
      <w:r w:rsidR="0024201E">
        <w:t>състоят</w:t>
      </w:r>
      <w:r w:rsidR="00BE7AC7">
        <w:t xml:space="preserve"> от множество примери. Всеки пример трябва да съдържа три неща: </w:t>
      </w:r>
    </w:p>
    <w:p w14:paraId="542BF748" w14:textId="77777777" w:rsidR="00BE7AC7" w:rsidRDefault="00BE7AC7" w:rsidP="00BE7AC7">
      <w:pPr>
        <w:pStyle w:val="ListParagraph"/>
        <w:numPr>
          <w:ilvl w:val="0"/>
          <w:numId w:val="11"/>
        </w:numPr>
        <w:jc w:val="both"/>
      </w:pPr>
      <w:r>
        <w:t xml:space="preserve">Дума, която искаме да заменим с подходящ синоним в даден текст </w:t>
      </w:r>
      <w:r>
        <w:rPr>
          <w:lang w:val="en-US"/>
        </w:rPr>
        <w:t>(</w:t>
      </w:r>
      <w:r>
        <w:t>целева дума</w:t>
      </w:r>
      <w:r>
        <w:rPr>
          <w:lang w:val="en-US"/>
        </w:rPr>
        <w:t>)</w:t>
      </w:r>
      <w:r w:rsidR="00A90726">
        <w:t>. Тя ня</w:t>
      </w:r>
      <w:r w:rsidR="007D4B0B">
        <w:t>ма задължително да е чуждица, защото целта на анотираните данни е да провери дали системата намира най-подходящата сходна на целевата дума.</w:t>
      </w:r>
    </w:p>
    <w:p w14:paraId="35BA6896" w14:textId="77777777" w:rsidR="00BE7AC7" w:rsidRPr="00BE7AC7" w:rsidRDefault="006F0F0A" w:rsidP="00BE7AC7">
      <w:pPr>
        <w:pStyle w:val="ListParagraph"/>
        <w:numPr>
          <w:ilvl w:val="0"/>
          <w:numId w:val="11"/>
        </w:numPr>
        <w:jc w:val="both"/>
      </w:pPr>
      <w:r>
        <w:t>Текст</w:t>
      </w:r>
      <w:r w:rsidR="007A1508">
        <w:t xml:space="preserve"> </w:t>
      </w:r>
      <w:r>
        <w:t>/</w:t>
      </w:r>
      <w:r w:rsidR="007A1508">
        <w:t xml:space="preserve"> </w:t>
      </w:r>
      <w:r>
        <w:t>изречение</w:t>
      </w:r>
      <w:r w:rsidR="007A1508">
        <w:t xml:space="preserve"> </w:t>
      </w:r>
      <w:r>
        <w:t>/</w:t>
      </w:r>
      <w:r w:rsidR="007A1508">
        <w:t xml:space="preserve"> </w:t>
      </w:r>
      <w:r>
        <w:t>словосъчетание</w:t>
      </w:r>
      <w:r w:rsidR="00BE7AC7">
        <w:t xml:space="preserve"> или по-общо контекст, който съдържа целевата дума </w:t>
      </w:r>
    </w:p>
    <w:p w14:paraId="4B4B1DC1" w14:textId="77777777" w:rsidR="007D4B0B" w:rsidRPr="00B04737" w:rsidRDefault="00BE7AC7" w:rsidP="007D4B0B">
      <w:pPr>
        <w:pStyle w:val="ListParagraph"/>
        <w:numPr>
          <w:ilvl w:val="0"/>
          <w:numId w:val="11"/>
        </w:numPr>
        <w:jc w:val="both"/>
      </w:pPr>
      <w:r>
        <w:t>Най-добрите заместващи думи за целевата дума</w:t>
      </w:r>
      <w:r w:rsidR="006F0F0A">
        <w:t xml:space="preserve">. </w:t>
      </w:r>
      <w:r w:rsidR="00A818B6">
        <w:t>Те могат да представ</w:t>
      </w:r>
      <w:r w:rsidR="005E59F5">
        <w:t>л</w:t>
      </w:r>
      <w:r w:rsidR="00A818B6">
        <w:t>яват</w:t>
      </w:r>
      <w:r w:rsidR="005E59F5">
        <w:t xml:space="preserve"> списък, подреден от най-подходящата до </w:t>
      </w:r>
      <w:r w:rsidR="00477C32">
        <w:t>най-неподходящата замяна или списък</w:t>
      </w:r>
      <w:r w:rsidR="005E59F5">
        <w:t xml:space="preserve"> само</w:t>
      </w:r>
      <w:r w:rsidR="00477C32">
        <w:t xml:space="preserve"> с</w:t>
      </w:r>
      <w:r w:rsidR="005E59F5">
        <w:t xml:space="preserve"> най-подходящите думи. </w:t>
      </w:r>
      <w:r w:rsidR="00477C32">
        <w:t>Желателно е</w:t>
      </w:r>
      <w:r w:rsidR="005E59F5">
        <w:t xml:space="preserve"> този списък е достатъчно подробен.</w:t>
      </w:r>
    </w:p>
    <w:p w14:paraId="1BC15819" w14:textId="77777777" w:rsidR="00D34BA8" w:rsidRDefault="00D34BA8" w:rsidP="002308BD">
      <w:pPr>
        <w:pStyle w:val="Heading3"/>
        <w:rPr>
          <w:color w:val="auto"/>
        </w:rPr>
      </w:pPr>
      <w:bookmarkStart w:id="44" w:name="_Ref42577887"/>
      <w:bookmarkStart w:id="45" w:name="_Ref42577891"/>
      <w:bookmarkStart w:id="46" w:name="_Ref42577892"/>
      <w:bookmarkStart w:id="47" w:name="_Toc72491926"/>
      <w:r w:rsidRPr="002308BD">
        <w:rPr>
          <w:color w:val="auto"/>
        </w:rPr>
        <w:t>Извличане на анотираните данни</w:t>
      </w:r>
      <w:bookmarkEnd w:id="44"/>
      <w:bookmarkEnd w:id="45"/>
      <w:bookmarkEnd w:id="46"/>
      <w:bookmarkEnd w:id="47"/>
    </w:p>
    <w:p w14:paraId="635D6888" w14:textId="77777777" w:rsidR="00703737" w:rsidRPr="006B39A8" w:rsidRDefault="006B39A8" w:rsidP="006B39A8">
      <w:pPr>
        <w:ind w:firstLine="709"/>
        <w:jc w:val="both"/>
        <w:rPr>
          <w:lang w:val="en-US"/>
        </w:rPr>
      </w:pPr>
      <w:r>
        <w:t xml:space="preserve">След направено от мен проучване не намерих </w:t>
      </w:r>
      <w:r w:rsidR="005E59F5">
        <w:t>анотирани данни на български език, които да отговарят на условията,</w:t>
      </w:r>
      <w:r w:rsidR="007314FA">
        <w:t xml:space="preserve"> описани в точка 3.3.1. В същото време всеки тълковен ре</w:t>
      </w:r>
      <w:r w:rsidR="00703737">
        <w:t>чник съдържа изключително много информация за значенията</w:t>
      </w:r>
      <w:r w:rsidR="00703737">
        <w:rPr>
          <w:lang w:val="en-US"/>
        </w:rPr>
        <w:t xml:space="preserve"> и контекстовите синоними на голям</w:t>
      </w:r>
      <w:r w:rsidR="00703737">
        <w:t>о</w:t>
      </w:r>
      <w:r w:rsidR="00703737">
        <w:rPr>
          <w:lang w:val="en-US"/>
        </w:rPr>
        <w:t xml:space="preserve"> множество от думи, която може </w:t>
      </w:r>
      <w:r w:rsidR="00703737">
        <w:t xml:space="preserve">лесно </w:t>
      </w:r>
      <w:r w:rsidR="00703737">
        <w:rPr>
          <w:lang w:val="en-US"/>
        </w:rPr>
        <w:t>да се извлече от</w:t>
      </w:r>
      <w:r w:rsidR="00703737">
        <w:t xml:space="preserve"> съответния речник. Ето как може да се направи това: </w:t>
      </w:r>
    </w:p>
    <w:p w14:paraId="1180251E" w14:textId="77777777" w:rsidR="00D21159" w:rsidRPr="009247D4" w:rsidRDefault="00703737" w:rsidP="009247D4">
      <w:pPr>
        <w:ind w:left="450"/>
        <w:rPr>
          <w:lang w:val="en-US"/>
        </w:rPr>
      </w:pPr>
      <w:r>
        <w:t>Извличаме следните фрагменти за всяка дума</w:t>
      </w:r>
      <w:r w:rsidRPr="009247D4">
        <w:rPr>
          <w:lang w:val="en-US"/>
        </w:rPr>
        <w:t xml:space="preserve"> </w:t>
      </w:r>
      <w:r w:rsidRPr="009247D4">
        <w:rPr>
          <w:i/>
          <w:lang w:val="en-US"/>
        </w:rPr>
        <w:t>w</w:t>
      </w:r>
      <w:r w:rsidR="009247D4">
        <w:t>:</w:t>
      </w:r>
    </w:p>
    <w:p w14:paraId="7C1C9F1A" w14:textId="77777777" w:rsidR="00AF2C80" w:rsidRDefault="00273A98" w:rsidP="009247D4">
      <w:pPr>
        <w:pStyle w:val="ListParagraph"/>
        <w:numPr>
          <w:ilvl w:val="0"/>
          <w:numId w:val="12"/>
        </w:numPr>
      </w:pPr>
      <w:r>
        <w:t>от тълковния речник се извлича:</w:t>
      </w:r>
    </w:p>
    <w:p w14:paraId="711092EA" w14:textId="77777777" w:rsidR="00273A98" w:rsidRDefault="00AF2C80" w:rsidP="00D21159">
      <w:pPr>
        <w:pStyle w:val="ListParagraph"/>
        <w:ind w:left="810"/>
      </w:pPr>
      <w:r w:rsidRPr="00AF2C80">
        <w:t xml:space="preserve">за всяко </w:t>
      </w:r>
      <w:r w:rsidRPr="00AF2C80">
        <w:rPr>
          <w:lang w:val="en-US"/>
        </w:rPr>
        <w:t>i</w:t>
      </w:r>
      <w:r w:rsidR="00A818B6">
        <w:t xml:space="preserve"> от 1 до броя на значени</w:t>
      </w:r>
      <w:r w:rsidRPr="00AF2C80">
        <w:t xml:space="preserve">ята на </w:t>
      </w:r>
      <w:r w:rsidRPr="00AF2C80">
        <w:rPr>
          <w:i/>
        </w:rPr>
        <w:t>w</w:t>
      </w:r>
      <w:r w:rsidR="00273A98">
        <w:br/>
      </w:r>
      <w:r w:rsidR="00703737" w:rsidRPr="00D21159">
        <w:rPr>
          <w:rFonts w:ascii="Cambria Math" w:hAnsi="Cambria Math"/>
          <w:lang w:val="en-US"/>
        </w:rPr>
        <w:t>Meaning</w:t>
      </w:r>
      <w:r w:rsidR="00703737" w:rsidRPr="00D21159">
        <w:rPr>
          <w:rFonts w:ascii="Cambria Math" w:hAnsi="Cambria Math"/>
          <w:vertAlign w:val="subscript"/>
          <w:lang w:val="en-US"/>
        </w:rPr>
        <w:t>i</w:t>
      </w:r>
      <w:r w:rsidR="00703737" w:rsidRPr="00D21159">
        <w:rPr>
          <w:rFonts w:ascii="Cambria Math" w:hAnsi="Cambria Math"/>
          <w:lang w:val="en-US"/>
        </w:rPr>
        <w:t xml:space="preserve"> = </w:t>
      </w:r>
      <w:r w:rsidR="00703737" w:rsidRPr="00D21159">
        <w:rPr>
          <w:rFonts w:ascii="Cambria Math" w:hAnsi="Cambria Math"/>
        </w:rPr>
        <w:t>&lt;обясняване на значение</w:t>
      </w:r>
      <w:r w:rsidR="00703737" w:rsidRPr="00D21159">
        <w:rPr>
          <w:rFonts w:ascii="Cambria Math" w:hAnsi="Cambria Math"/>
          <w:lang w:val="en-US"/>
        </w:rPr>
        <w:t xml:space="preserve"> </w:t>
      </w:r>
      <w:r w:rsidR="00703737" w:rsidRPr="00D21159">
        <w:rPr>
          <w:rFonts w:ascii="Cambria Math" w:hAnsi="Cambria Math"/>
        </w:rPr>
        <w:t>i;</w:t>
      </w:r>
      <w:r w:rsidR="007A1508">
        <w:rPr>
          <w:rFonts w:ascii="Cambria Math" w:hAnsi="Cambria Math"/>
          <w:lang w:val="en-US"/>
        </w:rPr>
        <w:t xml:space="preserve"> </w:t>
      </w:r>
      <w:r w:rsidR="00703737" w:rsidRPr="00D21159">
        <w:rPr>
          <w:rFonts w:ascii="Cambria Math" w:hAnsi="Cambria Math"/>
        </w:rPr>
        <w:t>синоними, отговарящи на значение</w:t>
      </w:r>
      <w:r w:rsidR="00703737" w:rsidRPr="00D21159">
        <w:rPr>
          <w:rFonts w:ascii="Cambria Math" w:hAnsi="Cambria Math"/>
          <w:lang w:val="en-US"/>
        </w:rPr>
        <w:t xml:space="preserve"> i</w:t>
      </w:r>
      <w:r w:rsidR="00703737" w:rsidRPr="00D21159">
        <w:rPr>
          <w:rFonts w:ascii="Cambria Math" w:hAnsi="Cambria Math"/>
        </w:rPr>
        <w:t xml:space="preserve">&gt; </w:t>
      </w:r>
      <w:r w:rsidR="00703737" w:rsidRPr="00D21159">
        <w:rPr>
          <w:rFonts w:ascii="Cambria Math" w:hAnsi="Cambria Math"/>
        </w:rPr>
        <w:br/>
      </w:r>
      <w:r w:rsidR="00703737" w:rsidRPr="00D21159">
        <w:rPr>
          <w:rFonts w:ascii="Cambria Math" w:hAnsi="Cambria Math"/>
          <w:lang w:val="en-US"/>
        </w:rPr>
        <w:t>Sentences</w:t>
      </w:r>
      <w:r w:rsidR="00703737" w:rsidRPr="00D21159">
        <w:rPr>
          <w:rFonts w:ascii="Cambria Math" w:hAnsi="Cambria Math"/>
          <w:vertAlign w:val="subscript"/>
          <w:lang w:val="en-US"/>
        </w:rPr>
        <w:t>i</w:t>
      </w:r>
      <w:r w:rsidR="00703737" w:rsidRPr="00D21159">
        <w:rPr>
          <w:rFonts w:ascii="Cambria Math" w:hAnsi="Cambria Math"/>
          <w:lang w:val="en-US"/>
        </w:rPr>
        <w:t xml:space="preserve"> = </w:t>
      </w:r>
      <w:r w:rsidR="00703737" w:rsidRPr="00D21159">
        <w:rPr>
          <w:rFonts w:ascii="Cambria Math" w:hAnsi="Cambria Math"/>
        </w:rPr>
        <w:t>&lt;п</w:t>
      </w:r>
      <w:r w:rsidR="00703737" w:rsidRPr="00D21159">
        <w:rPr>
          <w:rFonts w:ascii="Cambria Math" w:hAnsi="Cambria Math"/>
          <w:lang w:val="en-US"/>
        </w:rPr>
        <w:t>римерни изречения</w:t>
      </w:r>
      <w:r w:rsidR="001736FB">
        <w:rPr>
          <w:rFonts w:ascii="Cambria Math" w:hAnsi="Cambria Math"/>
        </w:rPr>
        <w:t>,</w:t>
      </w:r>
      <w:r w:rsidR="00703737" w:rsidRPr="00D21159">
        <w:rPr>
          <w:rFonts w:ascii="Cambria Math" w:hAnsi="Cambria Math"/>
        </w:rPr>
        <w:t xml:space="preserve"> в която думата е с значение</w:t>
      </w:r>
      <w:r w:rsidR="00703737" w:rsidRPr="00D21159">
        <w:rPr>
          <w:rFonts w:ascii="Cambria Math" w:hAnsi="Cambria Math"/>
          <w:lang w:val="en-US"/>
        </w:rPr>
        <w:t xml:space="preserve"> i</w:t>
      </w:r>
      <w:r w:rsidR="00703737" w:rsidRPr="00D21159">
        <w:rPr>
          <w:rFonts w:ascii="Cambria Math" w:hAnsi="Cambria Math"/>
        </w:rPr>
        <w:t>&gt;</w:t>
      </w:r>
      <w:r w:rsidR="00273A98">
        <w:br/>
      </w:r>
      <w:r w:rsidR="00273A98">
        <w:br/>
        <w:t xml:space="preserve">от синонимния </w:t>
      </w:r>
      <w:r w:rsidR="007A1508" w:rsidRPr="007A1508">
        <w:t xml:space="preserve">речник </w:t>
      </w:r>
      <w:r w:rsidR="00273A98">
        <w:t>се извлича:</w:t>
      </w:r>
      <w:r w:rsidR="00273A98" w:rsidRPr="00273A98">
        <w:rPr>
          <w:lang w:val="en-US"/>
        </w:rPr>
        <w:br/>
      </w:r>
      <w:r w:rsidR="00273A98" w:rsidRPr="00D21159">
        <w:rPr>
          <w:rFonts w:ascii="Cambria Math" w:hAnsi="Cambria Math"/>
          <w:lang w:val="en-US"/>
        </w:rPr>
        <w:t>Synonyms</w:t>
      </w:r>
      <w:r w:rsidR="00D21159" w:rsidRPr="00D21159">
        <w:rPr>
          <w:rFonts w:ascii="Cambria Math" w:hAnsi="Cambria Math"/>
          <w:lang w:val="en-US"/>
        </w:rPr>
        <w:t xml:space="preserve"> </w:t>
      </w:r>
      <w:r w:rsidR="00703737" w:rsidRPr="00D21159">
        <w:rPr>
          <w:rFonts w:ascii="Cambria Math" w:hAnsi="Cambria Math"/>
          <w:lang w:val="en-US"/>
        </w:rPr>
        <w:t xml:space="preserve">= </w:t>
      </w:r>
      <w:r w:rsidR="009247D4">
        <w:rPr>
          <w:rFonts w:ascii="Cambria Math" w:hAnsi="Cambria Math"/>
          <w:lang w:val="en-US"/>
        </w:rPr>
        <w:t xml:space="preserve">&lt;множество от </w:t>
      </w:r>
      <w:r w:rsidR="00273A98" w:rsidRPr="00D21159">
        <w:rPr>
          <w:rFonts w:ascii="Cambria Math" w:hAnsi="Cambria Math"/>
        </w:rPr>
        <w:t xml:space="preserve">всички </w:t>
      </w:r>
      <w:r w:rsidR="00273A98" w:rsidRPr="00D21159">
        <w:rPr>
          <w:rFonts w:ascii="Cambria Math" w:hAnsi="Cambria Math"/>
          <w:lang w:val="en-US"/>
        </w:rPr>
        <w:t>синоними</w:t>
      </w:r>
      <w:r w:rsidR="00703737" w:rsidRPr="00D21159">
        <w:rPr>
          <w:rFonts w:ascii="Cambria Math" w:hAnsi="Cambria Math"/>
          <w:lang w:val="en-US"/>
        </w:rPr>
        <w:t xml:space="preserve"> </w:t>
      </w:r>
      <w:r w:rsidR="007A1508">
        <w:rPr>
          <w:rFonts w:ascii="Cambria Math" w:hAnsi="Cambria Math"/>
          <w:lang w:val="en-US"/>
        </w:rPr>
        <w:t xml:space="preserve">на w </w:t>
      </w:r>
      <w:r w:rsidR="00703737" w:rsidRPr="00D21159">
        <w:rPr>
          <w:rFonts w:ascii="Cambria Math" w:hAnsi="Cambria Math"/>
          <w:lang w:val="en-US"/>
        </w:rPr>
        <w:t xml:space="preserve">от синонимния </w:t>
      </w:r>
      <w:r w:rsidR="00316CF6">
        <w:rPr>
          <w:rFonts w:ascii="Cambria Math" w:hAnsi="Cambria Math"/>
          <w:lang w:val="en-US"/>
        </w:rPr>
        <w:t>р</w:t>
      </w:r>
      <w:r w:rsidR="00703737" w:rsidRPr="00D21159">
        <w:rPr>
          <w:rFonts w:ascii="Cambria Math" w:hAnsi="Cambria Math"/>
          <w:lang w:val="en-US"/>
        </w:rPr>
        <w:t>ечник</w:t>
      </w:r>
      <w:r w:rsidR="009247D4">
        <w:rPr>
          <w:rFonts w:ascii="Cambria Math" w:hAnsi="Cambria Math"/>
          <w:lang w:val="en-US"/>
        </w:rPr>
        <w:t>&gt;</w:t>
      </w:r>
      <w:r w:rsidR="00273A98">
        <w:rPr>
          <w:lang w:val="en-US"/>
        </w:rPr>
        <w:br/>
      </w:r>
    </w:p>
    <w:p w14:paraId="23E11F8F" w14:textId="77777777" w:rsidR="009C03E6" w:rsidRPr="009C03E6" w:rsidRDefault="00273A98" w:rsidP="00273A98">
      <w:pPr>
        <w:pStyle w:val="ListParagraph"/>
        <w:numPr>
          <w:ilvl w:val="0"/>
          <w:numId w:val="12"/>
        </w:numPr>
      </w:pPr>
      <w:r w:rsidRPr="00273A98">
        <w:t xml:space="preserve">за всяко </w:t>
      </w:r>
      <w:r w:rsidRPr="00273A98">
        <w:rPr>
          <w:lang w:val="en-US"/>
        </w:rPr>
        <w:t>i</w:t>
      </w:r>
      <w:r w:rsidR="0024201E">
        <w:t xml:space="preserve"> от 1 до броя на значени</w:t>
      </w:r>
      <w:r w:rsidRPr="00273A98">
        <w:t xml:space="preserve">ята на </w:t>
      </w:r>
      <w:r w:rsidRPr="00D21159">
        <w:rPr>
          <w:i/>
        </w:rPr>
        <w:t>w</w:t>
      </w:r>
      <w:r w:rsidR="009247D4">
        <w:br/>
        <w:t>- изчисля</w:t>
      </w:r>
      <w:r w:rsidR="0024201E">
        <w:t>ва</w:t>
      </w:r>
      <w:r w:rsidR="009247D4">
        <w:t>м</w:t>
      </w:r>
      <w:r w:rsidR="009247D4">
        <w:rPr>
          <w:lang w:val="en-US"/>
        </w:rPr>
        <w:t>e</w:t>
      </w:r>
      <w:r>
        <w:t xml:space="preserve"> м</w:t>
      </w:r>
      <w:r>
        <w:rPr>
          <w:lang w:val="en-US"/>
        </w:rPr>
        <w:t>н</w:t>
      </w:r>
      <w:r>
        <w:t xml:space="preserve">ожеството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ContextSynonyms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C03E6">
        <w:rPr>
          <w:rFonts w:eastAsiaTheme="minorEastAsia"/>
          <w:lang w:val="en-US"/>
        </w:rPr>
        <w:t>:</w:t>
      </w:r>
    </w:p>
    <w:p w14:paraId="0E8470DE" w14:textId="77777777" w:rsidR="009247D4" w:rsidRDefault="001A3223" w:rsidP="009C03E6">
      <w:pPr>
        <w:pStyle w:val="ListParagraph"/>
        <w:ind w:left="81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 Meaning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∩Synonyms  (9</m:t>
          </m:r>
          <m: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br/>
          </m:r>
        </m:oMath>
      </m:oMathPara>
      <w:r w:rsidR="00273A98">
        <w:t xml:space="preserve">- за всяко изречение </w:t>
      </w:r>
      <w:r w:rsidR="00273A98" w:rsidRPr="007A1508">
        <w:rPr>
          <w:i/>
        </w:rPr>
        <w:t>s</w:t>
      </w:r>
      <w:r w:rsidR="00273A98">
        <w:t xml:space="preserve"> от</w:t>
      </w:r>
      <w:r w:rsidR="00273A98" w:rsidRPr="00273A98">
        <w:rPr>
          <w:lang w:val="en-US"/>
        </w:rPr>
        <w:t xml:space="preserve"> </w:t>
      </w:r>
      <w:r w:rsidR="00703737" w:rsidRPr="00273A98">
        <w:rPr>
          <w:lang w:val="en-US"/>
        </w:rPr>
        <w:t>Sentences</w:t>
      </w:r>
      <w:r w:rsidR="00703737" w:rsidRPr="009C03E6">
        <w:rPr>
          <w:vertAlign w:val="subscript"/>
          <w:lang w:val="en-US"/>
        </w:rPr>
        <w:t>i</w:t>
      </w:r>
      <w:r w:rsidR="00273A98" w:rsidRPr="009C03E6">
        <w:rPr>
          <w:vertAlign w:val="subscript"/>
        </w:rPr>
        <w:t xml:space="preserve"> </w:t>
      </w:r>
      <w:r w:rsidR="00273A98">
        <w:t>добавяме във файла с анотираните данни</w:t>
      </w:r>
      <w:r w:rsidR="00273A98">
        <w:br/>
      </w:r>
      <w:r w:rsidR="00273A98" w:rsidRPr="009C03E6">
        <w:rPr>
          <w:i/>
        </w:rPr>
        <w:t>w;</w:t>
      </w:r>
      <w:r w:rsidR="00273A98" w:rsidRPr="009C03E6">
        <w:rPr>
          <w:i/>
          <w:lang w:val="en-US"/>
        </w:rPr>
        <w:t>s;</w:t>
      </w:r>
      <w:r w:rsidR="00273A98" w:rsidRPr="009C03E6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ContextSynonyms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47D4">
        <w:t xml:space="preserve"> </w:t>
      </w:r>
    </w:p>
    <w:p w14:paraId="09EAA5CE" w14:textId="77777777" w:rsidR="00273A98" w:rsidRDefault="009247D4" w:rsidP="009C03E6">
      <w:pPr>
        <w:pStyle w:val="ListParagraph"/>
        <w:ind w:left="810"/>
      </w:pPr>
      <w:r>
        <w:t>(</w:t>
      </w:r>
      <w:r w:rsidR="00273A98">
        <w:rPr>
          <w:lang w:val="en-US"/>
        </w:rPr>
        <w:t xml:space="preserve">допълнително </w:t>
      </w:r>
      <w:r w:rsidR="00273A98" w:rsidRPr="009C03E6">
        <w:rPr>
          <w:i/>
          <w:lang w:val="en-US"/>
        </w:rPr>
        <w:t>s</w:t>
      </w:r>
      <w:r w:rsidR="00273A98">
        <w:rPr>
          <w:lang w:val="en-US"/>
        </w:rPr>
        <w:t xml:space="preserve"> може да се раздели на множество от думи</w:t>
      </w:r>
      <w:r>
        <w:rPr>
          <w:lang w:val="en-US"/>
        </w:rPr>
        <w:t>)</w:t>
      </w:r>
    </w:p>
    <w:p w14:paraId="09E7894F" w14:textId="77777777" w:rsidR="00273A98" w:rsidRDefault="00273A98" w:rsidP="00CD2F74">
      <w:pPr>
        <w:ind w:left="91" w:firstLine="709"/>
        <w:jc w:val="both"/>
      </w:pPr>
      <w:r w:rsidRPr="00273A98">
        <w:rPr>
          <w:lang w:val="en-US"/>
        </w:rPr>
        <w:br/>
      </w:r>
      <w:r>
        <w:t>Да видим как ще работи този алгоритъм с думата стерилен:</w:t>
      </w:r>
    </w:p>
    <w:p w14:paraId="128B5B64" w14:textId="77777777" w:rsidR="00273A98" w:rsidRPr="00CD2F74" w:rsidRDefault="00273A98" w:rsidP="00CD2F74">
      <w:pPr>
        <w:ind w:left="90"/>
        <w:jc w:val="center"/>
        <w:rPr>
          <w:rFonts w:ascii="Cambria Math" w:hAnsi="Cambria Math"/>
          <w:lang w:val="en-US"/>
        </w:rPr>
      </w:pPr>
      <w:r w:rsidRPr="00CD2F74">
        <w:rPr>
          <w:rFonts w:ascii="Cambria Math" w:hAnsi="Cambria Math"/>
          <w:lang w:val="en-US"/>
        </w:rPr>
        <w:t>Meaning</w:t>
      </w:r>
      <w:r w:rsidRPr="00CD2F74">
        <w:rPr>
          <w:rFonts w:ascii="Cambria Math" w:hAnsi="Cambria Math"/>
          <w:vertAlign w:val="subscript"/>
        </w:rPr>
        <w:t>1</w:t>
      </w:r>
      <w:r w:rsidRPr="00CD2F74">
        <w:rPr>
          <w:rFonts w:ascii="Cambria Math" w:hAnsi="Cambria Math"/>
        </w:rPr>
        <w:t xml:space="preserve"> = </w:t>
      </w:r>
      <w:r w:rsidR="009469FA" w:rsidRPr="00CD2F74">
        <w:rPr>
          <w:rFonts w:ascii="Cambria Math" w:hAnsi="Cambria Math"/>
          <w:lang w:val="en-US"/>
        </w:rPr>
        <w:t>{</w:t>
      </w:r>
      <w:r w:rsidR="009469FA" w:rsidRPr="00CD2F74">
        <w:rPr>
          <w:rFonts w:ascii="Cambria Math" w:hAnsi="Cambria Math"/>
        </w:rPr>
        <w:t>който</w:t>
      </w:r>
      <w:r w:rsidR="009469FA" w:rsidRPr="00CD2F74">
        <w:rPr>
          <w:rFonts w:ascii="Cambria Math" w:hAnsi="Cambria Math"/>
          <w:lang w:val="en-US"/>
        </w:rPr>
        <w:t>,</w:t>
      </w:r>
      <w:r w:rsidR="00AF2C80">
        <w:rPr>
          <w:rFonts w:ascii="Cambria Math" w:hAnsi="Cambria Math"/>
        </w:rPr>
        <w:t xml:space="preserve"> </w:t>
      </w:r>
      <w:r w:rsidR="009469FA" w:rsidRPr="00CD2F74">
        <w:rPr>
          <w:rFonts w:ascii="Cambria Math" w:hAnsi="Cambria Math"/>
        </w:rPr>
        <w:t>е</w:t>
      </w:r>
      <w:r w:rsidR="009469FA" w:rsidRPr="00CD2F74">
        <w:rPr>
          <w:rFonts w:ascii="Cambria Math" w:hAnsi="Cambria Math"/>
          <w:lang w:val="en-US"/>
        </w:rPr>
        <w:t>,</w:t>
      </w:r>
      <w:r w:rsidR="00AF2C80">
        <w:rPr>
          <w:rFonts w:ascii="Cambria Math" w:hAnsi="Cambria Math"/>
        </w:rPr>
        <w:t xml:space="preserve"> </w:t>
      </w:r>
      <w:r w:rsidRPr="00CD2F74">
        <w:rPr>
          <w:rFonts w:ascii="Cambria Math" w:hAnsi="Cambria Math"/>
        </w:rPr>
        <w:t>обеззаразен</w:t>
      </w:r>
      <w:r w:rsidR="009469FA" w:rsidRPr="00CD2F74">
        <w:rPr>
          <w:rFonts w:ascii="Cambria Math" w:hAnsi="Cambria Math"/>
          <w:lang w:val="en-US"/>
        </w:rPr>
        <w:t>}</w:t>
      </w:r>
      <w:r w:rsidR="009469FA" w:rsidRPr="00CD2F74">
        <w:rPr>
          <w:rFonts w:ascii="Cambria Math" w:hAnsi="Cambria Math"/>
          <w:lang w:val="en-US"/>
        </w:rPr>
        <w:br/>
        <w:t>Sentences</w:t>
      </w:r>
      <w:r w:rsidR="009469FA" w:rsidRPr="00CD2F74">
        <w:rPr>
          <w:rFonts w:ascii="Cambria Math" w:hAnsi="Cambria Math"/>
          <w:vertAlign w:val="subscript"/>
          <w:lang w:val="en-US"/>
        </w:rPr>
        <w:t>1</w:t>
      </w:r>
      <w:r w:rsidR="009469FA" w:rsidRPr="00CD2F74">
        <w:rPr>
          <w:rFonts w:ascii="Cambria Math" w:hAnsi="Cambria Math"/>
          <w:lang w:val="en-US"/>
        </w:rPr>
        <w:t xml:space="preserve"> = {</w:t>
      </w:r>
      <w:r w:rsidR="009469FA" w:rsidRPr="00CD2F74">
        <w:rPr>
          <w:rFonts w:ascii="Cambria Math" w:hAnsi="Cambria Math"/>
          <w:iCs/>
        </w:rPr>
        <w:t>Стерилен инструмент.</w:t>
      </w:r>
      <w:r w:rsidR="009469FA" w:rsidRPr="00CD2F74">
        <w:rPr>
          <w:rFonts w:ascii="Cambria Math" w:hAnsi="Cambria Math"/>
          <w:lang w:val="en-US"/>
        </w:rPr>
        <w:t>}</w:t>
      </w:r>
      <w:r w:rsidR="009469FA" w:rsidRPr="00CD2F74">
        <w:rPr>
          <w:rFonts w:ascii="Cambria Math" w:hAnsi="Cambria Math"/>
          <w:lang w:val="en-US"/>
        </w:rPr>
        <w:br/>
        <w:t>Meaning</w:t>
      </w:r>
      <w:r w:rsidR="009469FA" w:rsidRPr="00CD2F74">
        <w:rPr>
          <w:rFonts w:ascii="Cambria Math" w:hAnsi="Cambria Math"/>
          <w:vertAlign w:val="subscript"/>
          <w:lang w:val="en-US"/>
        </w:rPr>
        <w:t>2</w:t>
      </w:r>
      <w:r w:rsidR="009469FA" w:rsidRPr="00CD2F74">
        <w:rPr>
          <w:rFonts w:ascii="Cambria Math" w:hAnsi="Cambria Math"/>
        </w:rPr>
        <w:t xml:space="preserve"> = </w:t>
      </w:r>
      <w:r w:rsidR="009469FA" w:rsidRPr="00CD2F74">
        <w:rPr>
          <w:rFonts w:ascii="Cambria Math" w:hAnsi="Cambria Math"/>
          <w:lang w:val="en-US"/>
        </w:rPr>
        <w:t>{к</w:t>
      </w:r>
      <w:r w:rsidR="009469FA" w:rsidRPr="00CD2F74">
        <w:rPr>
          <w:rFonts w:ascii="Cambria Math" w:hAnsi="Cambria Math"/>
        </w:rPr>
        <w:t>ойто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не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може</w:t>
      </w:r>
      <w:r w:rsidR="009469FA" w:rsidRPr="00CD2F74">
        <w:rPr>
          <w:rFonts w:ascii="Cambria Math" w:hAnsi="Cambria Math"/>
          <w:lang w:val="en-US"/>
        </w:rPr>
        <w:t>,</w:t>
      </w:r>
      <w:r w:rsidR="009247D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да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даде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потомство, да</w:t>
      </w:r>
      <w:r w:rsidR="009469FA" w:rsidRPr="00CD2F74">
        <w:rPr>
          <w:rFonts w:ascii="Cambria Math" w:hAnsi="Cambria Math"/>
          <w:lang w:val="en-US"/>
        </w:rPr>
        <w:t>,</w:t>
      </w:r>
      <w:r w:rsidR="00CD2F74" w:rsidRPr="00CD2F74">
        <w:rPr>
          <w:rFonts w:ascii="Cambria Math" w:hAnsi="Cambria Math"/>
          <w:lang w:val="en-US"/>
        </w:rPr>
        <w:t xml:space="preserve"> </w:t>
      </w:r>
      <w:r w:rsidR="009469FA" w:rsidRPr="00CD2F74">
        <w:rPr>
          <w:rFonts w:ascii="Cambria Math" w:hAnsi="Cambria Math"/>
        </w:rPr>
        <w:t>се възпроизведе</w:t>
      </w:r>
      <w:r w:rsidR="009469FA" w:rsidRPr="00CD2F74">
        <w:rPr>
          <w:rFonts w:ascii="Cambria Math" w:hAnsi="Cambria Math"/>
          <w:lang w:val="en-US"/>
        </w:rPr>
        <w:t>,</w:t>
      </w:r>
      <w:r w:rsidR="009469FA" w:rsidRPr="00CD2F74">
        <w:rPr>
          <w:rFonts w:ascii="Cambria Math" w:hAnsi="Cambria Math"/>
        </w:rPr>
        <w:t xml:space="preserve"> безплоден</w:t>
      </w:r>
      <w:r w:rsidR="009469FA" w:rsidRPr="00CD2F74">
        <w:rPr>
          <w:rFonts w:ascii="Cambria Math" w:hAnsi="Cambria Math"/>
          <w:lang w:val="en-US"/>
        </w:rPr>
        <w:t>}</w:t>
      </w:r>
      <w:r w:rsidR="009469FA" w:rsidRPr="00CD2F74">
        <w:rPr>
          <w:rFonts w:ascii="Cambria Math" w:hAnsi="Cambria Math"/>
          <w:lang w:val="en-US"/>
        </w:rPr>
        <w:br/>
        <w:t>Sentences</w:t>
      </w:r>
      <w:r w:rsidR="009469FA" w:rsidRPr="00CD2F74">
        <w:rPr>
          <w:rFonts w:ascii="Cambria Math" w:hAnsi="Cambria Math"/>
          <w:vertAlign w:val="subscript"/>
          <w:lang w:val="en-US"/>
        </w:rPr>
        <w:t>2</w:t>
      </w:r>
      <w:r w:rsidR="009469FA" w:rsidRPr="00CD2F74">
        <w:rPr>
          <w:rFonts w:ascii="Cambria Math" w:hAnsi="Cambria Math"/>
          <w:lang w:val="en-US"/>
        </w:rPr>
        <w:t xml:space="preserve"> = {</w:t>
      </w:r>
      <w:r w:rsidR="009469FA" w:rsidRPr="00CD2F74">
        <w:rPr>
          <w:rFonts w:ascii="Cambria Math" w:hAnsi="Cambria Math"/>
          <w:iCs/>
        </w:rPr>
        <w:t>Стерилен</w:t>
      </w:r>
      <w:r w:rsidR="009469FA" w:rsidRPr="00CD2F74">
        <w:rPr>
          <w:rFonts w:ascii="Cambria Math" w:hAnsi="Cambria Math"/>
          <w:iCs/>
          <w:lang w:val="en-US"/>
        </w:rPr>
        <w:t xml:space="preserve"> </w:t>
      </w:r>
      <w:r w:rsidR="009469FA" w:rsidRPr="00CD2F74">
        <w:rPr>
          <w:rFonts w:ascii="Cambria Math" w:hAnsi="Cambria Math"/>
          <w:iCs/>
        </w:rPr>
        <w:t>мъж.</w:t>
      </w:r>
      <w:r w:rsidR="009469FA" w:rsidRPr="00CD2F74">
        <w:rPr>
          <w:rFonts w:ascii="Cambria Math" w:hAnsi="Cambria Math"/>
          <w:lang w:val="en-US"/>
        </w:rPr>
        <w:t>}</w:t>
      </w:r>
      <w:r w:rsidR="009247D4">
        <w:rPr>
          <w:rFonts w:ascii="Cambria Math" w:hAnsi="Cambria Math"/>
        </w:rPr>
        <w:br/>
        <w:t>Synonyms = {</w:t>
      </w:r>
      <w:r w:rsidR="009469FA" w:rsidRPr="00CD2F74">
        <w:rPr>
          <w:rFonts w:ascii="Cambria Math" w:hAnsi="Cambria Math"/>
        </w:rPr>
        <w:t>стерилизиран, дезинфекциран, обеззаразен</w:t>
      </w:r>
      <w:r w:rsidR="009469FA" w:rsidRPr="00CD2F74">
        <w:rPr>
          <w:rFonts w:ascii="Cambria Math" w:hAnsi="Cambria Math"/>
          <w:lang w:val="en-US"/>
        </w:rPr>
        <w:t>,</w:t>
      </w:r>
      <w:r w:rsidR="009469FA" w:rsidRPr="00CD2F74">
        <w:rPr>
          <w:rFonts w:ascii="Cambria Math" w:hAnsi="Cambria Math"/>
        </w:rPr>
        <w:t xml:space="preserve"> ялов, безплоден}</w:t>
      </w:r>
    </w:p>
    <w:p w14:paraId="073DCDF1" w14:textId="77777777" w:rsidR="00CD2F74" w:rsidRDefault="009469FA" w:rsidP="009469FA">
      <w:pPr>
        <w:ind w:left="90"/>
        <w:rPr>
          <w:lang w:val="en-US"/>
        </w:rPr>
      </w:pPr>
      <w:r>
        <w:rPr>
          <w:lang w:val="en-US"/>
        </w:rPr>
        <w:t>Изчисляваме</w:t>
      </w:r>
      <w:r w:rsidRPr="009469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ContextSynonyms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  <w:r>
        <w:rPr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 Meaning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∩ Synonyms =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който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е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обеззаразен</m:t>
              </m:r>
            </m:e>
          </m:d>
          <m:r>
            <w:rPr>
              <w:rFonts w:ascii="Cambria Math" w:hAnsi="Cambria Math"/>
              <w:lang w:val="en-US"/>
            </w:rPr>
            <m:t xml:space="preserve">∩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стерилизиран, дезинфекциран, обеззаразен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 xml:space="preserve">  ялов, безплоден</m:t>
              </m:r>
            </m:e>
          </m:d>
          <m:r>
            <w:rPr>
              <w:rFonts w:ascii="Cambria Math" w:hAnsi="Cambria Math"/>
              <w:lang w:val="en-US"/>
            </w:rPr>
            <m:t>= {</m:t>
          </m:r>
          <m:r>
            <w:rPr>
              <w:rFonts w:ascii="Cambria Math" w:hAnsi="Cambria Math"/>
            </w:rPr>
            <m:t xml:space="preserve"> обеззаразен</m:t>
          </m:r>
          <m:r>
            <w:rPr>
              <w:rFonts w:ascii="Cambria Math" w:hAnsi="Cambria Math"/>
              <w:lang w:val="en-US"/>
            </w:rPr>
            <m:t xml:space="preserve"> }</m:t>
          </m:r>
        </m:oMath>
      </m:oMathPara>
    </w:p>
    <w:p w14:paraId="69125C62" w14:textId="77777777" w:rsidR="009469FA" w:rsidRPr="00CD2F74" w:rsidRDefault="001A3223" w:rsidP="009469FA">
      <w:pPr>
        <w:ind w:left="9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ContextSynonyms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 Meaning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∩ Synonyms= 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к</m:t>
              </m:r>
              <m:r>
                <w:rPr>
                  <w:rFonts w:ascii="Cambria Math" w:hAnsi="Cambria Math"/>
                </w:rPr>
                <m:t>ойто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 не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 може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 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да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 даде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потомство,  да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 се,  възпроизведе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> безплоден</m:t>
              </m:r>
            </m:e>
          </m:d>
          <m:r>
            <w:rPr>
              <w:rFonts w:ascii="Cambria Math" w:hAnsi="Cambria Math"/>
              <w:lang w:val="en-US"/>
            </w:rPr>
            <m:t xml:space="preserve">∩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стерилизиран, дезинфекциран, обеззаразен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</w:rPr>
                <m:t xml:space="preserve">  ялов, безплоден</m:t>
              </m:r>
            </m:e>
          </m:d>
          <m:r>
            <w:rPr>
              <w:rFonts w:ascii="Cambria Math" w:hAnsi="Cambria Math"/>
              <w:lang w:val="en-US"/>
            </w:rPr>
            <m:t>= {</m:t>
          </m:r>
          <m:r>
            <w:rPr>
              <w:rFonts w:ascii="Cambria Math" w:hAnsi="Cambria Math"/>
            </w:rPr>
            <m:t xml:space="preserve"> безплоден</m:t>
          </m:r>
          <m:r>
            <w:rPr>
              <w:rFonts w:ascii="Cambria Math" w:hAnsi="Cambria Math"/>
              <w:lang w:val="en-US"/>
            </w:rPr>
            <m:t xml:space="preserve"> }</m:t>
          </m:r>
        </m:oMath>
      </m:oMathPara>
    </w:p>
    <w:p w14:paraId="006F0089" w14:textId="77777777" w:rsidR="009469FA" w:rsidRDefault="009469FA" w:rsidP="00CD2F74">
      <w:pPr>
        <w:ind w:left="91" w:firstLine="709"/>
        <w:jc w:val="both"/>
      </w:pPr>
      <w:r>
        <w:t>К</w:t>
      </w:r>
      <w:r>
        <w:rPr>
          <w:lang w:val="en-US"/>
        </w:rPr>
        <w:t>ато</w:t>
      </w:r>
      <w:r>
        <w:t xml:space="preserve"> резултат във файла с анотираните данни се записва следното:</w:t>
      </w:r>
    </w:p>
    <w:p w14:paraId="3D742E95" w14:textId="77777777" w:rsidR="009469FA" w:rsidRDefault="009469FA" w:rsidP="00CF40FC">
      <w:pPr>
        <w:ind w:left="993"/>
      </w:pPr>
      <w:r w:rsidRPr="009469FA">
        <w:rPr>
          <w:lang w:val="en-US"/>
        </w:rPr>
        <w:t>стерилен;стерилен,инструмент;обеззаразен</w:t>
      </w:r>
      <w:r>
        <w:br/>
      </w:r>
      <w:r w:rsidRPr="009469FA">
        <w:rPr>
          <w:lang w:val="en-US"/>
        </w:rPr>
        <w:t>стерилен;стерилен,мъж;безплоден</w:t>
      </w:r>
    </w:p>
    <w:p w14:paraId="2D2BE76B" w14:textId="77777777" w:rsidR="005533C7" w:rsidRDefault="005533C7" w:rsidP="008C4301">
      <w:pPr>
        <w:ind w:left="91" w:firstLine="709"/>
        <w:jc w:val="both"/>
      </w:pPr>
      <w:r>
        <w:t>Този ме</w:t>
      </w:r>
      <w:r w:rsidR="00477C32">
        <w:t>тод работи, тъй като множеството</w:t>
      </w:r>
      <w:r>
        <w:t xml:space="preserve"> </w:t>
      </w:r>
      <w:r w:rsidRPr="00477C32">
        <w:rPr>
          <w:i/>
          <w:lang w:val="en-US"/>
        </w:rPr>
        <w:t>Meaning</w:t>
      </w:r>
      <w:r w:rsidR="00CD2F74">
        <w:t xml:space="preserve"> съдържа</w:t>
      </w:r>
      <w:r w:rsidR="00CD2F74">
        <w:rPr>
          <w:lang w:val="en-US"/>
        </w:rPr>
        <w:t xml:space="preserve"> </w:t>
      </w:r>
      <w:r>
        <w:t xml:space="preserve">контекстовите синоними на дадена дума </w:t>
      </w:r>
      <w:r w:rsidR="006B39A8">
        <w:rPr>
          <w:lang w:val="en-US"/>
        </w:rPr>
        <w:t xml:space="preserve">(в достатъчно много </w:t>
      </w:r>
      <w:r w:rsidR="006B39A8">
        <w:t>случаи</w:t>
      </w:r>
      <w:r w:rsidR="006B39A8">
        <w:rPr>
          <w:lang w:val="en-US"/>
        </w:rPr>
        <w:t>)</w:t>
      </w:r>
      <w:r w:rsidR="006B39A8">
        <w:t xml:space="preserve"> </w:t>
      </w:r>
      <w:r w:rsidR="00AF2C80">
        <w:t xml:space="preserve">и към него са дадени </w:t>
      </w:r>
      <w:r w:rsidR="00477C32">
        <w:t xml:space="preserve">примерите в </w:t>
      </w:r>
      <w:r w:rsidRPr="00477C32">
        <w:rPr>
          <w:i/>
          <w:lang w:val="en-US"/>
        </w:rPr>
        <w:t>Sentences</w:t>
      </w:r>
      <w:r>
        <w:t xml:space="preserve">. </w:t>
      </w:r>
      <w:r w:rsidRPr="00477C32">
        <w:rPr>
          <w:i/>
        </w:rPr>
        <w:t>Synonyms</w:t>
      </w:r>
      <w:r>
        <w:t xml:space="preserve"> се използва именно</w:t>
      </w:r>
      <w:r w:rsidR="00396F43">
        <w:rPr>
          <w:lang w:val="en-US"/>
        </w:rPr>
        <w:t>,</w:t>
      </w:r>
      <w:r>
        <w:t xml:space="preserve"> за да може да се </w:t>
      </w:r>
      <w:r w:rsidR="0024201E">
        <w:t>намерят / филтрират</w:t>
      </w:r>
      <w:r>
        <w:t xml:space="preserve"> тези синоними измежду всички думи в </w:t>
      </w:r>
      <w:r w:rsidRPr="005533C7">
        <w:rPr>
          <w:lang w:val="en-US"/>
        </w:rPr>
        <w:t>Meaning</w:t>
      </w:r>
      <w:r>
        <w:t>.</w:t>
      </w:r>
    </w:p>
    <w:p w14:paraId="0859B849" w14:textId="77777777" w:rsidR="0068626A" w:rsidRDefault="0068626A" w:rsidP="0066640F">
      <w:pPr>
        <w:ind w:left="91" w:firstLine="709"/>
        <w:jc w:val="both"/>
      </w:pPr>
      <w:r w:rsidRPr="0068626A">
        <w:t xml:space="preserve">Намирането на индекса на целевата дума в примерното изречение може да стане </w:t>
      </w:r>
      <w:r>
        <w:t xml:space="preserve">като се намери </w:t>
      </w:r>
      <w:r w:rsidRPr="0068626A">
        <w:t>най-</w:t>
      </w:r>
      <w:r w:rsidR="00F56F71">
        <w:t>сходната</w:t>
      </w:r>
      <w:r w:rsidRPr="0068626A">
        <w:t xml:space="preserve"> </w:t>
      </w:r>
      <w:r>
        <w:t xml:space="preserve">дума от примерното изречение </w:t>
      </w:r>
      <w:r w:rsidR="00F56F71">
        <w:t>с</w:t>
      </w:r>
      <w:r>
        <w:t xml:space="preserve"> целевата. При търсенето на тази най-</w:t>
      </w:r>
      <w:r w:rsidR="00F56F71">
        <w:t>сходна</w:t>
      </w:r>
      <w:r>
        <w:t xml:space="preserve"> дума могат да се направят </w:t>
      </w:r>
      <w:r w:rsidR="00BF136E">
        <w:t>три</w:t>
      </w:r>
      <w:r>
        <w:t xml:space="preserve"> неща – да се сравняват стемовете</w:t>
      </w:r>
      <w:r w:rsidR="00BF136E">
        <w:t xml:space="preserve"> [</w:t>
      </w:r>
      <w:r w:rsidR="00BF136E">
        <w:rPr>
          <w:lang w:val="en-US"/>
        </w:rPr>
        <w:t>51</w:t>
      </w:r>
      <w:r w:rsidR="00BF136E">
        <w:t>]</w:t>
      </w:r>
      <w:r>
        <w:t xml:space="preserve"> (</w:t>
      </w:r>
      <w:r w:rsidR="00BF136E">
        <w:rPr>
          <w:lang w:val="en-US"/>
        </w:rPr>
        <w:t>или основните форми [51]</w:t>
      </w:r>
      <w:r>
        <w:rPr>
          <w:lang w:val="en-US"/>
        </w:rPr>
        <w:t xml:space="preserve"> </w:t>
      </w:r>
      <w:r>
        <w:t>н</w:t>
      </w:r>
      <w:r>
        <w:rPr>
          <w:lang w:val="en-US"/>
        </w:rPr>
        <w:t>а думите</w:t>
      </w:r>
      <w:r>
        <w:t>), да се сравняват думите по разстояние на Левенщайн</w:t>
      </w:r>
      <w:r w:rsidR="00BF136E">
        <w:rPr>
          <w:lang w:val="en-US"/>
        </w:rPr>
        <w:t xml:space="preserve"> [52]</w:t>
      </w:r>
      <w:r>
        <w:t xml:space="preserve"> или да се сравняват по най-голям брой съвпадащи букви </w:t>
      </w:r>
      <w:r w:rsidR="0066640F">
        <w:t>до първото разминаване при четенето на думата от ляво надясно</w:t>
      </w:r>
      <w:r>
        <w:t xml:space="preserve">. И трите метода </w:t>
      </w:r>
      <w:r w:rsidR="00F56F71">
        <w:t>могат да дадат</w:t>
      </w:r>
      <w:r>
        <w:t xml:space="preserve"> грешка</w:t>
      </w:r>
      <w:r w:rsidR="007C02CA">
        <w:t>,</w:t>
      </w:r>
      <w:r>
        <w:t xml:space="preserve"> ако в изречението има</w:t>
      </w:r>
      <w:r w:rsidR="00FE09CF">
        <w:t xml:space="preserve"> няколко </w:t>
      </w:r>
      <w:r>
        <w:t xml:space="preserve">сходни </w:t>
      </w:r>
      <w:r w:rsidR="0066640F">
        <w:t>по изписване думи</w:t>
      </w:r>
      <w:r w:rsidR="00F56F71">
        <w:t xml:space="preserve"> с целевата</w:t>
      </w:r>
      <w:r w:rsidR="0066640F">
        <w:t>. Аз съ</w:t>
      </w:r>
      <w:r>
        <w:t>м избрал третия метод, като той даде грешка за един пример</w:t>
      </w:r>
      <w:r w:rsidR="0066640F">
        <w:t xml:space="preserve">. </w:t>
      </w:r>
      <w:r w:rsidR="0066640F" w:rsidRPr="0066640F">
        <w:t>Намирането на индекса на целевата дума се налага само ако се използва утегляване на вгражданията на примерното изречение</w:t>
      </w:r>
      <w:r w:rsidR="0066640F" w:rsidRPr="0066640F">
        <w:rPr>
          <w:lang w:val="en-US"/>
        </w:rPr>
        <w:t xml:space="preserve"> </w:t>
      </w:r>
      <w:r w:rsidR="0066640F" w:rsidRPr="0066640F">
        <w:t>(</w:t>
      </w:r>
      <w:r w:rsidR="0066640F" w:rsidRPr="0066640F">
        <w:rPr>
          <w:lang w:val="en-US"/>
        </w:rPr>
        <w:t>утегляванията са описани по-подр</w:t>
      </w:r>
      <w:r w:rsidR="0066640F" w:rsidRPr="0066640F">
        <w:t>о</w:t>
      </w:r>
      <w:r w:rsidR="0066640F" w:rsidRPr="0066640F">
        <w:rPr>
          <w:lang w:val="en-US"/>
        </w:rPr>
        <w:t xml:space="preserve">бно в точка </w:t>
      </w:r>
      <w:r w:rsidR="0066640F" w:rsidRPr="0066640F">
        <w:fldChar w:fldCharType="begin"/>
      </w:r>
      <w:r w:rsidR="0066640F" w:rsidRPr="0066640F">
        <w:rPr>
          <w:lang w:val="en-US"/>
        </w:rPr>
        <w:instrText xml:space="preserve"> REF _Ref43527306 \r \h </w:instrText>
      </w:r>
      <w:r w:rsidR="0066640F" w:rsidRPr="0066640F">
        <w:fldChar w:fldCharType="separate"/>
      </w:r>
      <w:r w:rsidR="0066640F" w:rsidRPr="0066640F">
        <w:rPr>
          <w:lang w:val="en-US"/>
        </w:rPr>
        <w:t>4.2.3</w:t>
      </w:r>
      <w:r w:rsidR="0066640F" w:rsidRPr="0066640F">
        <w:fldChar w:fldCharType="end"/>
      </w:r>
      <w:r w:rsidR="0066640F" w:rsidRPr="0066640F">
        <w:t>).</w:t>
      </w:r>
      <w:r w:rsidR="0066640F">
        <w:t xml:space="preserve"> </w:t>
      </w:r>
    </w:p>
    <w:p w14:paraId="74FF75C6" w14:textId="77777777" w:rsidR="005533C7" w:rsidRDefault="005533C7" w:rsidP="008C4301">
      <w:pPr>
        <w:ind w:left="91" w:firstLine="709"/>
        <w:jc w:val="both"/>
      </w:pPr>
      <w:r>
        <w:t>Ясно е</w:t>
      </w:r>
      <w:r w:rsidR="00477C32">
        <w:t>,</w:t>
      </w:r>
      <w:r>
        <w:t xml:space="preserve"> че </w:t>
      </w:r>
      <w:r w:rsidR="00912845">
        <w:t>описаният</w:t>
      </w:r>
      <w:r>
        <w:t xml:space="preserve"> метод</w:t>
      </w:r>
      <w:r w:rsidR="00FB6082">
        <w:t xml:space="preserve"> за извличане на анотирани данни</w:t>
      </w:r>
      <w:r>
        <w:t xml:space="preserve"> не е най-идеалният. Един недостатък е, че често</w:t>
      </w:r>
      <w:r w:rsidRPr="005533C7">
        <w:t xml:space="preserve"> </w:t>
      </w:r>
      <w:r w:rsidRPr="00477C32">
        <w:rPr>
          <w:i/>
        </w:rPr>
        <w:t>ContextSynonyms</w:t>
      </w:r>
      <w:r>
        <w:t xml:space="preserve"> ще е празното множество, защото не винаги </w:t>
      </w:r>
      <w:r w:rsidRPr="00477C32">
        <w:rPr>
          <w:i/>
          <w:lang w:val="en-US"/>
        </w:rPr>
        <w:t>Meaning</w:t>
      </w:r>
      <w:r>
        <w:t xml:space="preserve"> </w:t>
      </w:r>
      <w:r w:rsidR="00725D82">
        <w:t xml:space="preserve">ще съдържа контекстови синоними. </w:t>
      </w:r>
      <w:r>
        <w:t xml:space="preserve"> </w:t>
      </w:r>
      <w:r w:rsidR="00725D82" w:rsidRPr="00477C32">
        <w:rPr>
          <w:i/>
          <w:lang w:val="en-US"/>
        </w:rPr>
        <w:t>Sentences</w:t>
      </w:r>
      <w:r w:rsidR="00CF40FC">
        <w:rPr>
          <w:lang w:val="en-US"/>
        </w:rPr>
        <w:t xml:space="preserve"> - </w:t>
      </w:r>
      <w:r w:rsidR="00725D82">
        <w:t xml:space="preserve">също може да е празно в някои случаи. </w:t>
      </w:r>
      <w:r>
        <w:t>Въпреки това има достатъчно много при</w:t>
      </w:r>
      <w:r w:rsidR="00A2231C">
        <w:rPr>
          <w:lang w:val="en-US"/>
        </w:rPr>
        <w:t>м</w:t>
      </w:r>
      <w:r>
        <w:t>ери, които могат да се генерират по този начин. Следвайки алгоритъма се получиха 5 397 примера.</w:t>
      </w:r>
    </w:p>
    <w:p w14:paraId="0756220C" w14:textId="77777777" w:rsidR="00A2231C" w:rsidRDefault="00725D82" w:rsidP="008C4301">
      <w:pPr>
        <w:ind w:left="91" w:firstLine="709"/>
        <w:jc w:val="both"/>
        <w:rPr>
          <w:b/>
          <w:lang w:val="en-US"/>
        </w:rPr>
      </w:pPr>
      <w:r>
        <w:t>Осн</w:t>
      </w:r>
      <w:r w:rsidR="00657A3F">
        <w:t>о</w:t>
      </w:r>
      <w:r>
        <w:t>вният недост</w:t>
      </w:r>
      <w:r w:rsidR="00FE200B">
        <w:t>а</w:t>
      </w:r>
      <w:r>
        <w:t>т</w:t>
      </w:r>
      <w:r w:rsidR="00477C32">
        <w:t>ък на този подход е, че полученото мно</w:t>
      </w:r>
      <w:r>
        <w:t>жество от контекстови синоними</w:t>
      </w:r>
      <w:r w:rsidR="00477C32">
        <w:t xml:space="preserve"> не е пълн</w:t>
      </w:r>
      <w:r w:rsidR="00AF2C80">
        <w:rPr>
          <w:lang w:val="en-US"/>
        </w:rPr>
        <w:t>о</w:t>
      </w:r>
      <w:r>
        <w:t>, тъй като при обясняването на дума в речника</w:t>
      </w:r>
      <w:r w:rsidR="00477C32">
        <w:t>,</w:t>
      </w:r>
      <w:r>
        <w:t xml:space="preserve"> не винаги се изброяват </w:t>
      </w:r>
      <w:r>
        <w:lastRenderedPageBreak/>
        <w:t xml:space="preserve">всички възможни синоними. Затова полученото множество ще </w:t>
      </w:r>
      <w:r w:rsidRPr="00725D82">
        <w:rPr>
          <w:b/>
        </w:rPr>
        <w:t>наричам о</w:t>
      </w:r>
      <w:r w:rsidR="009B1293">
        <w:rPr>
          <w:b/>
        </w:rPr>
        <w:t>г</w:t>
      </w:r>
      <w:r w:rsidRPr="00725D82">
        <w:rPr>
          <w:b/>
        </w:rPr>
        <w:t>раничено множество от контекстови синоними</w:t>
      </w:r>
      <w:r w:rsidR="00477C32">
        <w:rPr>
          <w:b/>
        </w:rPr>
        <w:t xml:space="preserve"> </w:t>
      </w:r>
      <w:r w:rsidR="00477C32" w:rsidRPr="00477C32">
        <w:t>или само</w:t>
      </w:r>
      <w:r w:rsidR="00477C32">
        <w:rPr>
          <w:b/>
        </w:rPr>
        <w:t xml:space="preserve"> ограничено множество </w:t>
      </w:r>
      <w:r w:rsidR="00477C32">
        <w:rPr>
          <w:b/>
          <w:lang w:val="en-US"/>
        </w:rPr>
        <w:t>(</w:t>
      </w:r>
      <w:r w:rsidR="00477C32">
        <w:rPr>
          <w:b/>
        </w:rPr>
        <w:t>ОМ)</w:t>
      </w:r>
      <w:r w:rsidRPr="00725D82">
        <w:rPr>
          <w:b/>
        </w:rPr>
        <w:t>.</w:t>
      </w:r>
    </w:p>
    <w:p w14:paraId="0E64D63E" w14:textId="77777777" w:rsidR="00A2231C" w:rsidRDefault="00A2231C" w:rsidP="00A2231C">
      <w:pPr>
        <w:pStyle w:val="Heading3"/>
        <w:rPr>
          <w:color w:val="auto"/>
        </w:rPr>
      </w:pPr>
      <w:bookmarkStart w:id="48" w:name="_Toc72491927"/>
      <w:r>
        <w:rPr>
          <w:color w:val="auto"/>
        </w:rPr>
        <w:t xml:space="preserve">Важни статистики </w:t>
      </w:r>
      <w:r w:rsidR="00477C32">
        <w:rPr>
          <w:color w:val="auto"/>
        </w:rPr>
        <w:t>за</w:t>
      </w:r>
      <w:r>
        <w:rPr>
          <w:color w:val="auto"/>
        </w:rPr>
        <w:t xml:space="preserve"> анотираните данни</w:t>
      </w:r>
      <w:bookmarkEnd w:id="48"/>
    </w:p>
    <w:p w14:paraId="4D7BBE9F" w14:textId="77777777" w:rsidR="008767D2" w:rsidRPr="008767D2" w:rsidRDefault="008767D2" w:rsidP="005F3CFA">
      <w:pPr>
        <w:ind w:firstLine="709"/>
        <w:jc w:val="both"/>
      </w:pPr>
      <w:r>
        <w:t>В този раздел ще разгледам някои важни статистики</w:t>
      </w:r>
      <w:r w:rsidR="009247D4">
        <w:rPr>
          <w:lang w:val="en-US"/>
        </w:rPr>
        <w:t>,</w:t>
      </w:r>
      <w:r>
        <w:t xml:space="preserve"> отнасящи се до анотир</w:t>
      </w:r>
      <w:r w:rsidR="0066640F">
        <w:t>а</w:t>
      </w:r>
      <w:r>
        <w:t xml:space="preserve">ните данни. Първата е </w:t>
      </w:r>
      <w:r>
        <w:rPr>
          <w:bCs/>
        </w:rPr>
        <w:t>р</w:t>
      </w:r>
      <w:r w:rsidRPr="008767D2">
        <w:rPr>
          <w:bCs/>
        </w:rPr>
        <w:t>азпределение на примерите от анотираните данни по брой синоними от ограниченото множество</w:t>
      </w:r>
      <w:r>
        <w:rPr>
          <w:bCs/>
        </w:rPr>
        <w:t xml:space="preserve">, показано на фигура </w:t>
      </w:r>
      <w:r w:rsidR="00C51A2A">
        <w:rPr>
          <w:bCs/>
        </w:rPr>
        <w:t>4</w:t>
      </w:r>
      <w:r>
        <w:rPr>
          <w:bCs/>
        </w:rPr>
        <w:t>. От това разпределение се вижда, че повечето примери имат един или два контекстови синоним</w:t>
      </w:r>
      <w:r w:rsidR="005F3CFA">
        <w:rPr>
          <w:bCs/>
        </w:rPr>
        <w:t>а и че много малък брой примери имат над 3 контекстови синонима. Средният брой синоними от ограничено</w:t>
      </w:r>
      <w:r w:rsidR="00916AAF">
        <w:rPr>
          <w:bCs/>
        </w:rPr>
        <w:t>то множество на пример е само 1,</w:t>
      </w:r>
      <w:r w:rsidR="005F3CFA">
        <w:rPr>
          <w:bCs/>
        </w:rPr>
        <w:t>51.</w:t>
      </w:r>
    </w:p>
    <w:p w14:paraId="1F4CB926" w14:textId="77777777" w:rsidR="00425500" w:rsidRDefault="00425500" w:rsidP="00F56F71"/>
    <w:p w14:paraId="5D67A30C" w14:textId="77777777" w:rsidR="008767D2" w:rsidRDefault="008767D2" w:rsidP="00CF40FC">
      <w:pPr>
        <w:keepNext/>
        <w:ind w:left="91" w:firstLine="709"/>
        <w:jc w:val="center"/>
      </w:pPr>
      <w:r w:rsidRPr="008767D2">
        <w:rPr>
          <w:noProof/>
          <w:lang w:eastAsia="bg-BG"/>
        </w:rPr>
        <w:drawing>
          <wp:inline distT="0" distB="0" distL="0" distR="0" wp14:anchorId="212898E6" wp14:editId="2D7E820D">
            <wp:extent cx="4579592" cy="3191165"/>
            <wp:effectExtent l="19050" t="0" r="11458" b="9235"/>
            <wp:docPr id="11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BE6DEB2" w14:textId="77777777" w:rsidR="00A64C80" w:rsidRPr="00A64C80" w:rsidRDefault="00A64C80" w:rsidP="00A64C80">
      <w:pPr>
        <w:ind w:left="91" w:firstLine="709"/>
        <w:jc w:val="center"/>
        <w:rPr>
          <w:i/>
        </w:rPr>
      </w:pPr>
      <w:r>
        <w:rPr>
          <w:b/>
        </w:rPr>
        <w:t>ф</w:t>
      </w:r>
      <w:r w:rsidRPr="00A64C80">
        <w:rPr>
          <w:b/>
          <w:lang w:val="en-US"/>
        </w:rPr>
        <w:t xml:space="preserve">иг. </w:t>
      </w:r>
      <w:r w:rsidR="00C51A2A">
        <w:rPr>
          <w:b/>
        </w:rPr>
        <w:t>4</w:t>
      </w:r>
      <w:r w:rsidRPr="00A64C80">
        <w:rPr>
          <w:b/>
        </w:rPr>
        <w:t xml:space="preserve"> </w:t>
      </w:r>
      <w:r w:rsidRPr="00A64C80">
        <w:t xml:space="preserve"> </w:t>
      </w:r>
      <w:r w:rsidRPr="00A64C80">
        <w:rPr>
          <w:bCs/>
          <w:i/>
        </w:rPr>
        <w:t>Разпределение на примерите от анотираните данни по брой синоними от ограниченото множество</w:t>
      </w:r>
      <w:r w:rsidR="00F56F71">
        <w:rPr>
          <w:bCs/>
          <w:i/>
        </w:rPr>
        <w:t xml:space="preserve"> </w:t>
      </w:r>
      <w:r>
        <w:rPr>
          <w:bCs/>
          <w:i/>
        </w:rPr>
        <w:t>от синоними</w:t>
      </w:r>
    </w:p>
    <w:p w14:paraId="12FA3C9E" w14:textId="77777777" w:rsidR="005F3CFA" w:rsidRPr="001538E9" w:rsidRDefault="005F3CFA" w:rsidP="005F3CFA">
      <w:pPr>
        <w:ind w:left="91" w:firstLine="709"/>
        <w:jc w:val="both"/>
        <w:rPr>
          <w:lang w:val="en-US"/>
        </w:rPr>
      </w:pPr>
      <w:r>
        <w:t xml:space="preserve">При разширеното множество от синоними, описано в точка </w:t>
      </w:r>
      <w:r w:rsidR="00350678">
        <w:fldChar w:fldCharType="begin"/>
      </w:r>
      <w:r>
        <w:instrText xml:space="preserve"> REF _Ref43760405 \r \h </w:instrText>
      </w:r>
      <w:r w:rsidR="00350678">
        <w:fldChar w:fldCharType="separate"/>
      </w:r>
      <w:r>
        <w:t>5.1.1</w:t>
      </w:r>
      <w:r w:rsidR="00350678">
        <w:fldChar w:fldCharType="end"/>
      </w:r>
      <w:r>
        <w:t>, нещата стоят по друг начин. Очевидно, даден пример има много повече синоними от ра</w:t>
      </w:r>
      <w:r w:rsidR="00F56F71">
        <w:t>з</w:t>
      </w:r>
      <w:r>
        <w:t>ширеното множество откол</w:t>
      </w:r>
      <w:r w:rsidR="00916AAF">
        <w:t>кото от ограниченото – средно 7,</w:t>
      </w:r>
      <w:r>
        <w:t>22 синонима на пример. Въпреки, че повечето примери им</w:t>
      </w:r>
      <w:r w:rsidR="0024201E">
        <w:t>ат между 2 и 7 синонима от разширеното множество</w:t>
      </w:r>
      <w:r>
        <w:t xml:space="preserve">, се намират и такива, които имат </w:t>
      </w:r>
      <w:r w:rsidR="001538E9">
        <w:t xml:space="preserve">цели </w:t>
      </w:r>
      <w:r>
        <w:t>30 и 32</w:t>
      </w:r>
      <w:r w:rsidR="00EB699B">
        <w:t xml:space="preserve"> </w:t>
      </w:r>
      <w:r w:rsidR="001538E9">
        <w:rPr>
          <w:lang w:val="en-US"/>
        </w:rPr>
        <w:t xml:space="preserve">(на фигура </w:t>
      </w:r>
      <w:r w:rsidR="00C51A2A">
        <w:t>5</w:t>
      </w:r>
      <w:r w:rsidR="001538E9">
        <w:t xml:space="preserve"> </w:t>
      </w:r>
      <w:r w:rsidR="001538E9">
        <w:rPr>
          <w:lang w:val="en-US"/>
        </w:rPr>
        <w:t>са дадени до 30)</w:t>
      </w:r>
      <w:r>
        <w:t xml:space="preserve"> такива синоними</w:t>
      </w:r>
      <w:r w:rsidR="001538E9">
        <w:rPr>
          <w:lang w:val="en-US"/>
        </w:rPr>
        <w:t>.</w:t>
      </w:r>
    </w:p>
    <w:p w14:paraId="24F426E2" w14:textId="77777777" w:rsidR="00425500" w:rsidRDefault="00425500" w:rsidP="00CF40FC">
      <w:pPr>
        <w:keepNext/>
        <w:ind w:left="91" w:firstLine="709"/>
      </w:pPr>
      <w:r w:rsidRPr="00425500">
        <w:rPr>
          <w:noProof/>
          <w:lang w:eastAsia="bg-BG"/>
        </w:rPr>
        <w:lastRenderedPageBreak/>
        <w:drawing>
          <wp:inline distT="0" distB="0" distL="0" distR="0" wp14:anchorId="69500609" wp14:editId="3E0474E4">
            <wp:extent cx="5257800" cy="3352800"/>
            <wp:effectExtent l="19050" t="0" r="19050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5846965" w14:textId="77777777" w:rsidR="00A64C80" w:rsidRPr="00A64C80" w:rsidRDefault="00A64C80" w:rsidP="00A64C80">
      <w:pPr>
        <w:ind w:left="91" w:firstLine="709"/>
        <w:jc w:val="center"/>
      </w:pPr>
      <w:r w:rsidRPr="00A64C80">
        <w:rPr>
          <w:b/>
        </w:rPr>
        <w:t>ф</w:t>
      </w:r>
      <w:r w:rsidRPr="00A64C80">
        <w:rPr>
          <w:b/>
          <w:lang w:val="en-US"/>
        </w:rPr>
        <w:t xml:space="preserve">иг. </w:t>
      </w:r>
      <w:r w:rsidR="00C51A2A">
        <w:rPr>
          <w:b/>
        </w:rPr>
        <w:t>5</w:t>
      </w:r>
      <w:r w:rsidRPr="00A64C80">
        <w:rPr>
          <w:b/>
        </w:rPr>
        <w:t xml:space="preserve"> </w:t>
      </w:r>
      <w:r w:rsidRPr="00A64C80">
        <w:t xml:space="preserve"> </w:t>
      </w:r>
      <w:r w:rsidRPr="00A64C80">
        <w:rPr>
          <w:bCs/>
          <w:i/>
        </w:rPr>
        <w:t xml:space="preserve">Разпределение на примерите от анотираните данни по брой синоними от </w:t>
      </w:r>
      <w:r>
        <w:rPr>
          <w:bCs/>
          <w:i/>
        </w:rPr>
        <w:t>разширеното</w:t>
      </w:r>
      <w:r w:rsidRPr="00A64C80">
        <w:rPr>
          <w:bCs/>
          <w:i/>
        </w:rPr>
        <w:t xml:space="preserve"> множество</w:t>
      </w:r>
      <w:r>
        <w:rPr>
          <w:bCs/>
          <w:i/>
        </w:rPr>
        <w:t xml:space="preserve"> от синоними</w:t>
      </w:r>
    </w:p>
    <w:p w14:paraId="03CC1180" w14:textId="77777777" w:rsidR="00425500" w:rsidRDefault="001538E9" w:rsidP="00425500">
      <w:pPr>
        <w:ind w:left="91" w:firstLine="709"/>
        <w:jc w:val="both"/>
      </w:pPr>
      <w:r>
        <w:rPr>
          <w:lang w:val="en-US"/>
        </w:rPr>
        <w:t>Об</w:t>
      </w:r>
      <w:r w:rsidR="0024201E">
        <w:t>щ</w:t>
      </w:r>
      <w:r>
        <w:rPr>
          <w:lang w:val="en-US"/>
        </w:rPr>
        <w:t>ият брой синоними на пример обаче е много по-висок</w:t>
      </w:r>
      <w:r w:rsidR="00D21159">
        <w:rPr>
          <w:lang w:val="en-US"/>
        </w:rPr>
        <w:t xml:space="preserve"> (</w:t>
      </w:r>
      <w:r w:rsidR="00C51A2A">
        <w:t>фиг.6</w:t>
      </w:r>
      <w:r w:rsidR="00D21159">
        <w:rPr>
          <w:lang w:val="en-US"/>
        </w:rPr>
        <w:t>)</w:t>
      </w:r>
      <w:r>
        <w:t xml:space="preserve">, като един пример има средно </w:t>
      </w:r>
      <w:r w:rsidR="008D5544">
        <w:rPr>
          <w:lang w:val="en-US"/>
        </w:rPr>
        <w:t xml:space="preserve">около </w:t>
      </w:r>
      <w:r w:rsidR="008D5544">
        <w:t>21</w:t>
      </w:r>
      <w:r>
        <w:t xml:space="preserve"> синонима. 1 191</w:t>
      </w:r>
      <w:r>
        <w:rPr>
          <w:lang w:val="en-US"/>
        </w:rPr>
        <w:t xml:space="preserve"> (22%)</w:t>
      </w:r>
      <w:r>
        <w:t xml:space="preserve"> примера имат най-много 3 синонима – това означава, че при тях би работил алгоритъмът, който подрежда предложите синоними на случаен принцип, описан в т. </w:t>
      </w:r>
      <w:r w:rsidR="00350678">
        <w:fldChar w:fldCharType="begin"/>
      </w:r>
      <w:r>
        <w:instrText xml:space="preserve"> REF _Ref43761259 \r \h </w:instrText>
      </w:r>
      <w:r w:rsidR="00350678">
        <w:fldChar w:fldCharType="separate"/>
      </w:r>
      <w:r>
        <w:t>2.3.2</w:t>
      </w:r>
      <w:r w:rsidR="00350678">
        <w:fldChar w:fldCharType="end"/>
      </w:r>
      <w:r>
        <w:t xml:space="preserve">. </w:t>
      </w:r>
      <w:r w:rsidR="00A841B4">
        <w:t>За останалите примери обаче е необходим по-сложен алгоритъм за подреждането на предложените синоними. Забелязва се, че някои думи имат над 90 синонима.</w:t>
      </w:r>
    </w:p>
    <w:p w14:paraId="46C80BC1" w14:textId="77777777" w:rsidR="0027003C" w:rsidRPr="001538E9" w:rsidRDefault="0027003C" w:rsidP="00425500">
      <w:pPr>
        <w:ind w:left="91" w:firstLine="709"/>
        <w:jc w:val="both"/>
      </w:pPr>
    </w:p>
    <w:p w14:paraId="0377C40F" w14:textId="77777777" w:rsidR="00D37708" w:rsidRDefault="00425500" w:rsidP="008D5544">
      <w:pPr>
        <w:keepNext/>
        <w:ind w:left="91" w:firstLine="709"/>
        <w:jc w:val="center"/>
      </w:pPr>
      <w:r w:rsidRPr="00425500">
        <w:rPr>
          <w:noProof/>
          <w:lang w:eastAsia="bg-BG"/>
        </w:rPr>
        <w:drawing>
          <wp:inline distT="0" distB="0" distL="0" distR="0" wp14:anchorId="4C051EB4" wp14:editId="7B77AAFD">
            <wp:extent cx="4695825" cy="2905125"/>
            <wp:effectExtent l="19050" t="0" r="9525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4A917DE" w14:textId="77777777" w:rsidR="00EA132E" w:rsidRPr="00EA132E" w:rsidRDefault="00EA132E" w:rsidP="00EA132E">
      <w:pPr>
        <w:ind w:left="91" w:firstLine="709"/>
        <w:jc w:val="center"/>
        <w:rPr>
          <w:i/>
        </w:rPr>
      </w:pPr>
      <w:r w:rsidRPr="00EA132E">
        <w:rPr>
          <w:b/>
        </w:rPr>
        <w:t>ф</w:t>
      </w:r>
      <w:r w:rsidRPr="00EA132E">
        <w:rPr>
          <w:b/>
          <w:lang w:val="en-US"/>
        </w:rPr>
        <w:t xml:space="preserve">иг. </w:t>
      </w:r>
      <w:r w:rsidR="00C51A2A">
        <w:rPr>
          <w:b/>
        </w:rPr>
        <w:t>6</w:t>
      </w:r>
      <w:r w:rsidRPr="00EA132E">
        <w:rPr>
          <w:b/>
        </w:rPr>
        <w:t xml:space="preserve"> </w:t>
      </w:r>
      <w:r w:rsidRPr="00EA132E">
        <w:t xml:space="preserve"> </w:t>
      </w:r>
      <w:r w:rsidRPr="00EA132E">
        <w:rPr>
          <w:bCs/>
          <w:i/>
        </w:rPr>
        <w:t xml:space="preserve">Разпределение на примерите от анотираните данни по брой синоними от </w:t>
      </w:r>
      <w:r>
        <w:rPr>
          <w:bCs/>
          <w:i/>
        </w:rPr>
        <w:t>синонимния речник</w:t>
      </w:r>
    </w:p>
    <w:p w14:paraId="06055DC5" w14:textId="77777777" w:rsidR="00A841B4" w:rsidRDefault="00A841B4" w:rsidP="00F56F71">
      <w:pPr>
        <w:ind w:left="91" w:firstLine="709"/>
        <w:jc w:val="both"/>
      </w:pPr>
      <w:r>
        <w:lastRenderedPageBreak/>
        <w:t xml:space="preserve">Както споменах в точка </w:t>
      </w:r>
      <w:r w:rsidR="00CB36AC">
        <w:fldChar w:fldCharType="begin"/>
      </w:r>
      <w:r w:rsidR="00CB36AC">
        <w:instrText xml:space="preserve"> REF _Ref42578779 \r \h  \* MERGEFORMAT </w:instrText>
      </w:r>
      <w:r w:rsidR="00CB36AC">
        <w:fldChar w:fldCharType="separate"/>
      </w:r>
      <w:r>
        <w:t>3.1</w:t>
      </w:r>
      <w:r w:rsidR="00CB36AC">
        <w:fldChar w:fldCharType="end"/>
      </w:r>
      <w:r>
        <w:t>, синонимният речник е разделен на секции от синоними спрямо смисъла им. Всеки пример от</w:t>
      </w:r>
      <w:r w:rsidR="00916AAF">
        <w:t xml:space="preserve"> анотираните данни има средно 5,</w:t>
      </w:r>
      <w:r w:rsidR="00F56F71">
        <w:t>6</w:t>
      </w:r>
      <w:r>
        <w:t xml:space="preserve"> секции. Повечето примери им</w:t>
      </w:r>
      <w:r w:rsidR="007D4B0B">
        <w:t>а</w:t>
      </w:r>
      <w:r>
        <w:t>т до 7 секции, някои обаче имат над 30</w:t>
      </w:r>
      <w:r w:rsidR="00D21159">
        <w:t xml:space="preserve"> </w:t>
      </w:r>
      <w:r w:rsidR="00D21159" w:rsidRPr="00D21159">
        <w:rPr>
          <w:lang w:val="en-US"/>
        </w:rPr>
        <w:t>(</w:t>
      </w:r>
      <w:r w:rsidR="00D21159" w:rsidRPr="00D21159">
        <w:t>фиг</w:t>
      </w:r>
      <w:r w:rsidR="00C51A2A">
        <w:t>. 7</w:t>
      </w:r>
      <w:r w:rsidR="00D21159" w:rsidRPr="00D21159">
        <w:rPr>
          <w:lang w:val="en-US"/>
        </w:rPr>
        <w:t>)</w:t>
      </w:r>
      <w:r>
        <w:t>.</w:t>
      </w:r>
    </w:p>
    <w:p w14:paraId="16EAF1EF" w14:textId="77777777" w:rsidR="0027003C" w:rsidRDefault="0027003C" w:rsidP="00F56F71">
      <w:pPr>
        <w:ind w:left="91" w:firstLine="709"/>
        <w:jc w:val="both"/>
      </w:pPr>
    </w:p>
    <w:p w14:paraId="4E502D79" w14:textId="77777777" w:rsidR="00A841B4" w:rsidRDefault="00D37708" w:rsidP="008D5544">
      <w:pPr>
        <w:keepNext/>
        <w:ind w:left="91" w:firstLine="709"/>
        <w:jc w:val="center"/>
      </w:pPr>
      <w:r w:rsidRPr="00D37708">
        <w:rPr>
          <w:noProof/>
          <w:lang w:eastAsia="bg-BG"/>
        </w:rPr>
        <w:drawing>
          <wp:inline distT="0" distB="0" distL="0" distR="0" wp14:anchorId="38E7B6AE" wp14:editId="2C57F3F9">
            <wp:extent cx="4810125" cy="2819400"/>
            <wp:effectExtent l="19050" t="0" r="9525" b="0"/>
            <wp:docPr id="10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4ED5804" w14:textId="77777777" w:rsidR="00EA132E" w:rsidRPr="00EA132E" w:rsidRDefault="00EA132E" w:rsidP="00EA132E">
      <w:pPr>
        <w:ind w:left="91" w:firstLine="709"/>
        <w:jc w:val="center"/>
        <w:rPr>
          <w:i/>
        </w:rPr>
      </w:pPr>
      <w:r w:rsidRPr="00EA132E">
        <w:rPr>
          <w:b/>
        </w:rPr>
        <w:t>ф</w:t>
      </w:r>
      <w:r w:rsidRPr="00EA132E">
        <w:rPr>
          <w:b/>
          <w:lang w:val="en-US"/>
        </w:rPr>
        <w:t xml:space="preserve">иг. </w:t>
      </w:r>
      <w:r w:rsidR="00C51A2A">
        <w:rPr>
          <w:b/>
        </w:rPr>
        <w:t>7</w:t>
      </w:r>
      <w:r w:rsidRPr="00EA132E">
        <w:t xml:space="preserve"> </w:t>
      </w:r>
      <w:r>
        <w:t xml:space="preserve"> </w:t>
      </w:r>
      <w:r w:rsidRPr="00EA132E">
        <w:rPr>
          <w:bCs/>
          <w:i/>
        </w:rPr>
        <w:t xml:space="preserve">Разпределение на примерите от анотираните данни по брой </w:t>
      </w:r>
      <w:r>
        <w:rPr>
          <w:bCs/>
          <w:i/>
        </w:rPr>
        <w:t>секции</w:t>
      </w:r>
    </w:p>
    <w:p w14:paraId="50568238" w14:textId="77777777" w:rsidR="00A77972" w:rsidRDefault="00A841B4" w:rsidP="00A841B4">
      <w:pPr>
        <w:ind w:left="91" w:firstLine="709"/>
      </w:pPr>
      <w:r>
        <w:t>Повечето изречения от анотираните данни са къси</w:t>
      </w:r>
      <w:r w:rsidR="00916AAF">
        <w:t xml:space="preserve"> – средната им дължина е само 3,</w:t>
      </w:r>
      <w:r>
        <w:t>66 думи.</w:t>
      </w:r>
      <w:r w:rsidR="00A77972">
        <w:t xml:space="preserve"> Точното разпределение на примерите по брой думи в изречението е дадено на фигура </w:t>
      </w:r>
      <w:r w:rsidR="00C51A2A">
        <w:t>8</w:t>
      </w:r>
      <w:r w:rsidR="00A77972">
        <w:t xml:space="preserve">. </w:t>
      </w:r>
    </w:p>
    <w:p w14:paraId="21CE866C" w14:textId="77777777" w:rsidR="003023B6" w:rsidRDefault="00A77972" w:rsidP="003023B6">
      <w:pPr>
        <w:keepNext/>
        <w:ind w:left="91" w:firstLine="709"/>
        <w:jc w:val="center"/>
        <w:rPr>
          <w:b/>
        </w:rPr>
      </w:pPr>
      <w:r w:rsidRPr="00A77972"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45376B3A" wp14:editId="7A196CC1">
            <wp:simplePos x="0" y="0"/>
            <wp:positionH relativeFrom="column">
              <wp:posOffset>956945</wp:posOffset>
            </wp:positionH>
            <wp:positionV relativeFrom="paragraph">
              <wp:align>top</wp:align>
            </wp:positionV>
            <wp:extent cx="4515485" cy="2875280"/>
            <wp:effectExtent l="19050" t="0" r="18415" b="1270"/>
            <wp:wrapSquare wrapText="bothSides"/>
            <wp:docPr id="12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EA132E">
        <w:br w:type="textWrapping" w:clear="all"/>
      </w:r>
    </w:p>
    <w:p w14:paraId="0B079C2D" w14:textId="77777777" w:rsidR="00EA132E" w:rsidRPr="008D5544" w:rsidRDefault="00EA132E" w:rsidP="003023B6">
      <w:pPr>
        <w:keepNext/>
        <w:ind w:left="91" w:firstLine="709"/>
        <w:jc w:val="center"/>
        <w:rPr>
          <w:b/>
        </w:rPr>
      </w:pPr>
      <w:r w:rsidRPr="00EA132E">
        <w:rPr>
          <w:b/>
        </w:rPr>
        <w:t>ф</w:t>
      </w:r>
      <w:r w:rsidRPr="00EA132E">
        <w:rPr>
          <w:b/>
          <w:lang w:val="en-US"/>
        </w:rPr>
        <w:t xml:space="preserve">иг. </w:t>
      </w:r>
      <w:r w:rsidR="00C51A2A">
        <w:rPr>
          <w:b/>
        </w:rPr>
        <w:t>8</w:t>
      </w:r>
      <w:r>
        <w:rPr>
          <w:b/>
        </w:rPr>
        <w:t xml:space="preserve"> </w:t>
      </w:r>
      <w:r w:rsidRPr="00EA132E">
        <w:t xml:space="preserve"> </w:t>
      </w:r>
      <w:r w:rsidRPr="00EA132E">
        <w:rPr>
          <w:bCs/>
          <w:i/>
        </w:rPr>
        <w:t xml:space="preserve">Разпределение на </w:t>
      </w:r>
      <w:r>
        <w:rPr>
          <w:bCs/>
          <w:i/>
        </w:rPr>
        <w:t>изреченията</w:t>
      </w:r>
      <w:r w:rsidRPr="00EA132E">
        <w:rPr>
          <w:bCs/>
          <w:i/>
        </w:rPr>
        <w:t xml:space="preserve"> от анотираните данни по брой </w:t>
      </w:r>
      <w:r>
        <w:rPr>
          <w:bCs/>
          <w:i/>
        </w:rPr>
        <w:t>думи в тях</w:t>
      </w:r>
    </w:p>
    <w:p w14:paraId="3DFF3401" w14:textId="77777777" w:rsidR="005E59F5" w:rsidRPr="008C4301" w:rsidRDefault="00A77972" w:rsidP="00AC4F90">
      <w:pPr>
        <w:ind w:left="91" w:firstLine="709"/>
        <w:jc w:val="both"/>
      </w:pPr>
      <w:r>
        <w:t xml:space="preserve">Анализът на анотираните данни показа, че </w:t>
      </w:r>
      <w:r w:rsidR="00EB699B">
        <w:t xml:space="preserve">не е удачно </w:t>
      </w:r>
      <w:r>
        <w:t>системата за замяна на чуждици</w:t>
      </w:r>
      <w:r w:rsidR="00EB699B">
        <w:t xml:space="preserve"> </w:t>
      </w:r>
      <w:r>
        <w:t>да връща случайн</w:t>
      </w:r>
      <w:r w:rsidR="00EB699B">
        <w:t xml:space="preserve">и синоними като заместващи думи, защото много от примерите имат голям брой синоними. </w:t>
      </w:r>
      <w:r w:rsidR="0024201E">
        <w:t>Освен</w:t>
      </w:r>
      <w:r w:rsidR="00916AAF">
        <w:t xml:space="preserve"> това </w:t>
      </w:r>
      <w:r w:rsidR="00EB699B">
        <w:t xml:space="preserve">поради факта, че изреченията в анотираните данни са къси, </w:t>
      </w:r>
      <w:r w:rsidR="00D21159">
        <w:t>не</w:t>
      </w:r>
      <w:r w:rsidR="00EB699B">
        <w:t xml:space="preserve"> се </w:t>
      </w:r>
      <w:r w:rsidR="00EB699B">
        <w:lastRenderedPageBreak/>
        <w:t>налага отрязване на думи</w:t>
      </w:r>
      <w:r w:rsidR="00D21159">
        <w:t xml:space="preserve"> от</w:t>
      </w:r>
      <w:r w:rsidR="00EB699B">
        <w:t xml:space="preserve"> тях, които са твърде далеч от целевата дума</w:t>
      </w:r>
      <w:r w:rsidR="00AC4F90">
        <w:t xml:space="preserve"> и които могат да </w:t>
      </w:r>
      <w:r w:rsidR="0024201E">
        <w:t>създадат</w:t>
      </w:r>
      <w:r w:rsidR="00AC4F90">
        <w:t xml:space="preserve"> отклонения от цялостния смисъл на изречението.</w:t>
      </w:r>
    </w:p>
    <w:p w14:paraId="027AD30C" w14:textId="77777777" w:rsidR="00D34BA8" w:rsidRDefault="00D34BA8" w:rsidP="002308BD">
      <w:pPr>
        <w:pStyle w:val="Heading2"/>
        <w:rPr>
          <w:color w:val="auto"/>
        </w:rPr>
      </w:pPr>
      <w:bookmarkStart w:id="49" w:name="_Toc72491928"/>
      <w:r w:rsidRPr="002308BD">
        <w:rPr>
          <w:color w:val="auto"/>
        </w:rPr>
        <w:t>Речник на чуждиците в българския език</w:t>
      </w:r>
      <w:bookmarkEnd w:id="49"/>
    </w:p>
    <w:p w14:paraId="3CFF2E2E" w14:textId="77777777" w:rsidR="009469FA" w:rsidRDefault="009469FA" w:rsidP="005533C7">
      <w:pPr>
        <w:ind w:firstLine="709"/>
        <w:jc w:val="both"/>
      </w:pPr>
      <w:r>
        <w:t xml:space="preserve">Речник на чуждите думи може да е полезен за системата, като </w:t>
      </w:r>
      <w:r w:rsidR="00D21159">
        <w:t xml:space="preserve">такъв речник </w:t>
      </w:r>
      <w:r>
        <w:t xml:space="preserve">може да има няколко </w:t>
      </w:r>
      <w:r w:rsidR="0024201E">
        <w:t>приложения</w:t>
      </w:r>
      <w:r w:rsidR="007D4B0B">
        <w:t>. Първото възниква, когат</w:t>
      </w:r>
      <w:r>
        <w:t>о системата генерира примерни синоними за дадена чуждица. Тогава от този списък може да се премахнат чуждиците, за да не се случи така, че една чуждица да се замени с друга.</w:t>
      </w:r>
      <w:r w:rsidR="00C72270">
        <w:t xml:space="preserve"> Това с</w:t>
      </w:r>
      <w:r w:rsidR="005533C7">
        <w:t>тава като се провери дали даден синоним принадлежи на речника на чуждиците.</w:t>
      </w:r>
    </w:p>
    <w:p w14:paraId="249B64BF" w14:textId="77777777" w:rsidR="005533C7" w:rsidRDefault="005533C7" w:rsidP="005533C7">
      <w:pPr>
        <w:ind w:firstLine="709"/>
        <w:jc w:val="both"/>
      </w:pPr>
      <w:r>
        <w:t>Друго приложение на ре</w:t>
      </w:r>
      <w:r w:rsidR="00C72270">
        <w:t>ч</w:t>
      </w:r>
      <w:r>
        <w:t>ника е, че бл</w:t>
      </w:r>
      <w:r w:rsidR="00D21159">
        <w:t>а</w:t>
      </w:r>
      <w:r>
        <w:t>годарение на него ще може автоматично да се откриват чуждиците в произволе</w:t>
      </w:r>
      <w:r w:rsidR="00916AAF">
        <w:t>н текст, което би позволило</w:t>
      </w:r>
      <w:r>
        <w:t xml:space="preserve"> автоматичното им заместване. </w:t>
      </w:r>
    </w:p>
    <w:p w14:paraId="7874A92F" w14:textId="77777777" w:rsidR="005533C7" w:rsidRDefault="005533C7" w:rsidP="005533C7">
      <w:pPr>
        <w:ind w:firstLine="709"/>
        <w:jc w:val="both"/>
      </w:pPr>
      <w:r>
        <w:t>Най-важното приложение обаче е, че чуждиците</w:t>
      </w:r>
      <w:r w:rsidR="003216AF">
        <w:t>,</w:t>
      </w:r>
      <w:r>
        <w:t xml:space="preserve"> за които са дадени синоними в речника на ч</w:t>
      </w:r>
      <w:r w:rsidR="003216AF">
        <w:t>уждиците</w:t>
      </w:r>
      <w:r w:rsidR="001736FB">
        <w:t>,</w:t>
      </w:r>
      <w:r w:rsidR="003216AF">
        <w:t xml:space="preserve"> могат да се добавят към</w:t>
      </w:r>
      <w:r>
        <w:t xml:space="preserve"> вече наличния синонимен речник на </w:t>
      </w:r>
      <w:r w:rsidRPr="00D21159">
        <w:rPr>
          <w:i/>
        </w:rPr>
        <w:t>БГ ОФИС</w:t>
      </w:r>
      <w:r>
        <w:t xml:space="preserve"> </w:t>
      </w:r>
      <w:r w:rsidR="00D21159">
        <w:t>[</w:t>
      </w:r>
      <w:r w:rsidR="00D21159">
        <w:rPr>
          <w:lang w:val="en-US"/>
        </w:rPr>
        <w:t>15</w:t>
      </w:r>
      <w:r w:rsidR="00D21159">
        <w:t>]</w:t>
      </w:r>
      <w:r w:rsidR="00D21159">
        <w:rPr>
          <w:lang w:val="en-US"/>
        </w:rPr>
        <w:t xml:space="preserve"> </w:t>
      </w:r>
      <w:r>
        <w:t>с цел обогатяването му. Ето и някои речници на ч</w:t>
      </w:r>
      <w:r w:rsidR="00C72270">
        <w:t>у</w:t>
      </w:r>
      <w:r>
        <w:t>ждиците, които са достъпни свободно в интернет:</w:t>
      </w:r>
    </w:p>
    <w:p w14:paraId="2E8B59F3" w14:textId="77777777" w:rsidR="003216AF" w:rsidRPr="003216AF" w:rsidRDefault="003216AF" w:rsidP="003216AF">
      <w:pPr>
        <w:pStyle w:val="ListParagraph"/>
        <w:numPr>
          <w:ilvl w:val="0"/>
          <w:numId w:val="13"/>
        </w:numPr>
        <w:jc w:val="both"/>
      </w:pPr>
      <w:r>
        <w:t xml:space="preserve">Речник на турските думи в български език </w:t>
      </w:r>
      <w:r>
        <w:rPr>
          <w:lang w:val="en-US"/>
        </w:rPr>
        <w:t>[11]</w:t>
      </w:r>
    </w:p>
    <w:p w14:paraId="33068C14" w14:textId="77777777" w:rsidR="003216AF" w:rsidRPr="00C73BC7" w:rsidRDefault="009F3513" w:rsidP="003216AF">
      <w:pPr>
        <w:pStyle w:val="ListParagraph"/>
        <w:numPr>
          <w:ilvl w:val="0"/>
          <w:numId w:val="13"/>
        </w:numPr>
        <w:jc w:val="both"/>
      </w:pPr>
      <w:r w:rsidRPr="009F3513">
        <w:rPr>
          <w:bCs/>
        </w:rPr>
        <w:t>Речник на</w:t>
      </w:r>
      <w:r w:rsidR="003216AF" w:rsidRPr="00C73BC7">
        <w:rPr>
          <w:bCs/>
        </w:rPr>
        <w:t xml:space="preserve"> </w:t>
      </w:r>
      <w:r>
        <w:rPr>
          <w:bCs/>
          <w:lang w:val="en-US"/>
        </w:rPr>
        <w:t>редки</w:t>
      </w:r>
      <w:r>
        <w:rPr>
          <w:bCs/>
        </w:rPr>
        <w:t>, остарели и диалектни думи</w:t>
      </w:r>
      <w:r w:rsidR="003216AF" w:rsidRPr="00C73BC7">
        <w:t xml:space="preserve"> </w:t>
      </w:r>
      <w:r>
        <w:rPr>
          <w:lang w:val="en-US"/>
        </w:rPr>
        <w:t>[32]</w:t>
      </w:r>
    </w:p>
    <w:p w14:paraId="1D38BC13" w14:textId="77777777" w:rsidR="00C73BC7" w:rsidRDefault="00C73BC7" w:rsidP="003216AF">
      <w:pPr>
        <w:pStyle w:val="ListParagraph"/>
        <w:numPr>
          <w:ilvl w:val="0"/>
          <w:numId w:val="13"/>
        </w:numPr>
        <w:jc w:val="both"/>
      </w:pPr>
      <w:r>
        <w:t>Речник</w:t>
      </w:r>
      <w:r w:rsidR="009F3513">
        <w:t xml:space="preserve"> на чуждиците в българския език</w:t>
      </w:r>
      <w:r w:rsidR="009F3513">
        <w:rPr>
          <w:lang w:val="en-US"/>
        </w:rPr>
        <w:t xml:space="preserve"> [33]</w:t>
      </w:r>
    </w:p>
    <w:p w14:paraId="2493F275" w14:textId="77777777" w:rsidR="008F425F" w:rsidRDefault="008F425F" w:rsidP="008F425F">
      <w:pPr>
        <w:pStyle w:val="Heading2"/>
        <w:rPr>
          <w:color w:val="auto"/>
          <w:lang w:val="en-US"/>
        </w:rPr>
      </w:pPr>
      <w:bookmarkStart w:id="50" w:name="_Toc72491929"/>
      <w:r w:rsidRPr="008F425F">
        <w:rPr>
          <w:color w:val="auto"/>
        </w:rPr>
        <w:t>Списък със стопдуми за български език</w:t>
      </w:r>
      <w:bookmarkEnd w:id="50"/>
    </w:p>
    <w:p w14:paraId="5AC925E7" w14:textId="77777777" w:rsidR="00AD7B61" w:rsidRPr="00AD7B61" w:rsidRDefault="00AD7B61" w:rsidP="00AD7B61">
      <w:pPr>
        <w:ind w:firstLine="709"/>
        <w:jc w:val="both"/>
      </w:pPr>
      <w:r>
        <w:t xml:space="preserve">Стопдумите </w:t>
      </w:r>
      <w:r w:rsidR="00C16FCF">
        <w:t>[26]</w:t>
      </w:r>
      <w:r>
        <w:t xml:space="preserve"> са най-често използваните думи в </w:t>
      </w:r>
      <w:r w:rsidR="007D4B0B">
        <w:t>конкретен</w:t>
      </w:r>
      <w:r>
        <w:t xml:space="preserve"> език. Счита се, че те допринасят най-малко за контекста и смисъла на даден текст и затова биват пропускани или пре</w:t>
      </w:r>
      <w:r w:rsidR="007D4B0B">
        <w:t>махвани в много от текстообработващите алгоритми</w:t>
      </w:r>
      <w:r w:rsidR="001736FB">
        <w:t xml:space="preserve"> </w:t>
      </w:r>
      <w:r>
        <w:rPr>
          <w:lang w:val="en-US"/>
        </w:rPr>
        <w:t>(например при търсачките)</w:t>
      </w:r>
      <w:r w:rsidR="009B1293">
        <w:t>. Речникът на стопдуми з</w:t>
      </w:r>
      <w:r>
        <w:t xml:space="preserve">а български език </w:t>
      </w:r>
      <w:r w:rsidR="00D33388">
        <w:rPr>
          <w:lang w:val="en-US"/>
        </w:rPr>
        <w:t xml:space="preserve">[46] </w:t>
      </w:r>
      <w:r>
        <w:t>съдържа 259 думи и</w:t>
      </w:r>
      <w:r w:rsidR="00C70C0E">
        <w:t xml:space="preserve"> може да е полезен и в задачата за замяна на чуждици.</w:t>
      </w:r>
      <w:r>
        <w:t xml:space="preserve"> </w:t>
      </w:r>
    </w:p>
    <w:p w14:paraId="71BFFFFB" w14:textId="77777777" w:rsidR="003E63C8" w:rsidRPr="003E63C8" w:rsidRDefault="00D34BA8" w:rsidP="003E63C8">
      <w:pPr>
        <w:pStyle w:val="Heading1"/>
        <w:rPr>
          <w:iCs/>
          <w:color w:val="000000" w:themeColor="text1"/>
        </w:rPr>
      </w:pPr>
      <w:bookmarkStart w:id="51" w:name="_Ref42668075"/>
      <w:bookmarkStart w:id="52" w:name="_Toc72491930"/>
      <w:r w:rsidRPr="00D34BA8">
        <w:rPr>
          <w:iCs/>
          <w:color w:val="000000" w:themeColor="text1"/>
        </w:rPr>
        <w:lastRenderedPageBreak/>
        <w:t>Метод за предлагане на замени на чуждици в българския език</w:t>
      </w:r>
      <w:bookmarkEnd w:id="51"/>
      <w:bookmarkEnd w:id="52"/>
      <w:r w:rsidR="00A620CB">
        <w:rPr>
          <w:iCs/>
          <w:color w:val="000000" w:themeColor="text1"/>
        </w:rPr>
        <w:t xml:space="preserve"> </w:t>
      </w:r>
    </w:p>
    <w:p w14:paraId="6DCC440E" w14:textId="77777777" w:rsidR="00D34BA8" w:rsidRDefault="00AE4F14" w:rsidP="002308BD">
      <w:pPr>
        <w:pStyle w:val="Heading2"/>
        <w:rPr>
          <w:color w:val="auto"/>
        </w:rPr>
      </w:pPr>
      <w:bookmarkStart w:id="53" w:name="_Toc72491931"/>
      <w:r>
        <w:rPr>
          <w:color w:val="auto"/>
        </w:rPr>
        <w:t>З</w:t>
      </w:r>
      <w:r w:rsidRPr="00AE4F14">
        <w:rPr>
          <w:color w:val="auto"/>
        </w:rPr>
        <w:t xml:space="preserve">ащо съм избрал </w:t>
      </w:r>
      <w:r w:rsidR="00DB716F" w:rsidRPr="00DB716F">
        <w:rPr>
          <w:color w:val="auto"/>
        </w:rPr>
        <w:t>вгражданията на думи</w:t>
      </w:r>
      <w:r w:rsidR="00DB716F">
        <w:rPr>
          <w:color w:val="auto"/>
        </w:rPr>
        <w:t>?</w:t>
      </w:r>
      <w:bookmarkEnd w:id="53"/>
    </w:p>
    <w:p w14:paraId="505BC14D" w14:textId="77777777" w:rsidR="009B1293" w:rsidRDefault="009B1293" w:rsidP="009B1293">
      <w:pPr>
        <w:ind w:firstLine="709"/>
        <w:jc w:val="both"/>
      </w:pPr>
      <w:r>
        <w:t xml:space="preserve">От разгледаните в точка </w:t>
      </w:r>
      <w:r w:rsidR="00CB36AC">
        <w:fldChar w:fldCharType="begin"/>
      </w:r>
      <w:r w:rsidR="00CB36AC">
        <w:instrText xml:space="preserve"> REF _Ref43666601 \r \h  \* MERGEFORMAT </w:instrText>
      </w:r>
      <w:r w:rsidR="00CB36AC">
        <w:fldChar w:fldCharType="separate"/>
      </w:r>
      <w:r>
        <w:t>2.3</w:t>
      </w:r>
      <w:r w:rsidR="00CB36AC">
        <w:fldChar w:fldCharType="end"/>
      </w:r>
      <w:r>
        <w:t xml:space="preserve"> подходи за решаване на задачата за замяна на чуждица в текст</w:t>
      </w:r>
      <w:r w:rsidR="000570D1">
        <w:t>,</w:t>
      </w:r>
      <w:r>
        <w:t xml:space="preserve"> съм избрал модела на</w:t>
      </w:r>
      <w:r w:rsidR="00DB716F">
        <w:rPr>
          <w:i/>
          <w:lang w:val="en-US"/>
        </w:rPr>
        <w:t xml:space="preserve"> </w:t>
      </w:r>
      <w:r w:rsidR="00916AAF">
        <w:rPr>
          <w:lang w:val="en-US"/>
        </w:rPr>
        <w:t>вграждания</w:t>
      </w:r>
      <w:r w:rsidR="00DB716F" w:rsidRPr="00DB716F">
        <w:rPr>
          <w:lang w:val="en-US"/>
        </w:rPr>
        <w:t xml:space="preserve"> на думи</w:t>
      </w:r>
      <w:r>
        <w:rPr>
          <w:lang w:val="en-US"/>
        </w:rPr>
        <w:t xml:space="preserve"> поради няколко основни предимства</w:t>
      </w:r>
      <w:r>
        <w:t xml:space="preserve">, </w:t>
      </w:r>
      <w:r w:rsidR="000570D1">
        <w:t>които този модел има над другите описани:</w:t>
      </w:r>
    </w:p>
    <w:p w14:paraId="6B137652" w14:textId="77777777" w:rsidR="009B1293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</w:pPr>
      <w:r>
        <w:t>Използват се всички думи от контекста за намиран</w:t>
      </w:r>
      <w:r w:rsidR="000570D1">
        <w:t>е на правилната заместваща дума</w:t>
      </w:r>
      <w:r>
        <w:t xml:space="preserve"> </w:t>
      </w:r>
      <w:r w:rsidR="000570D1">
        <w:rPr>
          <w:lang w:val="en-US"/>
        </w:rPr>
        <w:t>(а</w:t>
      </w:r>
      <w:r>
        <w:t xml:space="preserve"> не само тези от лявата страна на чуждицата</w:t>
      </w:r>
      <w:r w:rsidR="000570D1">
        <w:t>, както при N-грамите)</w:t>
      </w:r>
      <w:r>
        <w:t>.</w:t>
      </w:r>
    </w:p>
    <w:p w14:paraId="64AF0F57" w14:textId="77777777" w:rsidR="00144AC7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</w:pPr>
      <w:r>
        <w:t xml:space="preserve">Моделите на </w:t>
      </w:r>
      <w:r w:rsidRPr="009F3513">
        <w:rPr>
          <w:i/>
        </w:rPr>
        <w:t>fasttext</w:t>
      </w:r>
      <w:r>
        <w:rPr>
          <w:lang w:val="en-US"/>
        </w:rPr>
        <w:t xml:space="preserve"> (описани в точка </w:t>
      </w:r>
      <w:r w:rsidR="00CB36AC">
        <w:fldChar w:fldCharType="begin"/>
      </w:r>
      <w:r w:rsidR="00CB36AC">
        <w:instrText xml:space="preserve"> REF _Ref43186706 \r \h  \* MERGEFORMAT </w:instrText>
      </w:r>
      <w:r w:rsidR="00CB36AC">
        <w:fldChar w:fldCharType="separate"/>
      </w:r>
      <w:r>
        <w:rPr>
          <w:lang w:val="en-US"/>
        </w:rPr>
        <w:t>2.3.4.2</w:t>
      </w:r>
      <w:r w:rsidR="00CB36AC">
        <w:fldChar w:fldCharType="end"/>
      </w:r>
      <w:r>
        <w:rPr>
          <w:lang w:val="en-US"/>
        </w:rPr>
        <w:t>)</w:t>
      </w:r>
      <w:r>
        <w:t xml:space="preserve"> са тренирани върху много и големи по обем текстове, което ги прави добре обучени. Освен това тези модели съдържат много на брой български думи, включително и редки такива.</w:t>
      </w:r>
    </w:p>
    <w:p w14:paraId="2AEC57A5" w14:textId="77777777" w:rsidR="00144AC7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</w:pPr>
      <w:r>
        <w:t>Пре</w:t>
      </w:r>
      <w:r w:rsidR="009F3513">
        <w:t>дложените</w:t>
      </w:r>
      <w:r>
        <w:t xml:space="preserve"> в точка </w:t>
      </w:r>
      <w:r w:rsidR="00CB36AC">
        <w:fldChar w:fldCharType="begin"/>
      </w:r>
      <w:r w:rsidR="00CB36AC">
        <w:instrText xml:space="preserve"> REF _Ref43184560 \r \h  \* MERGEFORMAT </w:instrText>
      </w:r>
      <w:r w:rsidR="00CB36AC">
        <w:fldChar w:fldCharType="separate"/>
      </w:r>
      <w:r>
        <w:t>2.3.4.1</w:t>
      </w:r>
      <w:r w:rsidR="00CB36AC">
        <w:fldChar w:fldCharType="end"/>
      </w:r>
      <w:r w:rsidR="009F3513">
        <w:t xml:space="preserve"> алгоритми</w:t>
      </w:r>
      <w:r>
        <w:t>, основан</w:t>
      </w:r>
      <w:r w:rsidR="009F3513">
        <w:t>и</w:t>
      </w:r>
      <w:r>
        <w:t xml:space="preserve"> на </w:t>
      </w:r>
      <w:r w:rsidR="00DB716F" w:rsidRPr="00DB716F">
        <w:t>вграждания на думи</w:t>
      </w:r>
      <w:r>
        <w:t xml:space="preserve"> се справя</w:t>
      </w:r>
      <w:r w:rsidR="009F3513">
        <w:t>т</w:t>
      </w:r>
      <w:r>
        <w:t xml:space="preserve"> до</w:t>
      </w:r>
      <w:r w:rsidR="009F3513">
        <w:t>бре с липсващи в модела думи и са</w:t>
      </w:r>
      <w:r>
        <w:t xml:space="preserve"> сравнително бърз</w:t>
      </w:r>
      <w:r w:rsidR="009F3513">
        <w:t>и</w:t>
      </w:r>
      <w:r>
        <w:t>.</w:t>
      </w:r>
    </w:p>
    <w:p w14:paraId="47EB2304" w14:textId="77777777" w:rsidR="00144AC7" w:rsidRDefault="00144AC7" w:rsidP="000570D1">
      <w:pPr>
        <w:pStyle w:val="ListParagraph"/>
        <w:numPr>
          <w:ilvl w:val="2"/>
          <w:numId w:val="30"/>
        </w:numPr>
        <w:tabs>
          <w:tab w:val="clear" w:pos="2160"/>
        </w:tabs>
        <w:ind w:left="1418" w:hanging="284"/>
        <w:jc w:val="both"/>
      </w:pPr>
      <w:r>
        <w:t>300-мерните вектори би трябвало да улавят достатъчно добре смисъла на думите.</w:t>
      </w:r>
    </w:p>
    <w:p w14:paraId="22AB34A2" w14:textId="77777777" w:rsidR="009B1293" w:rsidRPr="009B1293" w:rsidRDefault="000570D1" w:rsidP="000457F3">
      <w:pPr>
        <w:ind w:firstLine="709"/>
        <w:jc w:val="both"/>
      </w:pPr>
      <w:r w:rsidRPr="000570D1">
        <w:t>Важно е да се отбележи</w:t>
      </w:r>
      <w:r>
        <w:t>, ч</w:t>
      </w:r>
      <w:r w:rsidR="00916AAF">
        <w:t>е при търсенето на най-подходяща</w:t>
      </w:r>
      <w:r>
        <w:t xml:space="preserve"> заместваща дума, ще разглеждам само думи, които са синоними на целевата. </w:t>
      </w:r>
      <w:r w:rsidRPr="000570D1">
        <w:t>Причината е, че най-близките по смисъл думи до дадената целева дума са точно синонимите, така че предложенията, които системата ще връща ще са само синонимите на целевата дума.</w:t>
      </w:r>
      <w:r w:rsidR="000457F3">
        <w:t xml:space="preserve"> Това ще спести много </w:t>
      </w:r>
      <w:r w:rsidR="00337DF2">
        <w:t>изчисления</w:t>
      </w:r>
      <w:r w:rsidR="000457F3">
        <w:t xml:space="preserve"> и ще направи алгоритмите по-бързи, като ще остави само най-добрите кандидати за заместващи </w:t>
      </w:r>
      <w:r w:rsidR="009C1045">
        <w:t>думи. Това налага и едно огранич</w:t>
      </w:r>
      <w:r w:rsidR="000457F3">
        <w:t>ение на системата – тя ще може да замества една дума с т</w:t>
      </w:r>
      <w:r w:rsidR="009C1045">
        <w:t>очно една друга, което означава,</w:t>
      </w:r>
      <w:r w:rsidR="009F3513">
        <w:t xml:space="preserve"> </w:t>
      </w:r>
      <w:r w:rsidR="000457F3">
        <w:t>че няма да работи</w:t>
      </w:r>
      <w:r w:rsidR="009F3513">
        <w:t>,</w:t>
      </w:r>
      <w:r w:rsidR="000457F3">
        <w:t xml:space="preserve"> ако искаме да замест</w:t>
      </w:r>
      <w:r w:rsidR="008D5544">
        <w:t xml:space="preserve">ваме цели фрази, като например: </w:t>
      </w:r>
      <w:r w:rsidR="00916AAF" w:rsidRPr="00916AAF">
        <w:t>„</w:t>
      </w:r>
      <w:r w:rsidR="000457F3">
        <w:t>от трън та на глог</w:t>
      </w:r>
      <w:r w:rsidR="008D5544" w:rsidRPr="008D5544">
        <w:t>“</w:t>
      </w:r>
      <w:r w:rsidR="000457F3">
        <w:t xml:space="preserve">, </w:t>
      </w:r>
      <w:r w:rsidR="00916AAF" w:rsidRPr="00916AAF">
        <w:t>„</w:t>
      </w:r>
      <w:r w:rsidR="000457F3">
        <w:t>от дъжд на вятър</w:t>
      </w:r>
      <w:r w:rsidR="008D5544" w:rsidRPr="008D5544">
        <w:t>“</w:t>
      </w:r>
      <w:r w:rsidR="000457F3">
        <w:t xml:space="preserve"> и други. Превод на фразеологични изрази не е сред основните цели на системата, но в бъдеще може да се направи странична функционалност, която го прави. </w:t>
      </w:r>
    </w:p>
    <w:p w14:paraId="1D0EFF13" w14:textId="77777777" w:rsidR="00FC5506" w:rsidRPr="000457F3" w:rsidRDefault="00AE4F14" w:rsidP="00FC5506">
      <w:pPr>
        <w:pStyle w:val="Heading2"/>
        <w:rPr>
          <w:color w:val="auto"/>
        </w:rPr>
      </w:pPr>
      <w:bookmarkStart w:id="54" w:name="_Ref43671262"/>
      <w:bookmarkStart w:id="55" w:name="_Toc72491932"/>
      <w:r w:rsidRPr="00AE4F14">
        <w:rPr>
          <w:color w:val="auto"/>
        </w:rPr>
        <w:t>Намиране на подходяща заместваща дума</w:t>
      </w:r>
      <w:r w:rsidR="009C1045">
        <w:rPr>
          <w:color w:val="auto"/>
        </w:rPr>
        <w:t xml:space="preserve"> чрез измерване на ра</w:t>
      </w:r>
      <w:r>
        <w:rPr>
          <w:color w:val="auto"/>
        </w:rPr>
        <w:t>зстоянието между контекста и думата</w:t>
      </w:r>
      <w:bookmarkEnd w:id="54"/>
      <w:bookmarkEnd w:id="55"/>
    </w:p>
    <w:p w14:paraId="635C35AC" w14:textId="77777777" w:rsidR="00227189" w:rsidRDefault="00AE4F14" w:rsidP="002308BD">
      <w:pPr>
        <w:pStyle w:val="Heading3"/>
        <w:rPr>
          <w:b w:val="0"/>
          <w:color w:val="auto"/>
        </w:rPr>
      </w:pPr>
      <w:bookmarkStart w:id="56" w:name="_Ref42758986"/>
      <w:bookmarkStart w:id="57" w:name="_Toc72491933"/>
      <w:r>
        <w:rPr>
          <w:color w:val="auto"/>
        </w:rPr>
        <w:t>Идея</w:t>
      </w:r>
      <w:bookmarkEnd w:id="57"/>
    </w:p>
    <w:p w14:paraId="6383E30B" w14:textId="77777777" w:rsidR="00227189" w:rsidRDefault="00DB716F" w:rsidP="00227189">
      <w:pPr>
        <w:ind w:firstLine="709"/>
        <w:jc w:val="both"/>
      </w:pPr>
      <w:r w:rsidRPr="00DB716F">
        <w:t>Вгражданията на</w:t>
      </w:r>
      <w:r>
        <w:rPr>
          <w:i/>
        </w:rPr>
        <w:t xml:space="preserve"> </w:t>
      </w:r>
      <w:r w:rsidRPr="00DB716F">
        <w:t>думи</w:t>
      </w:r>
      <w:r w:rsidR="00227189" w:rsidRPr="00DB716F">
        <w:t xml:space="preserve"> </w:t>
      </w:r>
      <w:r w:rsidR="00227189">
        <w:t>са вектори в линейно пространство, като по дефиниция</w:t>
      </w:r>
      <w:r w:rsidR="008D1ED5">
        <w:t xml:space="preserve"> те</w:t>
      </w:r>
      <w:r w:rsidR="008D1ED5">
        <w:rPr>
          <w:lang w:val="en-US"/>
        </w:rPr>
        <w:t xml:space="preserve"> </w:t>
      </w:r>
      <w:r w:rsidR="00227189">
        <w:t xml:space="preserve">са научени, така че близки по смисъл думи да имат близки </w:t>
      </w:r>
      <w:r w:rsidRPr="00DB716F">
        <w:t>вграждания</w:t>
      </w:r>
      <w:r w:rsidR="00227189">
        <w:t xml:space="preserve"> в линейното пространство. Ако следваме тази логика, можем да представим изречението, в което се съдържа чуждицата като един вектор</w:t>
      </w:r>
      <w:r w:rsidR="00227189" w:rsidRPr="00AE4F14">
        <w:t xml:space="preserve"> </w:t>
      </w:r>
      <w:r w:rsidR="00227189" w:rsidRPr="00AE4F14">
        <w:rPr>
          <w:i/>
          <w:lang w:val="en-US"/>
        </w:rPr>
        <w:t>s</w:t>
      </w:r>
      <w:r w:rsidR="00227189" w:rsidRPr="00AE4F14">
        <w:t xml:space="preserve"> </w:t>
      </w:r>
      <w:r w:rsidR="00227189">
        <w:t>и множеството</w:t>
      </w:r>
      <w:r w:rsidR="00AE4F14">
        <w:t xml:space="preserve"> от</w:t>
      </w:r>
      <w:r w:rsidR="00227189">
        <w:t xml:space="preserve"> векторите съответстващи на синонимите на чуждицата като </w:t>
      </w:r>
      <w:r w:rsidR="00227189" w:rsidRPr="00AE4F14">
        <w:rPr>
          <w:i/>
        </w:rPr>
        <w:t>Syn</w:t>
      </w:r>
      <w:r w:rsidR="00227189">
        <w:t>.</w:t>
      </w:r>
      <w:r w:rsidR="00227189">
        <w:rPr>
          <w:lang w:val="en-US"/>
        </w:rPr>
        <w:t xml:space="preserve"> </w:t>
      </w:r>
      <w:r w:rsidR="00227189">
        <w:t>След това за всеки синоним изчисляваме разстоянието между него и вектора на изречението</w:t>
      </w:r>
      <w:r w:rsidR="008D1ED5">
        <w:t xml:space="preserve"> и подреждаме получените</w:t>
      </w:r>
      <w:r w:rsidR="00227189">
        <w:t xml:space="preserve"> </w:t>
      </w:r>
      <w:r w:rsidR="00337DF2">
        <w:t>разстояния</w:t>
      </w:r>
      <w:r w:rsidR="00227189">
        <w:t xml:space="preserve"> в списък</w:t>
      </w:r>
      <w:r w:rsidR="00916AAF">
        <w:rPr>
          <w:lang w:val="en-US"/>
        </w:rPr>
        <w:t xml:space="preserve"> (наречен </w:t>
      </w:r>
      <m:oMath>
        <m:r>
          <w:rPr>
            <w:rFonts w:ascii="Cambria Math" w:hAnsi="Cambria Math"/>
            <w:lang w:val="en-US"/>
          </w:rPr>
          <m:t>proposals</m:t>
        </m:r>
      </m:oMath>
      <w:r w:rsidR="00916AAF">
        <w:rPr>
          <w:lang w:val="en-US"/>
        </w:rPr>
        <w:t>)</w:t>
      </w:r>
      <w:r w:rsidR="00227189">
        <w:t>:</w:t>
      </w:r>
    </w:p>
    <w:p w14:paraId="55AA1BD9" w14:textId="77777777" w:rsidR="00227189" w:rsidRDefault="001A3223" w:rsidP="00227189">
      <w:pPr>
        <w:ind w:firstLine="709"/>
        <w:jc w:val="both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proposals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=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syn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∈Syn</m:t>
                  </m:r>
                </m:lim>
              </m:limLow>
            </m:fName>
            <m:e>
              <m:r>
                <w:rPr>
                  <w:rFonts w:ascii="Cambria Math" w:hAnsi="Cambria Math"/>
                  <w:lang w:val="en-US"/>
                </w:rPr>
                <m:t>(s,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syn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func>
          <m:r>
            <w:rPr>
              <w:rFonts w:ascii="Cambria Math" w:hAnsi="Cambria Math"/>
              <w:lang w:val="en-US"/>
            </w:rPr>
            <m:t xml:space="preserve"> (10)</m:t>
          </m:r>
        </m:oMath>
      </m:oMathPara>
    </w:p>
    <w:p w14:paraId="79FB4186" w14:textId="77777777" w:rsidR="008D1ED5" w:rsidRPr="00AE4F14" w:rsidRDefault="008D1ED5" w:rsidP="00227189">
      <w:pPr>
        <w:ind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В</w:t>
      </w:r>
      <w:r>
        <w:rPr>
          <w:rFonts w:eastAsiaTheme="minorEastAsia"/>
        </w:rPr>
        <w:t xml:space="preserve">ъв </w:t>
      </w:r>
      <w:r>
        <w:rPr>
          <w:rFonts w:eastAsiaTheme="minorEastAsia"/>
          <w:lang w:val="en-US"/>
        </w:rPr>
        <w:t>формула</w:t>
      </w:r>
      <w:r>
        <w:rPr>
          <w:rFonts w:eastAsiaTheme="minorEastAsia"/>
        </w:rPr>
        <w:t xml:space="preserve"> </w:t>
      </w:r>
      <w:r w:rsidR="009F3513">
        <w:rPr>
          <w:rFonts w:eastAsiaTheme="minorEastAsia"/>
        </w:rPr>
        <w:t>10</w:t>
      </w:r>
      <w:r>
        <w:rPr>
          <w:rFonts w:eastAsiaTheme="minorEastAsia"/>
        </w:rPr>
        <w:t xml:space="preserve"> има две неизвестни неща – как да изчисляваме разстоянието между два вектора и как да намерим вектора</w:t>
      </w:r>
      <w:r>
        <w:rPr>
          <w:rFonts w:eastAsiaTheme="minorEastAsia"/>
          <w:lang w:val="en-US"/>
        </w:rPr>
        <w:t xml:space="preserve"> s</w:t>
      </w:r>
      <w:r>
        <w:rPr>
          <w:rFonts w:eastAsiaTheme="minorEastAsia"/>
        </w:rPr>
        <w:t>, отговарящ на изречението.</w:t>
      </w:r>
      <w:r w:rsidR="00AE4F14">
        <w:rPr>
          <w:rFonts w:eastAsiaTheme="minorEastAsia"/>
        </w:rPr>
        <w:t xml:space="preserve"> </w:t>
      </w:r>
    </w:p>
    <w:p w14:paraId="370DAEE3" w14:textId="77777777" w:rsidR="008D1ED5" w:rsidRPr="00AE4F14" w:rsidRDefault="008D1ED5" w:rsidP="00AE4F14">
      <w:pPr>
        <w:pStyle w:val="Heading3"/>
        <w:rPr>
          <w:rFonts w:eastAsiaTheme="minorEastAsia"/>
          <w:color w:val="auto"/>
        </w:rPr>
      </w:pPr>
      <w:bookmarkStart w:id="58" w:name="_Ref43527524"/>
      <w:bookmarkStart w:id="59" w:name="_Toc72491934"/>
      <w:r w:rsidRPr="00AE4F14">
        <w:rPr>
          <w:rFonts w:eastAsiaTheme="minorEastAsia"/>
          <w:color w:val="auto"/>
        </w:rPr>
        <w:lastRenderedPageBreak/>
        <w:t>Разстояние между два вектора</w:t>
      </w:r>
      <w:bookmarkEnd w:id="58"/>
      <w:bookmarkEnd w:id="59"/>
      <w:r w:rsidRPr="00AE4F14">
        <w:rPr>
          <w:rFonts w:eastAsiaTheme="minorEastAsia"/>
          <w:color w:val="auto"/>
          <w:lang w:val="en-US"/>
        </w:rPr>
        <w:t xml:space="preserve"> </w:t>
      </w:r>
    </w:p>
    <w:p w14:paraId="22FB0206" w14:textId="77777777" w:rsidR="008D1ED5" w:rsidRDefault="008D1ED5" w:rsidP="009F3513">
      <w:pPr>
        <w:ind w:firstLine="709"/>
        <w:jc w:val="both"/>
      </w:pPr>
      <w:r>
        <w:t xml:space="preserve">За изчисляване на разстоянието между два вектора можем да използваме познатите от </w:t>
      </w:r>
      <w:r w:rsidR="009F3513">
        <w:t>линейната</w:t>
      </w:r>
      <w:r>
        <w:t xml:space="preserve"> алгебра евклидово и косинусово разстояние, които се дефинират по следния начин:</w:t>
      </w:r>
    </w:p>
    <w:p w14:paraId="12896591" w14:textId="77777777" w:rsidR="008D1ED5" w:rsidRDefault="008D1ED5" w:rsidP="009F3513">
      <w:pPr>
        <w:ind w:firstLine="709"/>
      </w:pPr>
      <w:r>
        <w:t xml:space="preserve">Нека a и </w:t>
      </w:r>
      <w:r w:rsidRPr="008D1ED5">
        <w:t>b с</w:t>
      </w:r>
      <w:r>
        <w:t>а два n-мерни вектора</w:t>
      </w:r>
      <w:r w:rsidR="009F3513">
        <w:t>. Дефинирам:</w:t>
      </w:r>
    </w:p>
    <w:p w14:paraId="3C0A26CB" w14:textId="77777777" w:rsidR="00DC2C6C" w:rsidRDefault="00DC2C6C" w:rsidP="00DC2C6C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EuclideanDistance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 xml:space="preserve">    (11)</m:t>
          </m:r>
        </m:oMath>
      </m:oMathPara>
    </w:p>
    <w:p w14:paraId="6C7F1FA5" w14:textId="77777777" w:rsidR="00DC2C6C" w:rsidRDefault="00DC2C6C" w:rsidP="00DC2C6C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CosineDistance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=1-CosineSimilarity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1-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 .b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.|b|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(12)</m:t>
          </m:r>
        </m:oMath>
      </m:oMathPara>
    </w:p>
    <w:p w14:paraId="63EDFE57" w14:textId="77777777" w:rsidR="00FB3CDC" w:rsidRDefault="00FB3CDC" w:rsidP="00DC2C6C">
      <w:pPr>
        <w:jc w:val="center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където</w:t>
      </w:r>
    </w:p>
    <w:p w14:paraId="3C43441F" w14:textId="77777777" w:rsidR="00FB3CDC" w:rsidRDefault="00FB3CDC" w:rsidP="00DC2C6C">
      <w:pPr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 . b=ScalarProduct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(13)</m:t>
          </m:r>
        </m:oMath>
      </m:oMathPara>
    </w:p>
    <w:p w14:paraId="7B991E0B" w14:textId="77777777" w:rsidR="00FB3CDC" w:rsidRPr="00FB3CDC" w:rsidRDefault="001A3223" w:rsidP="00DC2C6C">
      <w:pPr>
        <w:jc w:val="center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length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/>
              <w:lang w:val="en-US"/>
            </w:rPr>
            <m:t xml:space="preserve"> (14)</m:t>
          </m:r>
        </m:oMath>
      </m:oMathPara>
    </w:p>
    <w:p w14:paraId="3C228275" w14:textId="77777777" w:rsidR="00DC2C6C" w:rsidRDefault="006D5BC6" w:rsidP="009F351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Като мярка за разстояние можем</w:t>
      </w:r>
      <w:r w:rsidR="009C1045">
        <w:rPr>
          <w:rFonts w:eastAsiaTheme="minorEastAsia"/>
        </w:rPr>
        <w:t xml:space="preserve"> да използваме и скаларното прои</w:t>
      </w:r>
      <w:r>
        <w:rPr>
          <w:rFonts w:eastAsiaTheme="minorEastAsia"/>
        </w:rPr>
        <w:t>зведение.</w:t>
      </w:r>
    </w:p>
    <w:p w14:paraId="12F3A317" w14:textId="77777777" w:rsidR="006D5BC6" w:rsidRPr="006D5BC6" w:rsidRDefault="006D5BC6" w:rsidP="008D1E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ScalarProductDistance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= 1-ScalarProduct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 (15)</m:t>
          </m:r>
        </m:oMath>
      </m:oMathPara>
    </w:p>
    <w:p w14:paraId="27C46201" w14:textId="77777777" w:rsidR="006D5BC6" w:rsidRPr="00AE4F14" w:rsidRDefault="00F56F71" w:rsidP="00AE4F14">
      <w:pPr>
        <w:pStyle w:val="Heading3"/>
        <w:rPr>
          <w:rFonts w:eastAsiaTheme="minorEastAsia"/>
          <w:i/>
          <w:color w:val="auto"/>
          <w:lang w:val="en-US"/>
        </w:rPr>
      </w:pPr>
      <w:bookmarkStart w:id="60" w:name="_Ref43527306"/>
      <w:bookmarkStart w:id="61" w:name="_Toc72491935"/>
      <w:r>
        <w:rPr>
          <w:rFonts w:eastAsiaTheme="minorEastAsia"/>
          <w:color w:val="auto"/>
          <w:lang w:val="en-US"/>
        </w:rPr>
        <w:t xml:space="preserve">Намиране на </w:t>
      </w:r>
      <w:r>
        <w:rPr>
          <w:rFonts w:eastAsiaTheme="minorEastAsia"/>
          <w:color w:val="auto"/>
        </w:rPr>
        <w:t>вграждане</w:t>
      </w:r>
      <w:r>
        <w:rPr>
          <w:rFonts w:eastAsiaTheme="minorEastAsia"/>
          <w:color w:val="auto"/>
          <w:lang w:val="en-US"/>
        </w:rPr>
        <w:t xml:space="preserve"> </w:t>
      </w:r>
      <w:r>
        <w:rPr>
          <w:rFonts w:eastAsiaTheme="minorEastAsia"/>
          <w:color w:val="auto"/>
        </w:rPr>
        <w:t>н</w:t>
      </w:r>
      <w:r w:rsidR="006D5BC6" w:rsidRPr="00AE4F14">
        <w:rPr>
          <w:rFonts w:eastAsiaTheme="minorEastAsia"/>
          <w:color w:val="auto"/>
          <w:lang w:val="en-US"/>
        </w:rPr>
        <w:t>а изречение</w:t>
      </w:r>
      <w:bookmarkEnd w:id="60"/>
      <w:bookmarkEnd w:id="61"/>
    </w:p>
    <w:p w14:paraId="33F08021" w14:textId="77777777" w:rsidR="006D5BC6" w:rsidRPr="006B4F32" w:rsidRDefault="006B4F32" w:rsidP="006B4F32">
      <w:pPr>
        <w:ind w:firstLine="709"/>
        <w:jc w:val="both"/>
        <w:rPr>
          <w:lang w:val="en-US"/>
        </w:rPr>
      </w:pPr>
      <w:r>
        <w:t>Нека</w:t>
      </w:r>
      <w:r w:rsidR="00157F39">
        <w:t xml:space="preserve"> </w:t>
      </w:r>
      <m:oMath>
        <m:r>
          <w:rPr>
            <w:rFonts w:ascii="Cambria Math" w:hAnsi="Cambria Math"/>
          </w:rPr>
          <m:t>S=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i = 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 xml:space="preserve">  </m:t>
        </m:r>
      </m:oMath>
      <w:r>
        <w:t xml:space="preserve">е множеството от всички </w:t>
      </w:r>
      <w:r w:rsidR="00DB716F" w:rsidRPr="00DB716F">
        <w:t>вграждания</w:t>
      </w:r>
      <w:r>
        <w:rPr>
          <w:lang w:val="en-US"/>
        </w:rPr>
        <w:t xml:space="preserve"> на думите</w:t>
      </w:r>
      <w:r>
        <w:t xml:space="preserve"> от </w:t>
      </w:r>
      <w:r w:rsidR="00157F39">
        <w:t>входното за системата изречение.</w:t>
      </w:r>
      <w:r>
        <w:t xml:space="preserve"> </w:t>
      </w:r>
      <w:r w:rsidR="006D5BC6">
        <w:t xml:space="preserve">Намирането на вектор s, съответстващ на </w:t>
      </w:r>
      <w:r w:rsidR="00157F39">
        <w:t>входното</w:t>
      </w:r>
      <w:r w:rsidR="009F3513">
        <w:t xml:space="preserve"> изречение</w:t>
      </w:r>
      <w:r w:rsidR="00157F39">
        <w:t>,</w:t>
      </w:r>
      <w:r w:rsidR="009F3513">
        <w:t xml:space="preserve"> мо</w:t>
      </w:r>
      <w:r w:rsidR="006D5BC6">
        <w:t>же да се намери по два основни начина:</w:t>
      </w:r>
    </w:p>
    <w:p w14:paraId="2C703B92" w14:textId="77777777" w:rsidR="006D5BC6" w:rsidRPr="003A2651" w:rsidRDefault="006D5BC6" w:rsidP="006D5BC6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 e медицентърът на векторите, съответстващи на думите от S</w:t>
      </w:r>
    </w:p>
    <w:p w14:paraId="68AA11C0" w14:textId="77777777" w:rsidR="003A2651" w:rsidRPr="003A2651" w:rsidRDefault="003A2651" w:rsidP="003A2651">
      <w:pPr>
        <w:pStyle w:val="ListParagraph"/>
        <w:ind w:left="1440"/>
        <w:rPr>
          <w:i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(16)</m:t>
          </m:r>
        </m:oMath>
      </m:oMathPara>
    </w:p>
    <w:p w14:paraId="5F77D80D" w14:textId="77777777" w:rsidR="00DC2C6C" w:rsidRPr="003A2651" w:rsidRDefault="006D5BC6" w:rsidP="00FB3CDC">
      <w:pPr>
        <w:pStyle w:val="ListParagraph"/>
        <w:numPr>
          <w:ilvl w:val="0"/>
          <w:numId w:val="20"/>
        </w:numPr>
        <w:jc w:val="both"/>
        <w:rPr>
          <w:rFonts w:eastAsiaTheme="minorEastAsia"/>
          <w:lang w:val="en-US"/>
        </w:rPr>
      </w:pPr>
      <w:r w:rsidRPr="006D5BC6">
        <w:rPr>
          <w:lang w:val="en-US"/>
        </w:rPr>
        <w:t>s e</w:t>
      </w:r>
      <w:r>
        <w:t xml:space="preserve"> </w:t>
      </w:r>
      <w:r w:rsidRPr="006D5BC6">
        <w:rPr>
          <w:lang w:val="en-US"/>
        </w:rPr>
        <w:t>сума</w:t>
      </w:r>
      <w:r>
        <w:t xml:space="preserve"> на векторите,</w:t>
      </w:r>
      <w:r w:rsidRPr="006D5BC6">
        <w:rPr>
          <w:lang w:val="en-US"/>
        </w:rPr>
        <w:t xml:space="preserve"> съответстващи на думите от S</w:t>
      </w:r>
      <w:r>
        <w:t>, като всеки от тези вектор</w:t>
      </w:r>
      <w:r w:rsidR="00CA2343">
        <w:t>и</w:t>
      </w:r>
      <w:r>
        <w:t xml:space="preserve"> е утеглен спрямо някакво тегло</w:t>
      </w:r>
      <w:r w:rsidR="003A2651">
        <w:rPr>
          <w:lang w:val="en-US"/>
        </w:rPr>
        <w:t>. Нека</w:t>
      </w:r>
      <w:r w:rsidR="003A2651">
        <w:t xml:space="preserve"> </w:t>
      </w:r>
      <w:r w:rsidR="003A2651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3A2651">
        <w:rPr>
          <w:rFonts w:eastAsiaTheme="minorEastAsia"/>
          <w:lang w:val="en-US"/>
        </w:rPr>
        <w:t xml:space="preserve"> са тегла</w:t>
      </w:r>
    </w:p>
    <w:p w14:paraId="13A85ABE" w14:textId="77777777" w:rsidR="003A2651" w:rsidRPr="003A2651" w:rsidRDefault="003A2651" w:rsidP="003A2651">
      <w:pPr>
        <w:ind w:left="1080"/>
        <w:rPr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(17)</m:t>
          </m:r>
        </m:oMath>
      </m:oMathPara>
    </w:p>
    <w:p w14:paraId="3CADF3B4" w14:textId="77777777" w:rsidR="00993831" w:rsidRDefault="00CA2343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Формула </w:t>
      </w:r>
      <m:oMath>
        <m:r>
          <w:rPr>
            <w:rFonts w:ascii="Cambria Math" w:hAnsi="Cambria Math"/>
          </w:rPr>
          <m:t xml:space="preserve">16 </m:t>
        </m:r>
      </m:oMath>
      <w:r>
        <w:rPr>
          <w:rFonts w:eastAsiaTheme="minorEastAsia"/>
        </w:rPr>
        <w:t>използваме, ако се водим от доп</w:t>
      </w:r>
      <w:r w:rsidR="00E12371">
        <w:rPr>
          <w:rFonts w:eastAsiaTheme="minorEastAsia"/>
        </w:rPr>
        <w:t>ускането, че всяка дума е еднак</w:t>
      </w:r>
      <w:r>
        <w:rPr>
          <w:rFonts w:eastAsiaTheme="minorEastAsia"/>
        </w:rPr>
        <w:t>во важна за контекста на цялото изречение. Това допускане вероятно е вярно за къси изречения, но няма гаранция</w:t>
      </w:r>
      <w:r w:rsidR="00993831">
        <w:rPr>
          <w:rFonts w:eastAsiaTheme="minorEastAsia"/>
        </w:rPr>
        <w:t>,</w:t>
      </w:r>
      <w:r>
        <w:rPr>
          <w:rFonts w:eastAsiaTheme="minorEastAsia"/>
        </w:rPr>
        <w:t xml:space="preserve"> че ще даде добри резу</w:t>
      </w:r>
      <w:r w:rsidR="00A620CB">
        <w:rPr>
          <w:rFonts w:eastAsiaTheme="minorEastAsia"/>
        </w:rPr>
        <w:t>лтати при дълго из</w:t>
      </w:r>
      <w:r w:rsidR="00993831">
        <w:rPr>
          <w:rFonts w:eastAsiaTheme="minorEastAsia"/>
        </w:rPr>
        <w:t>р</w:t>
      </w:r>
      <w:r w:rsidR="00A620CB">
        <w:rPr>
          <w:rFonts w:eastAsiaTheme="minorEastAsia"/>
        </w:rPr>
        <w:t>ечение</w:t>
      </w:r>
      <w:r>
        <w:rPr>
          <w:rFonts w:eastAsiaTheme="minorEastAsia"/>
        </w:rPr>
        <w:t>. Тъй като повечето от изреченията в аноти</w:t>
      </w:r>
      <w:r w:rsidR="00993831">
        <w:rPr>
          <w:rFonts w:eastAsiaTheme="minorEastAsia"/>
        </w:rPr>
        <w:t>раните данни са къси, формула 16</w:t>
      </w:r>
      <w:r>
        <w:rPr>
          <w:rFonts w:eastAsiaTheme="minorEastAsia"/>
        </w:rPr>
        <w:t xml:space="preserve"> би трябвало да даде добри резултати. </w:t>
      </w:r>
    </w:p>
    <w:p w14:paraId="786B2192" w14:textId="77777777" w:rsidR="00A620CB" w:rsidRPr="00A620CB" w:rsidRDefault="00337DF2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Премахването</w:t>
      </w:r>
      <w:r w:rsidR="00CA2343">
        <w:rPr>
          <w:rFonts w:eastAsiaTheme="minorEastAsia"/>
        </w:rPr>
        <w:t xml:space="preserve"> на стопдуми </w:t>
      </w:r>
      <w:r w:rsidR="00A620CB">
        <w:rPr>
          <w:rFonts w:eastAsiaTheme="minorEastAsia"/>
        </w:rPr>
        <w:t>би трябвало да премахне от S тези думи, които ще отклонят вектора</w:t>
      </w:r>
      <w:r w:rsidR="00A620CB">
        <w:rPr>
          <w:rFonts w:eastAsiaTheme="minorEastAsia"/>
          <w:lang w:val="en-US"/>
        </w:rPr>
        <w:t xml:space="preserve"> s от контекста на с</w:t>
      </w:r>
      <w:r w:rsidR="00A620CB">
        <w:rPr>
          <w:rFonts w:eastAsiaTheme="minorEastAsia"/>
        </w:rPr>
        <w:t>а</w:t>
      </w:r>
      <w:r w:rsidR="00A620CB">
        <w:rPr>
          <w:rFonts w:eastAsiaTheme="minorEastAsia"/>
          <w:lang w:val="en-US"/>
        </w:rPr>
        <w:t>мото изречение.</w:t>
      </w:r>
      <w:r w:rsidR="00A620CB">
        <w:rPr>
          <w:rFonts w:eastAsiaTheme="minorEastAsia"/>
        </w:rPr>
        <w:t xml:space="preserve"> Важно е да се отбележи, че S съдържа и чуждицата, която ще трябва да бъде заместена, защото нейното зн</w:t>
      </w:r>
      <w:r w:rsidR="00993831">
        <w:rPr>
          <w:rFonts w:eastAsiaTheme="minorEastAsia"/>
        </w:rPr>
        <w:t>а</w:t>
      </w:r>
      <w:r w:rsidR="00A620CB">
        <w:rPr>
          <w:rFonts w:eastAsiaTheme="minorEastAsia"/>
        </w:rPr>
        <w:t xml:space="preserve">чение е от изключително голяма </w:t>
      </w:r>
      <w:r w:rsidR="00A620CB">
        <w:rPr>
          <w:rFonts w:eastAsiaTheme="minorEastAsia"/>
          <w:lang w:val="en-US"/>
        </w:rPr>
        <w:t>(</w:t>
      </w:r>
      <w:r w:rsidR="00A620CB">
        <w:rPr>
          <w:rFonts w:eastAsiaTheme="minorEastAsia"/>
        </w:rPr>
        <w:t>дори най-голяма</w:t>
      </w:r>
      <w:r w:rsidR="00A620CB">
        <w:rPr>
          <w:rFonts w:eastAsiaTheme="minorEastAsia"/>
          <w:lang w:val="en-US"/>
        </w:rPr>
        <w:t>)</w:t>
      </w:r>
      <w:r w:rsidR="00A620CB">
        <w:rPr>
          <w:rFonts w:eastAsiaTheme="minorEastAsia"/>
        </w:rPr>
        <w:t xml:space="preserve"> важност за </w:t>
      </w:r>
      <w:r>
        <w:rPr>
          <w:rFonts w:eastAsiaTheme="minorEastAsia"/>
        </w:rPr>
        <w:t>смисъла</w:t>
      </w:r>
      <w:r w:rsidR="00A620CB">
        <w:rPr>
          <w:rFonts w:eastAsiaTheme="minorEastAsia"/>
        </w:rPr>
        <w:t xml:space="preserve"> на S.</w:t>
      </w:r>
    </w:p>
    <w:p w14:paraId="40F3CE6F" w14:textId="77777777" w:rsidR="003A2651" w:rsidRDefault="00993831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Формула 17</w:t>
      </w:r>
      <w:r w:rsidR="00A620CB">
        <w:rPr>
          <w:rFonts w:eastAsiaTheme="minorEastAsia"/>
        </w:rPr>
        <w:t xml:space="preserve"> предлага различните думи да се утеглят различно, като</w:t>
      </w:r>
      <w:r w:rsidR="00CA2343">
        <w:rPr>
          <w:rFonts w:eastAsiaTheme="minorEastAsia"/>
        </w:rPr>
        <w:t xml:space="preserve"> </w:t>
      </w:r>
      <w:r w:rsidR="00A620CB">
        <w:rPr>
          <w:rFonts w:eastAsiaTheme="minorEastAsia"/>
        </w:rPr>
        <w:t>най-логично е думите, които са най-близки до целевата дума да са с най-</w:t>
      </w:r>
      <w:r w:rsidR="00337DF2">
        <w:rPr>
          <w:rFonts w:eastAsiaTheme="minorEastAsia"/>
        </w:rPr>
        <w:t>голяма</w:t>
      </w:r>
      <w:r w:rsidR="00A620CB">
        <w:rPr>
          <w:rFonts w:eastAsiaTheme="minorEastAsia"/>
        </w:rPr>
        <w:t xml:space="preserve"> тежест, а д</w:t>
      </w:r>
      <w:r w:rsidR="00D7490A">
        <w:rPr>
          <w:rFonts w:eastAsiaTheme="minorEastAsia"/>
          <w:lang w:val="en-US"/>
        </w:rPr>
        <w:t>а</w:t>
      </w:r>
      <w:r w:rsidR="00A620CB">
        <w:rPr>
          <w:rFonts w:eastAsiaTheme="minorEastAsia"/>
        </w:rPr>
        <w:t>лечните – с най-</w:t>
      </w:r>
      <w:r w:rsidR="00A620CB">
        <w:rPr>
          <w:rFonts w:eastAsiaTheme="minorEastAsia"/>
        </w:rPr>
        <w:lastRenderedPageBreak/>
        <w:t>малка.</w:t>
      </w:r>
      <w:r w:rsidR="00D7490A">
        <w:rPr>
          <w:rFonts w:eastAsiaTheme="minorEastAsia"/>
        </w:rPr>
        <w:t xml:space="preserve"> В частност – самата целева дума трябва да има най-голяма тежест. </w:t>
      </w:r>
      <w:r w:rsidR="00337DF2">
        <w:rPr>
          <w:rFonts w:eastAsiaTheme="minorEastAsia"/>
        </w:rPr>
        <w:t>Предлагам</w:t>
      </w:r>
      <w:r w:rsidR="009C1045">
        <w:rPr>
          <w:rFonts w:eastAsiaTheme="minorEastAsia"/>
        </w:rPr>
        <w:t xml:space="preserve"> следните методи за изчи</w:t>
      </w:r>
      <w:r w:rsidR="00D7490A">
        <w:rPr>
          <w:rFonts w:eastAsiaTheme="minorEastAsia"/>
        </w:rPr>
        <w:t>сляване на описаните тежести:</w:t>
      </w:r>
    </w:p>
    <w:p w14:paraId="64433D7B" w14:textId="77777777" w:rsidR="00D7490A" w:rsidRDefault="00D7490A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Тежестите ще илюстрирам с чуждицата </w:t>
      </w:r>
      <w:r w:rsidR="00E12371" w:rsidRPr="00E12371">
        <w:rPr>
          <w:rFonts w:eastAsiaTheme="minorEastAsia"/>
          <w:bCs/>
          <w:i/>
        </w:rPr>
        <w:t>„</w:t>
      </w:r>
      <w:r w:rsidRPr="00D7490A">
        <w:rPr>
          <w:rFonts w:eastAsiaTheme="minorEastAsia"/>
          <w:b/>
          <w:i/>
        </w:rPr>
        <w:t>абсолютен</w:t>
      </w:r>
      <w:r w:rsidR="00E12371" w:rsidRPr="00E12371">
        <w:rPr>
          <w:rFonts w:eastAsiaTheme="minorEastAsia"/>
          <w:b/>
          <w:bCs/>
          <w:i/>
          <w:lang w:val="en-US"/>
        </w:rPr>
        <w:t>”</w:t>
      </w:r>
      <w:r>
        <w:rPr>
          <w:rFonts w:eastAsiaTheme="minorEastAsia"/>
        </w:rPr>
        <w:t xml:space="preserve"> и примерното изречение:</w:t>
      </w:r>
    </w:p>
    <w:p w14:paraId="029A8AA1" w14:textId="77777777" w:rsidR="00D7490A" w:rsidRDefault="00D7490A" w:rsidP="00CA2343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Кралят е </w:t>
      </w:r>
      <w:r w:rsidRPr="00D7490A">
        <w:rPr>
          <w:rFonts w:eastAsiaTheme="minorEastAsia"/>
          <w:b/>
          <w:i/>
        </w:rPr>
        <w:t>абсолютният</w:t>
      </w:r>
      <w:r>
        <w:rPr>
          <w:rFonts w:eastAsiaTheme="minorEastAsia"/>
        </w:rPr>
        <w:t xml:space="preserve"> господар на империята си.</w:t>
      </w:r>
    </w:p>
    <w:p w14:paraId="7DC4E806" w14:textId="77777777" w:rsidR="00DC2C6C" w:rsidRPr="00EA2225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Линейни тегла - </w:t>
      </w:r>
      <w:r w:rsidR="00D7490A">
        <w:t xml:space="preserve">Този метод дава тежест 1 на най-отдалечената от чуждицата дума, 2 на тази, която е </w:t>
      </w:r>
      <w:r>
        <w:t>с една дума по-близка и така нат</w:t>
      </w:r>
      <w:r w:rsidR="00D7490A">
        <w:t>атък, докато самата чуждица получи най-голяма тежест:</w:t>
      </w:r>
    </w:p>
    <w:p w14:paraId="06062E77" w14:textId="77777777" w:rsidR="00D7490A" w:rsidRDefault="00D7490A" w:rsidP="003023B6">
      <w:pPr>
        <w:keepNext/>
        <w:jc w:val="center"/>
      </w:pPr>
      <w:r w:rsidRPr="00D7490A">
        <w:rPr>
          <w:noProof/>
          <w:lang w:eastAsia="bg-BG"/>
        </w:rPr>
        <w:drawing>
          <wp:inline distT="0" distB="0" distL="0" distR="0" wp14:anchorId="3C6E1C67" wp14:editId="674471A9">
            <wp:extent cx="5689023" cy="2715491"/>
            <wp:effectExtent l="19050" t="0" r="25977" b="8659"/>
            <wp:docPr id="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312E39" w14:textId="77777777" w:rsidR="00EA132E" w:rsidRPr="009A5219" w:rsidRDefault="00EA132E" w:rsidP="009A5219">
      <w:pPr>
        <w:jc w:val="center"/>
        <w:rPr>
          <w:bCs/>
          <w:i/>
        </w:rPr>
      </w:pPr>
      <w:r w:rsidRPr="00EA132E">
        <w:rPr>
          <w:b/>
        </w:rPr>
        <w:t>ф</w:t>
      </w:r>
      <w:r w:rsidRPr="00EA132E">
        <w:rPr>
          <w:b/>
          <w:lang w:val="en-US"/>
        </w:rPr>
        <w:t xml:space="preserve">иг. </w:t>
      </w:r>
      <w:r w:rsidR="00C51A2A">
        <w:rPr>
          <w:b/>
        </w:rPr>
        <w:t>9</w:t>
      </w:r>
      <w:r w:rsidRPr="00EA132E">
        <w:t xml:space="preserve"> </w:t>
      </w:r>
      <w:r>
        <w:rPr>
          <w:bCs/>
          <w:i/>
        </w:rPr>
        <w:t>Пример за линейно утегляване на думи</w:t>
      </w:r>
      <w:r w:rsidR="00E12371">
        <w:rPr>
          <w:bCs/>
          <w:i/>
        </w:rPr>
        <w:t>те</w:t>
      </w:r>
      <w:r>
        <w:rPr>
          <w:bCs/>
          <w:i/>
        </w:rPr>
        <w:t xml:space="preserve"> в изречението </w:t>
      </w:r>
      <w:r w:rsidR="009C1045" w:rsidRPr="009C1045">
        <w:rPr>
          <w:bCs/>
          <w:i/>
        </w:rPr>
        <w:t>„</w:t>
      </w:r>
      <w:r w:rsidRPr="00EA132E">
        <w:rPr>
          <w:bCs/>
          <w:i/>
        </w:rPr>
        <w:t>Кралят е абсолютният господар на империята си</w:t>
      </w:r>
      <w:r w:rsidR="00191F4B" w:rsidRPr="00191F4B">
        <w:rPr>
          <w:bCs/>
          <w:i/>
          <w:lang w:val="en-US"/>
        </w:rPr>
        <w:t>”</w:t>
      </w:r>
      <w:r w:rsidR="00191F4B" w:rsidRPr="00191F4B">
        <w:rPr>
          <w:bCs/>
          <w:i/>
        </w:rPr>
        <w:t xml:space="preserve"> </w:t>
      </w:r>
      <w:r w:rsidRPr="00EA132E">
        <w:rPr>
          <w:bCs/>
          <w:i/>
        </w:rPr>
        <w:t xml:space="preserve"> </w:t>
      </w:r>
      <w:r w:rsidR="009A5219">
        <w:rPr>
          <w:bCs/>
          <w:i/>
        </w:rPr>
        <w:t>с чужд</w:t>
      </w:r>
      <w:r>
        <w:rPr>
          <w:bCs/>
          <w:i/>
        </w:rPr>
        <w:t>ица</w:t>
      </w:r>
      <w:r w:rsidR="009A5219">
        <w:rPr>
          <w:bCs/>
          <w:i/>
          <w:lang w:val="en-US"/>
        </w:rPr>
        <w:t xml:space="preserve"> </w:t>
      </w:r>
      <w:r w:rsidR="009C1045" w:rsidRPr="009C1045">
        <w:rPr>
          <w:bCs/>
          <w:i/>
        </w:rPr>
        <w:t>„</w:t>
      </w:r>
      <w:r w:rsidR="009A5219">
        <w:rPr>
          <w:bCs/>
          <w:i/>
        </w:rPr>
        <w:t>абсолютен</w:t>
      </w:r>
      <w:r w:rsidR="009A5219">
        <w:rPr>
          <w:bCs/>
          <w:i/>
          <w:lang w:val="en-US"/>
        </w:rPr>
        <w:t>”</w:t>
      </w:r>
    </w:p>
    <w:p w14:paraId="17C713E1" w14:textId="77777777" w:rsidR="00EA2225" w:rsidRDefault="00545BDF" w:rsidP="008D1ED5">
      <w:r>
        <w:t>Теглата лесно се изчисляват по следния алгоритъм:</w:t>
      </w:r>
    </w:p>
    <w:p w14:paraId="4B526A0A" w14:textId="77777777" w:rsidR="00545BDF" w:rsidRPr="009B1293" w:rsidRDefault="00545BDF" w:rsidP="00545BDF">
      <w:pPr>
        <w:pStyle w:val="ListParagraph"/>
        <w:numPr>
          <w:ilvl w:val="0"/>
          <w:numId w:val="23"/>
        </w:numPr>
      </w:pPr>
      <w:r w:rsidRPr="009B1293">
        <w:t>Нека</w:t>
      </w:r>
      <w:r w:rsidR="009B1293" w:rsidRPr="00993831">
        <w:rPr>
          <w:rFonts w:cs="Consolas"/>
          <w:sz w:val="20"/>
          <w:szCs w:val="20"/>
        </w:rPr>
        <w:t xml:space="preserve"> </w:t>
      </w:r>
      <w:r w:rsidRPr="00993831">
        <w:rPr>
          <w:i/>
        </w:rPr>
        <w:t>sentenceSize</w:t>
      </w:r>
      <w:r w:rsidRPr="009B1293">
        <w:t xml:space="preserve"> </w:t>
      </w:r>
      <w:r w:rsidRPr="009B1293">
        <w:rPr>
          <w:lang w:val="en-US"/>
        </w:rPr>
        <w:t>е броят думи в изречението,</w:t>
      </w:r>
      <w:r w:rsidRPr="009B1293">
        <w:t xml:space="preserve"> </w:t>
      </w:r>
      <w:r w:rsidRPr="00993831">
        <w:rPr>
          <w:i/>
        </w:rPr>
        <w:t>maskedIndex</w:t>
      </w:r>
      <w:r w:rsidRPr="009B1293">
        <w:t xml:space="preserve"> е индексът на чуждицата, а </w:t>
      </w:r>
      <w:r w:rsidRPr="009C1045">
        <w:rPr>
          <w:i/>
        </w:rPr>
        <w:t>w</w:t>
      </w:r>
      <w:r w:rsidR="009C1045" w:rsidRPr="009C1045">
        <w:rPr>
          <w:i/>
          <w:lang w:val="en-US"/>
        </w:rPr>
        <w:t>e</w:t>
      </w:r>
      <w:r w:rsidRPr="009C1045">
        <w:rPr>
          <w:i/>
        </w:rPr>
        <w:t>ights</w:t>
      </w:r>
      <w:r w:rsidRPr="009B1293">
        <w:t xml:space="preserve"> е списъкът с теглата</w:t>
      </w:r>
    </w:p>
    <w:p w14:paraId="33BAF087" w14:textId="77777777" w:rsidR="00545BDF" w:rsidRPr="00993831" w:rsidRDefault="00545BDF" w:rsidP="00545BDF">
      <w:pPr>
        <w:pStyle w:val="ListParagraph"/>
        <w:numPr>
          <w:ilvl w:val="0"/>
          <w:numId w:val="23"/>
        </w:numPr>
        <w:rPr>
          <w:i/>
        </w:rPr>
      </w:pPr>
      <w:r w:rsidRPr="00993831">
        <w:rPr>
          <w:i/>
        </w:rPr>
        <w:t xml:space="preserve">maxWeight = </w:t>
      </w:r>
      <w:r w:rsidRPr="00993831">
        <w:rPr>
          <w:i/>
          <w:iCs/>
        </w:rPr>
        <w:t>max</w:t>
      </w:r>
      <w:r w:rsidRPr="00993831">
        <w:rPr>
          <w:i/>
        </w:rPr>
        <w:t>(sentenceSize - maskedIndex, maskedIndex + 1)</w:t>
      </w:r>
    </w:p>
    <w:p w14:paraId="25AA3E4A" w14:textId="77777777" w:rsidR="00545BDF" w:rsidRPr="009B1293" w:rsidRDefault="00545BDF" w:rsidP="007969D5">
      <w:pPr>
        <w:pStyle w:val="ListParagraph"/>
        <w:ind w:left="1440"/>
      </w:pPr>
      <w:r w:rsidRPr="009C1045">
        <w:rPr>
          <w:i/>
        </w:rPr>
        <w:t>maxWeight</w:t>
      </w:r>
      <w:r w:rsidRPr="009B1293">
        <w:t xml:space="preserve"> е теглото на чуждицата</w:t>
      </w:r>
      <w:r w:rsidR="00993831">
        <w:t xml:space="preserve"> </w:t>
      </w:r>
      <w:r w:rsidRPr="009B1293">
        <w:t>(максималното тегл</w:t>
      </w:r>
      <w:r w:rsidR="00E12371">
        <w:t xml:space="preserve">о измежду всички), което е с 1 по-голямо от </w:t>
      </w:r>
      <w:r w:rsidRPr="009B1293">
        <w:t>разстоянието от чуждицата до най-от</w:t>
      </w:r>
      <w:r w:rsidR="007969D5" w:rsidRPr="009B1293">
        <w:t xml:space="preserve">далечената </w:t>
      </w:r>
      <w:r w:rsidR="00E12371">
        <w:t xml:space="preserve">от нея </w:t>
      </w:r>
      <w:r w:rsidR="007969D5" w:rsidRPr="009B1293">
        <w:t>дума</w:t>
      </w:r>
    </w:p>
    <w:p w14:paraId="0F246F28" w14:textId="77777777" w:rsidR="007969D5" w:rsidRPr="009B1293" w:rsidRDefault="007969D5" w:rsidP="007969D5">
      <w:pPr>
        <w:pStyle w:val="ListParagraph"/>
        <w:numPr>
          <w:ilvl w:val="0"/>
          <w:numId w:val="23"/>
        </w:numPr>
      </w:pPr>
      <w:r w:rsidRPr="009B1293">
        <w:t>Изчисляваме левите тегла – тези от началото на изречението до чуждицата</w:t>
      </w:r>
    </w:p>
    <w:p w14:paraId="03C915F2" w14:textId="77777777" w:rsidR="007969D5" w:rsidRPr="007969D5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7969D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969D5">
        <w:rPr>
          <w:rFonts w:ascii="Consolas" w:hAnsi="Consolas" w:cs="Consolas"/>
          <w:color w:val="6A3E3E"/>
          <w:sz w:val="20"/>
          <w:szCs w:val="20"/>
        </w:rPr>
        <w:t>currentWeight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969D5">
        <w:rPr>
          <w:rFonts w:ascii="Consolas" w:hAnsi="Consolas" w:cs="Consolas"/>
          <w:color w:val="6A3E3E"/>
          <w:sz w:val="20"/>
          <w:szCs w:val="20"/>
        </w:rPr>
        <w:t>maxWeight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7969D5">
        <w:rPr>
          <w:rFonts w:ascii="Consolas" w:hAnsi="Consolas" w:cs="Consolas"/>
          <w:color w:val="6A3E3E"/>
          <w:sz w:val="20"/>
          <w:szCs w:val="20"/>
        </w:rPr>
        <w:t>maskedIndex</w:t>
      </w:r>
      <w:r w:rsidRPr="007969D5">
        <w:rPr>
          <w:rFonts w:ascii="Consolas" w:hAnsi="Consolas" w:cs="Consolas"/>
          <w:color w:val="000000"/>
          <w:sz w:val="20"/>
          <w:szCs w:val="20"/>
        </w:rPr>
        <w:t>;</w:t>
      </w:r>
    </w:p>
    <w:p w14:paraId="545B922B" w14:textId="77777777" w:rsidR="007969D5" w:rsidRPr="007969D5" w:rsidRDefault="007969D5" w:rsidP="007969D5">
      <w:pPr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 w:rsidRPr="007969D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(; </w:t>
      </w:r>
      <w:r w:rsidRPr="007969D5">
        <w:rPr>
          <w:rFonts w:ascii="Consolas" w:hAnsi="Consolas" w:cs="Consolas"/>
          <w:color w:val="6A3E3E"/>
          <w:sz w:val="20"/>
          <w:szCs w:val="20"/>
        </w:rPr>
        <w:t>currentWeight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7969D5">
        <w:rPr>
          <w:rFonts w:ascii="Consolas" w:hAnsi="Consolas" w:cs="Consolas"/>
          <w:color w:val="6A3E3E"/>
          <w:sz w:val="20"/>
          <w:szCs w:val="20"/>
        </w:rPr>
        <w:t>maxWeight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7969D5">
        <w:rPr>
          <w:rFonts w:ascii="Consolas" w:hAnsi="Consolas" w:cs="Consolas"/>
          <w:color w:val="6A3E3E"/>
          <w:sz w:val="20"/>
          <w:szCs w:val="20"/>
        </w:rPr>
        <w:t>currentWeight</w:t>
      </w:r>
      <w:r w:rsidRPr="007969D5"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80370BC" w14:textId="77777777" w:rsidR="007969D5" w:rsidRDefault="007969D5" w:rsidP="007969D5">
      <w:pPr>
        <w:ind w:left="1418" w:firstLine="706"/>
      </w:pPr>
      <w:r w:rsidRPr="007969D5">
        <w:rPr>
          <w:rFonts w:ascii="Consolas" w:hAnsi="Consolas" w:cs="Consolas"/>
          <w:color w:val="6A3E3E"/>
          <w:sz w:val="20"/>
          <w:szCs w:val="20"/>
        </w:rPr>
        <w:t>weights</w:t>
      </w:r>
      <w:r w:rsidRPr="007969D5">
        <w:rPr>
          <w:rFonts w:ascii="Consolas" w:hAnsi="Consolas" w:cs="Consolas"/>
          <w:color w:val="000000"/>
          <w:sz w:val="20"/>
          <w:szCs w:val="20"/>
        </w:rPr>
        <w:t>.add(Double.</w:t>
      </w:r>
      <w:r w:rsidRPr="007969D5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 w:rsidRPr="007969D5">
        <w:rPr>
          <w:rFonts w:ascii="Consolas" w:hAnsi="Consolas" w:cs="Consolas"/>
          <w:color w:val="000000"/>
          <w:sz w:val="20"/>
          <w:szCs w:val="20"/>
        </w:rPr>
        <w:t>(</w:t>
      </w:r>
      <w:r w:rsidRPr="007969D5">
        <w:rPr>
          <w:rFonts w:ascii="Consolas" w:hAnsi="Consolas" w:cs="Consolas"/>
          <w:color w:val="6A3E3E"/>
          <w:sz w:val="20"/>
          <w:szCs w:val="20"/>
        </w:rPr>
        <w:t>currentWeight</w:t>
      </w:r>
      <w:r w:rsidRPr="007969D5">
        <w:rPr>
          <w:rFonts w:ascii="Consolas" w:hAnsi="Consolas" w:cs="Consolas"/>
          <w:color w:val="000000"/>
          <w:sz w:val="20"/>
          <w:szCs w:val="20"/>
        </w:rPr>
        <w:t>));</w:t>
      </w:r>
    </w:p>
    <w:p w14:paraId="1708B278" w14:textId="77777777" w:rsidR="007969D5" w:rsidRDefault="007969D5" w:rsidP="007969D5">
      <w:pPr>
        <w:pStyle w:val="ListParagraph"/>
        <w:numPr>
          <w:ilvl w:val="0"/>
          <w:numId w:val="23"/>
        </w:numPr>
      </w:pPr>
      <w:r w:rsidRPr="007969D5">
        <w:t xml:space="preserve">Изчисляваме </w:t>
      </w:r>
      <w:r>
        <w:t>десните</w:t>
      </w:r>
      <w:r w:rsidRPr="007969D5">
        <w:t xml:space="preserve"> тегла – тези от чуждицата</w:t>
      </w:r>
      <w:r>
        <w:t xml:space="preserve"> до края на изречението</w:t>
      </w:r>
    </w:p>
    <w:p w14:paraId="43B354B9" w14:textId="77777777" w:rsidR="007969D5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currentWeight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maxWeight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620B6" w14:textId="77777777" w:rsidR="007969D5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weigthsToBeAdded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sentenceSize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weights</w:t>
      </w:r>
      <w:r>
        <w:rPr>
          <w:rFonts w:ascii="Consolas" w:hAnsi="Consolas" w:cs="Consolas"/>
          <w:color w:val="000000"/>
          <w:sz w:val="20"/>
          <w:szCs w:val="20"/>
        </w:rPr>
        <w:t>.size();</w:t>
      </w:r>
    </w:p>
    <w:p w14:paraId="38E1C859" w14:textId="77777777" w:rsidR="007969D5" w:rsidRDefault="007969D5" w:rsidP="007969D5">
      <w:pPr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(; </w:t>
      </w:r>
      <w:r>
        <w:rPr>
          <w:rFonts w:ascii="Consolas" w:hAnsi="Consolas" w:cs="Consolas"/>
          <w:color w:val="6A3E3E"/>
          <w:sz w:val="20"/>
          <w:szCs w:val="20"/>
        </w:rPr>
        <w:t>weigthsToBeAdded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weigthsToBeAdded</w:t>
      </w:r>
      <w:r>
        <w:rPr>
          <w:rFonts w:ascii="Consolas" w:hAnsi="Consolas" w:cs="Consolas"/>
          <w:color w:val="000000"/>
          <w:sz w:val="20"/>
          <w:szCs w:val="20"/>
        </w:rPr>
        <w:t xml:space="preserve">--) </w:t>
      </w:r>
    </w:p>
    <w:p w14:paraId="48CFDD31" w14:textId="77777777" w:rsidR="007969D5" w:rsidRDefault="007969D5" w:rsidP="007969D5">
      <w:pPr>
        <w:pStyle w:val="ListParagraph"/>
        <w:tabs>
          <w:tab w:val="left" w:pos="1418"/>
        </w:tabs>
        <w:ind w:left="1418"/>
      </w:pPr>
      <w:r>
        <w:rPr>
          <w:rFonts w:ascii="Consolas" w:hAnsi="Consolas" w:cs="Consolas"/>
          <w:color w:val="6A3E3E"/>
          <w:sz w:val="20"/>
          <w:szCs w:val="20"/>
        </w:rPr>
        <w:tab/>
        <w:t>weights</w:t>
      </w:r>
      <w:r>
        <w:rPr>
          <w:rFonts w:ascii="Consolas" w:hAnsi="Consolas" w:cs="Consolas"/>
          <w:color w:val="000000"/>
          <w:sz w:val="20"/>
          <w:szCs w:val="20"/>
        </w:rPr>
        <w:t>.add(Double.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currentWeight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96578FD" w14:textId="77777777" w:rsidR="007969D5" w:rsidRPr="007969D5" w:rsidRDefault="007969D5" w:rsidP="007969D5">
      <w:pPr>
        <w:pStyle w:val="ListParagraph"/>
        <w:ind w:left="1440"/>
      </w:pPr>
    </w:p>
    <w:p w14:paraId="74DF7A18" w14:textId="77777777" w:rsidR="00EA2225" w:rsidRPr="007969D5" w:rsidRDefault="00EA2225" w:rsidP="007969D5">
      <w:pPr>
        <w:pStyle w:val="ListParagraph"/>
        <w:numPr>
          <w:ilvl w:val="0"/>
          <w:numId w:val="26"/>
        </w:numPr>
        <w:jc w:val="both"/>
        <w:rPr>
          <w:rFonts w:eastAsiaTheme="minorEastAsia"/>
        </w:rPr>
      </w:pPr>
      <w:r w:rsidRPr="007969D5">
        <w:rPr>
          <w:rFonts w:eastAsiaTheme="minorEastAsia"/>
        </w:rPr>
        <w:t>Квадратични тегла – имат сходна идея с линейните. Целта им е близките до цел</w:t>
      </w:r>
      <w:r w:rsidR="008A4764">
        <w:rPr>
          <w:rFonts w:eastAsiaTheme="minorEastAsia"/>
        </w:rPr>
        <w:t>е</w:t>
      </w:r>
      <w:r w:rsidRPr="007969D5">
        <w:rPr>
          <w:rFonts w:eastAsiaTheme="minorEastAsia"/>
        </w:rPr>
        <w:t>вата дума да имат още по-го</w:t>
      </w:r>
      <w:r w:rsidR="00993831">
        <w:rPr>
          <w:rFonts w:eastAsiaTheme="minorEastAsia"/>
        </w:rPr>
        <w:t xml:space="preserve">ляма тежест, а далечните – още </w:t>
      </w:r>
      <w:r w:rsidRPr="007969D5">
        <w:rPr>
          <w:rFonts w:eastAsiaTheme="minorEastAsia"/>
        </w:rPr>
        <w:t>по-малка спрямо линейните тегла</w:t>
      </w:r>
      <w:r w:rsidR="007969D5">
        <w:rPr>
          <w:rFonts w:eastAsiaTheme="minorEastAsia"/>
        </w:rPr>
        <w:t xml:space="preserve">. Изчисляват се като се взимат квадратите на линейните </w:t>
      </w:r>
      <w:r w:rsidR="007969D5">
        <w:rPr>
          <w:rFonts w:eastAsiaTheme="minorEastAsia"/>
        </w:rPr>
        <w:lastRenderedPageBreak/>
        <w:t>тегла.</w:t>
      </w:r>
      <w:r w:rsidR="00993831">
        <w:rPr>
          <w:rFonts w:eastAsiaTheme="minorEastAsia"/>
        </w:rPr>
        <w:t xml:space="preserve"> Ако линейните тегла бележим с формулата </w:t>
      </w:r>
      <w:r w:rsidR="009C1045" w:rsidRPr="009C1045">
        <w:rPr>
          <w:rFonts w:eastAsiaTheme="minorEastAsia"/>
        </w:rPr>
        <w:t>„</w:t>
      </w:r>
      <w:r w:rsidR="00993831">
        <w:rPr>
          <w:rFonts w:eastAsiaTheme="minorEastAsia"/>
        </w:rPr>
        <w:t>х</w:t>
      </w:r>
      <w:r w:rsidR="00993831">
        <w:rPr>
          <w:rFonts w:eastAsiaTheme="minorEastAsia"/>
          <w:lang w:val="en-US"/>
        </w:rPr>
        <w:t xml:space="preserve">”, то квадратичните можем да отбележим с </w:t>
      </w:r>
      <w:r w:rsidR="009C1045" w:rsidRPr="009C1045">
        <w:rPr>
          <w:rFonts w:eastAsiaTheme="minorEastAsia"/>
        </w:rPr>
        <w:t>„</w:t>
      </w:r>
      <w:r w:rsidR="00993831" w:rsidRPr="00993831">
        <w:rPr>
          <w:rFonts w:eastAsiaTheme="minorEastAsia"/>
        </w:rPr>
        <w:t>х</w:t>
      </w:r>
      <w:r w:rsidR="00993831">
        <w:rPr>
          <w:rFonts w:eastAsiaTheme="minorEastAsia"/>
          <w:vertAlign w:val="superscript"/>
        </w:rPr>
        <w:t>2</w:t>
      </w:r>
      <w:r w:rsidR="00993831" w:rsidRPr="00993831">
        <w:rPr>
          <w:rFonts w:eastAsiaTheme="minorEastAsia"/>
          <w:lang w:val="en-US"/>
        </w:rPr>
        <w:t>”</w:t>
      </w:r>
      <w:r w:rsidR="00993831">
        <w:rPr>
          <w:rFonts w:eastAsiaTheme="minorEastAsia"/>
        </w:rPr>
        <w:t xml:space="preserve">. Аналогично можем до имаме </w:t>
      </w:r>
      <w:r w:rsidR="009C1045" w:rsidRPr="009C1045">
        <w:rPr>
          <w:rFonts w:eastAsiaTheme="minorEastAsia"/>
        </w:rPr>
        <w:t>„</w:t>
      </w:r>
      <w:r w:rsidR="00993831">
        <w:rPr>
          <w:rFonts w:eastAsiaTheme="minorEastAsia"/>
        </w:rPr>
        <w:t>2</w:t>
      </w:r>
      <w:r w:rsidR="00993831" w:rsidRPr="00993831">
        <w:rPr>
          <w:rFonts w:eastAsiaTheme="minorEastAsia"/>
        </w:rPr>
        <w:t>х</w:t>
      </w:r>
      <w:r w:rsidR="00993831">
        <w:rPr>
          <w:rFonts w:eastAsiaTheme="minorEastAsia"/>
        </w:rPr>
        <w:t xml:space="preserve"> + 1</w:t>
      </w:r>
      <w:r w:rsidR="00993831" w:rsidRPr="00993831">
        <w:rPr>
          <w:rFonts w:eastAsiaTheme="minorEastAsia"/>
          <w:lang w:val="en-US"/>
        </w:rPr>
        <w:t>”</w:t>
      </w:r>
      <w:r w:rsidR="00993831">
        <w:rPr>
          <w:rFonts w:eastAsiaTheme="minorEastAsia"/>
        </w:rPr>
        <w:t xml:space="preserve"> </w:t>
      </w:r>
      <w:r w:rsidR="009C1045" w:rsidRPr="009C1045">
        <w:rPr>
          <w:rFonts w:eastAsiaTheme="minorEastAsia"/>
        </w:rPr>
        <w:t>„</w:t>
      </w:r>
      <w:r w:rsidR="00993831" w:rsidRPr="00993831">
        <w:rPr>
          <w:rFonts w:eastAsiaTheme="minorEastAsia"/>
        </w:rPr>
        <w:t>х</w:t>
      </w:r>
      <w:r w:rsidR="00993831">
        <w:rPr>
          <w:rFonts w:eastAsiaTheme="minorEastAsia"/>
          <w:vertAlign w:val="superscript"/>
        </w:rPr>
        <w:t>3</w:t>
      </w:r>
      <w:r w:rsidR="00993831" w:rsidRPr="00993831">
        <w:rPr>
          <w:rFonts w:eastAsiaTheme="minorEastAsia"/>
          <w:lang w:val="en-US"/>
        </w:rPr>
        <w:t>”</w:t>
      </w:r>
      <w:r w:rsidR="00993831">
        <w:rPr>
          <w:rFonts w:eastAsiaTheme="minorEastAsia"/>
        </w:rPr>
        <w:t xml:space="preserve"> и други подобни.</w:t>
      </w:r>
    </w:p>
    <w:p w14:paraId="3C5BD20C" w14:textId="77777777" w:rsidR="00EA2225" w:rsidRDefault="00EA2225" w:rsidP="003023B6">
      <w:pPr>
        <w:keepNext/>
        <w:jc w:val="center"/>
      </w:pPr>
      <w:r w:rsidRPr="00EA2225">
        <w:rPr>
          <w:noProof/>
          <w:lang w:eastAsia="bg-BG"/>
        </w:rPr>
        <w:drawing>
          <wp:inline distT="0" distB="0" distL="0" distR="0" wp14:anchorId="47C93CDB" wp14:editId="0E307CF2">
            <wp:extent cx="5760720" cy="2713161"/>
            <wp:effectExtent l="19050" t="0" r="1143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95DC6B" w14:textId="77777777" w:rsidR="009A5219" w:rsidRPr="009A5219" w:rsidRDefault="009A5219" w:rsidP="009A5219">
      <w:pPr>
        <w:jc w:val="center"/>
        <w:rPr>
          <w:bCs/>
          <w:i/>
        </w:rPr>
      </w:pPr>
      <w:r w:rsidRPr="009A5219">
        <w:rPr>
          <w:b/>
        </w:rPr>
        <w:t>ф</w:t>
      </w:r>
      <w:r w:rsidRPr="009A5219">
        <w:rPr>
          <w:b/>
          <w:lang w:val="en-US"/>
        </w:rPr>
        <w:t xml:space="preserve">иг. </w:t>
      </w:r>
      <w:r w:rsidRPr="009A5219">
        <w:rPr>
          <w:b/>
        </w:rPr>
        <w:t>1</w:t>
      </w:r>
      <w:r w:rsidR="00C51A2A">
        <w:rPr>
          <w:b/>
        </w:rPr>
        <w:t>0</w:t>
      </w:r>
      <w:r w:rsidRPr="009A5219">
        <w:t xml:space="preserve"> </w:t>
      </w:r>
      <w:r w:rsidRPr="009A5219">
        <w:rPr>
          <w:bCs/>
          <w:i/>
        </w:rPr>
        <w:t xml:space="preserve">Пример за </w:t>
      </w:r>
      <w:r>
        <w:rPr>
          <w:bCs/>
          <w:i/>
        </w:rPr>
        <w:t>квадратично</w:t>
      </w:r>
      <w:r w:rsidRPr="009A5219">
        <w:rPr>
          <w:bCs/>
          <w:i/>
        </w:rPr>
        <w:t xml:space="preserve"> утегляване на думи в изречението </w:t>
      </w:r>
      <w:r w:rsidR="009C1045" w:rsidRPr="009C1045">
        <w:rPr>
          <w:bCs/>
          <w:i/>
        </w:rPr>
        <w:t>„</w:t>
      </w:r>
      <w:r w:rsidRPr="009A5219">
        <w:rPr>
          <w:bCs/>
          <w:i/>
        </w:rPr>
        <w:t>Кралят е абсолютният господар на империята</w:t>
      </w:r>
      <w:r w:rsidR="00191F4B">
        <w:rPr>
          <w:bCs/>
          <w:i/>
        </w:rPr>
        <w:t xml:space="preserve"> </w:t>
      </w:r>
      <w:r w:rsidRPr="009A5219">
        <w:rPr>
          <w:bCs/>
          <w:i/>
        </w:rPr>
        <w:t>си</w:t>
      </w:r>
      <w:r w:rsidR="00191F4B" w:rsidRPr="00191F4B">
        <w:rPr>
          <w:bCs/>
          <w:i/>
          <w:lang w:val="en-US"/>
        </w:rPr>
        <w:t>”</w:t>
      </w:r>
      <w:r w:rsidR="00191F4B" w:rsidRPr="00191F4B">
        <w:rPr>
          <w:bCs/>
          <w:i/>
        </w:rPr>
        <w:t xml:space="preserve"> </w:t>
      </w:r>
      <w:r w:rsidRPr="009A5219">
        <w:rPr>
          <w:bCs/>
          <w:i/>
        </w:rPr>
        <w:t>с чуждица</w:t>
      </w:r>
      <w:r w:rsidRPr="009A5219">
        <w:rPr>
          <w:bCs/>
          <w:i/>
          <w:lang w:val="en-US"/>
        </w:rPr>
        <w:t xml:space="preserve"> </w:t>
      </w:r>
      <w:r w:rsidR="009C1045" w:rsidRPr="009C1045">
        <w:rPr>
          <w:bCs/>
          <w:i/>
        </w:rPr>
        <w:t>„</w:t>
      </w:r>
      <w:r w:rsidRPr="009A5219">
        <w:rPr>
          <w:bCs/>
          <w:i/>
        </w:rPr>
        <w:t>абсолютен</w:t>
      </w:r>
      <w:r w:rsidRPr="009A5219">
        <w:rPr>
          <w:bCs/>
          <w:i/>
          <w:lang w:val="en-US"/>
        </w:rPr>
        <w:t>”</w:t>
      </w:r>
    </w:p>
    <w:p w14:paraId="7535C857" w14:textId="77777777" w:rsidR="00D7490A" w:rsidRDefault="00EA2225" w:rsidP="00EA2225">
      <w:pPr>
        <w:ind w:firstLine="709"/>
        <w:jc w:val="both"/>
      </w:pPr>
      <w:r>
        <w:t>Теоретично могат да се използват и много други по-бързорастящи функции. Тъй като изреченията в анотираните данни са кратки, при използването на такива фун</w:t>
      </w:r>
      <w:r w:rsidR="008A4764">
        <w:t>к</w:t>
      </w:r>
      <w:r w:rsidR="00E12371">
        <w:t>ции ще се стигне до положение</w:t>
      </w:r>
      <w:r w:rsidR="00993831">
        <w:t>,</w:t>
      </w:r>
      <w:r w:rsidR="00E12371">
        <w:t xml:space="preserve"> в което</w:t>
      </w:r>
      <w:r>
        <w:t xml:space="preserve"> целевата дума да има почти цялата тежест, което обезсмисля контекста. </w:t>
      </w:r>
      <w:r w:rsidR="00545BDF">
        <w:t xml:space="preserve">Поради тази причина ще използвам </w:t>
      </w:r>
      <w:r w:rsidR="00993831">
        <w:t>главно</w:t>
      </w:r>
      <w:r w:rsidR="00545BDF">
        <w:t xml:space="preserve"> линейни и квадратични тегла.</w:t>
      </w:r>
    </w:p>
    <w:p w14:paraId="2B5398C9" w14:textId="77777777" w:rsidR="00545BDF" w:rsidRPr="00D7490A" w:rsidRDefault="00545BDF" w:rsidP="00EA2225">
      <w:pPr>
        <w:ind w:firstLine="709"/>
        <w:jc w:val="both"/>
      </w:pPr>
      <w:r>
        <w:t>При по-дълги изречения дори може да се приложи премахване на твърде отдалечени думи, т.е утегляването им с 0. Това не се н</w:t>
      </w:r>
      <w:r w:rsidR="00993831">
        <w:t>алага при анотираните данни, които както казахме, съдържат основно къси</w:t>
      </w:r>
      <w:r>
        <w:t xml:space="preserve"> изречения.</w:t>
      </w:r>
    </w:p>
    <w:p w14:paraId="41190F24" w14:textId="77777777" w:rsidR="00A620CB" w:rsidRDefault="00A620CB" w:rsidP="002308BD">
      <w:pPr>
        <w:pStyle w:val="Heading3"/>
        <w:rPr>
          <w:color w:val="auto"/>
        </w:rPr>
      </w:pPr>
      <w:bookmarkStart w:id="62" w:name="_Ref43532445"/>
      <w:bookmarkStart w:id="63" w:name="_Toc72491936"/>
      <w:r>
        <w:rPr>
          <w:color w:val="auto"/>
        </w:rPr>
        <w:t>Описание</w:t>
      </w:r>
      <w:r w:rsidR="00AE4F14">
        <w:rPr>
          <w:color w:val="auto"/>
        </w:rPr>
        <w:t xml:space="preserve"> на алгоритъма</w:t>
      </w:r>
      <w:bookmarkEnd w:id="62"/>
      <w:bookmarkEnd w:id="63"/>
    </w:p>
    <w:p w14:paraId="7966B3CA" w14:textId="77777777" w:rsidR="00AE4F14" w:rsidRPr="00AE4F14" w:rsidRDefault="00AE4F14" w:rsidP="00AE4F14">
      <w:r w:rsidRPr="00AE4F14">
        <w:t>Предлагам следния алгоритъм:</w:t>
      </w:r>
    </w:p>
    <w:p w14:paraId="740C32CF" w14:textId="77777777" w:rsidR="00AE4F14" w:rsidRPr="00AE4F14" w:rsidRDefault="00AE4F14" w:rsidP="00A760E6">
      <w:pPr>
        <w:numPr>
          <w:ilvl w:val="0"/>
          <w:numId w:val="16"/>
        </w:numPr>
        <w:jc w:val="both"/>
      </w:pPr>
      <w:r w:rsidRPr="00AE4F14">
        <w:t xml:space="preserve">Вход: </w:t>
      </w:r>
      <w:r w:rsidR="00FC5506">
        <w:t xml:space="preserve"> </w:t>
      </w:r>
      <w:r w:rsidR="00FC5506">
        <w:rPr>
          <w:lang w:val="en-US"/>
        </w:rPr>
        <w:t>(целева)</w:t>
      </w:r>
      <w:r w:rsidR="00FC5506">
        <w:t xml:space="preserve"> </w:t>
      </w:r>
      <w:r w:rsidRPr="00AE4F14">
        <w:t>дума и контекст</w:t>
      </w:r>
      <w:r w:rsidR="00FC5506">
        <w:t xml:space="preserve"> </w:t>
      </w:r>
      <w:r w:rsidRPr="00AE4F14">
        <w:t>(</w:t>
      </w:r>
      <w:r w:rsidRPr="00AE4F14">
        <w:rPr>
          <w:lang w:val="en-US"/>
        </w:rPr>
        <w:t>изречение</w:t>
      </w:r>
      <w:r w:rsidRPr="00AE4F14">
        <w:t>, което е разделено на множество от думи</w:t>
      </w:r>
      <w:r w:rsidRPr="00AE4F14">
        <w:rPr>
          <w:lang w:val="en-US"/>
        </w:rPr>
        <w:t>)</w:t>
      </w:r>
    </w:p>
    <w:p w14:paraId="130614BB" w14:textId="77777777" w:rsidR="00AE4F14" w:rsidRPr="00AE4F14" w:rsidRDefault="00AE4F14" w:rsidP="00A760E6">
      <w:pPr>
        <w:numPr>
          <w:ilvl w:val="0"/>
          <w:numId w:val="16"/>
        </w:numPr>
        <w:jc w:val="both"/>
      </w:pPr>
      <w:r w:rsidRPr="00AE4F14">
        <w:t xml:space="preserve">Намираме </w:t>
      </w:r>
      <w:r w:rsidR="00DB716F" w:rsidRPr="00DB716F">
        <w:t>вграждането</w:t>
      </w:r>
      <w:r w:rsidR="00DB716F">
        <w:rPr>
          <w:i/>
        </w:rPr>
        <w:t xml:space="preserve"> </w:t>
      </w:r>
      <w:r w:rsidRPr="00AE4F14">
        <w:t>на входната дума и на всяка дума от входното из</w:t>
      </w:r>
      <w:r w:rsidR="00BC05B5">
        <w:t>р</w:t>
      </w:r>
      <w:r w:rsidRPr="00AE4F14">
        <w:t>ечение, които об</w:t>
      </w:r>
      <w:r w:rsidRPr="00AE4F14">
        <w:rPr>
          <w:lang w:val="en-US"/>
        </w:rPr>
        <w:t>о</w:t>
      </w:r>
      <w:r w:rsidRPr="00AE4F14">
        <w:t xml:space="preserve">значаваме съответно с </w:t>
      </w:r>
      <w:r w:rsidRPr="00AE4F14">
        <w:rPr>
          <w:i/>
        </w:rPr>
        <w:t>w</w:t>
      </w:r>
      <w:r w:rsidRPr="00AE4F14">
        <w:t xml:space="preserve"> и </w:t>
      </w:r>
      <w:r w:rsidRPr="00AE4F14">
        <w:rPr>
          <w:i/>
        </w:rPr>
        <w:t>S</w:t>
      </w:r>
      <w:r w:rsidRPr="00AE4F14">
        <w:t>.</w:t>
      </w:r>
    </w:p>
    <w:p w14:paraId="6B560234" w14:textId="77777777" w:rsidR="00AE4F14" w:rsidRPr="00AE4F14" w:rsidRDefault="00AE4F14" w:rsidP="00A760E6">
      <w:pPr>
        <w:numPr>
          <w:ilvl w:val="0"/>
          <w:numId w:val="16"/>
        </w:numPr>
        <w:jc w:val="both"/>
      </w:pPr>
      <w:r w:rsidRPr="00AE4F14">
        <w:rPr>
          <w:lang w:val="en-US"/>
        </w:rPr>
        <w:t>За всеки синоним на вход</w:t>
      </w:r>
      <w:r w:rsidR="00DB716F">
        <w:rPr>
          <w:lang w:val="en-US"/>
        </w:rPr>
        <w:t>ната дума намирам съответн</w:t>
      </w:r>
      <w:r w:rsidR="00DB716F">
        <w:t>ото му вграждане</w:t>
      </w:r>
      <w:r w:rsidRPr="00AE4F14">
        <w:rPr>
          <w:lang w:val="en-US"/>
        </w:rPr>
        <w:t xml:space="preserve"> и го добавям в множеството </w:t>
      </w:r>
      <w:r w:rsidRPr="000F08F6">
        <w:rPr>
          <w:i/>
          <w:lang w:val="en-US"/>
        </w:rPr>
        <w:t>Syn</w:t>
      </w:r>
    </w:p>
    <w:p w14:paraId="5D9F6E8A" w14:textId="77777777" w:rsidR="00AE4F14" w:rsidRPr="00AE4F14" w:rsidRDefault="00FC5506" w:rsidP="00A760E6">
      <w:pPr>
        <w:numPr>
          <w:ilvl w:val="0"/>
          <w:numId w:val="16"/>
        </w:numPr>
        <w:jc w:val="both"/>
      </w:pPr>
      <w:r>
        <w:t xml:space="preserve">Намирам вектора </w:t>
      </w:r>
      <w:r w:rsidRPr="000F08F6">
        <w:rPr>
          <w:i/>
        </w:rPr>
        <w:t>s</w:t>
      </w:r>
      <w:r>
        <w:rPr>
          <w:lang w:val="en-US"/>
        </w:rPr>
        <w:t xml:space="preserve">, който съотвества на изречението </w:t>
      </w:r>
      <w:r w:rsidRPr="000F08F6">
        <w:rPr>
          <w:i/>
          <w:lang w:val="en-US"/>
        </w:rPr>
        <w:t>S</w:t>
      </w:r>
      <w:r>
        <w:rPr>
          <w:lang w:val="en-US"/>
        </w:rPr>
        <w:t xml:space="preserve">, по един от начините описан в </w:t>
      </w:r>
      <w:r>
        <w:t xml:space="preserve">точка </w:t>
      </w:r>
      <w:r w:rsidR="00CB36AC">
        <w:fldChar w:fldCharType="begin"/>
      </w:r>
      <w:r w:rsidR="00CB36AC">
        <w:instrText xml:space="preserve"> REF _Ref43527306 \r \h  \* MERGEFORMAT </w:instrText>
      </w:r>
      <w:r w:rsidR="00CB36AC">
        <w:fldChar w:fldCharType="separate"/>
      </w:r>
      <w:r>
        <w:t>4.2.3</w:t>
      </w:r>
      <w:r w:rsidR="00CB36AC">
        <w:fldChar w:fldCharType="end"/>
      </w:r>
    </w:p>
    <w:p w14:paraId="48608278" w14:textId="77777777" w:rsidR="00AE4F14" w:rsidRDefault="00AE4F14" w:rsidP="00A760E6">
      <w:pPr>
        <w:numPr>
          <w:ilvl w:val="0"/>
          <w:numId w:val="16"/>
        </w:numPr>
        <w:jc w:val="both"/>
      </w:pPr>
      <w:r w:rsidRPr="00AE4F14">
        <w:rPr>
          <w:lang w:val="en-US"/>
        </w:rPr>
        <w:t>За вс</w:t>
      </w:r>
      <w:r w:rsidRPr="00AE4F14">
        <w:t xml:space="preserve">еки syn от </w:t>
      </w:r>
      <w:r w:rsidRPr="000F08F6">
        <w:rPr>
          <w:i/>
        </w:rPr>
        <w:t>Syn</w:t>
      </w:r>
      <w:r w:rsidRPr="00AE4F14">
        <w:t xml:space="preserve"> </w:t>
      </w:r>
      <w:r w:rsidR="00FC5506">
        <w:t>изчислявам</w:t>
      </w:r>
      <w:r w:rsidR="00E12371">
        <w:t>:</w:t>
      </w:r>
    </w:p>
    <w:p w14:paraId="397A035F" w14:textId="77777777" w:rsidR="00FC5506" w:rsidRPr="00FC5506" w:rsidRDefault="001A3223" w:rsidP="00FC5506">
      <w:pPr>
        <w:pStyle w:val="ListParagraph"/>
        <w:jc w:val="center"/>
        <w:rPr>
          <w:rFonts w:eastAsiaTheme="minorEastAsia"/>
          <w:i/>
          <w:lang w:val="en-US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proposals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 =</m:t>
            </m:r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w:rPr>
                    <w:rFonts w:ascii="Cambria Math" w:hAnsi="Cambria Math"/>
                    <w:lang w:val="en-US"/>
                  </w:rPr>
                  <m:t>dist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syn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∈Syn</m:t>
                </m:r>
              </m:lim>
            </m:limLow>
          </m:fName>
          <m:e>
            <m:r>
              <w:rPr>
                <w:rFonts w:ascii="Cambria Math" w:hAnsi="Cambria Math"/>
                <w:lang w:val="en-US"/>
              </w:rPr>
              <m:t>(s,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syn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func>
        <m:r>
          <w:rPr>
            <w:rFonts w:ascii="Cambria Math" w:hAnsi="Cambria Math"/>
            <w:lang w:val="en-US"/>
          </w:rPr>
          <m:t xml:space="preserve"> </m:t>
        </m:r>
      </m:oMath>
      <w:r w:rsidR="00FC5506">
        <w:rPr>
          <w:rFonts w:eastAsiaTheme="minorEastAsia"/>
          <w:i/>
          <w:lang w:val="en-US"/>
        </w:rPr>
        <w:t>,</w:t>
      </w:r>
    </w:p>
    <w:p w14:paraId="18E01BD2" w14:textId="77777777" w:rsidR="00A760E6" w:rsidRDefault="00FC5506" w:rsidP="00A760E6">
      <w:pPr>
        <w:ind w:left="720"/>
        <w:jc w:val="both"/>
      </w:pPr>
      <w:r>
        <w:t xml:space="preserve">като </w:t>
      </w:r>
      <w:r w:rsidRPr="009C1045">
        <w:rPr>
          <w:i/>
          <w:lang w:val="en-US"/>
        </w:rPr>
        <w:t>dist</w:t>
      </w:r>
      <w:r>
        <w:rPr>
          <w:lang w:val="en-US"/>
        </w:rPr>
        <w:t xml:space="preserve"> e функция за намиране на разстояние между 2 вектора, която една от трите – евклидово </w:t>
      </w:r>
      <w:r>
        <w:t>разстояние, косинусово разстояние, скаларно произведение</w:t>
      </w:r>
      <w:r>
        <w:rPr>
          <w:lang w:val="en-US"/>
        </w:rPr>
        <w:t xml:space="preserve"> </w:t>
      </w:r>
      <w:r>
        <w:t xml:space="preserve">(виж точка </w:t>
      </w:r>
      <w:r w:rsidR="00CB36AC">
        <w:fldChar w:fldCharType="begin"/>
      </w:r>
      <w:r w:rsidR="00CB36AC">
        <w:instrText xml:space="preserve"> REF _Ref43527524 \r \h  \* MERGEFORMAT </w:instrText>
      </w:r>
      <w:r w:rsidR="00CB36AC">
        <w:fldChar w:fldCharType="separate"/>
      </w:r>
      <w:r w:rsidR="00524177">
        <w:t>4.2.2</w:t>
      </w:r>
      <w:r w:rsidR="00CB36AC">
        <w:fldChar w:fldCharType="end"/>
      </w:r>
      <w:r>
        <w:t>)</w:t>
      </w:r>
      <w:r w:rsidR="00A760E6">
        <w:rPr>
          <w:lang w:val="en-US"/>
        </w:rPr>
        <w:t xml:space="preserve">. </w:t>
      </w:r>
    </w:p>
    <w:p w14:paraId="689805A1" w14:textId="77777777" w:rsidR="00FC5506" w:rsidRPr="00A760E6" w:rsidRDefault="00A760E6" w:rsidP="00A760E6">
      <w:pPr>
        <w:ind w:left="720"/>
        <w:jc w:val="both"/>
      </w:pPr>
      <w:r>
        <w:rPr>
          <w:lang w:val="en-US"/>
        </w:rPr>
        <w:lastRenderedPageBreak/>
        <w:t xml:space="preserve">Ако </w:t>
      </w:r>
      <w:r>
        <w:t xml:space="preserve">целевата дума я няма в синонимния речник, тогава </w:t>
      </w:r>
      <m:oMath>
        <m:r>
          <w:rPr>
            <w:rFonts w:ascii="Cambria Math" w:hAnsi="Cambria Math"/>
            <w:lang w:val="en-US"/>
          </w:rPr>
          <m:t>proposals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</m:e>
        </m:d>
      </m:oMath>
      <w:r>
        <w:rPr>
          <w:rFonts w:eastAsiaTheme="minorEastAsia"/>
        </w:rPr>
        <w:t xml:space="preserve"> се изчислява за всяка дума.  </w:t>
      </w:r>
    </w:p>
    <w:p w14:paraId="2B1CD020" w14:textId="77777777" w:rsidR="00AE4F14" w:rsidRPr="00AE4F14" w:rsidRDefault="00AE4F14" w:rsidP="00A760E6">
      <w:pPr>
        <w:numPr>
          <w:ilvl w:val="0"/>
          <w:numId w:val="16"/>
        </w:numPr>
        <w:jc w:val="both"/>
      </w:pPr>
      <w:r w:rsidRPr="00AE4F14">
        <w:t xml:space="preserve">Сортирам </w:t>
      </w:r>
      <w:r w:rsidR="00524177">
        <w:rPr>
          <w:lang w:val="en-US"/>
        </w:rPr>
        <w:t>списъка</w:t>
      </w:r>
      <w:r w:rsidR="00524177">
        <w:t xml:space="preserve"> </w:t>
      </w:r>
      <m:oMath>
        <m:r>
          <w:rPr>
            <w:rFonts w:ascii="Cambria Math" w:hAnsi="Cambria Math"/>
            <w:lang w:val="en-US"/>
          </w:rPr>
          <m:t xml:space="preserve">proposals </m:t>
        </m:r>
      </m:oMath>
      <w:r w:rsidRPr="00AE4F14">
        <w:rPr>
          <w:lang w:val="en-US"/>
        </w:rPr>
        <w:t>във възходящ ред</w:t>
      </w:r>
      <w:r w:rsidR="00524177">
        <w:t xml:space="preserve"> (</w:t>
      </w:r>
      <w:r w:rsidR="00524177">
        <w:rPr>
          <w:lang w:val="en-US"/>
        </w:rPr>
        <w:t>най-напред в списъка са</w:t>
      </w:r>
      <w:r w:rsidR="00524177">
        <w:t xml:space="preserve"> най-близките до входното изречение синоними)</w:t>
      </w:r>
    </w:p>
    <w:p w14:paraId="0B691EEA" w14:textId="77777777" w:rsidR="00AE4F14" w:rsidRPr="00AE4F14" w:rsidRDefault="00524177" w:rsidP="00A760E6">
      <w:pPr>
        <w:numPr>
          <w:ilvl w:val="0"/>
          <w:numId w:val="16"/>
        </w:numPr>
        <w:jc w:val="both"/>
      </w:pPr>
      <w:r>
        <w:t xml:space="preserve">Връщам списъка </w:t>
      </w:r>
      <w:r w:rsidR="00AE4F14" w:rsidRPr="00524177">
        <w:rPr>
          <w:i/>
        </w:rPr>
        <w:t>propolsals</w:t>
      </w:r>
    </w:p>
    <w:p w14:paraId="5AD3AED4" w14:textId="77777777" w:rsidR="00A620CB" w:rsidRPr="00A620CB" w:rsidRDefault="00A620CB" w:rsidP="00A620CB"/>
    <w:p w14:paraId="05E6E139" w14:textId="77777777" w:rsidR="00D34BA8" w:rsidRDefault="00524177" w:rsidP="00524177">
      <w:pPr>
        <w:pStyle w:val="Heading2"/>
        <w:rPr>
          <w:color w:val="auto"/>
          <w:lang w:val="en-US"/>
        </w:rPr>
      </w:pPr>
      <w:bookmarkStart w:id="64" w:name="_Ref43671270"/>
      <w:bookmarkStart w:id="65" w:name="_Toc72491937"/>
      <w:bookmarkEnd w:id="56"/>
      <w:r>
        <w:rPr>
          <w:color w:val="auto"/>
        </w:rPr>
        <w:t xml:space="preserve">Използване на невронната мрежа, </w:t>
      </w:r>
      <w:r w:rsidR="00337DF2">
        <w:rPr>
          <w:color w:val="auto"/>
        </w:rPr>
        <w:t>създадена</w:t>
      </w:r>
      <w:r>
        <w:rPr>
          <w:color w:val="auto"/>
        </w:rPr>
        <w:t xml:space="preserve"> при обучението на </w:t>
      </w:r>
      <w:r w:rsidR="00DB716F">
        <w:rPr>
          <w:color w:val="auto"/>
        </w:rPr>
        <w:t>вграждания</w:t>
      </w:r>
      <w:r>
        <w:rPr>
          <w:color w:val="auto"/>
        </w:rPr>
        <w:t xml:space="preserve"> с алгоритъма CBOW</w:t>
      </w:r>
      <w:bookmarkEnd w:id="64"/>
      <w:bookmarkEnd w:id="65"/>
    </w:p>
    <w:p w14:paraId="055AF1E5" w14:textId="77777777" w:rsidR="00227189" w:rsidRDefault="00524177" w:rsidP="00227189">
      <w:pPr>
        <w:pStyle w:val="Heading3"/>
        <w:rPr>
          <w:color w:val="auto"/>
        </w:rPr>
      </w:pPr>
      <w:bookmarkStart w:id="66" w:name="_Toc72491938"/>
      <w:r w:rsidRPr="00524177">
        <w:rPr>
          <w:color w:val="auto"/>
          <w:lang w:val="en-US"/>
        </w:rPr>
        <w:t>Идея</w:t>
      </w:r>
      <w:bookmarkEnd w:id="66"/>
    </w:p>
    <w:p w14:paraId="0CFE9BC9" w14:textId="77777777" w:rsidR="00524177" w:rsidRDefault="00030546" w:rsidP="00B63EB1">
      <w:pPr>
        <w:ind w:firstLine="709"/>
        <w:jc w:val="both"/>
        <w:rPr>
          <w:lang w:val="en-US"/>
        </w:rPr>
      </w:pPr>
      <w:r>
        <w:t xml:space="preserve">Идеята зад следващия алгоритъм е да използвам невронната мрежа, </w:t>
      </w:r>
      <w:r w:rsidR="00337DF2">
        <w:t>създадена</w:t>
      </w:r>
      <w:r>
        <w:t xml:space="preserve"> при обучението на алгоритъма за пре</w:t>
      </w:r>
      <w:r w:rsidR="009C1045">
        <w:t>д</w:t>
      </w:r>
      <w:r>
        <w:t xml:space="preserve">сказване на липсваща дума в текст </w:t>
      </w:r>
      <w:r w:rsidRPr="00BC05B5">
        <w:rPr>
          <w:i/>
        </w:rPr>
        <w:t>CBOW</w:t>
      </w:r>
      <w:r w:rsidRPr="00BC05B5">
        <w:rPr>
          <w:i/>
          <w:lang w:val="en-US"/>
        </w:rPr>
        <w:t xml:space="preserve"> </w:t>
      </w:r>
      <w:r w:rsidRPr="00BC05B5">
        <w:rPr>
          <w:i/>
        </w:rPr>
        <w:t>(</w:t>
      </w:r>
      <w:r w:rsidRPr="00BC05B5">
        <w:rPr>
          <w:i/>
          <w:lang w:val="en-US"/>
        </w:rPr>
        <w:t>Continuous Bag of Words</w:t>
      </w:r>
      <w:r w:rsidRPr="00BC05B5">
        <w:rPr>
          <w:i/>
        </w:rPr>
        <w:t>)</w:t>
      </w:r>
      <w:r>
        <w:rPr>
          <w:lang w:val="en-US"/>
        </w:rPr>
        <w:t xml:space="preserve">. </w:t>
      </w:r>
      <w:r w:rsidR="00D82BC8">
        <w:rPr>
          <w:lang w:val="en-US"/>
        </w:rPr>
        <w:t>Ще използвам означени</w:t>
      </w:r>
      <w:r w:rsidR="00D82BC8">
        <w:t>я</w:t>
      </w:r>
      <w:r w:rsidR="00D82BC8">
        <w:rPr>
          <w:lang w:val="en-US"/>
        </w:rPr>
        <w:t xml:space="preserve">та от точка </w:t>
      </w:r>
      <w:r w:rsidR="00CB36AC">
        <w:fldChar w:fldCharType="begin"/>
      </w:r>
      <w:r w:rsidR="00CB36AC">
        <w:instrText xml:space="preserve"> REF _Ref43184560 \r \h  \* MERGEFORMAT </w:instrText>
      </w:r>
      <w:r w:rsidR="00CB36AC">
        <w:fldChar w:fldCharType="separate"/>
      </w:r>
      <w:r w:rsidR="0099725A" w:rsidRPr="0099725A">
        <w:rPr>
          <w:lang w:val="en-US"/>
        </w:rPr>
        <w:t>2.3.4.1</w:t>
      </w:r>
      <w:r w:rsidR="00CB36AC">
        <w:fldChar w:fldCharType="end"/>
      </w:r>
      <w:r w:rsidR="00524177">
        <w:t>, които бяха следните:</w:t>
      </w:r>
    </w:p>
    <w:p w14:paraId="1EAB2D56" w14:textId="77777777" w:rsidR="00880D36" w:rsidRPr="00880D36" w:rsidRDefault="00880D36" w:rsidP="00880D36">
      <w:pPr>
        <w:ind w:left="851"/>
      </w:pPr>
      <w:r w:rsidRPr="00880D36">
        <w:rPr>
          <w:lang w:val="en-US"/>
        </w:rPr>
        <w:t xml:space="preserve">V – </w:t>
      </w:r>
      <w:r w:rsidRPr="00880D36">
        <w:t xml:space="preserve"> брой думи в речника, който моделът използва</w:t>
      </w:r>
      <w:r w:rsidRPr="00880D36">
        <w:rPr>
          <w:lang w:val="en-US"/>
        </w:rPr>
        <w:br/>
        <w:t>N –</w:t>
      </w:r>
      <w:r w:rsidRPr="00880D36">
        <w:t xml:space="preserve"> брой измерения, които ще имат получените </w:t>
      </w:r>
      <w:r w:rsidR="00DB716F" w:rsidRPr="00DB716F">
        <w:t>вграждания</w:t>
      </w:r>
      <w:r w:rsidRPr="00880D36">
        <w:rPr>
          <w:lang w:val="en-US"/>
        </w:rPr>
        <w:br/>
        <w:t>C</w:t>
      </w:r>
      <w:r w:rsidRPr="00880D36">
        <w:t xml:space="preserve"> </w:t>
      </w:r>
      <w:r w:rsidRPr="00880D36">
        <w:rPr>
          <w:lang w:val="en-US"/>
        </w:rPr>
        <w:t xml:space="preserve">– </w:t>
      </w:r>
      <w:r w:rsidRPr="00880D36">
        <w:t>брой думи от контекста на целевата дума</w:t>
      </w:r>
      <w:r w:rsidRPr="00880D36">
        <w:br/>
      </w:r>
      <w:r w:rsidRPr="00880D36">
        <w:rPr>
          <w:lang w:val="en-US"/>
        </w:rPr>
        <w:t>X</w:t>
      </w:r>
      <w:r w:rsidRPr="00880D36">
        <w:rPr>
          <w:vertAlign w:val="subscript"/>
          <w:lang w:val="en-US"/>
        </w:rPr>
        <w:t xml:space="preserve">1 </w:t>
      </w:r>
      <w:r w:rsidRPr="00880D36">
        <w:rPr>
          <w:lang w:val="en-US"/>
        </w:rPr>
        <w:t>X</w:t>
      </w:r>
      <w:r w:rsidRPr="00880D36">
        <w:rPr>
          <w:vertAlign w:val="subscript"/>
          <w:lang w:val="en-US"/>
        </w:rPr>
        <w:t xml:space="preserve">2 </w:t>
      </w:r>
      <w:r w:rsidRPr="00880D36">
        <w:rPr>
          <w:lang w:val="en-US"/>
        </w:rPr>
        <w:t>… X</w:t>
      </w:r>
      <w:r w:rsidRPr="00880D36">
        <w:rPr>
          <w:vertAlign w:val="subscript"/>
        </w:rPr>
        <w:t>C</w:t>
      </w:r>
      <w:r w:rsidRPr="00880D36">
        <w:rPr>
          <w:lang w:val="en-US"/>
        </w:rPr>
        <w:t xml:space="preserve"> – V-</w:t>
      </w:r>
      <w:r w:rsidRPr="00880D36">
        <w:t>мерни</w:t>
      </w:r>
      <w:r w:rsidRPr="00880D36">
        <w:rPr>
          <w:lang w:val="en-US"/>
        </w:rPr>
        <w:t xml:space="preserve"> входни вектори – това са векторите отговарящи на думите от кон</w:t>
      </w:r>
      <w:r w:rsidRPr="00880D36">
        <w:t>т</w:t>
      </w:r>
      <w:r w:rsidRPr="00880D36">
        <w:rPr>
          <w:lang w:val="en-US"/>
        </w:rPr>
        <w:t>екста</w:t>
      </w:r>
      <w:r w:rsidRPr="00880D36">
        <w:rPr>
          <w:lang w:val="en-US"/>
        </w:rPr>
        <w:br/>
        <w:t xml:space="preserve">X – </w:t>
      </w:r>
      <w:r w:rsidRPr="00880D36">
        <w:t>вектор, който е средноаритметичен на входните вектори</w:t>
      </w:r>
      <w:r w:rsidRPr="00880D36">
        <w:br/>
      </w:r>
      <w:r w:rsidRPr="00880D36">
        <w:rPr>
          <w:lang w:val="en-US"/>
        </w:rPr>
        <w:t>H = (h</w:t>
      </w:r>
      <w:r w:rsidRPr="00880D36">
        <w:rPr>
          <w:vertAlign w:val="subscript"/>
          <w:lang w:val="en-US"/>
        </w:rPr>
        <w:t xml:space="preserve">1 </w:t>
      </w:r>
      <w:r w:rsidRPr="00880D36">
        <w:rPr>
          <w:lang w:val="en-US"/>
        </w:rPr>
        <w:t>h</w:t>
      </w:r>
      <w:r w:rsidRPr="00880D36">
        <w:rPr>
          <w:vertAlign w:val="subscript"/>
          <w:lang w:val="en-US"/>
        </w:rPr>
        <w:t xml:space="preserve">2 </w:t>
      </w:r>
      <w:r w:rsidRPr="00880D36">
        <w:rPr>
          <w:lang w:val="en-US"/>
        </w:rPr>
        <w:t>… h</w:t>
      </w:r>
      <w:r w:rsidRPr="00880D36">
        <w:rPr>
          <w:vertAlign w:val="subscript"/>
          <w:lang w:val="en-US"/>
        </w:rPr>
        <w:t>N</w:t>
      </w:r>
      <w:r w:rsidRPr="00880D36">
        <w:rPr>
          <w:lang w:val="en-US"/>
        </w:rPr>
        <w:t>)  – N –</w:t>
      </w:r>
      <w:r w:rsidRPr="00880D36">
        <w:t xml:space="preserve"> мерен</w:t>
      </w:r>
      <w:r w:rsidRPr="00880D36">
        <w:rPr>
          <w:lang w:val="en-US"/>
        </w:rPr>
        <w:t xml:space="preserve"> вектор</w:t>
      </w:r>
      <w:r w:rsidRPr="00880D36">
        <w:t>, който е изход от скрития слой</w:t>
      </w:r>
      <w:r w:rsidRPr="00880D36">
        <w:rPr>
          <w:lang w:val="en-US"/>
        </w:rPr>
        <w:br/>
        <w:t>Y = (y</w:t>
      </w:r>
      <w:r w:rsidRPr="00880D36">
        <w:rPr>
          <w:vertAlign w:val="subscript"/>
          <w:lang w:val="en-US"/>
        </w:rPr>
        <w:t xml:space="preserve">1 </w:t>
      </w:r>
      <w:r w:rsidRPr="00880D36">
        <w:rPr>
          <w:lang w:val="en-US"/>
        </w:rPr>
        <w:t>y</w:t>
      </w:r>
      <w:r w:rsidRPr="00880D36">
        <w:rPr>
          <w:vertAlign w:val="subscript"/>
          <w:lang w:val="en-US"/>
        </w:rPr>
        <w:t xml:space="preserve">2 </w:t>
      </w:r>
      <w:r w:rsidRPr="00880D36">
        <w:rPr>
          <w:lang w:val="en-US"/>
        </w:rPr>
        <w:t>… y</w:t>
      </w:r>
      <w:r w:rsidRPr="00880D36">
        <w:rPr>
          <w:vertAlign w:val="subscript"/>
          <w:lang w:val="en-US"/>
        </w:rPr>
        <w:t>V</w:t>
      </w:r>
      <w:r w:rsidRPr="00880D36">
        <w:rPr>
          <w:lang w:val="en-US"/>
        </w:rPr>
        <w:t>)  – V-</w:t>
      </w:r>
      <w:r w:rsidRPr="00880D36">
        <w:t xml:space="preserve">мерен </w:t>
      </w:r>
      <w:r w:rsidRPr="00880D36">
        <w:rPr>
          <w:lang w:val="en-US"/>
        </w:rPr>
        <w:t>изход</w:t>
      </w:r>
      <w:r w:rsidRPr="00880D36">
        <w:t>ен</w:t>
      </w:r>
      <w:r w:rsidRPr="00880D36">
        <w:rPr>
          <w:lang w:val="en-US"/>
        </w:rPr>
        <w:t xml:space="preserve"> вектор</w:t>
      </w:r>
      <w:r w:rsidRPr="00880D36">
        <w:rPr>
          <w:lang w:val="en-US"/>
        </w:rPr>
        <w:br/>
      </w:r>
      <w:r w:rsidR="009D2244" w:rsidRPr="009D2244">
        <w:rPr>
          <w:lang w:val="en-US"/>
        </w:rPr>
        <w:t>WI</w:t>
      </w:r>
      <w:r w:rsidR="009D2244">
        <w:t xml:space="preserve"> </w:t>
      </w:r>
      <w:r w:rsidR="009D2244" w:rsidRPr="009D2244">
        <w:rPr>
          <w:lang w:val="en-US"/>
        </w:rPr>
        <w:t xml:space="preserve">- </w:t>
      </w:r>
      <w:r w:rsidR="009D2244" w:rsidRPr="009D2244">
        <w:t>входна матрица</w:t>
      </w:r>
      <w:r w:rsidR="009D2244" w:rsidRPr="009D2244">
        <w:rPr>
          <w:lang w:val="en-US"/>
        </w:rPr>
        <w:t xml:space="preserve"> (input matrix)</w:t>
      </w:r>
      <w:r w:rsidR="009D2244" w:rsidRPr="009D2244">
        <w:t xml:space="preserve"> с размерност VxN. i-тия ред от нея </w:t>
      </w:r>
      <w:r w:rsidR="009D2244" w:rsidRPr="009D2244">
        <w:rPr>
          <w:lang w:val="en-US"/>
        </w:rPr>
        <w:t>(</w:t>
      </w:r>
      <w:r w:rsidR="009D2244" w:rsidRPr="009D2244">
        <w:t>за всяко i от 1 до V</w:t>
      </w:r>
      <w:r w:rsidR="009D2244" w:rsidRPr="009D2244">
        <w:rPr>
          <w:lang w:val="en-US"/>
        </w:rPr>
        <w:t>)</w:t>
      </w:r>
      <w:r w:rsidR="009D2244" w:rsidRPr="009D2244">
        <w:t xml:space="preserve"> представлява наученото </w:t>
      </w:r>
      <w:r w:rsidR="009D2244" w:rsidRPr="009D2244">
        <w:rPr>
          <w:i/>
          <w:lang w:val="en-US"/>
        </w:rPr>
        <w:t>i</w:t>
      </w:r>
      <w:r w:rsidR="009D2244" w:rsidRPr="009D2244">
        <w:rPr>
          <w:i/>
        </w:rPr>
        <w:t>n</w:t>
      </w:r>
      <w:r w:rsidR="009D2244" w:rsidRPr="009D2244">
        <w:rPr>
          <w:i/>
          <w:lang w:val="en-US"/>
        </w:rPr>
        <w:t>put</w:t>
      </w:r>
      <w:r w:rsidR="009D2244" w:rsidRPr="009D2244">
        <w:rPr>
          <w:lang w:val="en-US"/>
        </w:rPr>
        <w:t xml:space="preserve"> </w:t>
      </w:r>
      <w:r w:rsidR="009D2244" w:rsidRPr="009D2244">
        <w:t xml:space="preserve">вграждане (входно вграждане, </w:t>
      </w:r>
      <w:r w:rsidR="009D2244" w:rsidRPr="009D2244">
        <w:rPr>
          <w:lang w:val="en-US"/>
        </w:rPr>
        <w:t>input word embedding</w:t>
      </w:r>
      <w:r w:rsidR="009D2244" w:rsidRPr="009D2244">
        <w:t xml:space="preserve">) </w:t>
      </w:r>
      <w:r w:rsidR="009D2244" w:rsidRPr="009D2244">
        <w:rPr>
          <w:lang w:val="en-US"/>
        </w:rPr>
        <w:t>на i-тата дума</w:t>
      </w:r>
      <w:r w:rsidR="009D2244" w:rsidRPr="009D2244">
        <w:br/>
      </w:r>
      <w:r w:rsidR="009D2244" w:rsidRPr="009D2244">
        <w:rPr>
          <w:lang w:val="en-US"/>
        </w:rPr>
        <w:t xml:space="preserve">WO - </w:t>
      </w:r>
      <w:r w:rsidR="009D2244" w:rsidRPr="009D2244">
        <w:t>изходна матрица</w:t>
      </w:r>
      <w:r w:rsidR="009D2244" w:rsidRPr="009D2244">
        <w:rPr>
          <w:lang w:val="en-US"/>
        </w:rPr>
        <w:t xml:space="preserve"> (output matrix) </w:t>
      </w:r>
      <w:r w:rsidR="009D2244" w:rsidRPr="009D2244">
        <w:t xml:space="preserve">с размерност </w:t>
      </w:r>
      <w:r w:rsidR="009D2244" w:rsidRPr="009D2244">
        <w:rPr>
          <w:lang w:val="en-US"/>
        </w:rPr>
        <w:t>NxV</w:t>
      </w:r>
      <w:r w:rsidR="009D2244" w:rsidRPr="009D2244">
        <w:t xml:space="preserve">. i-тия стълб от нея </w:t>
      </w:r>
      <w:r w:rsidR="009D2244" w:rsidRPr="009D2244">
        <w:rPr>
          <w:lang w:val="en-US"/>
        </w:rPr>
        <w:t>(</w:t>
      </w:r>
      <w:r w:rsidR="009D2244" w:rsidRPr="009D2244">
        <w:t xml:space="preserve">за всяко i от </w:t>
      </w:r>
      <w:r w:rsidR="009D2244">
        <w:t xml:space="preserve"> </w:t>
      </w:r>
      <w:r w:rsidR="009D2244" w:rsidRPr="009D2244">
        <w:t>1 до V</w:t>
      </w:r>
      <w:r w:rsidR="009D2244" w:rsidRPr="009D2244">
        <w:rPr>
          <w:lang w:val="en-US"/>
        </w:rPr>
        <w:t>)</w:t>
      </w:r>
      <w:r w:rsidR="009D2244" w:rsidRPr="009D2244">
        <w:t xml:space="preserve"> представлява научен</w:t>
      </w:r>
      <w:r w:rsidR="009D2244" w:rsidRPr="009D2244">
        <w:rPr>
          <w:lang w:val="en-US"/>
        </w:rPr>
        <w:t>ото</w:t>
      </w:r>
      <w:r w:rsidR="009D2244" w:rsidRPr="009D2244">
        <w:t xml:space="preserve"> </w:t>
      </w:r>
      <w:r w:rsidR="009D2244" w:rsidRPr="009D2244">
        <w:rPr>
          <w:lang w:val="en-US"/>
        </w:rPr>
        <w:t>(</w:t>
      </w:r>
      <w:r w:rsidR="009D2244" w:rsidRPr="009D2244">
        <w:t>output \ изходно)</w:t>
      </w:r>
      <w:r w:rsidR="009D2244" w:rsidRPr="009D2244">
        <w:rPr>
          <w:lang w:val="en-US"/>
        </w:rPr>
        <w:t xml:space="preserve"> вграждане</w:t>
      </w:r>
      <w:r w:rsidR="009D2244" w:rsidRPr="009D2244">
        <w:t xml:space="preserve"> </w:t>
      </w:r>
      <w:r w:rsidR="009D2244" w:rsidRPr="009D2244">
        <w:rPr>
          <w:lang w:val="en-US"/>
        </w:rPr>
        <w:t>на i-тата дума</w:t>
      </w:r>
    </w:p>
    <w:p w14:paraId="27F70260" w14:textId="77777777" w:rsidR="00C70C0E" w:rsidRPr="0099725A" w:rsidRDefault="0099725A" w:rsidP="00D82BC8">
      <w:pPr>
        <w:ind w:firstLine="709"/>
        <w:jc w:val="both"/>
        <w:rPr>
          <w:lang w:val="en-US"/>
        </w:rPr>
      </w:pPr>
      <w:r>
        <w:rPr>
          <w:lang w:val="en-US"/>
        </w:rPr>
        <w:t xml:space="preserve"> А</w:t>
      </w:r>
      <w:r>
        <w:t>лгоритъмът</w:t>
      </w:r>
      <w:r w:rsidR="00D82BC8">
        <w:t xml:space="preserve"> </w:t>
      </w:r>
      <w:r w:rsidR="00D82BC8" w:rsidRPr="00B63EB1">
        <w:rPr>
          <w:i/>
        </w:rPr>
        <w:t>C</w:t>
      </w:r>
      <w:r w:rsidR="00D82BC8" w:rsidRPr="00B63EB1">
        <w:rPr>
          <w:i/>
          <w:lang w:val="en-US"/>
        </w:rPr>
        <w:t>B</w:t>
      </w:r>
      <w:r w:rsidR="00D82BC8" w:rsidRPr="00B63EB1">
        <w:rPr>
          <w:i/>
        </w:rPr>
        <w:t>OW</w:t>
      </w:r>
      <w:r w:rsidR="00D82BC8">
        <w:t xml:space="preserve">, който научава (генерира) </w:t>
      </w:r>
      <w:r w:rsidR="00DB716F" w:rsidRPr="00DB716F">
        <w:t>вграждания на думи</w:t>
      </w:r>
      <w:r w:rsidR="00880D36">
        <w:t>,</w:t>
      </w:r>
      <w:r>
        <w:t xml:space="preserve"> се използва за предсказване на липсваща дума в текст, въз основа на </w:t>
      </w:r>
      <w:r w:rsidRPr="0099725A">
        <w:rPr>
          <w:i/>
        </w:rPr>
        <w:t>контекста</w:t>
      </w:r>
      <w:r>
        <w:t xml:space="preserve"> ѝ. Векторът </w:t>
      </w:r>
      <w:r w:rsidRPr="00B63EB1">
        <w:rPr>
          <w:i/>
        </w:rPr>
        <w:t>Y</w:t>
      </w:r>
      <w:r w:rsidR="00AC7CC7" w:rsidRPr="00B63EB1">
        <w:rPr>
          <w:i/>
          <w:lang w:val="en-US"/>
        </w:rPr>
        <w:t>’</w:t>
      </w:r>
      <w:r w:rsidR="00AC7CC7">
        <w:rPr>
          <w:lang w:val="en-US"/>
        </w:rPr>
        <w:t xml:space="preserve"> </w:t>
      </w:r>
      <w:r>
        <w:t>съдържа тези предс</w:t>
      </w:r>
      <w:r w:rsidR="00794B28">
        <w:t>казания, като</w:t>
      </w:r>
      <w:r w:rsidR="00AC7CC7">
        <w:t xml:space="preserve"> той се изчислява по с</w:t>
      </w:r>
      <w:r w:rsidR="00794B28">
        <w:t>ледните формули:</w:t>
      </w:r>
    </w:p>
    <w:p w14:paraId="4A22F750" w14:textId="77777777" w:rsidR="00C70C0E" w:rsidRDefault="001A3223" w:rsidP="00794B2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1xV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 + …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C</m:t>
                </m:r>
              </m:den>
            </m:f>
          </m:e>
          <m:sub>
            <m:r>
              <w:rPr>
                <w:rFonts w:ascii="Cambria Math" w:hAnsi="Cambria Math"/>
                <w:lang w:val="en-US"/>
              </w:rPr>
              <m:t>1xV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 xml:space="preserve">VXN </m:t>
            </m:r>
          </m:sub>
        </m:sSub>
        <m:r>
          <w:rPr>
            <w:rFonts w:ascii="Cambria Math" w:hAnsi="Cambria Math"/>
            <w:lang w:val="en-US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WO</m:t>
            </m:r>
          </m:e>
          <m:sub>
            <m:r>
              <w:rPr>
                <w:rFonts w:ascii="Cambria Math" w:hAnsi="Cambria Math"/>
                <w:lang w:val="en-US"/>
              </w:rPr>
              <m:t xml:space="preserve">NXV </m:t>
            </m:r>
          </m:sub>
        </m:sSub>
      </m:oMath>
      <w:r w:rsidR="00C70C0E">
        <w:rPr>
          <w:rFonts w:eastAsiaTheme="minorEastAsia"/>
        </w:rPr>
        <w:t xml:space="preserve"> </w:t>
      </w:r>
      <w:r w:rsidR="00C70C0E">
        <w:rPr>
          <w:rFonts w:eastAsiaTheme="minorEastAsia"/>
          <w:lang w:val="en-US"/>
        </w:rPr>
        <w:t xml:space="preserve"> (</w:t>
      </w:r>
      <w:r w:rsidR="00C70C0E">
        <w:rPr>
          <w:rFonts w:eastAsiaTheme="minorEastAsia"/>
        </w:rPr>
        <w:t>7)</w:t>
      </w:r>
    </w:p>
    <w:p w14:paraId="3A769B1E" w14:textId="77777777" w:rsidR="00794B28" w:rsidRPr="00794B28" w:rsidRDefault="001A3223" w:rsidP="00794B28">
      <w:pPr>
        <w:pStyle w:val="ListParagraph"/>
        <w:jc w:val="center"/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,…,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)=softmax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=Y*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V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(8)</m:t>
          </m:r>
        </m:oMath>
      </m:oMathPara>
    </w:p>
    <w:p w14:paraId="7329ACAE" w14:textId="77777777" w:rsidR="00794B28" w:rsidRDefault="001A3223" w:rsidP="00794B28">
      <w:pPr>
        <w:pStyle w:val="ListParagraph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y'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вероятността i-тата </m:t>
          </m:r>
          <m:r>
            <w:rPr>
              <w:rFonts w:ascii="Cambria Math" w:eastAsiaTheme="minorEastAsia" w:hAnsi="Cambria Math"/>
            </w:rPr>
            <m:t xml:space="preserve"> дума от речника  да е целевата </m:t>
          </m:r>
          <m:r>
            <w:rPr>
              <w:rFonts w:ascii="Cambria Math" w:eastAsiaTheme="minorEastAsia" w:hAnsi="Cambria Math"/>
              <w:lang w:val="en-US"/>
            </w:rPr>
            <m:t>( липсващата )</m:t>
          </m:r>
        </m:oMath>
      </m:oMathPara>
    </w:p>
    <w:p w14:paraId="20D286CC" w14:textId="77777777" w:rsidR="00AC7CC7" w:rsidRDefault="00AC7CC7" w:rsidP="00794B28">
      <w:pPr>
        <w:pStyle w:val="ListParagraph"/>
        <w:jc w:val="center"/>
        <w:rPr>
          <w:rFonts w:eastAsiaTheme="minorEastAsia"/>
          <w:i/>
          <w:lang w:val="en-US"/>
        </w:rPr>
      </w:pPr>
    </w:p>
    <w:p w14:paraId="478A160D" w14:textId="77777777" w:rsidR="00AC7CC7" w:rsidRPr="00AC7CC7" w:rsidRDefault="00AC7CC7" w:rsidP="00AC7CC7">
      <w:pPr>
        <w:pStyle w:val="ListParagraph"/>
        <w:rPr>
          <w:rFonts w:eastAsiaTheme="minorEastAsia"/>
          <w:lang w:val="en-US"/>
        </w:rPr>
      </w:pPr>
    </w:p>
    <w:p w14:paraId="177CD7AD" w14:textId="77777777" w:rsidR="00AC7CC7" w:rsidRDefault="00AC7CC7" w:rsidP="00AC7CC7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>При решаванет</w:t>
      </w:r>
      <w:r w:rsidR="00B23A8A">
        <w:rPr>
          <w:rFonts w:eastAsiaTheme="minorEastAsia"/>
          <w:lang w:val="en-US"/>
        </w:rPr>
        <w:t>о на задачата за замяна на чуждица в текст</w:t>
      </w:r>
      <w:r w:rsidR="00252675">
        <w:rPr>
          <w:rFonts w:eastAsiaTheme="minorEastAsia"/>
          <w:lang w:val="en-US"/>
        </w:rPr>
        <w:t xml:space="preserve"> ще използвам описани</w:t>
      </w:r>
      <w:r w:rsidR="00252675">
        <w:rPr>
          <w:rFonts w:eastAsiaTheme="minorEastAsia"/>
        </w:rPr>
        <w:t>я</w:t>
      </w:r>
      <w:r>
        <w:rPr>
          <w:rFonts w:eastAsiaTheme="minorEastAsia"/>
          <w:lang w:val="en-US"/>
        </w:rPr>
        <w:t xml:space="preserve"> в точка </w:t>
      </w:r>
      <w:r w:rsidR="00350678">
        <w:rPr>
          <w:rFonts w:eastAsiaTheme="minorEastAsia"/>
        </w:rPr>
        <w:fldChar w:fldCharType="begin"/>
      </w:r>
      <w:r>
        <w:rPr>
          <w:rFonts w:eastAsiaTheme="minorEastAsia"/>
          <w:lang w:val="en-US"/>
        </w:rPr>
        <w:instrText xml:space="preserve"> REF _Ref43186706 \r \h </w:instrText>
      </w:r>
      <w:r w:rsidR="00350678">
        <w:rPr>
          <w:rFonts w:eastAsiaTheme="minorEastAsia"/>
        </w:rPr>
      </w:r>
      <w:r w:rsidR="00350678">
        <w:rPr>
          <w:rFonts w:eastAsiaTheme="minorEastAsia"/>
        </w:rPr>
        <w:fldChar w:fldCharType="separate"/>
      </w:r>
      <w:r>
        <w:rPr>
          <w:rFonts w:eastAsiaTheme="minorEastAsia"/>
          <w:lang w:val="en-US"/>
        </w:rPr>
        <w:t>2.3.4.2</w:t>
      </w:r>
      <w:r w:rsidR="00350678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252675">
        <w:rPr>
          <w:rFonts w:eastAsiaTheme="minorEastAsia"/>
          <w:lang w:val="en-US"/>
        </w:rPr>
        <w:t xml:space="preserve">модел, който </w:t>
      </w:r>
      <w:r w:rsidR="00252675">
        <w:rPr>
          <w:rFonts w:eastAsiaTheme="minorEastAsia"/>
        </w:rPr>
        <w:t xml:space="preserve">е научил </w:t>
      </w:r>
      <w:r w:rsidR="00DB716F" w:rsidRPr="00DB716F">
        <w:rPr>
          <w:rFonts w:eastAsiaTheme="minorEastAsia"/>
        </w:rPr>
        <w:t>вграждания</w:t>
      </w:r>
      <w:r w:rsidR="00EA331F">
        <w:rPr>
          <w:rFonts w:eastAsiaTheme="minorEastAsia"/>
        </w:rPr>
        <w:t xml:space="preserve"> з</w:t>
      </w:r>
      <w:r w:rsidR="00252675">
        <w:rPr>
          <w:rFonts w:eastAsiaTheme="minorEastAsia"/>
        </w:rPr>
        <w:t xml:space="preserve">а български език с алгоритъма </w:t>
      </w:r>
      <w:r w:rsidR="00252675" w:rsidRPr="00B63EB1">
        <w:rPr>
          <w:rFonts w:eastAsiaTheme="minorEastAsia"/>
          <w:i/>
        </w:rPr>
        <w:t>CBOW</w:t>
      </w:r>
      <w:r w:rsidR="00252675">
        <w:rPr>
          <w:rFonts w:eastAsiaTheme="minorEastAsia"/>
        </w:rPr>
        <w:t>.</w:t>
      </w:r>
    </w:p>
    <w:p w14:paraId="2B6AD15B" w14:textId="77777777" w:rsidR="00252675" w:rsidRDefault="00F60605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Ако събирането</w:t>
      </w:r>
      <w:r>
        <w:rPr>
          <w:rFonts w:eastAsiaTheme="minorEastAsia"/>
        </w:rPr>
        <w:t xml:space="preserve"> във формула 7</w:t>
      </w:r>
      <w:r>
        <w:rPr>
          <w:rFonts w:eastAsiaTheme="minorEastAsia"/>
          <w:lang w:val="en-US"/>
        </w:rPr>
        <w:t xml:space="preserve"> се извърши на </w:t>
      </w:r>
      <w:r>
        <w:rPr>
          <w:rFonts w:eastAsiaTheme="minorEastAsia"/>
        </w:rPr>
        <w:t>по-късен етап, тя може да се представи по следния начин:</w:t>
      </w:r>
    </w:p>
    <w:p w14:paraId="3BEE4ACE" w14:textId="77777777" w:rsidR="00F60605" w:rsidRPr="00F60605" w:rsidRDefault="00F60605" w:rsidP="00F60605">
      <w:pPr>
        <w:pStyle w:val="ListParagraph"/>
        <w:ind w:left="0" w:firstLine="709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WI</m:t>
                </m:r>
              </m:e>
            </m:nary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WO  (18)</m:t>
        </m:r>
      </m:oMath>
      <w:r>
        <w:rPr>
          <w:rFonts w:eastAsiaTheme="minorEastAsia"/>
        </w:rPr>
        <w:t>,</w:t>
      </w:r>
    </w:p>
    <w:p w14:paraId="3FB883E6" w14:textId="77777777" w:rsidR="007D7964" w:rsidRDefault="000F08F6" w:rsidP="00AC7CC7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Във формули 18</w:t>
      </w:r>
      <w:r w:rsidR="007D7964">
        <w:rPr>
          <w:rFonts w:eastAsiaTheme="minorEastAsia"/>
        </w:rPr>
        <w:t xml:space="preserve"> и 8 могат</w:t>
      </w:r>
      <w:r>
        <w:rPr>
          <w:rFonts w:eastAsiaTheme="minorEastAsia"/>
        </w:rPr>
        <w:t xml:space="preserve"> </w:t>
      </w:r>
      <w:r w:rsidR="007D7964">
        <w:rPr>
          <w:rFonts w:eastAsiaTheme="minorEastAsia"/>
        </w:rPr>
        <w:t xml:space="preserve">да се </w:t>
      </w:r>
      <w:r w:rsidR="00337DF2">
        <w:rPr>
          <w:rFonts w:eastAsiaTheme="minorEastAsia"/>
        </w:rPr>
        <w:t>направят</w:t>
      </w:r>
      <w:r w:rsidR="007D7964">
        <w:rPr>
          <w:rFonts w:eastAsiaTheme="minorEastAsia"/>
        </w:rPr>
        <w:t xml:space="preserve"> н</w:t>
      </w:r>
      <w:r>
        <w:rPr>
          <w:rFonts w:eastAsiaTheme="minorEastAsia"/>
        </w:rPr>
        <w:t>я</w:t>
      </w:r>
      <w:r w:rsidR="007D7964">
        <w:rPr>
          <w:rFonts w:eastAsiaTheme="minorEastAsia"/>
        </w:rPr>
        <w:t xml:space="preserve">колко опростявания. Първо, векторите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7D7964">
        <w:rPr>
          <w:rFonts w:eastAsiaTheme="minorEastAsia"/>
        </w:rPr>
        <w:t xml:space="preserve"> </w:t>
      </w:r>
      <w:r w:rsidR="007D7964">
        <w:rPr>
          <w:rFonts w:eastAsiaTheme="minorEastAsia"/>
          <w:lang w:val="en-US"/>
        </w:rPr>
        <w:t xml:space="preserve"> </w:t>
      </w:r>
      <w:r w:rsidR="007D7964">
        <w:rPr>
          <w:rFonts w:eastAsiaTheme="minorEastAsia"/>
        </w:rPr>
        <w:t>са</w:t>
      </w:r>
      <w:r w:rsidR="007D7964">
        <w:rPr>
          <w:rFonts w:eastAsiaTheme="minorEastAsia"/>
          <w:lang w:val="en-US"/>
        </w:rPr>
        <w:t xml:space="preserve"> </w:t>
      </w:r>
      <w:r w:rsidR="007D7964" w:rsidRPr="000F08F6">
        <w:rPr>
          <w:rFonts w:eastAsiaTheme="minorEastAsia"/>
          <w:i/>
          <w:lang w:val="en-US"/>
        </w:rPr>
        <w:t>one-hot encoded</w:t>
      </w:r>
      <w:r w:rsidR="007D7964">
        <w:rPr>
          <w:rFonts w:eastAsiaTheme="minorEastAsia"/>
        </w:rPr>
        <w:t xml:space="preserve">, </w:t>
      </w:r>
      <w:r w:rsidR="00337DF2">
        <w:rPr>
          <w:rFonts w:eastAsiaTheme="minorEastAsia"/>
        </w:rPr>
        <w:t>т.е.</w:t>
      </w:r>
      <w:r w:rsidR="007D7964">
        <w:rPr>
          <w:rFonts w:eastAsiaTheme="minorEastAsia"/>
        </w:rPr>
        <w:t xml:space="preserve"> съдържат </w:t>
      </w:r>
      <w:r w:rsidR="007D7964">
        <w:rPr>
          <w:rFonts w:eastAsiaTheme="minorEastAsia"/>
          <w:lang w:val="en-US"/>
        </w:rPr>
        <w:t>1</w:t>
      </w:r>
      <w:r w:rsidR="007D7964">
        <w:rPr>
          <w:rFonts w:eastAsiaTheme="minorEastAsia"/>
        </w:rPr>
        <w:t xml:space="preserve"> на i-та позиция и нули на</w:t>
      </w:r>
      <w:r w:rsidR="0043622F">
        <w:rPr>
          <w:rFonts w:eastAsiaTheme="minorEastAsia"/>
          <w:lang w:val="en-US"/>
        </w:rPr>
        <w:t xml:space="preserve"> </w:t>
      </w:r>
      <w:r w:rsidR="007D7964">
        <w:rPr>
          <w:rFonts w:eastAsiaTheme="minorEastAsia"/>
        </w:rPr>
        <w:t xml:space="preserve">всички останали. Това </w:t>
      </w:r>
      <w:r w:rsidR="00B63EB1">
        <w:rPr>
          <w:rFonts w:eastAsiaTheme="minorEastAsia"/>
        </w:rPr>
        <w:t>о</w:t>
      </w:r>
      <w:r w:rsidR="007D7964">
        <w:rPr>
          <w:rFonts w:eastAsiaTheme="minorEastAsia"/>
        </w:rPr>
        <w:t>значава</w:t>
      </w:r>
      <w:r w:rsidR="00B63EB1">
        <w:rPr>
          <w:rFonts w:eastAsiaTheme="minorEastAsia"/>
        </w:rPr>
        <w:t>,</w:t>
      </w:r>
      <w:r w:rsidR="007D7964">
        <w:rPr>
          <w:rFonts w:eastAsiaTheme="minorEastAsia"/>
        </w:rPr>
        <w:t xml:space="preserve"> че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WI</m:t>
        </m:r>
      </m:oMath>
      <w:r w:rsidR="007D7964">
        <w:rPr>
          <w:rFonts w:eastAsiaTheme="minorEastAsia"/>
        </w:rPr>
        <w:t xml:space="preserve"> за произволно i от 1 of C, ще е</w:t>
      </w:r>
      <w:r w:rsidR="00B63EB1">
        <w:rPr>
          <w:rFonts w:eastAsiaTheme="minorEastAsia"/>
        </w:rPr>
        <w:t xml:space="preserve"> </w:t>
      </w:r>
      <w:r w:rsidR="007D7964">
        <w:rPr>
          <w:rFonts w:eastAsiaTheme="minorEastAsia"/>
        </w:rPr>
        <w:t xml:space="preserve">точно i-тия ред на матрицата WI, което е точно i-тия </w:t>
      </w:r>
      <w:r w:rsidR="007D7964" w:rsidRPr="00B63EB1">
        <w:rPr>
          <w:rFonts w:eastAsiaTheme="minorEastAsia"/>
          <w:i/>
        </w:rPr>
        <w:t xml:space="preserve">input </w:t>
      </w:r>
      <w:r w:rsidR="00912845" w:rsidRPr="00912845">
        <w:rPr>
          <w:rFonts w:eastAsiaTheme="minorEastAsia"/>
          <w:lang w:val="en-US"/>
        </w:rPr>
        <w:t>вграждащ вектор</w:t>
      </w:r>
      <w:r w:rsidR="007D7964">
        <w:rPr>
          <w:rFonts w:eastAsiaTheme="minorEastAsia"/>
          <w:lang w:val="en-US"/>
        </w:rPr>
        <w:t xml:space="preserve"> </w:t>
      </w:r>
      <w:r w:rsidR="007D7964">
        <w:rPr>
          <w:rFonts w:eastAsiaTheme="minorEastAsia"/>
        </w:rPr>
        <w:t>H</w:t>
      </w:r>
      <w:r w:rsidR="007D7964">
        <w:rPr>
          <w:rFonts w:eastAsiaTheme="minorEastAsia"/>
          <w:vertAlign w:val="subscript"/>
          <w:lang w:val="en-US"/>
        </w:rPr>
        <w:t>i</w:t>
      </w:r>
      <w:r w:rsidR="007D7964">
        <w:rPr>
          <w:rFonts w:eastAsiaTheme="minorEastAsia"/>
          <w:lang w:val="en-US"/>
        </w:rPr>
        <w:t xml:space="preserve">. </w:t>
      </w:r>
    </w:p>
    <w:p w14:paraId="24A8D7D6" w14:textId="77777777" w:rsidR="007D7964" w:rsidRDefault="001A3223" w:rsidP="00AC7CC7">
      <w:pPr>
        <w:pStyle w:val="ListParagraph"/>
        <w:ind w:left="0" w:firstLine="709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WI з</m:t>
          </m:r>
          <m:r>
            <w:rPr>
              <w:rFonts w:ascii="Cambria Math" w:eastAsiaTheme="minorEastAsia" w:hAnsi="Cambria Math"/>
            </w:rPr>
            <m:t>а i</m:t>
          </m:r>
          <m:r>
            <w:rPr>
              <w:rFonts w:ascii="Cambria Math" w:eastAsiaTheme="minorEastAsia" w:hAnsi="Cambria Math"/>
              <w:lang w:val="en-US"/>
            </w:rPr>
            <m:t>=1, 2,… C  (19)</m:t>
          </m:r>
        </m:oMath>
      </m:oMathPara>
    </w:p>
    <w:p w14:paraId="7C6CF8F1" w14:textId="77777777" w:rsidR="009420D3" w:rsidRPr="009420D3" w:rsidRDefault="00B23A8A" w:rsidP="00B23A8A">
      <w:pPr>
        <w:ind w:firstLine="709"/>
        <w:jc w:val="both"/>
        <w:rPr>
          <w:rFonts w:eastAsiaTheme="minorEastAsia"/>
        </w:rPr>
      </w:pPr>
      <w:r w:rsidRPr="00B23A8A">
        <w:rPr>
          <w:rFonts w:eastAsiaTheme="minorEastAsia"/>
        </w:rPr>
        <w:t>Входния</w:t>
      </w:r>
      <w:r w:rsidR="00244E0A" w:rsidRPr="009D2244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lang w:val="en-US"/>
        </w:rPr>
        <w:t>вграждащ</w:t>
      </w:r>
      <w:r w:rsidR="00244E0A">
        <w:rPr>
          <w:rFonts w:eastAsiaTheme="minorEastAsia"/>
          <w:lang w:val="en-US"/>
        </w:rPr>
        <w:t xml:space="preserve"> вектор</w:t>
      </w:r>
      <w:r>
        <w:rPr>
          <w:rFonts w:eastAsiaTheme="minorEastAsia"/>
          <w:lang w:val="en-US"/>
        </w:rPr>
        <w:t xml:space="preserve"> (</w:t>
      </w:r>
      <w:r w:rsidRPr="00B23A8A">
        <w:rPr>
          <w:rFonts w:eastAsiaTheme="minorEastAsia"/>
          <w:i/>
          <w:lang w:val="en-US"/>
        </w:rPr>
        <w:t>input embedding vector</w:t>
      </w:r>
      <w:r>
        <w:rPr>
          <w:rFonts w:eastAsiaTheme="minorEastAsia"/>
          <w:lang w:val="en-US"/>
        </w:rPr>
        <w:t>)</w:t>
      </w:r>
      <w:r w:rsidR="009420D3">
        <w:rPr>
          <w:rFonts w:eastAsiaTheme="minorEastAsia"/>
          <w:lang w:val="en-US"/>
        </w:rPr>
        <w:t xml:space="preserve"> за цялото изр</w:t>
      </w:r>
      <w:r>
        <w:rPr>
          <w:rFonts w:eastAsiaTheme="minorEastAsia"/>
          <w:lang w:val="en-US"/>
        </w:rPr>
        <w:t>ечение можем да изчислим спрямо няко</w:t>
      </w:r>
      <w:r w:rsidR="006928BD">
        <w:rPr>
          <w:rFonts w:eastAsiaTheme="minorEastAsia"/>
        </w:rPr>
        <w:t>е</w:t>
      </w:r>
      <w:r>
        <w:rPr>
          <w:rFonts w:eastAsiaTheme="minorEastAsia"/>
          <w:lang w:val="en-US"/>
        </w:rPr>
        <w:t xml:space="preserve"> от утегляван</w:t>
      </w:r>
      <w:r>
        <w:rPr>
          <w:rFonts w:eastAsiaTheme="minorEastAsia"/>
        </w:rPr>
        <w:t>ията</w:t>
      </w:r>
      <w:r>
        <w:rPr>
          <w:rFonts w:eastAsiaTheme="minorEastAsia"/>
          <w:lang w:val="en-US"/>
        </w:rPr>
        <w:t xml:space="preserve"> описани</w:t>
      </w:r>
      <w:r w:rsidR="009420D3">
        <w:rPr>
          <w:rFonts w:eastAsiaTheme="minorEastAsia"/>
          <w:lang w:val="en-US"/>
        </w:rPr>
        <w:t xml:space="preserve"> в </w:t>
      </w:r>
      <w:r w:rsidR="009420D3" w:rsidRPr="009420D3">
        <w:rPr>
          <w:rFonts w:eastAsiaTheme="minorEastAsia"/>
        </w:rPr>
        <w:t xml:space="preserve">точка </w:t>
      </w:r>
      <w:r w:rsidR="00350678" w:rsidRPr="009420D3">
        <w:rPr>
          <w:rFonts w:eastAsiaTheme="minorEastAsia"/>
        </w:rPr>
        <w:fldChar w:fldCharType="begin"/>
      </w:r>
      <w:r w:rsidR="009420D3" w:rsidRPr="009420D3">
        <w:rPr>
          <w:rFonts w:eastAsiaTheme="minorEastAsia"/>
        </w:rPr>
        <w:instrText xml:space="preserve"> REF _Ref43527306 \r \h </w:instrText>
      </w:r>
      <w:r w:rsidR="00350678" w:rsidRPr="009420D3">
        <w:rPr>
          <w:rFonts w:eastAsiaTheme="minorEastAsia"/>
        </w:rPr>
      </w:r>
      <w:r w:rsidR="00350678" w:rsidRPr="009420D3">
        <w:rPr>
          <w:rFonts w:eastAsiaTheme="minorEastAsia"/>
        </w:rPr>
        <w:fldChar w:fldCharType="separate"/>
      </w:r>
      <w:r w:rsidR="009420D3" w:rsidRPr="009420D3">
        <w:rPr>
          <w:rFonts w:eastAsiaTheme="minorEastAsia"/>
        </w:rPr>
        <w:t>4.2.3</w:t>
      </w:r>
      <w:r w:rsidR="00350678" w:rsidRPr="009420D3">
        <w:rPr>
          <w:rFonts w:eastAsiaTheme="minorEastAsia"/>
          <w:lang w:val="en-US"/>
        </w:rPr>
        <w:fldChar w:fldCharType="end"/>
      </w:r>
      <w:r w:rsidR="009420D3" w:rsidRPr="009420D3">
        <w:rPr>
          <w:rFonts w:eastAsiaTheme="minorEastAsia"/>
        </w:rPr>
        <w:t>.</w:t>
      </w:r>
    </w:p>
    <w:p w14:paraId="7B972B56" w14:textId="77777777" w:rsidR="00684E7B" w:rsidRPr="009420D3" w:rsidRDefault="009420D3" w:rsidP="00684E7B">
      <w:pPr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(20)</m:t>
          </m:r>
        </m:oMath>
      </m:oMathPara>
    </w:p>
    <w:p w14:paraId="716670C2" w14:textId="77777777" w:rsidR="00684E7B" w:rsidRPr="00684E7B" w:rsidRDefault="00684E7B" w:rsidP="00AC7CC7">
      <w:pPr>
        <w:pStyle w:val="ListParagraph"/>
        <w:ind w:left="0" w:firstLine="709"/>
        <w:jc w:val="both"/>
        <w:rPr>
          <w:rFonts w:eastAsiaTheme="minorEastAsia"/>
          <w:i/>
        </w:rPr>
      </w:pPr>
    </w:p>
    <w:p w14:paraId="0200BFB0" w14:textId="77777777" w:rsidR="00B63EB1" w:rsidRDefault="007D7964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Второ, матрицата </w:t>
      </w:r>
      <w:r w:rsidRPr="00B63EB1">
        <w:rPr>
          <w:rFonts w:eastAsiaTheme="minorEastAsia"/>
          <w:i/>
          <w:lang w:val="en-US"/>
        </w:rPr>
        <w:t>WO</w:t>
      </w:r>
      <w:r>
        <w:rPr>
          <w:rFonts w:eastAsiaTheme="minorEastAsia"/>
          <w:lang w:val="en-US"/>
        </w:rPr>
        <w:t xml:space="preserve"> съдържа всич</w:t>
      </w:r>
      <w:r>
        <w:rPr>
          <w:rFonts w:eastAsiaTheme="minorEastAsia"/>
        </w:rPr>
        <w:t>к</w:t>
      </w:r>
      <w:r>
        <w:rPr>
          <w:rFonts w:eastAsiaTheme="minorEastAsia"/>
          <w:lang w:val="en-US"/>
        </w:rPr>
        <w:t xml:space="preserve">и </w:t>
      </w:r>
      <w:r>
        <w:rPr>
          <w:rFonts w:eastAsiaTheme="minorEastAsia"/>
        </w:rPr>
        <w:t xml:space="preserve">научени </w:t>
      </w:r>
      <w:r w:rsidR="00DB716F" w:rsidRPr="00DB716F">
        <w:rPr>
          <w:rFonts w:eastAsiaTheme="minorEastAsia"/>
        </w:rPr>
        <w:t>вграждания</w:t>
      </w:r>
      <w:r>
        <w:rPr>
          <w:rFonts w:eastAsiaTheme="minorEastAsia"/>
        </w:rPr>
        <w:t xml:space="preserve">, на нас обаче ни трябват само </w:t>
      </w:r>
      <w:r w:rsidR="00DB716F" w:rsidRPr="00DB716F">
        <w:rPr>
          <w:rFonts w:eastAsiaTheme="minorEastAsia"/>
        </w:rPr>
        <w:t>вгра</w:t>
      </w:r>
      <w:r w:rsidR="00DB716F">
        <w:rPr>
          <w:rFonts w:eastAsiaTheme="minorEastAsia"/>
        </w:rPr>
        <w:t>жда</w:t>
      </w:r>
      <w:r w:rsidR="00DB716F" w:rsidRPr="00DB716F">
        <w:rPr>
          <w:rFonts w:eastAsiaTheme="minorEastAsia"/>
        </w:rPr>
        <w:t>нията</w:t>
      </w:r>
      <w:r>
        <w:rPr>
          <w:rFonts w:eastAsiaTheme="minorEastAsia"/>
        </w:rPr>
        <w:t xml:space="preserve"> на синонимите на целевата дума</w:t>
      </w:r>
      <w:r w:rsidR="00684E7B">
        <w:rPr>
          <w:rFonts w:eastAsiaTheme="minorEastAsia"/>
          <w:lang w:val="en-US"/>
        </w:rPr>
        <w:t xml:space="preserve">, което означава, че можем да намалим размерността на </w:t>
      </w:r>
      <w:r w:rsidR="00684E7B" w:rsidRPr="00B63EB1">
        <w:rPr>
          <w:rFonts w:eastAsiaTheme="minorEastAsia"/>
          <w:i/>
          <w:lang w:val="en-US"/>
        </w:rPr>
        <w:t>WO</w:t>
      </w:r>
      <w:r w:rsidR="00684E7B">
        <w:rPr>
          <w:rFonts w:eastAsiaTheme="minorEastAsia"/>
        </w:rPr>
        <w:t xml:space="preserve"> от </w:t>
      </w:r>
      <w:r w:rsidR="00684E7B" w:rsidRPr="00B63EB1">
        <w:rPr>
          <w:rFonts w:eastAsiaTheme="minorEastAsia"/>
          <w:i/>
          <w:lang w:val="en-US"/>
        </w:rPr>
        <w:t>NxV</w:t>
      </w:r>
      <w:r w:rsidR="00684E7B">
        <w:rPr>
          <w:rFonts w:eastAsiaTheme="minorEastAsia"/>
          <w:lang w:val="en-US"/>
        </w:rPr>
        <w:t xml:space="preserve"> до нова матрица </w:t>
      </w:r>
      <m:oMath>
        <m:r>
          <w:rPr>
            <w:rFonts w:ascii="Cambria Math" w:eastAsiaTheme="minorEastAsia" w:hAnsi="Cambria Math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84E7B">
        <w:rPr>
          <w:rFonts w:eastAsiaTheme="minorEastAsia"/>
          <w:lang w:val="en-US"/>
        </w:rPr>
        <w:t xml:space="preserve">с размерност </w:t>
      </w:r>
      <w:r w:rsidR="00684E7B" w:rsidRPr="00B63EB1">
        <w:rPr>
          <w:rFonts w:eastAsiaTheme="minorEastAsia"/>
          <w:i/>
          <w:lang w:val="en-US"/>
        </w:rPr>
        <w:t>N</w:t>
      </w:r>
      <w:r w:rsidR="000F08F6" w:rsidRPr="00B63EB1">
        <w:rPr>
          <w:rFonts w:eastAsiaTheme="minorEastAsia"/>
          <w:i/>
        </w:rPr>
        <w:t xml:space="preserve"> </w:t>
      </w:r>
      <w:r w:rsidR="00684E7B" w:rsidRPr="00B63EB1">
        <w:rPr>
          <w:rFonts w:eastAsiaTheme="minorEastAsia"/>
          <w:i/>
          <w:lang w:val="en-US"/>
        </w:rPr>
        <w:t>х</w:t>
      </w:r>
      <w:r w:rsidR="000F08F6" w:rsidRPr="00B63EB1">
        <w:rPr>
          <w:rFonts w:eastAsiaTheme="minorEastAsia"/>
          <w:i/>
        </w:rPr>
        <w:t xml:space="preserve"> </w:t>
      </w:r>
      <w:r w:rsidR="00684E7B" w:rsidRPr="00B63EB1">
        <w:rPr>
          <w:rFonts w:eastAsiaTheme="minorEastAsia"/>
          <w:i/>
          <w:lang w:val="en-US"/>
        </w:rPr>
        <w:t>|</w:t>
      </w:r>
      <w:r w:rsidR="00684E7B" w:rsidRPr="00B63EB1">
        <w:rPr>
          <w:rFonts w:eastAsiaTheme="minorEastAsia"/>
          <w:i/>
        </w:rPr>
        <w:t>Syn</w:t>
      </w:r>
      <w:r w:rsidR="00684E7B" w:rsidRPr="00B63EB1">
        <w:rPr>
          <w:rFonts w:eastAsiaTheme="minorEastAsia"/>
          <w:i/>
          <w:lang w:val="en-US"/>
        </w:rPr>
        <w:t>|</w:t>
      </w:r>
      <w:r w:rsidR="00684E7B">
        <w:rPr>
          <w:rFonts w:eastAsiaTheme="minorEastAsia"/>
          <w:lang w:val="en-US"/>
        </w:rPr>
        <w:t xml:space="preserve"> (</w:t>
      </w:r>
      <w:r w:rsidR="00684E7B" w:rsidRPr="00B63EB1">
        <w:rPr>
          <w:rFonts w:eastAsiaTheme="minorEastAsia"/>
          <w:i/>
        </w:rPr>
        <w:t>Syn</w:t>
      </w:r>
      <w:r w:rsidR="00684E7B">
        <w:rPr>
          <w:rFonts w:eastAsiaTheme="minorEastAsia"/>
        </w:rPr>
        <w:t xml:space="preserve"> е множеството от в</w:t>
      </w:r>
      <w:r w:rsidR="00B23A8A">
        <w:rPr>
          <w:rFonts w:eastAsiaTheme="minorEastAsia"/>
        </w:rPr>
        <w:t>сички синоними на целевата дума</w:t>
      </w:r>
      <w:r w:rsidR="00684E7B">
        <w:rPr>
          <w:rFonts w:eastAsiaTheme="minorEastAsia"/>
          <w:lang w:val="en-US"/>
        </w:rPr>
        <w:t>)</w:t>
      </w:r>
      <w:r w:rsidR="00B23A8A">
        <w:rPr>
          <w:rFonts w:eastAsiaTheme="minorEastAsia"/>
        </w:rPr>
        <w:t>,</w:t>
      </w:r>
      <w:r w:rsidR="00684E7B">
        <w:rPr>
          <w:rFonts w:eastAsiaTheme="minorEastAsia"/>
        </w:rPr>
        <w:t xml:space="preserve"> оставяйки само </w:t>
      </w:r>
      <w:r w:rsidR="00DB716F" w:rsidRPr="00DB716F">
        <w:rPr>
          <w:rFonts w:eastAsiaTheme="minorEastAsia"/>
        </w:rPr>
        <w:t xml:space="preserve">вгражданията </w:t>
      </w:r>
      <w:r w:rsidR="00684E7B" w:rsidRPr="00684E7B">
        <w:rPr>
          <w:rFonts w:eastAsiaTheme="minorEastAsia"/>
        </w:rPr>
        <w:t>на синонимите</w:t>
      </w:r>
      <w:r w:rsidR="00684E7B">
        <w:rPr>
          <w:rFonts w:eastAsiaTheme="minorEastAsia"/>
        </w:rPr>
        <w:t>.</w:t>
      </w:r>
    </w:p>
    <w:p w14:paraId="71C66421" w14:textId="77777777" w:rsidR="00684E7B" w:rsidRDefault="00684E7B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 xml:space="preserve">  </w:t>
      </w:r>
    </w:p>
    <w:p w14:paraId="62FC31BC" w14:textId="77777777" w:rsidR="00684E7B" w:rsidRPr="00684E7B" w:rsidRDefault="00684E7B" w:rsidP="00684E7B">
      <w:pPr>
        <w:pStyle w:val="ListParagraph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Y=H*W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(21)</m:t>
          </m:r>
        </m:oMath>
      </m:oMathPara>
    </w:p>
    <w:p w14:paraId="000CF1DC" w14:textId="77777777" w:rsidR="00684E7B" w:rsidRPr="00684E7B" w:rsidRDefault="00684E7B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</w:p>
    <w:p w14:paraId="0BA7425E" w14:textId="77777777" w:rsidR="003D2009" w:rsidRDefault="00684E7B" w:rsidP="00AC7CC7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При това </w:t>
      </w:r>
      <w:r w:rsidR="00A14906">
        <w:rPr>
          <w:rFonts w:eastAsiaTheme="minorEastAsia"/>
          <w:lang w:val="en-US"/>
        </w:rPr>
        <w:t>опростяване</w:t>
      </w:r>
      <w:r w:rsidR="009420D3">
        <w:rPr>
          <w:rFonts w:eastAsiaTheme="minorEastAsia"/>
        </w:rPr>
        <w:t>,</w:t>
      </w:r>
      <w:r>
        <w:rPr>
          <w:rFonts w:eastAsiaTheme="minorEastAsia"/>
        </w:rPr>
        <w:t xml:space="preserve"> резултатният вектор </w:t>
      </w:r>
      <w:r w:rsidRPr="00B63EB1">
        <w:rPr>
          <w:rFonts w:eastAsiaTheme="minorEastAsia"/>
          <w:i/>
        </w:rPr>
        <w:t>Y</w:t>
      </w:r>
      <w:r>
        <w:rPr>
          <w:rFonts w:eastAsiaTheme="minorEastAsia"/>
        </w:rPr>
        <w:t xml:space="preserve"> ще има само</w:t>
      </w:r>
      <w:r w:rsidRPr="00B63EB1">
        <w:rPr>
          <w:rFonts w:eastAsiaTheme="minorEastAsia"/>
          <w:i/>
        </w:rPr>
        <w:t xml:space="preserve"> C</w:t>
      </w:r>
      <w:r>
        <w:rPr>
          <w:rFonts w:eastAsiaTheme="minorEastAsia"/>
        </w:rPr>
        <w:t xml:space="preserve"> на брой координати, </w:t>
      </w:r>
      <w:r w:rsidR="009420D3">
        <w:rPr>
          <w:rFonts w:eastAsiaTheme="minorEastAsia"/>
        </w:rPr>
        <w:t xml:space="preserve">като след утегляване на </w:t>
      </w:r>
      <w:r w:rsidR="009420D3" w:rsidRPr="00B63EB1">
        <w:rPr>
          <w:rFonts w:eastAsiaTheme="minorEastAsia"/>
          <w:i/>
        </w:rPr>
        <w:t>H</w:t>
      </w:r>
      <w:r w:rsidR="009420D3">
        <w:rPr>
          <w:rFonts w:eastAsiaTheme="minorEastAsia"/>
        </w:rPr>
        <w:t xml:space="preserve"> със </w:t>
      </w:r>
      <w:r w:rsidR="009420D3" w:rsidRPr="00B63EB1">
        <w:rPr>
          <w:rFonts w:eastAsiaTheme="minorEastAsia"/>
          <w:i/>
        </w:rPr>
        <w:t>softmax</w:t>
      </w:r>
      <w:r w:rsidR="009420D3">
        <w:rPr>
          <w:rFonts w:eastAsiaTheme="minorEastAsia"/>
        </w:rPr>
        <w:t xml:space="preserve">, </w:t>
      </w:r>
      <w:r w:rsidR="009420D3">
        <w:rPr>
          <w:rFonts w:eastAsiaTheme="minorEastAsia"/>
          <w:lang w:val="en-US"/>
        </w:rPr>
        <w:t>i-тата</w:t>
      </w:r>
      <w:r w:rsidR="009420D3">
        <w:rPr>
          <w:rFonts w:eastAsiaTheme="minorEastAsia"/>
        </w:rPr>
        <w:t xml:space="preserve"> </w:t>
      </w:r>
      <w:r w:rsidR="00337DF2">
        <w:rPr>
          <w:rFonts w:eastAsiaTheme="minorEastAsia"/>
        </w:rPr>
        <w:t>координата</w:t>
      </w:r>
      <w:r w:rsidR="009420D3">
        <w:rPr>
          <w:rFonts w:eastAsiaTheme="minorEastAsia"/>
        </w:rPr>
        <w:t xml:space="preserve"> ще отговаря на вероятността </w:t>
      </w:r>
      <w:r w:rsidR="00A14906">
        <w:rPr>
          <w:rFonts w:eastAsiaTheme="minorEastAsia"/>
          <w:lang w:val="en-US"/>
        </w:rPr>
        <w:t xml:space="preserve">i-тият </w:t>
      </w:r>
      <w:r w:rsidR="00A14906">
        <w:rPr>
          <w:rFonts w:eastAsiaTheme="minorEastAsia"/>
        </w:rPr>
        <w:t>синоним да</w:t>
      </w:r>
      <w:r w:rsidR="00A14906">
        <w:rPr>
          <w:rFonts w:eastAsiaTheme="minorEastAsia"/>
          <w:lang w:val="en-US"/>
        </w:rPr>
        <w:t xml:space="preserve"> е заместващ</w:t>
      </w:r>
      <w:r w:rsidR="00A14906">
        <w:rPr>
          <w:rFonts w:eastAsiaTheme="minorEastAsia"/>
        </w:rPr>
        <w:t>ият</w:t>
      </w:r>
      <w:r w:rsidR="009420D3">
        <w:rPr>
          <w:rFonts w:eastAsiaTheme="minorEastAsia"/>
          <w:lang w:val="en-US"/>
        </w:rPr>
        <w:t xml:space="preserve">. </w:t>
      </w:r>
      <w:r w:rsidR="003D2009">
        <w:rPr>
          <w:rFonts w:eastAsiaTheme="minorEastAsia"/>
        </w:rPr>
        <w:t xml:space="preserve">Тъй като в случая е достатъчно да подредим тези координати по-големина, приравняването им към вероятности не е необходимо и няма да се прави. </w:t>
      </w:r>
    </w:p>
    <w:p w14:paraId="2AA9C187" w14:textId="77777777" w:rsidR="007D7964" w:rsidRPr="003D2009" w:rsidRDefault="000F08F6" w:rsidP="00AC7CC7">
      <w:pPr>
        <w:pStyle w:val="ListParagraph"/>
        <w:ind w:left="0" w:firstLine="709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>От формула 21</w:t>
      </w:r>
      <w:r w:rsidR="009420D3">
        <w:rPr>
          <w:rFonts w:eastAsiaTheme="minorEastAsia"/>
        </w:rPr>
        <w:t xml:space="preserve"> и правилото за умножение на матрици се вижда, че </w:t>
      </w:r>
      <w:r w:rsidR="009420D3" w:rsidRPr="009420D3">
        <w:rPr>
          <w:rFonts w:eastAsiaTheme="minorEastAsia"/>
          <w:lang w:val="en-US"/>
        </w:rPr>
        <w:t>i-тата</w:t>
      </w:r>
      <w:r w:rsidR="009420D3">
        <w:rPr>
          <w:rFonts w:eastAsiaTheme="minorEastAsia"/>
        </w:rPr>
        <w:t xml:space="preserve"> координата на </w:t>
      </w:r>
      <w:r w:rsidR="00B63EB1" w:rsidRPr="00B63EB1">
        <w:rPr>
          <w:rFonts w:eastAsiaTheme="minorEastAsia"/>
          <w:i/>
        </w:rPr>
        <w:t>Y</w:t>
      </w:r>
      <w:r w:rsidR="009420D3">
        <w:rPr>
          <w:rFonts w:eastAsiaTheme="minorEastAsia"/>
        </w:rPr>
        <w:t xml:space="preserve"> е точно скаларното произведение на </w:t>
      </w:r>
      <w:r w:rsidR="009420D3" w:rsidRPr="00B63EB1">
        <w:rPr>
          <w:rFonts w:eastAsiaTheme="minorEastAsia"/>
          <w:i/>
        </w:rPr>
        <w:t>H</w:t>
      </w:r>
      <w:r w:rsidR="009420D3">
        <w:rPr>
          <w:rFonts w:eastAsiaTheme="minorEastAsia"/>
        </w:rPr>
        <w:t xml:space="preserve"> и </w:t>
      </w:r>
      <w:r w:rsidR="003D2009">
        <w:rPr>
          <w:rFonts w:eastAsiaTheme="minorEastAsia"/>
          <w:lang w:val="en-US"/>
        </w:rPr>
        <w:t>i-т</w:t>
      </w:r>
      <w:r w:rsidR="003D2009">
        <w:rPr>
          <w:rFonts w:eastAsiaTheme="minorEastAsia"/>
        </w:rPr>
        <w:t xml:space="preserve">ия стълб на </w:t>
      </w:r>
      <w:r w:rsidR="003D2009" w:rsidRPr="00B63EB1">
        <w:rPr>
          <w:rFonts w:eastAsiaTheme="minorEastAsia"/>
          <w:i/>
        </w:rPr>
        <w:t>WO</w:t>
      </w:r>
      <w:r w:rsidR="003D2009">
        <w:rPr>
          <w:rFonts w:eastAsiaTheme="minorEastAsia"/>
        </w:rPr>
        <w:t xml:space="preserve"> (</w:t>
      </w:r>
      <w:r w:rsidR="003D2009">
        <w:rPr>
          <w:rFonts w:eastAsiaTheme="minorEastAsia"/>
          <w:lang w:val="en-US"/>
        </w:rPr>
        <w:t xml:space="preserve">който е </w:t>
      </w:r>
      <w:r w:rsidR="00DB716F" w:rsidRPr="00DB716F">
        <w:rPr>
          <w:rFonts w:eastAsiaTheme="minorEastAsia"/>
        </w:rPr>
        <w:t>вграждане</w:t>
      </w:r>
      <w:r w:rsidR="003D2009" w:rsidRPr="00DB716F">
        <w:rPr>
          <w:rFonts w:eastAsiaTheme="minorEastAsia"/>
          <w:lang w:val="en-US"/>
        </w:rPr>
        <w:t xml:space="preserve"> н</w:t>
      </w:r>
      <w:r w:rsidR="003D2009">
        <w:rPr>
          <w:rFonts w:eastAsiaTheme="minorEastAsia"/>
          <w:lang w:val="en-US"/>
        </w:rPr>
        <w:t>а съответния синоним</w:t>
      </w:r>
      <w:r w:rsidR="003D2009">
        <w:rPr>
          <w:rFonts w:eastAsiaTheme="minorEastAsia"/>
        </w:rPr>
        <w:t>).</w:t>
      </w:r>
    </w:p>
    <w:p w14:paraId="4D723413" w14:textId="77777777" w:rsidR="00030546" w:rsidRDefault="00030546" w:rsidP="00030546">
      <w:pPr>
        <w:pStyle w:val="Heading3"/>
        <w:rPr>
          <w:color w:val="auto"/>
        </w:rPr>
      </w:pPr>
      <w:bookmarkStart w:id="67" w:name="_Toc72491939"/>
      <w:r>
        <w:rPr>
          <w:color w:val="auto"/>
          <w:lang w:val="en-US"/>
        </w:rPr>
        <w:t>Алгоритъм</w:t>
      </w:r>
      <w:bookmarkEnd w:id="67"/>
    </w:p>
    <w:p w14:paraId="314490F9" w14:textId="77777777" w:rsidR="00794B28" w:rsidRDefault="003D2009" w:rsidP="003D2009">
      <w:pPr>
        <w:pStyle w:val="ListParagraph"/>
        <w:ind w:left="0"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При използването на невронната мрежа на </w:t>
      </w:r>
      <w:r w:rsidRPr="00B63EB1">
        <w:rPr>
          <w:rFonts w:eastAsiaTheme="minorEastAsia"/>
          <w:i/>
        </w:rPr>
        <w:t>CBOW</w:t>
      </w:r>
      <w:r>
        <w:rPr>
          <w:rFonts w:eastAsiaTheme="minorEastAsia"/>
        </w:rPr>
        <w:t xml:space="preserve"> с направените промени, полученият алгоритъм е почти същият</w:t>
      </w:r>
      <w:r w:rsidR="00B63EB1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както описаният в точка </w:t>
      </w:r>
      <w:r w:rsidR="00CB36AC">
        <w:fldChar w:fldCharType="begin"/>
      </w:r>
      <w:r w:rsidR="00CB36AC">
        <w:instrText xml:space="preserve"> REF _Ref43532445 \r \h  \* MERGEFORMAT </w:instrText>
      </w:r>
      <w:r w:rsidR="00CB36AC">
        <w:fldChar w:fldCharType="separate"/>
      </w:r>
      <w:r>
        <w:rPr>
          <w:rFonts w:eastAsiaTheme="minorEastAsia"/>
        </w:rPr>
        <w:t>4.2.4</w:t>
      </w:r>
      <w:r w:rsidR="00CB36AC">
        <w:fldChar w:fldCharType="end"/>
      </w:r>
      <w:r>
        <w:rPr>
          <w:rFonts w:eastAsiaTheme="minorEastAsia"/>
        </w:rPr>
        <w:t xml:space="preserve"> с две разлики:</w:t>
      </w:r>
    </w:p>
    <w:p w14:paraId="2E7A72A8" w14:textId="77777777" w:rsidR="003D2009" w:rsidRDefault="003D2009" w:rsidP="003D2009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 xml:space="preserve">В точка 4, </w:t>
      </w:r>
      <w:r w:rsidRPr="00B63EB1">
        <w:rPr>
          <w:rFonts w:eastAsiaTheme="minorEastAsia"/>
          <w:i/>
        </w:rPr>
        <w:t>s</w:t>
      </w:r>
      <w:r>
        <w:rPr>
          <w:rFonts w:eastAsiaTheme="minorEastAsia"/>
        </w:rPr>
        <w:t xml:space="preserve"> се намира чрез утегляване на </w:t>
      </w:r>
      <w:r w:rsidRPr="00B63EB1">
        <w:rPr>
          <w:rFonts w:eastAsiaTheme="minorEastAsia"/>
          <w:i/>
        </w:rPr>
        <w:t>input</w:t>
      </w:r>
      <w:r w:rsidR="00B63EB1" w:rsidRPr="00B63EB1">
        <w:rPr>
          <w:rFonts w:eastAsiaTheme="minorEastAsia"/>
          <w:i/>
          <w:lang w:val="en-US"/>
        </w:rPr>
        <w:t xml:space="preserve"> embeding</w:t>
      </w:r>
      <w:r>
        <w:rPr>
          <w:rFonts w:eastAsiaTheme="minorEastAsia"/>
        </w:rPr>
        <w:t xml:space="preserve"> векторите за съответната дума от изречението, а не </w:t>
      </w:r>
      <w:r w:rsidR="00DB716F" w:rsidRPr="00DB716F">
        <w:rPr>
          <w:rFonts w:eastAsiaTheme="minorEastAsia"/>
        </w:rPr>
        <w:t>вгражданията</w:t>
      </w:r>
      <w:r w:rsidR="009B1293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(</w:t>
      </w:r>
      <w:r>
        <w:rPr>
          <w:rFonts w:eastAsiaTheme="minorEastAsia"/>
          <w:lang w:val="en-US"/>
        </w:rPr>
        <w:t xml:space="preserve">които са </w:t>
      </w:r>
      <w:r w:rsidRPr="00B63EB1">
        <w:rPr>
          <w:rFonts w:eastAsiaTheme="minorEastAsia"/>
          <w:i/>
          <w:lang w:val="en-US"/>
        </w:rPr>
        <w:t xml:space="preserve">output </w:t>
      </w:r>
      <w:r w:rsidR="00B63EB1" w:rsidRPr="00B63EB1">
        <w:rPr>
          <w:rFonts w:eastAsiaTheme="minorEastAsia"/>
          <w:i/>
          <w:lang w:val="en-US"/>
        </w:rPr>
        <w:t>embedding</w:t>
      </w:r>
      <w:r w:rsidR="00B63EB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векторите</w:t>
      </w:r>
      <w:r w:rsidR="00EA331F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)</w:t>
      </w:r>
    </w:p>
    <w:p w14:paraId="2A8D5479" w14:textId="77777777" w:rsidR="000457F3" w:rsidRPr="00B63EB1" w:rsidRDefault="003D2009" w:rsidP="000457F3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rPr>
          <w:rFonts w:eastAsiaTheme="minorEastAsia"/>
        </w:rPr>
        <w:t>В точка 5, разстоянието</w:t>
      </w:r>
      <w:r w:rsidR="00B63EB1">
        <w:rPr>
          <w:rFonts w:eastAsiaTheme="minorEastAsia"/>
          <w:lang w:val="en-US"/>
        </w:rPr>
        <w:t>,</w:t>
      </w:r>
      <w:r>
        <w:rPr>
          <w:rFonts w:eastAsiaTheme="minorEastAsia"/>
        </w:rPr>
        <w:t xml:space="preserve"> което се използва е </w:t>
      </w:r>
      <w:r w:rsidR="009B1293">
        <w:rPr>
          <w:rFonts w:eastAsiaTheme="minorEastAsia"/>
          <w:lang w:val="en-US"/>
        </w:rPr>
        <w:t>само</w:t>
      </w:r>
      <w:r>
        <w:rPr>
          <w:rFonts w:eastAsiaTheme="minorEastAsia"/>
        </w:rPr>
        <w:t xml:space="preserve"> скаларно произв</w:t>
      </w:r>
      <w:r w:rsidR="00337DF2">
        <w:rPr>
          <w:rFonts w:eastAsiaTheme="minorEastAsia"/>
        </w:rPr>
        <w:t>е</w:t>
      </w:r>
      <w:r>
        <w:rPr>
          <w:rFonts w:eastAsiaTheme="minorEastAsia"/>
        </w:rPr>
        <w:t>дение.</w:t>
      </w:r>
    </w:p>
    <w:p w14:paraId="0AEE7DB4" w14:textId="77777777" w:rsidR="00D34BA8" w:rsidRDefault="00D34BA8" w:rsidP="00BA3FB4">
      <w:pPr>
        <w:pStyle w:val="Heading2"/>
        <w:rPr>
          <w:color w:val="auto"/>
        </w:rPr>
      </w:pPr>
      <w:bookmarkStart w:id="68" w:name="_Toc72491940"/>
      <w:r w:rsidRPr="00BA3FB4">
        <w:rPr>
          <w:color w:val="auto"/>
        </w:rPr>
        <w:t>Използвани технологии и библиотеки</w:t>
      </w:r>
      <w:bookmarkEnd w:id="68"/>
    </w:p>
    <w:p w14:paraId="7A590A66" w14:textId="77777777" w:rsidR="000457F3" w:rsidRDefault="002102B2" w:rsidP="002102B2">
      <w:pPr>
        <w:ind w:firstLine="709"/>
        <w:jc w:val="both"/>
      </w:pPr>
      <w:r>
        <w:t>Системата за замяна на чуждици е реализирана за езика за прогр</w:t>
      </w:r>
      <w:r>
        <w:rPr>
          <w:lang w:val="en-US"/>
        </w:rPr>
        <w:t>а</w:t>
      </w:r>
      <w:r>
        <w:t xml:space="preserve">миране </w:t>
      </w:r>
      <w:r w:rsidRPr="00B63EB1">
        <w:rPr>
          <w:i/>
        </w:rPr>
        <w:t>Java</w:t>
      </w:r>
      <w:r>
        <w:t xml:space="preserve">, а част от обработката на данните е на </w:t>
      </w:r>
      <w:r w:rsidRPr="00B63EB1">
        <w:rPr>
          <w:i/>
        </w:rPr>
        <w:t>Python</w:t>
      </w:r>
      <w:r>
        <w:t>. С цел по-бързото изчисляване на резултатите от прилагането на избраните алгоритми върху анотираните данни съм направил следните оптимизации:</w:t>
      </w:r>
    </w:p>
    <w:p w14:paraId="44F0EB1B" w14:textId="77777777" w:rsidR="002102B2" w:rsidRDefault="00FE702F" w:rsidP="002102B2">
      <w:pPr>
        <w:pStyle w:val="ListParagraph"/>
        <w:numPr>
          <w:ilvl w:val="0"/>
          <w:numId w:val="31"/>
        </w:numPr>
        <w:jc w:val="both"/>
        <w:rPr>
          <w:lang w:val="en-US"/>
        </w:rPr>
      </w:pPr>
      <w:r>
        <w:t xml:space="preserve">Извлякъл съм всички думи от </w:t>
      </w:r>
      <w:r w:rsidR="002102B2">
        <w:t>а</w:t>
      </w:r>
      <w:r>
        <w:rPr>
          <w:lang w:val="en-US"/>
        </w:rPr>
        <w:t>н</w:t>
      </w:r>
      <w:r w:rsidR="002102B2">
        <w:t xml:space="preserve">отираните данни, заедно със синонимите на целевите думи в данните във файл </w:t>
      </w:r>
      <w:r w:rsidR="002102B2" w:rsidRPr="00B63EB1">
        <w:rPr>
          <w:i/>
        </w:rPr>
        <w:t>Words</w:t>
      </w:r>
      <w:r w:rsidR="002102B2" w:rsidRPr="00B63EB1">
        <w:rPr>
          <w:i/>
          <w:lang w:val="en-US"/>
        </w:rPr>
        <w:t>_</w:t>
      </w:r>
      <w:r w:rsidR="002102B2" w:rsidRPr="00B63EB1">
        <w:rPr>
          <w:i/>
        </w:rPr>
        <w:t>in</w:t>
      </w:r>
      <w:r w:rsidR="002102B2" w:rsidRPr="00B63EB1">
        <w:rPr>
          <w:i/>
          <w:lang w:val="en-US"/>
        </w:rPr>
        <w:t>_</w:t>
      </w:r>
      <w:r w:rsidR="002102B2" w:rsidRPr="00B63EB1">
        <w:rPr>
          <w:i/>
        </w:rPr>
        <w:t>anotated</w:t>
      </w:r>
      <w:r w:rsidR="002102B2" w:rsidRPr="00B63EB1">
        <w:rPr>
          <w:i/>
          <w:lang w:val="en-US"/>
        </w:rPr>
        <w:t>_</w:t>
      </w:r>
      <w:r w:rsidR="002102B2" w:rsidRPr="00B63EB1">
        <w:rPr>
          <w:i/>
        </w:rPr>
        <w:t>data</w:t>
      </w:r>
      <w:r w:rsidR="002102B2" w:rsidRPr="00B63EB1">
        <w:rPr>
          <w:i/>
          <w:lang w:val="en-US"/>
        </w:rPr>
        <w:t>.txt</w:t>
      </w:r>
    </w:p>
    <w:p w14:paraId="697854FB" w14:textId="77777777" w:rsidR="002102B2" w:rsidRPr="00FE702F" w:rsidRDefault="002102B2" w:rsidP="002102B2">
      <w:pPr>
        <w:pStyle w:val="ListParagraph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 xml:space="preserve">За </w:t>
      </w:r>
      <w:r>
        <w:t xml:space="preserve">моделите </w:t>
      </w:r>
      <w:r w:rsidRPr="00B63EB1">
        <w:rPr>
          <w:i/>
        </w:rPr>
        <w:t>CBOW Word</w:t>
      </w:r>
      <w:r w:rsidRPr="00B63EB1">
        <w:rPr>
          <w:i/>
          <w:lang w:val="en-US"/>
        </w:rPr>
        <w:t xml:space="preserve"> Vectors</w:t>
      </w:r>
      <w:r>
        <w:rPr>
          <w:lang w:val="en-US"/>
        </w:rPr>
        <w:t xml:space="preserve"> и </w:t>
      </w:r>
      <w:r w:rsidRPr="00B63EB1">
        <w:rPr>
          <w:i/>
          <w:lang w:val="en-US"/>
        </w:rPr>
        <w:t>Wiki Word Vectors</w:t>
      </w:r>
      <w:r w:rsidR="00FE702F">
        <w:t xml:space="preserve"> съм извлякъл файлове, които съдържат </w:t>
      </w:r>
      <w:r w:rsidR="00DB716F" w:rsidRPr="00DB716F">
        <w:t>вгражданията</w:t>
      </w:r>
      <w:r w:rsidR="00FE702F" w:rsidRPr="00DB716F">
        <w:t xml:space="preserve"> </w:t>
      </w:r>
      <w:r w:rsidR="00FE702F">
        <w:t>за съответния модел само на думите от анотираните данни.</w:t>
      </w:r>
    </w:p>
    <w:p w14:paraId="486109C9" w14:textId="77777777" w:rsidR="00FE702F" w:rsidRDefault="006928BD" w:rsidP="002102B2">
      <w:pPr>
        <w:pStyle w:val="ListParagraph"/>
        <w:numPr>
          <w:ilvl w:val="0"/>
          <w:numId w:val="31"/>
        </w:numPr>
        <w:jc w:val="both"/>
        <w:rPr>
          <w:lang w:val="en-US"/>
        </w:rPr>
      </w:pPr>
      <w:r w:rsidRPr="006928BD">
        <w:lastRenderedPageBreak/>
        <w:t>Входните</w:t>
      </w:r>
      <w:r w:rsidR="00B63EB1" w:rsidRPr="00B63EB1">
        <w:rPr>
          <w:i/>
          <w:lang w:val="en-US"/>
        </w:rPr>
        <w:t xml:space="preserve"> </w:t>
      </w:r>
      <w:r>
        <w:rPr>
          <w:lang w:val="en-US"/>
        </w:rPr>
        <w:t>вграждащи</w:t>
      </w:r>
      <w:r w:rsidR="00EA331F" w:rsidRPr="00EA331F">
        <w:rPr>
          <w:lang w:val="en-US"/>
        </w:rPr>
        <w:t xml:space="preserve"> вектори</w:t>
      </w:r>
      <w:r w:rsidR="00FE702F">
        <w:t xml:space="preserve"> за </w:t>
      </w:r>
      <w:r w:rsidR="00FE702F" w:rsidRPr="00B63EB1">
        <w:rPr>
          <w:i/>
        </w:rPr>
        <w:t>CBOW Word</w:t>
      </w:r>
      <w:r w:rsidR="00FE702F" w:rsidRPr="00B63EB1">
        <w:rPr>
          <w:i/>
          <w:lang w:val="en-US"/>
        </w:rPr>
        <w:t xml:space="preserve"> Vectors</w:t>
      </w:r>
      <w:r w:rsidR="00B63EB1">
        <w:t xml:space="preserve"> </w:t>
      </w:r>
      <w:r w:rsidR="00FE702F">
        <w:t xml:space="preserve">и </w:t>
      </w:r>
      <w:r w:rsidR="00EA331F" w:rsidRPr="00EA331F">
        <w:rPr>
          <w:lang w:val="en-US"/>
        </w:rPr>
        <w:t>вгражданият</w:t>
      </w:r>
      <w:r w:rsidR="00EA331F" w:rsidRPr="00EA331F">
        <w:t>а</w:t>
      </w:r>
      <w:r w:rsidR="00FE702F">
        <w:t xml:space="preserve"> за </w:t>
      </w:r>
      <w:r w:rsidR="00FE702F" w:rsidRPr="00B63EB1">
        <w:rPr>
          <w:i/>
        </w:rPr>
        <w:t>CBOW Word</w:t>
      </w:r>
      <w:r w:rsidR="00FE702F" w:rsidRPr="00B63EB1">
        <w:rPr>
          <w:i/>
          <w:lang w:val="en-US"/>
        </w:rPr>
        <w:t xml:space="preserve"> Vectors</w:t>
      </w:r>
      <w:r w:rsidR="00FE702F" w:rsidRPr="00FE702F">
        <w:rPr>
          <w:lang w:val="en-US"/>
        </w:rPr>
        <w:t xml:space="preserve"> и </w:t>
      </w:r>
      <w:r w:rsidR="00FE702F" w:rsidRPr="00B63EB1">
        <w:rPr>
          <w:i/>
          <w:lang w:val="en-US"/>
        </w:rPr>
        <w:t>Wiki Word Vecto</w:t>
      </w:r>
      <w:r w:rsidR="00FE702F" w:rsidRPr="00B63EB1">
        <w:rPr>
          <w:i/>
        </w:rPr>
        <w:t>rs</w:t>
      </w:r>
      <w:r w:rsidR="00FE702F">
        <w:t xml:space="preserve"> </w:t>
      </w:r>
      <w:r w:rsidR="00B63EB1">
        <w:t>са извлечени</w:t>
      </w:r>
      <w:r w:rsidR="00FE702F">
        <w:t xml:space="preserve"> от библиотеката </w:t>
      </w:r>
      <w:r w:rsidR="00FE702F" w:rsidRPr="00B63EB1">
        <w:rPr>
          <w:i/>
        </w:rPr>
        <w:t>fasttext</w:t>
      </w:r>
      <w:r w:rsidR="00FE702F">
        <w:t xml:space="preserve"> на </w:t>
      </w:r>
      <w:r w:rsidR="00FE702F" w:rsidRPr="00B63EB1">
        <w:rPr>
          <w:i/>
        </w:rPr>
        <w:t>Python</w:t>
      </w:r>
      <w:r w:rsidR="00FE702F">
        <w:t>, която работи с описаните</w:t>
      </w:r>
      <w:r w:rsidR="00B23A8A">
        <w:t xml:space="preserve"> в точка </w:t>
      </w:r>
      <w:r w:rsidR="00B23A8A">
        <w:fldChar w:fldCharType="begin"/>
      </w:r>
      <w:r w:rsidR="00B23A8A">
        <w:instrText xml:space="preserve"> REF _Ref43186706 \r \h </w:instrText>
      </w:r>
      <w:r w:rsidR="00B23A8A">
        <w:fldChar w:fldCharType="separate"/>
      </w:r>
      <w:r w:rsidR="00B23A8A">
        <w:t>2.3.4.2</w:t>
      </w:r>
      <w:r w:rsidR="00B23A8A">
        <w:fldChar w:fldCharType="end"/>
      </w:r>
      <w:r w:rsidR="00FE702F">
        <w:t xml:space="preserve"> модели. </w:t>
      </w:r>
      <w:r w:rsidR="00DB716F" w:rsidRPr="00DB716F">
        <w:t>Вгражданията</w:t>
      </w:r>
      <w:r w:rsidR="00FE702F">
        <w:rPr>
          <w:lang w:val="en-US"/>
        </w:rPr>
        <w:t xml:space="preserve"> на</w:t>
      </w:r>
      <w:r w:rsidR="00FE702F">
        <w:t xml:space="preserve"> </w:t>
      </w:r>
      <w:r w:rsidR="00FE702F" w:rsidRPr="00B63EB1">
        <w:rPr>
          <w:i/>
        </w:rPr>
        <w:t xml:space="preserve">Wiki </w:t>
      </w:r>
      <w:r w:rsidR="00FE702F" w:rsidRPr="00B63EB1">
        <w:rPr>
          <w:i/>
          <w:lang w:val="en-US"/>
        </w:rPr>
        <w:t>A</w:t>
      </w:r>
      <w:r w:rsidR="00FE702F" w:rsidRPr="00B63EB1">
        <w:rPr>
          <w:i/>
        </w:rPr>
        <w:t>ligned Vectors</w:t>
      </w:r>
      <w:r w:rsidR="00FE702F">
        <w:rPr>
          <w:lang w:val="en-US"/>
        </w:rPr>
        <w:t xml:space="preserve"> съм взел директно от файла на сайта на </w:t>
      </w:r>
      <w:r w:rsidR="00FE702F" w:rsidRPr="00B63EB1">
        <w:rPr>
          <w:i/>
          <w:lang w:val="en-US"/>
        </w:rPr>
        <w:t>fasttext</w:t>
      </w:r>
      <w:r w:rsidR="00B63EB1">
        <w:rPr>
          <w:i/>
        </w:rPr>
        <w:t>.</w:t>
      </w:r>
    </w:p>
    <w:p w14:paraId="4DC12D60" w14:textId="77777777" w:rsidR="00FE702F" w:rsidRPr="00FE702F" w:rsidRDefault="00FE702F" w:rsidP="002102B2">
      <w:pPr>
        <w:pStyle w:val="ListParagraph"/>
        <w:numPr>
          <w:ilvl w:val="0"/>
          <w:numId w:val="31"/>
        </w:numPr>
        <w:jc w:val="both"/>
        <w:rPr>
          <w:lang w:val="en-US"/>
        </w:rPr>
      </w:pPr>
      <w:r>
        <w:rPr>
          <w:lang w:val="en-US"/>
        </w:rPr>
        <w:t xml:space="preserve">Всички </w:t>
      </w:r>
      <w:r w:rsidR="00DB716F" w:rsidRPr="00DB716F">
        <w:t>вграждания</w:t>
      </w:r>
      <w:r w:rsidRPr="00DB716F">
        <w:t xml:space="preserve">, </w:t>
      </w:r>
      <w:r>
        <w:t xml:space="preserve">както и синонимния речник </w:t>
      </w:r>
      <w:r w:rsidR="00B23A8A">
        <w:rPr>
          <w:lang w:val="en-US"/>
        </w:rPr>
        <w:t xml:space="preserve">съм добавил в </w:t>
      </w:r>
      <w:r w:rsidR="00B23A8A">
        <w:t>б</w:t>
      </w:r>
      <w:r>
        <w:rPr>
          <w:lang w:val="en-US"/>
        </w:rPr>
        <w:t xml:space="preserve">аза от данни, </w:t>
      </w:r>
      <w:r>
        <w:t>за да може сист</w:t>
      </w:r>
      <w:r w:rsidR="00880D36">
        <w:t>емата да има бърз достъп до</w:t>
      </w:r>
      <w:r>
        <w:t xml:space="preserve"> тях.</w:t>
      </w:r>
    </w:p>
    <w:p w14:paraId="06F68F0D" w14:textId="77777777" w:rsidR="00FE702F" w:rsidRDefault="00FE702F" w:rsidP="00FE702F">
      <w:pPr>
        <w:pStyle w:val="ListParagraph"/>
        <w:jc w:val="both"/>
      </w:pPr>
    </w:p>
    <w:p w14:paraId="3BDA8AAA" w14:textId="77777777" w:rsidR="00FE702F" w:rsidRPr="00880D36" w:rsidRDefault="00FE702F" w:rsidP="0017199D">
      <w:pPr>
        <w:pStyle w:val="ListParagraph"/>
        <w:ind w:left="0" w:firstLine="709"/>
        <w:jc w:val="both"/>
      </w:pPr>
      <w:r>
        <w:t xml:space="preserve">Освен стандартните </w:t>
      </w:r>
      <w:r w:rsidRPr="00B63EB1">
        <w:rPr>
          <w:i/>
        </w:rPr>
        <w:t>Java</w:t>
      </w:r>
      <w:r w:rsidR="0017199D">
        <w:t xml:space="preserve"> библиотеки, съм използвал </w:t>
      </w:r>
      <w:r w:rsidR="0017199D">
        <w:rPr>
          <w:lang w:val="en-US"/>
        </w:rPr>
        <w:t xml:space="preserve">и </w:t>
      </w:r>
      <w:r w:rsidR="00880D36">
        <w:t>биб</w:t>
      </w:r>
      <w:r w:rsidR="00B63EB1">
        <w:t xml:space="preserve">лиотеката </w:t>
      </w:r>
      <w:r w:rsidR="0017199D" w:rsidRPr="00B63EB1">
        <w:rPr>
          <w:i/>
        </w:rPr>
        <w:t>JDB</w:t>
      </w:r>
      <w:r w:rsidR="0017199D" w:rsidRPr="00B63EB1">
        <w:rPr>
          <w:i/>
          <w:lang w:val="en-US"/>
        </w:rPr>
        <w:t>C</w:t>
      </w:r>
      <w:r w:rsidR="0017199D">
        <w:t xml:space="preserve"> за работа с бази от данни. В </w:t>
      </w:r>
      <w:r w:rsidR="0017199D" w:rsidRPr="00B63EB1">
        <w:rPr>
          <w:i/>
        </w:rPr>
        <w:t>Pyhton</w:t>
      </w:r>
      <w:r w:rsidR="0017199D">
        <w:t xml:space="preserve"> съм използвал библиотеката</w:t>
      </w:r>
      <w:r w:rsidR="0017199D" w:rsidRPr="00B63EB1">
        <w:rPr>
          <w:i/>
        </w:rPr>
        <w:t xml:space="preserve"> fasttext</w:t>
      </w:r>
      <w:r w:rsidR="0017199D">
        <w:t>.</w:t>
      </w:r>
      <w:r w:rsidR="00880D36">
        <w:t xml:space="preserve"> Графиките са правени с </w:t>
      </w:r>
      <w:r w:rsidR="00880D36" w:rsidRPr="00A14906">
        <w:rPr>
          <w:i/>
        </w:rPr>
        <w:t>Excel</w:t>
      </w:r>
      <w:r w:rsidR="00880D36">
        <w:t>.</w:t>
      </w:r>
    </w:p>
    <w:p w14:paraId="4A06644A" w14:textId="77777777" w:rsidR="00F2557A" w:rsidRPr="0017199D" w:rsidRDefault="00D34BA8" w:rsidP="0017199D">
      <w:pPr>
        <w:pStyle w:val="Heading1"/>
        <w:rPr>
          <w:iCs/>
          <w:color w:val="000000" w:themeColor="text1"/>
        </w:rPr>
      </w:pPr>
      <w:bookmarkStart w:id="69" w:name="_Ref42668134"/>
      <w:bookmarkStart w:id="70" w:name="_Toc72491941"/>
      <w:r w:rsidRPr="00D34BA8">
        <w:rPr>
          <w:iCs/>
          <w:color w:val="000000" w:themeColor="text1"/>
        </w:rPr>
        <w:lastRenderedPageBreak/>
        <w:t>Експерименти за оценка на разработения метод</w:t>
      </w:r>
      <w:bookmarkEnd w:id="69"/>
      <w:bookmarkEnd w:id="70"/>
    </w:p>
    <w:p w14:paraId="72423E20" w14:textId="77777777" w:rsidR="0017199D" w:rsidRPr="0017199D" w:rsidRDefault="00D34BA8" w:rsidP="0017199D">
      <w:pPr>
        <w:pStyle w:val="Heading2"/>
        <w:rPr>
          <w:color w:val="auto"/>
        </w:rPr>
      </w:pPr>
      <w:bookmarkStart w:id="71" w:name="_Ref43671167"/>
      <w:bookmarkStart w:id="72" w:name="_Toc72491942"/>
      <w:r w:rsidRPr="002308BD">
        <w:rPr>
          <w:color w:val="auto"/>
        </w:rPr>
        <w:t>Метрики за оценяване на системата</w:t>
      </w:r>
      <w:bookmarkEnd w:id="71"/>
      <w:bookmarkEnd w:id="72"/>
    </w:p>
    <w:p w14:paraId="72564A42" w14:textId="77777777" w:rsidR="00D34BA8" w:rsidRDefault="00D34BA8" w:rsidP="002308BD">
      <w:pPr>
        <w:pStyle w:val="Heading3"/>
        <w:rPr>
          <w:color w:val="auto"/>
          <w:lang w:val="en-US"/>
        </w:rPr>
      </w:pPr>
      <w:bookmarkStart w:id="73" w:name="_Ref43760405"/>
      <w:bookmarkStart w:id="74" w:name="_Toc72491943"/>
      <w:r w:rsidRPr="002308BD">
        <w:rPr>
          <w:color w:val="auto"/>
        </w:rPr>
        <w:t>Ограничено и разширено множество</w:t>
      </w:r>
      <w:r w:rsidR="00657A3F" w:rsidRPr="00657A3F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657A3F" w:rsidRPr="00657A3F">
        <w:rPr>
          <w:color w:val="auto"/>
        </w:rPr>
        <w:t>от</w:t>
      </w:r>
      <w:r w:rsidR="00657A3F">
        <w:rPr>
          <w:color w:val="auto"/>
        </w:rPr>
        <w:t xml:space="preserve"> </w:t>
      </w:r>
      <w:r w:rsidRPr="002308BD">
        <w:rPr>
          <w:color w:val="auto"/>
        </w:rPr>
        <w:t xml:space="preserve"> контекстови синоними</w:t>
      </w:r>
      <w:bookmarkEnd w:id="73"/>
      <w:bookmarkEnd w:id="74"/>
    </w:p>
    <w:p w14:paraId="736BB0E5" w14:textId="77777777" w:rsidR="00657A3F" w:rsidRDefault="00657A3F" w:rsidP="00657A3F">
      <w:pPr>
        <w:ind w:firstLine="709"/>
        <w:jc w:val="both"/>
      </w:pPr>
      <w:r w:rsidRPr="00C72270">
        <w:rPr>
          <w:b/>
        </w:rPr>
        <w:t>Ограничено множество от контекстови синоними</w:t>
      </w:r>
      <w:r>
        <w:t xml:space="preserve"> за дадена дума </w:t>
      </w:r>
      <w:r w:rsidRPr="00B63EB1">
        <w:rPr>
          <w:i/>
          <w:lang w:val="en-US"/>
        </w:rPr>
        <w:t>w</w:t>
      </w:r>
      <w:r>
        <w:rPr>
          <w:lang w:val="en-US"/>
        </w:rPr>
        <w:t xml:space="preserve"> и изречение </w:t>
      </w:r>
      <w:r w:rsidRPr="00B63EB1">
        <w:rPr>
          <w:i/>
          <w:lang w:val="en-US"/>
        </w:rPr>
        <w:t>Sentence</w:t>
      </w:r>
      <w:r>
        <w:rPr>
          <w:lang w:val="en-US"/>
        </w:rPr>
        <w:t xml:space="preserve"> </w:t>
      </w:r>
      <w:r w:rsidR="00B63EB1">
        <w:t xml:space="preserve">ще </w:t>
      </w:r>
      <w:r w:rsidR="00D80D19">
        <w:rPr>
          <w:lang w:val="en-US"/>
        </w:rPr>
        <w:t>наричам</w:t>
      </w:r>
      <w:r>
        <w:rPr>
          <w:lang w:val="en-US"/>
        </w:rPr>
        <w:t xml:space="preserve"> множеството от</w:t>
      </w:r>
      <w:r>
        <w:t xml:space="preserve"> контекстови</w:t>
      </w:r>
      <w:r>
        <w:rPr>
          <w:lang w:val="en-US"/>
        </w:rPr>
        <w:t xml:space="preserve"> синоними,</w:t>
      </w:r>
      <w:r>
        <w:t xml:space="preserve"> които съответстват на </w:t>
      </w:r>
      <w:r w:rsidRPr="00B63EB1">
        <w:rPr>
          <w:i/>
          <w:lang w:val="en-US"/>
        </w:rPr>
        <w:t>Sentence</w:t>
      </w:r>
      <w:r>
        <w:t xml:space="preserve"> в анотираните данни.</w:t>
      </w:r>
      <w:r w:rsidR="00D80D19">
        <w:t xml:space="preserve"> Него ще бележа</w:t>
      </w:r>
      <w:r w:rsidR="008C05A7">
        <w:t xml:space="preserve"> още и с </w:t>
      </w:r>
      <w:r w:rsidR="008C05A7" w:rsidRPr="00B63EB1">
        <w:rPr>
          <w:i/>
        </w:rPr>
        <w:t>Limit</w:t>
      </w:r>
      <w:r w:rsidR="008C05A7" w:rsidRPr="00B63EB1">
        <w:rPr>
          <w:i/>
          <w:lang w:val="en-US"/>
        </w:rPr>
        <w:t>e</w:t>
      </w:r>
      <w:r w:rsidR="008C05A7" w:rsidRPr="00B63EB1">
        <w:rPr>
          <w:i/>
        </w:rPr>
        <w:t>dSet</w:t>
      </w:r>
      <w:r w:rsidR="008C05A7">
        <w:rPr>
          <w:lang w:val="en-US"/>
        </w:rPr>
        <w:t xml:space="preserve"> (</w:t>
      </w:r>
      <w:r w:rsidR="008C05A7">
        <w:t>очевидно</w:t>
      </w:r>
      <w:r w:rsidR="008C05A7" w:rsidRPr="008C05A7">
        <w:t xml:space="preserve"> </w:t>
      </w:r>
      <w:r w:rsidR="008C05A7" w:rsidRPr="00B23A8A">
        <w:rPr>
          <w:i/>
        </w:rPr>
        <w:t>Limit</w:t>
      </w:r>
      <w:r w:rsidR="008C05A7" w:rsidRPr="00B23A8A">
        <w:rPr>
          <w:i/>
          <w:lang w:val="en-US"/>
        </w:rPr>
        <w:t>e</w:t>
      </w:r>
      <w:r w:rsidR="008C05A7" w:rsidRPr="00B23A8A">
        <w:rPr>
          <w:i/>
        </w:rPr>
        <w:t>dSet</w:t>
      </w:r>
      <w:r w:rsidR="008C05A7">
        <w:t xml:space="preserve"> </w:t>
      </w:r>
      <w:r w:rsidR="008C05A7" w:rsidRPr="00B63EB1">
        <w:rPr>
          <w:i/>
        </w:rPr>
        <w:t>= ContextSynonyms</w:t>
      </w:r>
      <w:r w:rsidR="008C05A7">
        <w:t xml:space="preserve"> при фиксирани дума и изречение</w:t>
      </w:r>
      <w:r w:rsidR="008C05A7">
        <w:rPr>
          <w:lang w:val="en-US"/>
        </w:rPr>
        <w:t>).</w:t>
      </w:r>
      <w:r>
        <w:t xml:space="preserve"> Както е описано в точка </w:t>
      </w:r>
      <w:r w:rsidR="00350678">
        <w:fldChar w:fldCharType="begin"/>
      </w:r>
      <w:r>
        <w:instrText xml:space="preserve"> REF _Ref42577892 \r \h </w:instrText>
      </w:r>
      <w:r w:rsidR="00350678">
        <w:fldChar w:fldCharType="separate"/>
      </w:r>
      <w:r>
        <w:t>3.3.2</w:t>
      </w:r>
      <w:r w:rsidR="00350678">
        <w:fldChar w:fldCharType="end"/>
      </w:r>
      <w:r>
        <w:t xml:space="preserve">, това множество не съдържа всички синоними, които са подходящи за контекста на </w:t>
      </w:r>
      <w:r w:rsidRPr="00260114">
        <w:rPr>
          <w:i/>
          <w:lang w:val="en-US"/>
        </w:rPr>
        <w:t>Sentence</w:t>
      </w:r>
      <w:r>
        <w:t xml:space="preserve">. </w:t>
      </w:r>
    </w:p>
    <w:p w14:paraId="056E4931" w14:textId="77777777" w:rsidR="00C72270" w:rsidRDefault="00C72270" w:rsidP="00657A3F">
      <w:pPr>
        <w:ind w:firstLine="709"/>
        <w:jc w:val="both"/>
        <w:rPr>
          <w:b/>
        </w:rPr>
      </w:pPr>
      <w:r>
        <w:t xml:space="preserve">За да се реши посоченият проблем въвеждам </w:t>
      </w:r>
      <w:r w:rsidRPr="00C72270">
        <w:rPr>
          <w:b/>
        </w:rPr>
        <w:t>разширено множество</w:t>
      </w:r>
      <w:r w:rsidRPr="00C72270">
        <w:rPr>
          <w:b/>
          <w:bCs/>
        </w:rPr>
        <w:t xml:space="preserve"> </w:t>
      </w:r>
      <w:r w:rsidR="00260114">
        <w:rPr>
          <w:b/>
        </w:rPr>
        <w:t xml:space="preserve">от </w:t>
      </w:r>
      <w:r w:rsidRPr="00C72270">
        <w:rPr>
          <w:b/>
        </w:rPr>
        <w:t>контекстови синоними</w:t>
      </w:r>
      <w:r>
        <w:rPr>
          <w:b/>
        </w:rPr>
        <w:t>,</w:t>
      </w:r>
      <w:r>
        <w:t xml:space="preserve"> което има за цел да добави липсващите контекстови синоними</w:t>
      </w:r>
      <w:r w:rsidR="00647960">
        <w:t xml:space="preserve">. </w:t>
      </w:r>
      <w:r>
        <w:t>Добавянето е възможно благодарение на това, че синонимният речник, който използвам [</w:t>
      </w:r>
      <w:r>
        <w:rPr>
          <w:lang w:val="en-US"/>
        </w:rPr>
        <w:t>15</w:t>
      </w:r>
      <w:r>
        <w:t>] за откриването на синоними е разделен на секции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за които стана дума в</w:t>
      </w:r>
      <w:r>
        <w:t xml:space="preserve"> точка </w:t>
      </w:r>
      <w:r w:rsidR="00350678">
        <w:fldChar w:fldCharType="begin"/>
      </w:r>
      <w:r>
        <w:instrText xml:space="preserve"> REF _Ref42578779 \r \h </w:instrText>
      </w:r>
      <w:r w:rsidR="00350678">
        <w:fldChar w:fldCharType="separate"/>
      </w:r>
      <w:r>
        <w:t>3.1</w:t>
      </w:r>
      <w:r w:rsidR="00350678">
        <w:fldChar w:fldCharType="end"/>
      </w:r>
      <w:r>
        <w:t xml:space="preserve">).  </w:t>
      </w:r>
      <w:r w:rsidRPr="00C72270">
        <w:t>Разширеното множество</w:t>
      </w:r>
      <w:r w:rsidRPr="00C72270">
        <w:rPr>
          <w:bCs/>
        </w:rPr>
        <w:t xml:space="preserve"> </w:t>
      </w:r>
      <w:r w:rsidRPr="00C72270">
        <w:t xml:space="preserve">от контекстови синоними </w:t>
      </w:r>
      <w:r w:rsidR="008C05A7">
        <w:rPr>
          <w:lang w:val="en-US"/>
        </w:rPr>
        <w:t>за произволна д</w:t>
      </w:r>
      <w:r w:rsidR="00F47809">
        <w:rPr>
          <w:lang w:val="en-US"/>
        </w:rPr>
        <w:t>у</w:t>
      </w:r>
      <w:r w:rsidR="008C05A7">
        <w:rPr>
          <w:lang w:val="en-US"/>
        </w:rPr>
        <w:t xml:space="preserve">ма </w:t>
      </w:r>
      <w:r w:rsidR="008C05A7" w:rsidRPr="00F47809">
        <w:rPr>
          <w:i/>
          <w:lang w:val="en-US"/>
        </w:rPr>
        <w:t>w</w:t>
      </w:r>
      <w:r w:rsidR="008C05A7">
        <w:rPr>
          <w:lang w:val="en-US"/>
        </w:rPr>
        <w:t xml:space="preserve"> </w:t>
      </w:r>
      <w:r w:rsidRPr="00C72270">
        <w:t>се получава по следния начин</w:t>
      </w:r>
      <w:r w:rsidR="008C05A7">
        <w:rPr>
          <w:b/>
        </w:rPr>
        <w:t>:</w:t>
      </w:r>
    </w:p>
    <w:p w14:paraId="72FA83FC" w14:textId="77777777" w:rsidR="008C05A7" w:rsidRPr="008C05A7" w:rsidRDefault="008C05A7" w:rsidP="008C05A7">
      <w:pPr>
        <w:pStyle w:val="ListParagraph"/>
        <w:numPr>
          <w:ilvl w:val="0"/>
          <w:numId w:val="15"/>
        </w:numPr>
        <w:jc w:val="both"/>
      </w:pPr>
      <w:r>
        <w:t xml:space="preserve">Нека </w:t>
      </w:r>
      <w:r w:rsidRPr="00260114">
        <w:rPr>
          <w:i/>
        </w:rPr>
        <w:t>SectionSynonyms</w:t>
      </w:r>
      <w:r>
        <w:t xml:space="preserve"> е множеството</w:t>
      </w:r>
      <w:r>
        <w:rPr>
          <w:lang w:val="en-US"/>
        </w:rPr>
        <w:t xml:space="preserve"> от всички секции, които съдържат синонимите на </w:t>
      </w:r>
      <w:r w:rsidRPr="00260114">
        <w:rPr>
          <w:i/>
          <w:lang w:val="en-US"/>
        </w:rPr>
        <w:t>w</w:t>
      </w:r>
    </w:p>
    <w:p w14:paraId="0FA65AAD" w14:textId="77777777" w:rsidR="008C05A7" w:rsidRDefault="008C05A7" w:rsidP="008C05A7">
      <w:pPr>
        <w:pStyle w:val="ListParagraph"/>
        <w:numPr>
          <w:ilvl w:val="0"/>
          <w:numId w:val="15"/>
        </w:numPr>
        <w:jc w:val="both"/>
      </w:pPr>
      <w:r>
        <w:rPr>
          <w:lang w:val="en-US"/>
        </w:rPr>
        <w:t>За в</w:t>
      </w:r>
      <w:r>
        <w:t>секи</w:t>
      </w:r>
      <w:r>
        <w:rPr>
          <w:lang w:val="en-US"/>
        </w:rPr>
        <w:t xml:space="preserve"> синоним от </w:t>
      </w:r>
      <w:r w:rsidRPr="00260114">
        <w:rPr>
          <w:i/>
          <w:lang w:val="en-US"/>
        </w:rPr>
        <w:t>LimitedSet</w:t>
      </w:r>
      <w:r>
        <w:rPr>
          <w:lang w:val="en-US"/>
        </w:rPr>
        <w:t xml:space="preserve"> </w:t>
      </w:r>
      <w:r>
        <w:t xml:space="preserve">намираме секцията от </w:t>
      </w:r>
      <w:r w:rsidRPr="00260114">
        <w:rPr>
          <w:i/>
        </w:rPr>
        <w:t>SectionSynonyms</w:t>
      </w:r>
      <w:r>
        <w:t xml:space="preserve">, в която той се съдържа и добавяме всички думи от тази секция към множеството </w:t>
      </w:r>
      <w:r w:rsidRPr="00260114">
        <w:rPr>
          <w:i/>
        </w:rPr>
        <w:t>ExtendedSynonyms</w:t>
      </w:r>
    </w:p>
    <w:p w14:paraId="7BF169B3" w14:textId="77777777" w:rsidR="008C05A7" w:rsidRPr="008C05A7" w:rsidRDefault="008C05A7" w:rsidP="008C05A7">
      <w:pPr>
        <w:pStyle w:val="ListParagraph"/>
        <w:numPr>
          <w:ilvl w:val="0"/>
          <w:numId w:val="15"/>
        </w:numPr>
        <w:jc w:val="both"/>
      </w:pPr>
      <w:r w:rsidRPr="00260114">
        <w:rPr>
          <w:i/>
        </w:rPr>
        <w:t>ExtendedSynonyms</w:t>
      </w:r>
      <w:r>
        <w:rPr>
          <w:lang w:val="en-US"/>
        </w:rPr>
        <w:t xml:space="preserve"> </w:t>
      </w:r>
      <w:r w:rsidRPr="00F47809">
        <w:t>кръщаваме разширено множество</w:t>
      </w:r>
      <w:r w:rsidRPr="00F47809">
        <w:rPr>
          <w:bCs/>
        </w:rPr>
        <w:t xml:space="preserve"> </w:t>
      </w:r>
      <w:r w:rsidRPr="00F47809">
        <w:t xml:space="preserve">от  контекстови синоними за думата </w:t>
      </w:r>
      <w:r w:rsidRPr="00F47809">
        <w:rPr>
          <w:i/>
        </w:rPr>
        <w:t>w</w:t>
      </w:r>
      <w:r w:rsidRPr="00F47809">
        <w:t xml:space="preserve"> в изречение</w:t>
      </w:r>
      <w:r w:rsidRPr="00F47809">
        <w:rPr>
          <w:i/>
        </w:rPr>
        <w:t xml:space="preserve"> Sentence</w:t>
      </w:r>
    </w:p>
    <w:p w14:paraId="7770E379" w14:textId="77777777" w:rsidR="000C78ED" w:rsidRDefault="00F47809" w:rsidP="00F47809">
      <w:pPr>
        <w:ind w:firstLine="1069"/>
        <w:jc w:val="both"/>
      </w:pPr>
      <w:r>
        <w:t>На пръв поглед разширеното множество от контекстови синоними решава проблем</w:t>
      </w:r>
      <w:r w:rsidR="00260114">
        <w:t>а с недостатъчното контексто</w:t>
      </w:r>
      <w:r>
        <w:t>ви синоними при ограниченото. Съществува обаче опасността това разширено множеств</w:t>
      </w:r>
      <w:r w:rsidR="00A14906">
        <w:t>о да съдържа повече синоними от</w:t>
      </w:r>
      <w:r>
        <w:t xml:space="preserve">колкото е необходимо. По тази причина, ще използвам и двете множества за оценка на системата. </w:t>
      </w:r>
    </w:p>
    <w:p w14:paraId="40D38514" w14:textId="77777777" w:rsidR="008C05A7" w:rsidRPr="00C72270" w:rsidRDefault="00F47809" w:rsidP="0017199D">
      <w:pPr>
        <w:ind w:firstLine="1069"/>
        <w:jc w:val="both"/>
      </w:pPr>
      <w:r>
        <w:t>Смятам, че тъй като и двете множе</w:t>
      </w:r>
      <w:r w:rsidR="00260114">
        <w:t xml:space="preserve">ства са получени от речници, </w:t>
      </w:r>
      <w:r>
        <w:t xml:space="preserve">те са достатъчно точен показател за това кои </w:t>
      </w:r>
      <w:r w:rsidR="00337DF2">
        <w:t>синоними</w:t>
      </w:r>
      <w:r>
        <w:t xml:space="preserve"> са добри и кои не в съответния контекст. </w:t>
      </w:r>
      <w:r w:rsidR="000C78ED">
        <w:t>Най-точна оценка може да се получи, ако много хора оценят ръчно примерите и отбележат кои синоними са точни и кое не. Това естествено би отнело известно време и със сигурност ще стане по-бавно от автоматичното извличане на множествата.</w:t>
      </w:r>
    </w:p>
    <w:p w14:paraId="0DA52E4E" w14:textId="77777777" w:rsidR="00D34BA8" w:rsidRDefault="00D34BA8" w:rsidP="002308BD">
      <w:pPr>
        <w:pStyle w:val="Heading3"/>
        <w:rPr>
          <w:color w:val="auto"/>
        </w:rPr>
      </w:pPr>
      <w:bookmarkStart w:id="75" w:name="_Toc72491944"/>
      <w:r w:rsidRPr="002308BD">
        <w:rPr>
          <w:color w:val="auto"/>
        </w:rPr>
        <w:t>Описание на метриките</w:t>
      </w:r>
      <w:bookmarkEnd w:id="75"/>
    </w:p>
    <w:p w14:paraId="14EE183E" w14:textId="77777777" w:rsidR="0017199D" w:rsidRPr="0017199D" w:rsidRDefault="0017199D" w:rsidP="0017199D">
      <w:pPr>
        <w:ind w:firstLine="709"/>
        <w:jc w:val="both"/>
      </w:pPr>
      <w:r>
        <w:t>Както всяка една система, системата за замяна на чуждици с подходящи синоними в текст има нужда от метрики, които да се използват, за да може да се провери ефективността</w:t>
      </w:r>
      <w:r w:rsidR="00647960">
        <w:t xml:space="preserve"> ѝ</w:t>
      </w:r>
      <w:r w:rsidR="00260114">
        <w:t>. Метриките</w:t>
      </w:r>
      <w:r>
        <w:t xml:space="preserve"> ще трябва да опишат доколко добре системата се справя с целта си – връщане на списък със </w:t>
      </w:r>
      <w:r w:rsidR="00A14906">
        <w:t>синоними, в който най-подходящит</w:t>
      </w:r>
      <w:r>
        <w:t xml:space="preserve">е са възможно най-високо в списъка с </w:t>
      </w:r>
      <w:r w:rsidRPr="0017199D">
        <w:rPr>
          <w:i/>
        </w:rPr>
        <w:t>предложенията</w:t>
      </w:r>
      <w:r>
        <w:t>.</w:t>
      </w:r>
    </w:p>
    <w:p w14:paraId="0D24B4F4" w14:textId="77777777" w:rsidR="00467638" w:rsidRPr="00467638" w:rsidRDefault="00467638" w:rsidP="000C78ED">
      <w:pPr>
        <w:pStyle w:val="Heading4"/>
        <w:rPr>
          <w:color w:val="auto"/>
        </w:rPr>
      </w:pPr>
      <w:r w:rsidRPr="00467638">
        <w:rPr>
          <w:i w:val="0"/>
          <w:color w:val="auto"/>
        </w:rPr>
        <w:t>Н</w:t>
      </w:r>
      <w:r>
        <w:rPr>
          <w:i w:val="0"/>
          <w:color w:val="auto"/>
        </w:rPr>
        <w:t>ай-висока позиция</w:t>
      </w:r>
      <w:r w:rsidRPr="00467638">
        <w:rPr>
          <w:i w:val="0"/>
          <w:color w:val="auto"/>
        </w:rPr>
        <w:t xml:space="preserve"> на синоним в </w:t>
      </w:r>
      <w:r>
        <w:rPr>
          <w:i w:val="0"/>
          <w:color w:val="auto"/>
        </w:rPr>
        <w:t>“предложенията“</w:t>
      </w:r>
    </w:p>
    <w:p w14:paraId="543EB17B" w14:textId="77777777" w:rsidR="00260114" w:rsidRDefault="0002423B" w:rsidP="00260114">
      <w:pPr>
        <w:ind w:firstLine="709"/>
        <w:jc w:val="both"/>
      </w:pPr>
      <w:r>
        <w:t>Както казахме, най-подходящите заместващи думи трябва да са на възможно най-</w:t>
      </w:r>
      <w:r w:rsidR="0017199D">
        <w:t>високи</w:t>
      </w:r>
      <w:r>
        <w:t xml:space="preserve"> позиц</w:t>
      </w:r>
      <w:r w:rsidR="0017199D">
        <w:t>и</w:t>
      </w:r>
      <w:r>
        <w:t xml:space="preserve">и в списъка с </w:t>
      </w:r>
      <w:r w:rsidRPr="0002423B">
        <w:rPr>
          <w:i/>
        </w:rPr>
        <w:t>предложенията</w:t>
      </w:r>
      <w:r>
        <w:t xml:space="preserve">. За да се провери дали това е така, въвеждам метриките </w:t>
      </w:r>
      <w:r w:rsidR="0017199D" w:rsidRPr="0017199D">
        <w:rPr>
          <w:b/>
          <w:i/>
        </w:rPr>
        <w:t xml:space="preserve">Най-висока позиция на синоним от ограниченото множество в </w:t>
      </w:r>
      <w:r w:rsidR="00D80D19" w:rsidRPr="00D80D19">
        <w:rPr>
          <w:b/>
          <w:i/>
        </w:rPr>
        <w:t>„</w:t>
      </w:r>
      <w:r w:rsidR="0017199D" w:rsidRPr="0017199D">
        <w:rPr>
          <w:b/>
          <w:i/>
        </w:rPr>
        <w:t>предложенията“</w:t>
      </w:r>
      <w:r w:rsidR="00A265E1">
        <w:rPr>
          <w:b/>
          <w:i/>
        </w:rPr>
        <w:t xml:space="preserve"> </w:t>
      </w:r>
      <w:r w:rsidR="0017199D" w:rsidRPr="0017199D">
        <w:rPr>
          <w:b/>
          <w:i/>
          <w:lang w:val="en-US"/>
        </w:rPr>
        <w:t>(</w:t>
      </w:r>
      <w:r w:rsidR="0017199D" w:rsidRPr="0017199D">
        <w:rPr>
          <w:b/>
          <w:i/>
        </w:rPr>
        <w:t>НВПСОМП</w:t>
      </w:r>
      <w:r w:rsidR="0017199D" w:rsidRPr="0017199D">
        <w:rPr>
          <w:b/>
          <w:i/>
          <w:lang w:val="en-US"/>
        </w:rPr>
        <w:t>)</w:t>
      </w:r>
      <w:r>
        <w:t xml:space="preserve"> </w:t>
      </w:r>
      <w:r w:rsidR="0017199D">
        <w:t xml:space="preserve">и </w:t>
      </w:r>
      <w:r w:rsidR="0017199D" w:rsidRPr="0017199D">
        <w:rPr>
          <w:b/>
          <w:i/>
        </w:rPr>
        <w:t xml:space="preserve">Най-висока позиция на синоним от </w:t>
      </w:r>
      <w:r w:rsidR="0017199D">
        <w:rPr>
          <w:b/>
          <w:i/>
        </w:rPr>
        <w:t>разширеното</w:t>
      </w:r>
      <w:r w:rsidR="0017199D" w:rsidRPr="0017199D">
        <w:rPr>
          <w:b/>
          <w:i/>
        </w:rPr>
        <w:t xml:space="preserve"> множество в </w:t>
      </w:r>
      <w:r w:rsidR="00D80D19" w:rsidRPr="00D80D19">
        <w:rPr>
          <w:b/>
          <w:i/>
        </w:rPr>
        <w:lastRenderedPageBreak/>
        <w:t>„</w:t>
      </w:r>
      <w:r w:rsidR="0017199D" w:rsidRPr="0017199D">
        <w:rPr>
          <w:b/>
          <w:i/>
        </w:rPr>
        <w:t>предложенията“</w:t>
      </w:r>
      <w:r w:rsidR="00260114">
        <w:rPr>
          <w:b/>
          <w:i/>
        </w:rPr>
        <w:t xml:space="preserve"> </w:t>
      </w:r>
      <w:r w:rsidR="0017199D" w:rsidRPr="0017199D">
        <w:rPr>
          <w:b/>
          <w:i/>
          <w:lang w:val="en-US"/>
        </w:rPr>
        <w:t>(</w:t>
      </w:r>
      <w:r w:rsidR="00260114">
        <w:rPr>
          <w:b/>
          <w:i/>
        </w:rPr>
        <w:t>НВПСР</w:t>
      </w:r>
      <w:r w:rsidR="0017199D" w:rsidRPr="0017199D">
        <w:rPr>
          <w:b/>
          <w:i/>
        </w:rPr>
        <w:t>МП</w:t>
      </w:r>
      <w:r w:rsidR="0017199D" w:rsidRPr="0017199D">
        <w:rPr>
          <w:b/>
          <w:i/>
          <w:lang w:val="en-US"/>
        </w:rPr>
        <w:t>)</w:t>
      </w:r>
      <w:r w:rsidRPr="0017199D">
        <w:t>.</w:t>
      </w:r>
      <w:r>
        <w:t xml:space="preserve"> За да се изчислят тези метрики</w:t>
      </w:r>
      <w:r w:rsidR="00260114">
        <w:t>,</w:t>
      </w:r>
      <w:r>
        <w:t xml:space="preserve"> се</w:t>
      </w:r>
      <w:r w:rsidR="0017199D">
        <w:t xml:space="preserve"> взимат контекстовите синоними от съответното множество</w:t>
      </w:r>
      <w:r w:rsidR="0017199D">
        <w:rPr>
          <w:lang w:val="en-US"/>
        </w:rPr>
        <w:t xml:space="preserve"> (разширено или ограни</w:t>
      </w:r>
      <w:r w:rsidR="00F37914">
        <w:t>ч</w:t>
      </w:r>
      <w:r w:rsidR="0017199D">
        <w:rPr>
          <w:lang w:val="en-US"/>
        </w:rPr>
        <w:t>ено)</w:t>
      </w:r>
      <w:r w:rsidR="0017199D">
        <w:t xml:space="preserve">, </w:t>
      </w:r>
      <w:r>
        <w:t xml:space="preserve">както и тези, генерирани от системата. След това се </w:t>
      </w:r>
      <w:r w:rsidR="00C82A45">
        <w:t>взима</w:t>
      </w:r>
      <w:r>
        <w:t xml:space="preserve"> позицият</w:t>
      </w:r>
      <w:r w:rsidR="00260114">
        <w:t>а на най-високо ра</w:t>
      </w:r>
      <w:r>
        <w:t>зположения контекстов синоним в пре</w:t>
      </w:r>
      <w:r w:rsidR="0017199D">
        <w:t>д</w:t>
      </w:r>
      <w:r>
        <w:t>ложенията.</w:t>
      </w:r>
      <w:r w:rsidR="00260114">
        <w:t xml:space="preserve"> </w:t>
      </w:r>
    </w:p>
    <w:p w14:paraId="042BA869" w14:textId="77777777" w:rsidR="00260114" w:rsidRPr="00260114" w:rsidRDefault="00647960" w:rsidP="00260114">
      <w:pPr>
        <w:ind w:firstLine="709"/>
        <w:jc w:val="both"/>
      </w:pPr>
      <w:r>
        <w:t>За вси</w:t>
      </w:r>
      <w:r w:rsidR="0097479C">
        <w:t xml:space="preserve">чки примери може да се изчислят </w:t>
      </w:r>
      <w:r w:rsidR="0097479C" w:rsidRPr="0097479C">
        <w:rPr>
          <w:i/>
        </w:rPr>
        <w:t>средна</w:t>
      </w:r>
      <w:r w:rsidR="0097479C" w:rsidRPr="0097479C">
        <w:rPr>
          <w:b/>
          <w:i/>
        </w:rPr>
        <w:t xml:space="preserve"> </w:t>
      </w:r>
      <w:r w:rsidR="0097479C" w:rsidRPr="0097479C">
        <w:rPr>
          <w:i/>
        </w:rPr>
        <w:t>НВПСОМП</w:t>
      </w:r>
      <w:r w:rsidR="0097479C">
        <w:t xml:space="preserve"> </w:t>
      </w:r>
      <w:r w:rsidR="0097479C">
        <w:rPr>
          <w:lang w:val="en-US"/>
        </w:rPr>
        <w:t>(</w:t>
      </w:r>
      <w:r w:rsidR="0097479C" w:rsidRPr="0097479C">
        <w:rPr>
          <w:i/>
          <w:lang w:val="en-US"/>
        </w:rPr>
        <w:t>С</w:t>
      </w:r>
      <w:r w:rsidR="0097479C" w:rsidRPr="0097479C">
        <w:rPr>
          <w:i/>
        </w:rPr>
        <w:t>НВПСОМП</w:t>
      </w:r>
      <w:r w:rsidR="0097479C">
        <w:rPr>
          <w:lang w:val="en-US"/>
        </w:rPr>
        <w:t>)</w:t>
      </w:r>
      <w:r w:rsidR="0097479C" w:rsidRPr="0097479C">
        <w:t xml:space="preserve"> и </w:t>
      </w:r>
      <w:r w:rsidR="0097479C" w:rsidRPr="0097479C">
        <w:rPr>
          <w:i/>
        </w:rPr>
        <w:t>средна НВПСРМП</w:t>
      </w:r>
      <w:r w:rsidR="0097479C">
        <w:t xml:space="preserve"> </w:t>
      </w:r>
      <w:r w:rsidR="0097479C">
        <w:rPr>
          <w:lang w:val="en-US"/>
        </w:rPr>
        <w:t>(</w:t>
      </w:r>
      <w:r w:rsidR="0097479C" w:rsidRPr="0097479C">
        <w:rPr>
          <w:i/>
          <w:lang w:val="en-US"/>
        </w:rPr>
        <w:t>С</w:t>
      </w:r>
      <w:r w:rsidR="0097479C" w:rsidRPr="0097479C">
        <w:rPr>
          <w:i/>
        </w:rPr>
        <w:t>НВПС</w:t>
      </w:r>
      <w:r w:rsidR="0097479C">
        <w:rPr>
          <w:i/>
        </w:rPr>
        <w:t>Р</w:t>
      </w:r>
      <w:r w:rsidR="0097479C" w:rsidRPr="0097479C">
        <w:rPr>
          <w:i/>
        </w:rPr>
        <w:t>МП</w:t>
      </w:r>
      <w:r w:rsidR="0097479C" w:rsidRPr="0097479C">
        <w:rPr>
          <w:lang w:val="en-US"/>
        </w:rPr>
        <w:t>)</w:t>
      </w:r>
      <w:r w:rsidR="00337DF2">
        <w:t>, която се изчисля</w:t>
      </w:r>
      <w:r w:rsidR="0097479C">
        <w:t xml:space="preserve">ва като </w:t>
      </w:r>
      <w:r w:rsidR="00337DF2">
        <w:t>средно аритметично</w:t>
      </w:r>
      <w:r w:rsidR="0097479C">
        <w:t xml:space="preserve"> на съответната </w:t>
      </w:r>
      <w:r w:rsidR="00EE49F0">
        <w:t xml:space="preserve">метрика </w:t>
      </w:r>
      <w:r w:rsidR="00EE49F0">
        <w:rPr>
          <w:lang w:val="en-US"/>
        </w:rPr>
        <w:t>(</w:t>
      </w:r>
      <w:r w:rsidR="00EE49F0" w:rsidRPr="00EE49F0">
        <w:rPr>
          <w:i/>
        </w:rPr>
        <w:t>НВПСОМП</w:t>
      </w:r>
      <w:r w:rsidR="00EE49F0">
        <w:rPr>
          <w:i/>
          <w:lang w:val="en-US"/>
        </w:rPr>
        <w:t xml:space="preserve"> или </w:t>
      </w:r>
      <w:r w:rsidR="00EE49F0" w:rsidRPr="00EE49F0">
        <w:rPr>
          <w:i/>
        </w:rPr>
        <w:t>НВПСРМП</w:t>
      </w:r>
      <w:r w:rsidR="00EE49F0">
        <w:rPr>
          <w:lang w:val="en-US"/>
        </w:rPr>
        <w:t>)</w:t>
      </w:r>
      <w:r w:rsidR="00EE49F0">
        <w:t xml:space="preserve"> </w:t>
      </w:r>
      <w:r w:rsidR="0097479C">
        <w:t xml:space="preserve">за всички примери.  </w:t>
      </w:r>
    </w:p>
    <w:p w14:paraId="19E866C4" w14:textId="77777777" w:rsidR="0002423B" w:rsidRPr="002E63A4" w:rsidRDefault="00C82A45" w:rsidP="002E63A4">
      <w:pPr>
        <w:pStyle w:val="Heading4"/>
        <w:rPr>
          <w:i w:val="0"/>
          <w:color w:val="auto"/>
        </w:rPr>
      </w:pPr>
      <w:r>
        <w:rPr>
          <w:i w:val="0"/>
          <w:color w:val="auto"/>
        </w:rPr>
        <w:t xml:space="preserve">Брой / </w:t>
      </w:r>
      <w:r w:rsidR="0002423B" w:rsidRPr="002E63A4">
        <w:rPr>
          <w:i w:val="0"/>
          <w:color w:val="auto"/>
        </w:rPr>
        <w:t xml:space="preserve">Процент </w:t>
      </w:r>
      <w:r w:rsidR="00337DF2" w:rsidRPr="002E63A4">
        <w:rPr>
          <w:i w:val="0"/>
          <w:color w:val="auto"/>
        </w:rPr>
        <w:t>контекстови</w:t>
      </w:r>
      <w:r w:rsidR="0002423B" w:rsidRPr="002E63A4">
        <w:rPr>
          <w:i w:val="0"/>
          <w:color w:val="auto"/>
        </w:rPr>
        <w:t xml:space="preserve"> син</w:t>
      </w:r>
      <w:r w:rsidR="008D5544">
        <w:rPr>
          <w:i w:val="0"/>
          <w:color w:val="auto"/>
        </w:rPr>
        <w:t>он</w:t>
      </w:r>
      <w:r w:rsidR="0002423B" w:rsidRPr="002E63A4">
        <w:rPr>
          <w:i w:val="0"/>
          <w:color w:val="auto"/>
        </w:rPr>
        <w:t>ими</w:t>
      </w:r>
      <w:r>
        <w:rPr>
          <w:i w:val="0"/>
          <w:color w:val="auto"/>
        </w:rPr>
        <w:t>,</w:t>
      </w:r>
      <w:r w:rsidR="0002423B" w:rsidRPr="002E63A4">
        <w:rPr>
          <w:i w:val="0"/>
          <w:color w:val="auto"/>
        </w:rPr>
        <w:t xml:space="preserve"> които са на първо място в предложенията</w:t>
      </w:r>
      <w:r>
        <w:rPr>
          <w:i w:val="0"/>
          <w:color w:val="auto"/>
        </w:rPr>
        <w:t xml:space="preserve"> </w:t>
      </w:r>
    </w:p>
    <w:p w14:paraId="03BB1D89" w14:textId="77777777" w:rsidR="00467638" w:rsidRDefault="00260114" w:rsidP="00C2454B">
      <w:pPr>
        <w:ind w:firstLine="709"/>
        <w:jc w:val="both"/>
      </w:pPr>
      <w:r>
        <w:t>Тази метрика</w:t>
      </w:r>
      <w:r w:rsidR="0002423B">
        <w:t xml:space="preserve"> ще провери в колко процента от изреченията системата се справя отлично. </w:t>
      </w:r>
      <w:r w:rsidR="00C82A45">
        <w:t>Под отлично</w:t>
      </w:r>
      <w:r w:rsidR="00C2454B">
        <w:t xml:space="preserve"> се има предвид такъв случай, в който още първото предложение е контекстов синоним. Изчислява се като броят на отличните примери се раздели на броя на </w:t>
      </w:r>
      <w:r w:rsidR="00647960">
        <w:t>всички</w:t>
      </w:r>
      <w:r w:rsidR="00337DF2">
        <w:t xml:space="preserve"> пример</w:t>
      </w:r>
      <w:r w:rsidR="00647960">
        <w:t>и</w:t>
      </w:r>
      <w:r w:rsidR="00337DF2">
        <w:t xml:space="preserve"> </w:t>
      </w:r>
      <w:r w:rsidR="00C2454B">
        <w:t>от анотираните данни.</w:t>
      </w:r>
    </w:p>
    <w:p w14:paraId="3C68CA51" w14:textId="77777777" w:rsidR="00C2454B" w:rsidRDefault="00C2454B" w:rsidP="00C2454B">
      <w:pPr>
        <w:ind w:firstLine="709"/>
        <w:jc w:val="both"/>
      </w:pPr>
      <w:r>
        <w:t xml:space="preserve">Аналогично може да се </w:t>
      </w:r>
      <w:r w:rsidR="00C82A45">
        <w:rPr>
          <w:lang w:val="en-US"/>
        </w:rPr>
        <w:t>изчисли</w:t>
      </w:r>
      <w:r w:rsidR="00C82A45">
        <w:t xml:space="preserve"> броят</w:t>
      </w:r>
      <w:r w:rsidR="00647960">
        <w:t xml:space="preserve"> </w:t>
      </w:r>
      <w:r w:rsidR="00C82A45">
        <w:t>/</w:t>
      </w:r>
      <w:r w:rsidR="00647960">
        <w:t xml:space="preserve"> </w:t>
      </w:r>
      <w:r w:rsidR="00C82A45">
        <w:t>процентът на</w:t>
      </w:r>
      <w:r>
        <w:t xml:space="preserve"> </w:t>
      </w:r>
      <w:r w:rsidR="00C82A45">
        <w:t xml:space="preserve">примерите, в които </w:t>
      </w:r>
      <w:r>
        <w:t xml:space="preserve">контекстовият синоним </w:t>
      </w:r>
      <w:r w:rsidR="00C82A45">
        <w:t xml:space="preserve">е в сред първите две, три и т.н. позиции </w:t>
      </w:r>
      <w:r w:rsidR="00C82A45" w:rsidRPr="00C82A45">
        <w:rPr>
          <w:i/>
        </w:rPr>
        <w:t>в предложенията</w:t>
      </w:r>
      <w:r w:rsidR="00C82A45">
        <w:t>.</w:t>
      </w:r>
    </w:p>
    <w:p w14:paraId="1B264C16" w14:textId="77777777" w:rsidR="0017199D" w:rsidRDefault="0017199D" w:rsidP="0017199D">
      <w:pPr>
        <w:pStyle w:val="Heading2"/>
        <w:rPr>
          <w:color w:val="auto"/>
        </w:rPr>
      </w:pPr>
      <w:bookmarkStart w:id="76" w:name="_Toc72491945"/>
      <w:r w:rsidRPr="0017199D">
        <w:rPr>
          <w:color w:val="auto"/>
        </w:rPr>
        <w:t>Постановка на експеримента</w:t>
      </w:r>
      <w:bookmarkEnd w:id="76"/>
    </w:p>
    <w:p w14:paraId="2741A67C" w14:textId="77777777" w:rsidR="00C82A45" w:rsidRDefault="00C82A45" w:rsidP="0097479C">
      <w:pPr>
        <w:ind w:firstLine="709"/>
        <w:jc w:val="both"/>
      </w:pPr>
      <w:r>
        <w:t>Експериментът, който ще проведа е следният: за всеки</w:t>
      </w:r>
      <w:r w:rsidR="00D80D19">
        <w:t xml:space="preserve"> пример от анотираните данни в</w:t>
      </w:r>
      <w:r>
        <w:t xml:space="preserve"> </w:t>
      </w:r>
      <w:r w:rsidR="00423F2B">
        <w:t xml:space="preserve">два </w:t>
      </w:r>
      <w:r>
        <w:t>файл</w:t>
      </w:r>
      <w:r w:rsidR="00496948">
        <w:t>а</w:t>
      </w:r>
      <w:r>
        <w:t xml:space="preserve"> ще се запишат </w:t>
      </w:r>
      <w:r w:rsidR="00423F2B">
        <w:t xml:space="preserve">съответно </w:t>
      </w:r>
      <w:r>
        <w:t xml:space="preserve">получените </w:t>
      </w:r>
      <w:r w:rsidRPr="00496948">
        <w:rPr>
          <w:i/>
        </w:rPr>
        <w:t>предложения</w:t>
      </w:r>
      <w:r>
        <w:t>, както и описаните</w:t>
      </w:r>
      <w:r w:rsidR="001F05DF">
        <w:t xml:space="preserve"> </w:t>
      </w:r>
      <w:r w:rsidR="00423F2B">
        <w:t xml:space="preserve">в точка </w:t>
      </w:r>
      <w:r w:rsidR="00CB36AC">
        <w:fldChar w:fldCharType="begin"/>
      </w:r>
      <w:r w:rsidR="00CB36AC">
        <w:instrText xml:space="preserve"> REF _Ref43671167 \r \h  \* MERGEFORMAT </w:instrText>
      </w:r>
      <w:r w:rsidR="00CB36AC">
        <w:fldChar w:fldCharType="separate"/>
      </w:r>
      <w:r w:rsidR="00423F2B">
        <w:t>5.1</w:t>
      </w:r>
      <w:r w:rsidR="00CB36AC">
        <w:fldChar w:fldCharType="end"/>
      </w:r>
      <w:r>
        <w:t xml:space="preserve"> ме</w:t>
      </w:r>
      <w:r w:rsidR="00423F2B">
        <w:t>т</w:t>
      </w:r>
      <w:r>
        <w:t>р</w:t>
      </w:r>
      <w:r w:rsidR="00423F2B">
        <w:t>и</w:t>
      </w:r>
      <w:r>
        <w:t>ки.</w:t>
      </w:r>
      <w:r w:rsidR="00423F2B">
        <w:t xml:space="preserve"> Ще тествам различните разновидности на предложения алгоритъм, описани в </w:t>
      </w:r>
      <w:r w:rsidR="00647960">
        <w:t xml:space="preserve">точки </w:t>
      </w:r>
      <w:r w:rsidR="00CB36AC">
        <w:fldChar w:fldCharType="begin"/>
      </w:r>
      <w:r w:rsidR="00CB36AC">
        <w:instrText xml:space="preserve"> REF _Ref43671262 \r \h  \* MERGEFORMAT </w:instrText>
      </w:r>
      <w:r w:rsidR="00CB36AC">
        <w:fldChar w:fldCharType="separate"/>
      </w:r>
      <w:r w:rsidR="00423F2B">
        <w:t>4.2</w:t>
      </w:r>
      <w:r w:rsidR="00CB36AC">
        <w:fldChar w:fldCharType="end"/>
      </w:r>
      <w:r w:rsidR="00423F2B">
        <w:t xml:space="preserve"> и </w:t>
      </w:r>
      <w:r w:rsidR="00CB36AC">
        <w:fldChar w:fldCharType="begin"/>
      </w:r>
      <w:r w:rsidR="00CB36AC">
        <w:instrText xml:space="preserve"> REF _Ref43671270 \r \h  \* MERGEFORMAT </w:instrText>
      </w:r>
      <w:r w:rsidR="00CB36AC">
        <w:fldChar w:fldCharType="separate"/>
      </w:r>
      <w:r w:rsidR="00423F2B">
        <w:t>4.3</w:t>
      </w:r>
      <w:r w:rsidR="00CB36AC">
        <w:fldChar w:fldCharType="end"/>
      </w:r>
      <w:r w:rsidR="00423F2B">
        <w:t xml:space="preserve"> </w:t>
      </w:r>
      <w:r w:rsidR="00423F2B">
        <w:rPr>
          <w:lang w:val="en-US"/>
        </w:rPr>
        <w:t>(</w:t>
      </w:r>
      <w:r w:rsidR="00423F2B">
        <w:t xml:space="preserve">трите вида разстояния, двата вида утеглявания, трите набора от </w:t>
      </w:r>
      <w:r w:rsidR="00DB716F">
        <w:t>вграждания</w:t>
      </w:r>
      <w:r w:rsidR="00423F2B">
        <w:t>, с или без премахване на стопдумите</w:t>
      </w:r>
      <w:r w:rsidR="00423F2B">
        <w:rPr>
          <w:lang w:val="en-US"/>
        </w:rPr>
        <w:t>)</w:t>
      </w:r>
      <w:r w:rsidR="00423F2B">
        <w:t>.</w:t>
      </w:r>
    </w:p>
    <w:p w14:paraId="1C9CA942" w14:textId="77777777" w:rsidR="00423F2B" w:rsidRDefault="00423F2B" w:rsidP="00423F2B">
      <w:pPr>
        <w:ind w:firstLine="709"/>
        <w:jc w:val="both"/>
      </w:pPr>
      <w:r>
        <w:rPr>
          <w:lang w:val="en-US"/>
        </w:rPr>
        <w:t>З</w:t>
      </w:r>
      <w:r w:rsidRPr="00423F2B">
        <w:t>а в</w:t>
      </w:r>
      <w:r w:rsidR="00D80D19">
        <w:t>се</w:t>
      </w:r>
      <w:r w:rsidRPr="00423F2B">
        <w:t>ки експеримент</w:t>
      </w:r>
      <w:r>
        <w:t xml:space="preserve"> ще се генерират гореспоменатите 2 файла,</w:t>
      </w:r>
      <w:r w:rsidR="0097479C">
        <w:t xml:space="preserve"> </w:t>
      </w:r>
      <w:r>
        <w:t xml:space="preserve">които ще се намират съответно в папките </w:t>
      </w:r>
      <w:r w:rsidRPr="0097479C">
        <w:rPr>
          <w:i/>
        </w:rPr>
        <w:t>Results</w:t>
      </w:r>
      <w:r>
        <w:t xml:space="preserve"> и </w:t>
      </w:r>
      <w:r w:rsidRPr="0097479C">
        <w:rPr>
          <w:i/>
        </w:rPr>
        <w:t>Stats</w:t>
      </w:r>
      <w:r>
        <w:t xml:space="preserve"> и името им ще съдържа на първо място използвания моде</w:t>
      </w:r>
      <w:r w:rsidR="00496948">
        <w:t>л, а след това и неговите специф</w:t>
      </w:r>
      <w:r>
        <w:t xml:space="preserve">ики, например </w:t>
      </w:r>
      <w:r w:rsidRPr="00423F2B">
        <w:rPr>
          <w:i/>
        </w:rPr>
        <w:t>wiki_aligned_euclidean_distance_no_stopwords</w:t>
      </w:r>
      <w:r>
        <w:rPr>
          <w:lang w:val="en-US"/>
        </w:rPr>
        <w:t>.</w:t>
      </w:r>
      <w:r>
        <w:t xml:space="preserve"> Фаловете</w:t>
      </w:r>
      <w:r w:rsidR="00D80D19">
        <w:t xml:space="preserve"> ще имат след</w:t>
      </w:r>
      <w:r>
        <w:t>ната структура:</w:t>
      </w:r>
    </w:p>
    <w:p w14:paraId="41160405" w14:textId="77777777" w:rsidR="00423F2B" w:rsidRDefault="00423F2B" w:rsidP="00423F2B">
      <w:pPr>
        <w:ind w:firstLine="709"/>
        <w:jc w:val="both"/>
      </w:pPr>
      <w:r>
        <w:t>На първия ред от файла ще е изписано описанието на формата му, а на останалите</w:t>
      </w:r>
      <w:r w:rsidR="00337DF2">
        <w:t xml:space="preserve"> </w:t>
      </w:r>
      <w:r>
        <w:t>-самите данни, които ще са в този формат. Форматът е следният:</w:t>
      </w:r>
    </w:p>
    <w:p w14:paraId="04A512C1" w14:textId="77777777" w:rsidR="00423F2B" w:rsidRDefault="00A265E1" w:rsidP="00A265E1">
      <w:pPr>
        <w:pStyle w:val="ListParagraph"/>
        <w:numPr>
          <w:ilvl w:val="0"/>
          <w:numId w:val="32"/>
        </w:numPr>
        <w:ind w:left="1418"/>
        <w:jc w:val="both"/>
      </w:pPr>
      <w:r>
        <w:t>За Results –</w:t>
      </w:r>
    </w:p>
    <w:p w14:paraId="4BCD2EE9" w14:textId="77777777" w:rsidR="00A265E1" w:rsidRDefault="00A265E1" w:rsidP="00A265E1">
      <w:pPr>
        <w:pStyle w:val="ListParagraph"/>
        <w:ind w:left="709"/>
      </w:pPr>
      <w:r>
        <w:t>н</w:t>
      </w:r>
      <w:r w:rsidRPr="00A265E1">
        <w:t xml:space="preserve">ай-висока позиция на синоним от ограниченото множество в </w:t>
      </w:r>
      <w:r w:rsidR="00D80D19" w:rsidRPr="00D80D19">
        <w:t>„</w:t>
      </w:r>
      <w:r w:rsidRPr="00A265E1">
        <w:t>предложенията“</w:t>
      </w:r>
      <w:r>
        <w:t>;</w:t>
      </w:r>
    </w:p>
    <w:p w14:paraId="198D6E59" w14:textId="77777777" w:rsidR="00A265E1" w:rsidRDefault="00A265E1" w:rsidP="00A265E1">
      <w:pPr>
        <w:pStyle w:val="ListParagraph"/>
        <w:ind w:left="709"/>
      </w:pPr>
      <w:r>
        <w:t>н</w:t>
      </w:r>
      <w:r w:rsidRPr="00A265E1">
        <w:t xml:space="preserve">ай-висока позиция на синоним от </w:t>
      </w:r>
      <w:r>
        <w:rPr>
          <w:lang w:val="en-US"/>
        </w:rPr>
        <w:t xml:space="preserve">разширеното </w:t>
      </w:r>
      <w:r w:rsidRPr="00A265E1">
        <w:t xml:space="preserve"> множество в </w:t>
      </w:r>
      <w:r w:rsidR="00D80D19" w:rsidRPr="00D80D19">
        <w:t>„</w:t>
      </w:r>
      <w:r w:rsidRPr="00A265E1">
        <w:t>предложенията“;</w:t>
      </w:r>
    </w:p>
    <w:p w14:paraId="61CF0DAB" w14:textId="77777777" w:rsidR="00A265E1" w:rsidRDefault="00A265E1" w:rsidP="00A265E1">
      <w:pPr>
        <w:pStyle w:val="ListParagraph"/>
        <w:ind w:left="709"/>
        <w:rPr>
          <w:lang w:val="en-US"/>
        </w:rPr>
      </w:pPr>
      <w:r>
        <w:t>целевата дума</w:t>
      </w:r>
      <w:r>
        <w:rPr>
          <w:lang w:val="en-US"/>
        </w:rPr>
        <w:t>;</w:t>
      </w:r>
    </w:p>
    <w:p w14:paraId="5F4C41F2" w14:textId="77777777" w:rsidR="00A265E1" w:rsidRDefault="00337DF2" w:rsidP="00A265E1">
      <w:pPr>
        <w:pStyle w:val="ListParagraph"/>
        <w:ind w:left="709"/>
      </w:pPr>
      <w:r>
        <w:t>контекстът</w:t>
      </w:r>
      <w:r w:rsidR="00A265E1">
        <w:t xml:space="preserve"> на целевата думата;</w:t>
      </w:r>
    </w:p>
    <w:p w14:paraId="0B8ABF2D" w14:textId="77777777" w:rsidR="00A265E1" w:rsidRDefault="00A265E1" w:rsidP="00A265E1">
      <w:pPr>
        <w:pStyle w:val="ListParagraph"/>
        <w:ind w:left="709"/>
      </w:pPr>
      <w:r>
        <w:t>контекстовите синоними на думата от анотираните данни</w:t>
      </w:r>
      <w:r>
        <w:rPr>
          <w:lang w:val="en-US"/>
        </w:rPr>
        <w:t xml:space="preserve"> (наречено още ограничено множество от синоними)</w:t>
      </w:r>
      <w:r>
        <w:t>;</w:t>
      </w:r>
    </w:p>
    <w:p w14:paraId="64D4E827" w14:textId="77777777" w:rsidR="00A265E1" w:rsidRDefault="001F05DF" w:rsidP="00A265E1">
      <w:pPr>
        <w:pStyle w:val="ListParagraph"/>
        <w:ind w:left="709"/>
        <w:rPr>
          <w:lang w:val="en-US"/>
        </w:rPr>
      </w:pPr>
      <w:r>
        <w:t>разширено</w:t>
      </w:r>
      <w:r w:rsidR="00A265E1">
        <w:t xml:space="preserve"> множество от синоними на целевата дума;</w:t>
      </w:r>
      <w:r w:rsidR="00A265E1">
        <w:br/>
        <w:t xml:space="preserve">списъка с </w:t>
      </w:r>
      <w:r w:rsidR="00337DF2">
        <w:t>предложенията</w:t>
      </w:r>
      <w:r w:rsidR="00A265E1">
        <w:t>, като за всяко от тях е дадена съответната му част на речта и разстояние до контекста</w:t>
      </w:r>
      <w:r w:rsidR="00647960" w:rsidRPr="00647960">
        <w:t>;</w:t>
      </w:r>
      <w:r w:rsidR="00A265E1">
        <w:br/>
        <w:t>част от списъка с предложенията, съдържащ само о</w:t>
      </w:r>
      <w:r w:rsidR="00A265E1">
        <w:rPr>
          <w:lang w:val="en-US"/>
        </w:rPr>
        <w:t>г</w:t>
      </w:r>
      <w:r w:rsidR="00A265E1">
        <w:t>раниченото  множ. от синоними</w:t>
      </w:r>
      <w:r w:rsidR="00A265E1">
        <w:rPr>
          <w:lang w:val="en-US"/>
        </w:rPr>
        <w:t>;</w:t>
      </w:r>
    </w:p>
    <w:p w14:paraId="56DB12F5" w14:textId="77777777" w:rsidR="00423F2B" w:rsidRDefault="00A265E1" w:rsidP="00A265E1">
      <w:pPr>
        <w:pStyle w:val="ListParagraph"/>
        <w:ind w:left="709"/>
      </w:pPr>
      <w:r w:rsidRPr="00A265E1">
        <w:t xml:space="preserve">част от списъка с предложенията, съдържащ само </w:t>
      </w:r>
      <w:r>
        <w:t xml:space="preserve">разширеното </w:t>
      </w:r>
      <w:r w:rsidRPr="00A265E1">
        <w:t xml:space="preserve"> множ. от синоними</w:t>
      </w:r>
      <w:r w:rsidRPr="00A265E1">
        <w:rPr>
          <w:lang w:val="en-US"/>
        </w:rPr>
        <w:t>;</w:t>
      </w:r>
    </w:p>
    <w:p w14:paraId="2D732556" w14:textId="77777777" w:rsidR="00A265E1" w:rsidRPr="00A265E1" w:rsidRDefault="00A265E1" w:rsidP="00A265E1">
      <w:pPr>
        <w:pStyle w:val="ListParagraph"/>
        <w:numPr>
          <w:ilvl w:val="0"/>
          <w:numId w:val="32"/>
        </w:numPr>
      </w:pPr>
      <w:r w:rsidRPr="00A265E1">
        <w:t>За</w:t>
      </w:r>
      <w:r>
        <w:rPr>
          <w:lang w:val="en-US"/>
        </w:rPr>
        <w:t xml:space="preserve"> Stats</w:t>
      </w:r>
      <w:r w:rsidRPr="00A265E1">
        <w:t xml:space="preserve"> –</w:t>
      </w:r>
    </w:p>
    <w:p w14:paraId="356C1009" w14:textId="77777777" w:rsidR="00A265E1" w:rsidRDefault="00A265E1" w:rsidP="00A265E1">
      <w:pPr>
        <w:pStyle w:val="ListParagraph"/>
        <w:ind w:left="709"/>
      </w:pPr>
      <w:r>
        <w:rPr>
          <w:lang w:val="en-US"/>
        </w:rPr>
        <w:lastRenderedPageBreak/>
        <w:t>целева дума;</w:t>
      </w:r>
    </w:p>
    <w:p w14:paraId="0DB0012A" w14:textId="77777777" w:rsidR="00A265E1" w:rsidRPr="00A265E1" w:rsidRDefault="00A265E1" w:rsidP="00A265E1">
      <w:pPr>
        <w:pStyle w:val="ListParagraph"/>
        <w:ind w:left="709"/>
      </w:pPr>
      <w:r w:rsidRPr="00A265E1">
        <w:t xml:space="preserve">най-висока позиция на синоним от ограниченото множество в </w:t>
      </w:r>
      <w:r w:rsidR="00D80D19" w:rsidRPr="00D80D19">
        <w:t>„</w:t>
      </w:r>
      <w:r w:rsidRPr="00A265E1">
        <w:t>предложенията“;</w:t>
      </w:r>
    </w:p>
    <w:p w14:paraId="34295E35" w14:textId="77777777" w:rsidR="00A265E1" w:rsidRDefault="00A265E1" w:rsidP="00A265E1">
      <w:pPr>
        <w:pStyle w:val="ListParagraph"/>
        <w:ind w:left="709"/>
        <w:rPr>
          <w:lang w:val="en-US"/>
        </w:rPr>
      </w:pPr>
      <w:r w:rsidRPr="00A265E1">
        <w:t xml:space="preserve">най-висока позиция на синоним от </w:t>
      </w:r>
      <w:r w:rsidRPr="00A265E1">
        <w:rPr>
          <w:lang w:val="en-US"/>
        </w:rPr>
        <w:t xml:space="preserve">разширеното </w:t>
      </w:r>
      <w:r w:rsidRPr="00A265E1">
        <w:t xml:space="preserve"> множество в </w:t>
      </w:r>
      <w:r w:rsidR="008D5544" w:rsidRPr="008D5544">
        <w:rPr>
          <w:b/>
        </w:rPr>
        <w:t>„</w:t>
      </w:r>
      <w:r w:rsidRPr="00A265E1">
        <w:t>предложенията“;</w:t>
      </w:r>
      <w:r>
        <w:br/>
        <w:t>брой синоними от ограниченото множество</w:t>
      </w:r>
      <w:r w:rsidR="009E4148">
        <w:t xml:space="preserve"> </w:t>
      </w:r>
      <w:r w:rsidR="009E4148" w:rsidRPr="009E4148">
        <w:t>от синоними на целевата дума</w:t>
      </w:r>
      <w:r>
        <w:t>;</w:t>
      </w:r>
    </w:p>
    <w:p w14:paraId="320FE8B4" w14:textId="77777777" w:rsidR="00A265E1" w:rsidRPr="009E4148" w:rsidRDefault="009E4148" w:rsidP="00A265E1">
      <w:pPr>
        <w:pStyle w:val="ListParagraph"/>
        <w:ind w:left="709"/>
        <w:rPr>
          <w:lang w:val="en-US"/>
        </w:rPr>
      </w:pPr>
      <w:r w:rsidRPr="009E4148">
        <w:t xml:space="preserve">брой синоними от </w:t>
      </w:r>
      <w:r>
        <w:rPr>
          <w:lang w:val="en-US"/>
        </w:rPr>
        <w:t>разширеното</w:t>
      </w:r>
      <w:r w:rsidRPr="009E4148">
        <w:t xml:space="preserve"> множество</w:t>
      </w:r>
      <w:r>
        <w:t xml:space="preserve"> от синоними на целевата дума</w:t>
      </w:r>
      <w:r w:rsidRPr="009E4148">
        <w:t>;</w:t>
      </w:r>
      <w:r>
        <w:br/>
      </w:r>
      <w:r>
        <w:rPr>
          <w:lang w:val="en-US"/>
        </w:rPr>
        <w:t>брой на всички синоними</w:t>
      </w:r>
      <w:r>
        <w:t xml:space="preserve"> на целевата дума от речника</w:t>
      </w:r>
      <w:r>
        <w:rPr>
          <w:lang w:val="en-US"/>
        </w:rPr>
        <w:t>;</w:t>
      </w:r>
    </w:p>
    <w:p w14:paraId="275F05E0" w14:textId="77777777" w:rsidR="009E4148" w:rsidRPr="009E4148" w:rsidRDefault="009E4148" w:rsidP="00A265E1">
      <w:pPr>
        <w:pStyle w:val="ListParagraph"/>
        <w:ind w:left="709"/>
        <w:rPr>
          <w:lang w:val="en-US"/>
        </w:rPr>
      </w:pPr>
      <w:r>
        <w:t>брой секции от синонимния речник за целевата дума</w:t>
      </w:r>
      <w:r>
        <w:rPr>
          <w:lang w:val="en-US"/>
        </w:rPr>
        <w:t>;</w:t>
      </w:r>
      <w:r>
        <w:br/>
        <w:t>брой думи в контекста на целевата дума;</w:t>
      </w:r>
    </w:p>
    <w:p w14:paraId="03713CF8" w14:textId="77777777" w:rsidR="00A265E1" w:rsidRDefault="00A265E1" w:rsidP="009E4148">
      <w:pPr>
        <w:pStyle w:val="ListParagraph"/>
        <w:ind w:left="0" w:firstLine="567"/>
        <w:rPr>
          <w:lang w:val="en-US"/>
        </w:rPr>
      </w:pPr>
    </w:p>
    <w:p w14:paraId="2A3C9A5C" w14:textId="77777777" w:rsidR="009E4148" w:rsidRPr="00DF71B2" w:rsidRDefault="009E4148" w:rsidP="00DF71B2">
      <w:pPr>
        <w:pStyle w:val="ListParagraph"/>
        <w:ind w:left="0" w:firstLine="567"/>
        <w:jc w:val="both"/>
      </w:pPr>
      <w:r>
        <w:rPr>
          <w:lang w:val="en-US"/>
        </w:rPr>
        <w:t xml:space="preserve">Целта на </w:t>
      </w:r>
      <w:r w:rsidRPr="0097479C">
        <w:rPr>
          <w:i/>
          <w:lang w:val="en-US"/>
        </w:rPr>
        <w:t>Stats</w:t>
      </w:r>
      <w:r>
        <w:rPr>
          <w:lang w:val="en-US"/>
        </w:rPr>
        <w:t xml:space="preserve"> е да може да се </w:t>
      </w:r>
      <w:r w:rsidR="00DF71B2">
        <w:rPr>
          <w:lang w:val="en-US"/>
        </w:rPr>
        <w:t>откриват взаимовръзки в данните</w:t>
      </w:r>
      <w:r w:rsidR="00647960">
        <w:t xml:space="preserve"> и да се правят анализи на</w:t>
      </w:r>
      <w:r w:rsidR="00DF71B2">
        <w:t xml:space="preserve"> тях.</w:t>
      </w:r>
    </w:p>
    <w:p w14:paraId="71FA91F6" w14:textId="77777777" w:rsidR="00A265E1" w:rsidRPr="00C31F92" w:rsidRDefault="00DF71B2" w:rsidP="00C31F92">
      <w:pPr>
        <w:pStyle w:val="ListParagraph"/>
        <w:ind w:left="0" w:firstLine="567"/>
        <w:jc w:val="both"/>
        <w:rPr>
          <w:lang w:val="en-US"/>
        </w:rPr>
      </w:pPr>
      <w:r>
        <w:t>За експеримента щ</w:t>
      </w:r>
      <w:r w:rsidR="0010634B">
        <w:t xml:space="preserve">е използвам синонимния речник на </w:t>
      </w:r>
      <w:r w:rsidR="0010634B" w:rsidRPr="00DF71B2">
        <w:rPr>
          <w:i/>
        </w:rPr>
        <w:t>БГ ОФИС</w:t>
      </w:r>
      <w:r w:rsidR="0010634B">
        <w:t xml:space="preserve"> [</w:t>
      </w:r>
      <w:r w:rsidR="0010634B">
        <w:rPr>
          <w:lang w:val="en-US"/>
        </w:rPr>
        <w:t>15</w:t>
      </w:r>
      <w:r w:rsidR="0010634B">
        <w:t>], защото т</w:t>
      </w:r>
      <w:r w:rsidR="00D80D19">
        <w:t>о</w:t>
      </w:r>
      <w:r w:rsidR="0010634B">
        <w:t>й съдържа всички целеви думи от анотираните данни.</w:t>
      </w:r>
      <w:r>
        <w:t xml:space="preserve"> Целта на експеримента, който ще проведа е да се види колко добре системата се справя с намирането на най-подходящ синоним, независимо дали целевата дума чуждица или не. Тъй като за компютъра няма разлика </w:t>
      </w:r>
      <w:r w:rsidR="00647960">
        <w:t xml:space="preserve">между това </w:t>
      </w:r>
      <w:r>
        <w:t xml:space="preserve">дали една дума е чуждица или не, алгоритъмът който предлага заместваща на </w:t>
      </w:r>
      <w:r w:rsidR="00337DF2">
        <w:t>произволна</w:t>
      </w:r>
      <w:r>
        <w:t xml:space="preserve"> дума, би трябвало да работи еднакво добре и при заместване на чуждица.</w:t>
      </w:r>
      <w:r w:rsidR="0010634B">
        <w:t xml:space="preserve"> </w:t>
      </w:r>
    </w:p>
    <w:p w14:paraId="34BE82B4" w14:textId="77777777" w:rsidR="00D34BA8" w:rsidRDefault="00D34BA8" w:rsidP="002308BD">
      <w:pPr>
        <w:pStyle w:val="Heading2"/>
        <w:rPr>
          <w:color w:val="auto"/>
        </w:rPr>
      </w:pPr>
      <w:bookmarkStart w:id="77" w:name="_Toc72491946"/>
      <w:r w:rsidRPr="002308BD">
        <w:rPr>
          <w:color w:val="auto"/>
        </w:rPr>
        <w:t>Анализ на резултатите</w:t>
      </w:r>
      <w:bookmarkEnd w:id="77"/>
    </w:p>
    <w:p w14:paraId="0BA90272" w14:textId="77777777" w:rsidR="009A5219" w:rsidRDefault="009E4148" w:rsidP="009A5219">
      <w:pPr>
        <w:pStyle w:val="Heading3"/>
        <w:rPr>
          <w:color w:val="auto"/>
          <w:lang w:val="en-US"/>
        </w:rPr>
      </w:pPr>
      <w:bookmarkStart w:id="78" w:name="_Toc72491947"/>
      <w:r w:rsidRPr="009E4148">
        <w:rPr>
          <w:color w:val="auto"/>
        </w:rPr>
        <w:t xml:space="preserve">Резултати от </w:t>
      </w:r>
      <w:r w:rsidR="009A5219">
        <w:rPr>
          <w:color w:val="auto"/>
        </w:rPr>
        <w:t>алгоритъма намиране на най-близък синоним до контекста без утегляване на думите от контекста</w:t>
      </w:r>
      <w:bookmarkEnd w:id="78"/>
    </w:p>
    <w:p w14:paraId="6DCF74BA" w14:textId="77777777" w:rsidR="00C31F92" w:rsidRPr="00C31F92" w:rsidRDefault="00C31F92" w:rsidP="00C31F92">
      <w:pPr>
        <w:rPr>
          <w:lang w:val="en-US"/>
        </w:rPr>
      </w:pPr>
    </w:p>
    <w:p w14:paraId="4ABDEEF1" w14:textId="77777777" w:rsidR="00353392" w:rsidRDefault="00C51A2A" w:rsidP="00C31F92">
      <w:pPr>
        <w:ind w:firstLine="709"/>
        <w:jc w:val="both"/>
        <w:rPr>
          <w:lang w:val="en-US"/>
        </w:rPr>
      </w:pPr>
      <w:r>
        <w:rPr>
          <w:lang w:val="en-US"/>
        </w:rPr>
        <w:t xml:space="preserve">На таблица </w:t>
      </w:r>
      <w:r>
        <w:t>2</w:t>
      </w:r>
      <w:r w:rsidR="004D4CD3">
        <w:t xml:space="preserve"> са дадени резултатите за моделите </w:t>
      </w:r>
      <w:r w:rsidR="0097479C" w:rsidRPr="0097479C">
        <w:rPr>
          <w:i/>
        </w:rPr>
        <w:t xml:space="preserve">Wiki </w:t>
      </w:r>
      <w:r w:rsidR="0097479C" w:rsidRPr="0097479C">
        <w:rPr>
          <w:i/>
          <w:lang w:val="en-US"/>
        </w:rPr>
        <w:t>A</w:t>
      </w:r>
      <w:r w:rsidR="0097479C" w:rsidRPr="0097479C">
        <w:rPr>
          <w:i/>
        </w:rPr>
        <w:t xml:space="preserve">ligned </w:t>
      </w:r>
      <w:r w:rsidR="0097479C" w:rsidRPr="0097479C">
        <w:rPr>
          <w:i/>
          <w:lang w:val="en-US"/>
        </w:rPr>
        <w:t>V</w:t>
      </w:r>
      <w:r w:rsidR="004D4CD3" w:rsidRPr="0097479C">
        <w:rPr>
          <w:i/>
        </w:rPr>
        <w:t>ectors</w:t>
      </w:r>
      <w:r w:rsidR="004D4CD3">
        <w:t xml:space="preserve"> и </w:t>
      </w:r>
      <w:r w:rsidR="004D4CD3" w:rsidRPr="0097479C">
        <w:rPr>
          <w:i/>
        </w:rPr>
        <w:t xml:space="preserve">CBOW </w:t>
      </w:r>
      <w:r w:rsidR="0097479C" w:rsidRPr="0097479C">
        <w:rPr>
          <w:i/>
          <w:lang w:val="en-US"/>
        </w:rPr>
        <w:t>V</w:t>
      </w:r>
      <w:r w:rsidR="004D4CD3" w:rsidRPr="0097479C">
        <w:rPr>
          <w:i/>
          <w:lang w:val="en-US"/>
        </w:rPr>
        <w:t>ectors</w:t>
      </w:r>
      <w:r w:rsidR="001F05DF">
        <w:t xml:space="preserve"> при използвани евклидово, коси</w:t>
      </w:r>
      <w:r w:rsidR="004D4CD3">
        <w:t>нусово и скаларно разстояние с и без премахване на стопдуми. При провеждането на всички експерименти са из</w:t>
      </w:r>
      <w:r w:rsidR="0097479C">
        <w:t>числени и показани в таблиците</w:t>
      </w:r>
      <w:r w:rsidR="004D4CD3">
        <w:t xml:space="preserve"> ме</w:t>
      </w:r>
      <w:r w:rsidR="0097479C">
        <w:rPr>
          <w:lang w:val="en-US"/>
        </w:rPr>
        <w:t>т</w:t>
      </w:r>
      <w:r w:rsidR="004D4CD3">
        <w:t>р</w:t>
      </w:r>
      <w:r w:rsidR="0097479C">
        <w:t>и</w:t>
      </w:r>
      <w:r w:rsidR="004D4CD3">
        <w:t xml:space="preserve">ките </w:t>
      </w:r>
      <w:r w:rsidR="004D4CD3" w:rsidRPr="004D4CD3">
        <w:rPr>
          <w:i/>
        </w:rPr>
        <w:t>средна най-висока позиция на синоним от ограниченото множество в предложенията</w:t>
      </w:r>
      <w:r w:rsidR="004D4CD3">
        <w:t xml:space="preserve"> и </w:t>
      </w:r>
      <w:r w:rsidR="004D4CD3" w:rsidRPr="004D4CD3">
        <w:rPr>
          <w:i/>
        </w:rPr>
        <w:t xml:space="preserve">средна най-висока позиция на синоним от </w:t>
      </w:r>
      <w:r w:rsidR="004D4CD3" w:rsidRPr="004D4CD3">
        <w:rPr>
          <w:i/>
          <w:lang w:val="en-US"/>
        </w:rPr>
        <w:t xml:space="preserve">разширеното </w:t>
      </w:r>
      <w:r w:rsidR="004D4CD3" w:rsidRPr="004D4CD3">
        <w:rPr>
          <w:i/>
        </w:rPr>
        <w:t>множество в предложенията</w:t>
      </w:r>
      <w:r w:rsidR="004D4CD3">
        <w:t>.</w:t>
      </w:r>
      <w:r w:rsidR="008A43F2">
        <w:t xml:space="preserve"> В таблицата съм пропуснал резултатите за модела </w:t>
      </w:r>
      <w:r w:rsidR="008A43F2" w:rsidRPr="008A43F2">
        <w:rPr>
          <w:i/>
        </w:rPr>
        <w:t>Wiki Word Vectors</w:t>
      </w:r>
      <w:r w:rsidR="008A43F2">
        <w:t xml:space="preserve">, тъй като те са по-лоши от повечето в таблицата –  </w:t>
      </w:r>
      <w:r w:rsidR="008A43F2" w:rsidRPr="008A43F2">
        <w:rPr>
          <w:lang w:val="en-US"/>
        </w:rPr>
        <w:t>СНВПСОМП</w:t>
      </w:r>
      <w:r w:rsidR="008A43F2">
        <w:t xml:space="preserve"> </w:t>
      </w:r>
      <w:r w:rsidR="009E3F50">
        <w:t>е 6.33 и</w:t>
      </w:r>
      <w:r w:rsidR="008A43F2">
        <w:t xml:space="preserve"> </w:t>
      </w:r>
      <w:r w:rsidR="008A43F2" w:rsidRPr="008A43F2">
        <w:rPr>
          <w:lang w:val="en-US"/>
        </w:rPr>
        <w:t>СНВПС</w:t>
      </w:r>
      <w:r w:rsidR="008A43F2" w:rsidRPr="008A43F2">
        <w:t>Р</w:t>
      </w:r>
      <w:r w:rsidR="008A43F2" w:rsidRPr="008A43F2">
        <w:rPr>
          <w:lang w:val="en-US"/>
        </w:rPr>
        <w:t>МП</w:t>
      </w:r>
      <w:r w:rsidR="008A43F2">
        <w:t xml:space="preserve"> </w:t>
      </w:r>
      <w:r w:rsidR="009E3F50">
        <w:t>е</w:t>
      </w:r>
      <w:r w:rsidR="008A43F2">
        <w:t xml:space="preserve"> 2.68</w:t>
      </w:r>
      <w:r w:rsidR="005B4662">
        <w:t xml:space="preserve"> </w:t>
      </w:r>
      <w:r w:rsidR="005B4662">
        <w:rPr>
          <w:lang w:val="en-US"/>
        </w:rPr>
        <w:t>при различните р</w:t>
      </w:r>
      <w:r w:rsidR="005B4662">
        <w:t>а</w:t>
      </w:r>
      <w:r w:rsidR="005B4662">
        <w:rPr>
          <w:lang w:val="en-US"/>
        </w:rPr>
        <w:t>зстояния</w:t>
      </w:r>
      <w:r w:rsidR="008A43F2">
        <w:t>.</w:t>
      </w:r>
    </w:p>
    <w:p w14:paraId="738478A0" w14:textId="77777777" w:rsidR="00C31F92" w:rsidRPr="00C31F92" w:rsidRDefault="00C31F92" w:rsidP="00C31F92">
      <w:pPr>
        <w:ind w:firstLine="709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568"/>
        <w:gridCol w:w="1731"/>
        <w:gridCol w:w="2340"/>
        <w:gridCol w:w="2187"/>
      </w:tblGrid>
      <w:tr w:rsidR="00CD0E9F" w14:paraId="481444BA" w14:textId="77777777" w:rsidTr="00C31F92">
        <w:trPr>
          <w:trHeight w:val="1182"/>
          <w:jc w:val="center"/>
        </w:trPr>
        <w:tc>
          <w:tcPr>
            <w:tcW w:w="1291" w:type="dxa"/>
            <w:vAlign w:val="center"/>
          </w:tcPr>
          <w:p w14:paraId="3C14939A" w14:textId="77777777" w:rsidR="00CD0E9F" w:rsidRDefault="00CD0E9F" w:rsidP="00104D1E">
            <w:pPr>
              <w:jc w:val="center"/>
            </w:pPr>
            <w:r>
              <w:t>Модел</w:t>
            </w:r>
          </w:p>
        </w:tc>
        <w:tc>
          <w:tcPr>
            <w:tcW w:w="1568" w:type="dxa"/>
            <w:vAlign w:val="center"/>
          </w:tcPr>
          <w:p w14:paraId="7C6F4FFC" w14:textId="77777777" w:rsidR="00CD0E9F" w:rsidRDefault="00CD0E9F" w:rsidP="00104D1E">
            <w:pPr>
              <w:jc w:val="center"/>
            </w:pPr>
            <w:r>
              <w:t>Мярка за разстояние</w:t>
            </w:r>
          </w:p>
        </w:tc>
        <w:tc>
          <w:tcPr>
            <w:tcW w:w="1785" w:type="dxa"/>
            <w:vAlign w:val="center"/>
          </w:tcPr>
          <w:p w14:paraId="555C7CF8" w14:textId="77777777" w:rsidR="00CD0E9F" w:rsidRDefault="00CD0E9F" w:rsidP="00104D1E">
            <w:pPr>
              <w:jc w:val="center"/>
            </w:pPr>
            <w:r>
              <w:t xml:space="preserve">С или без </w:t>
            </w:r>
            <w:r w:rsidR="00353392">
              <w:t xml:space="preserve">премахване на </w:t>
            </w:r>
            <w:r>
              <w:t>стопдуми</w:t>
            </w:r>
          </w:p>
        </w:tc>
        <w:tc>
          <w:tcPr>
            <w:tcW w:w="2410" w:type="dxa"/>
            <w:vAlign w:val="center"/>
          </w:tcPr>
          <w:p w14:paraId="58330AD6" w14:textId="77777777" w:rsidR="00CD0E9F" w:rsidRDefault="00CD0E9F" w:rsidP="00741117">
            <w:pPr>
              <w:jc w:val="center"/>
            </w:pPr>
            <w:r>
              <w:t xml:space="preserve">Средна </w:t>
            </w:r>
            <w:r w:rsidRPr="00CD0E9F">
              <w:t>най-висока позиция на синоним от ограниченото множество в “предложенията“</w:t>
            </w:r>
          </w:p>
          <w:p w14:paraId="39339E4A" w14:textId="77777777" w:rsidR="00CD0E9F" w:rsidRPr="00647960" w:rsidRDefault="00741117" w:rsidP="00647960">
            <w:pPr>
              <w:jc w:val="center"/>
            </w:pPr>
            <w:r>
              <w:t>(</w:t>
            </w:r>
            <w:r>
              <w:rPr>
                <w:lang w:val="en-US"/>
              </w:rPr>
              <w:t>СНВПСОМП</w:t>
            </w:r>
            <w:r>
              <w:t>)</w:t>
            </w:r>
          </w:p>
        </w:tc>
        <w:tc>
          <w:tcPr>
            <w:tcW w:w="2234" w:type="dxa"/>
            <w:vAlign w:val="center"/>
          </w:tcPr>
          <w:p w14:paraId="0C4C61F7" w14:textId="77777777" w:rsidR="00741117" w:rsidRDefault="00CD0E9F" w:rsidP="00741117">
            <w:pPr>
              <w:jc w:val="center"/>
            </w:pPr>
            <w:r>
              <w:t xml:space="preserve">Средна </w:t>
            </w:r>
            <w:r w:rsidRPr="00CD0E9F">
              <w:t xml:space="preserve">най-висока позиция на синоним от </w:t>
            </w:r>
            <w:r w:rsidRPr="00CD0E9F">
              <w:rPr>
                <w:lang w:val="en-US"/>
              </w:rPr>
              <w:t xml:space="preserve">разширеното </w:t>
            </w:r>
            <w:r w:rsidRPr="00CD0E9F">
              <w:t xml:space="preserve"> множество в “предложенията“</w:t>
            </w:r>
          </w:p>
          <w:p w14:paraId="6956F57A" w14:textId="77777777" w:rsidR="00CD0E9F" w:rsidRDefault="00741117" w:rsidP="00741117">
            <w:pPr>
              <w:jc w:val="center"/>
            </w:pPr>
            <w:r w:rsidRPr="00741117">
              <w:t>(</w:t>
            </w:r>
            <w:r w:rsidRPr="00741117">
              <w:rPr>
                <w:lang w:val="en-US"/>
              </w:rPr>
              <w:t>СНВПС</w:t>
            </w:r>
            <w:r>
              <w:t>Р</w:t>
            </w:r>
            <w:r w:rsidRPr="00741117">
              <w:rPr>
                <w:lang w:val="en-US"/>
              </w:rPr>
              <w:t>МП</w:t>
            </w:r>
            <w:r w:rsidRPr="00741117">
              <w:t>)</w:t>
            </w:r>
          </w:p>
        </w:tc>
      </w:tr>
      <w:tr w:rsidR="00CD0E9F" w14:paraId="66F90C98" w14:textId="77777777" w:rsidTr="00C31F92">
        <w:trPr>
          <w:jc w:val="center"/>
        </w:trPr>
        <w:tc>
          <w:tcPr>
            <w:tcW w:w="1291" w:type="dxa"/>
            <w:vAlign w:val="center"/>
          </w:tcPr>
          <w:p w14:paraId="4C9D73A1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t>Wiki aligned vectors</w:t>
            </w:r>
          </w:p>
        </w:tc>
        <w:tc>
          <w:tcPr>
            <w:tcW w:w="1568" w:type="dxa"/>
            <w:vAlign w:val="center"/>
          </w:tcPr>
          <w:p w14:paraId="4F69BC15" w14:textId="77777777" w:rsidR="00CD0E9F" w:rsidRPr="00CD0E9F" w:rsidRDefault="00CD0E9F" w:rsidP="00104D1E">
            <w:pPr>
              <w:jc w:val="center"/>
            </w:pPr>
            <w:r>
              <w:rPr>
                <w:lang w:val="en-US"/>
              </w:rPr>
              <w:t>E</w:t>
            </w:r>
            <w:r>
              <w:t>вклидово</w:t>
            </w:r>
          </w:p>
        </w:tc>
        <w:tc>
          <w:tcPr>
            <w:tcW w:w="1785" w:type="dxa"/>
            <w:vAlign w:val="center"/>
          </w:tcPr>
          <w:p w14:paraId="26614E3E" w14:textId="77777777" w:rsidR="00CD0E9F" w:rsidRPr="00353392" w:rsidRDefault="00CD0E9F" w:rsidP="00104D1E">
            <w:pPr>
              <w:jc w:val="center"/>
            </w:pPr>
            <w:r>
              <w:rPr>
                <w:lang w:val="en-US"/>
              </w:rPr>
              <w:t>Без</w:t>
            </w:r>
            <w:r w:rsid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7E03677A" w14:textId="77777777" w:rsidR="00CD0E9F" w:rsidRDefault="00CD0E9F" w:rsidP="00104D1E">
            <w:pPr>
              <w:jc w:val="center"/>
            </w:pPr>
            <w:r>
              <w:t>5.27</w:t>
            </w:r>
          </w:p>
        </w:tc>
        <w:tc>
          <w:tcPr>
            <w:tcW w:w="2234" w:type="dxa"/>
            <w:vAlign w:val="center"/>
          </w:tcPr>
          <w:p w14:paraId="63A5B40C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t>2.65</w:t>
            </w:r>
          </w:p>
        </w:tc>
      </w:tr>
      <w:tr w:rsidR="00CD0E9F" w14:paraId="57183643" w14:textId="77777777" w:rsidTr="00C31F92">
        <w:trPr>
          <w:jc w:val="center"/>
        </w:trPr>
        <w:tc>
          <w:tcPr>
            <w:tcW w:w="1291" w:type="dxa"/>
            <w:vAlign w:val="center"/>
          </w:tcPr>
          <w:p w14:paraId="7B65140F" w14:textId="77777777" w:rsidR="00CD0E9F" w:rsidRDefault="00CD0E9F" w:rsidP="00104D1E">
            <w:pPr>
              <w:jc w:val="center"/>
            </w:pPr>
            <w:r w:rsidRPr="00CD0E9F">
              <w:t>Wiki aligned vectors</w:t>
            </w:r>
          </w:p>
        </w:tc>
        <w:tc>
          <w:tcPr>
            <w:tcW w:w="1568" w:type="dxa"/>
            <w:vAlign w:val="center"/>
          </w:tcPr>
          <w:p w14:paraId="6FBF726A" w14:textId="77777777" w:rsidR="00CD0E9F" w:rsidRPr="00CD0E9F" w:rsidRDefault="00CD0E9F" w:rsidP="00104D1E">
            <w:pPr>
              <w:jc w:val="center"/>
            </w:pPr>
            <w:r>
              <w:rPr>
                <w:lang w:val="en-US"/>
              </w:rPr>
              <w:t>Косинусово</w:t>
            </w:r>
          </w:p>
        </w:tc>
        <w:tc>
          <w:tcPr>
            <w:tcW w:w="1785" w:type="dxa"/>
            <w:vAlign w:val="center"/>
          </w:tcPr>
          <w:p w14:paraId="1E954D29" w14:textId="77777777" w:rsidR="00CD0E9F" w:rsidRDefault="00353392" w:rsidP="00104D1E">
            <w:pPr>
              <w:jc w:val="center"/>
            </w:pPr>
            <w:r w:rsidRPr="00353392">
              <w:rPr>
                <w:lang w:val="en-US"/>
              </w:rPr>
              <w:t>Без</w:t>
            </w:r>
            <w:r w:rsidRP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60BDF316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5.27</w:t>
            </w:r>
          </w:p>
        </w:tc>
        <w:tc>
          <w:tcPr>
            <w:tcW w:w="2234" w:type="dxa"/>
            <w:vAlign w:val="center"/>
          </w:tcPr>
          <w:p w14:paraId="722380FC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</w:tr>
      <w:tr w:rsidR="00CD0E9F" w14:paraId="54CCCD19" w14:textId="77777777" w:rsidTr="00C31F92">
        <w:trPr>
          <w:jc w:val="center"/>
        </w:trPr>
        <w:tc>
          <w:tcPr>
            <w:tcW w:w="1291" w:type="dxa"/>
            <w:vAlign w:val="center"/>
          </w:tcPr>
          <w:p w14:paraId="56E685C6" w14:textId="77777777" w:rsidR="00CD0E9F" w:rsidRDefault="00CD0E9F" w:rsidP="00104D1E">
            <w:pPr>
              <w:jc w:val="center"/>
            </w:pPr>
            <w:r w:rsidRPr="00CD0E9F">
              <w:lastRenderedPageBreak/>
              <w:t>Wiki aligned vectors</w:t>
            </w:r>
          </w:p>
        </w:tc>
        <w:tc>
          <w:tcPr>
            <w:tcW w:w="1568" w:type="dxa"/>
            <w:vAlign w:val="center"/>
          </w:tcPr>
          <w:p w14:paraId="64A6EA2C" w14:textId="77777777" w:rsidR="00CD0E9F" w:rsidRDefault="00CD0E9F" w:rsidP="00104D1E">
            <w:pPr>
              <w:jc w:val="center"/>
            </w:pPr>
            <w: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727293BD" w14:textId="77777777" w:rsidR="00CD0E9F" w:rsidRDefault="00353392" w:rsidP="00104D1E">
            <w:pPr>
              <w:jc w:val="center"/>
            </w:pPr>
            <w:r w:rsidRPr="00353392">
              <w:rPr>
                <w:lang w:val="en-US"/>
              </w:rPr>
              <w:t>Без</w:t>
            </w:r>
            <w:r w:rsidRP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309AC03C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5.27</w:t>
            </w:r>
          </w:p>
        </w:tc>
        <w:tc>
          <w:tcPr>
            <w:tcW w:w="2234" w:type="dxa"/>
            <w:vAlign w:val="center"/>
          </w:tcPr>
          <w:p w14:paraId="3BCD79F7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</w:tr>
      <w:tr w:rsidR="00CD0E9F" w14:paraId="23CD05C7" w14:textId="77777777" w:rsidTr="00C31F92">
        <w:trPr>
          <w:jc w:val="center"/>
        </w:trPr>
        <w:tc>
          <w:tcPr>
            <w:tcW w:w="1291" w:type="dxa"/>
            <w:shd w:val="clear" w:color="auto" w:fill="FF6600"/>
            <w:vAlign w:val="center"/>
          </w:tcPr>
          <w:p w14:paraId="4FE52627" w14:textId="77777777" w:rsidR="00CD0E9F" w:rsidRDefault="00CD0E9F" w:rsidP="00104D1E">
            <w:pPr>
              <w:jc w:val="center"/>
            </w:pPr>
            <w:r>
              <w:t>CBOW</w:t>
            </w:r>
          </w:p>
          <w:p w14:paraId="24F5797D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vectors</w:t>
            </w:r>
          </w:p>
        </w:tc>
        <w:tc>
          <w:tcPr>
            <w:tcW w:w="1568" w:type="dxa"/>
            <w:shd w:val="clear" w:color="auto" w:fill="FF6600"/>
            <w:vAlign w:val="center"/>
          </w:tcPr>
          <w:p w14:paraId="784289A6" w14:textId="77777777" w:rsidR="00CD0E9F" w:rsidRPr="00CD0E9F" w:rsidRDefault="00CD0E9F" w:rsidP="00104D1E">
            <w:pPr>
              <w:jc w:val="center"/>
            </w:pPr>
            <w:r>
              <w:rPr>
                <w:lang w:val="en-US"/>
              </w:rPr>
              <w:t>Евкли</w:t>
            </w:r>
            <w:r>
              <w:t>дово</w:t>
            </w:r>
          </w:p>
        </w:tc>
        <w:tc>
          <w:tcPr>
            <w:tcW w:w="1785" w:type="dxa"/>
            <w:shd w:val="clear" w:color="auto" w:fill="FF6600"/>
            <w:vAlign w:val="center"/>
          </w:tcPr>
          <w:p w14:paraId="2BA78BF5" w14:textId="77777777" w:rsidR="00CD0E9F" w:rsidRDefault="00353392" w:rsidP="00104D1E">
            <w:pPr>
              <w:jc w:val="center"/>
            </w:pPr>
            <w:r w:rsidRPr="00353392">
              <w:rPr>
                <w:lang w:val="en-US"/>
              </w:rPr>
              <w:t>Без</w:t>
            </w:r>
            <w:r w:rsidRPr="00353392">
              <w:t xml:space="preserve"> премахване</w:t>
            </w:r>
          </w:p>
        </w:tc>
        <w:tc>
          <w:tcPr>
            <w:tcW w:w="2410" w:type="dxa"/>
            <w:shd w:val="clear" w:color="auto" w:fill="FF6600"/>
            <w:vAlign w:val="center"/>
          </w:tcPr>
          <w:p w14:paraId="55B10A26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.30</w:t>
            </w:r>
          </w:p>
        </w:tc>
        <w:tc>
          <w:tcPr>
            <w:tcW w:w="2234" w:type="dxa"/>
            <w:shd w:val="clear" w:color="auto" w:fill="FF6600"/>
            <w:vAlign w:val="center"/>
          </w:tcPr>
          <w:p w14:paraId="03DF2CF9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2.99</w:t>
            </w:r>
          </w:p>
        </w:tc>
      </w:tr>
      <w:tr w:rsidR="00CD0E9F" w14:paraId="68739972" w14:textId="77777777" w:rsidTr="00C31F92">
        <w:trPr>
          <w:jc w:val="center"/>
        </w:trPr>
        <w:tc>
          <w:tcPr>
            <w:tcW w:w="1291" w:type="dxa"/>
            <w:vAlign w:val="center"/>
          </w:tcPr>
          <w:p w14:paraId="0B637B6A" w14:textId="77777777" w:rsidR="00CD0E9F" w:rsidRPr="00CD0E9F" w:rsidRDefault="00CD0E9F" w:rsidP="00104D1E">
            <w:pPr>
              <w:jc w:val="center"/>
            </w:pPr>
            <w:r w:rsidRPr="00CD0E9F">
              <w:t>CBOW</w:t>
            </w:r>
          </w:p>
          <w:p w14:paraId="02823601" w14:textId="77777777" w:rsidR="00CD0E9F" w:rsidRDefault="00CD0E9F" w:rsidP="00104D1E">
            <w:pPr>
              <w:jc w:val="center"/>
            </w:pPr>
            <w:r w:rsidRPr="00CD0E9F">
              <w:rPr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585E6315" w14:textId="77777777" w:rsidR="00CD0E9F" w:rsidRDefault="00CD0E9F" w:rsidP="00104D1E">
            <w:pPr>
              <w:jc w:val="center"/>
            </w:pPr>
            <w:r w:rsidRPr="00CD0E9F">
              <w:rPr>
                <w:lang w:val="en-US"/>
              </w:rPr>
              <w:t>Косинусово</w:t>
            </w:r>
          </w:p>
        </w:tc>
        <w:tc>
          <w:tcPr>
            <w:tcW w:w="1785" w:type="dxa"/>
            <w:vAlign w:val="center"/>
          </w:tcPr>
          <w:p w14:paraId="380C089B" w14:textId="77777777" w:rsidR="00CD0E9F" w:rsidRDefault="00353392" w:rsidP="00104D1E">
            <w:pPr>
              <w:jc w:val="center"/>
            </w:pPr>
            <w:r w:rsidRPr="00353392">
              <w:rPr>
                <w:lang w:val="en-US"/>
              </w:rPr>
              <w:t>Без</w:t>
            </w:r>
            <w:r w:rsidRP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40B2E2F9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5.40</w:t>
            </w:r>
          </w:p>
        </w:tc>
        <w:tc>
          <w:tcPr>
            <w:tcW w:w="2234" w:type="dxa"/>
            <w:vAlign w:val="center"/>
          </w:tcPr>
          <w:p w14:paraId="29BA3AEF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2.43</w:t>
            </w:r>
          </w:p>
        </w:tc>
      </w:tr>
      <w:tr w:rsidR="00CD0E9F" w14:paraId="62DFA37E" w14:textId="77777777" w:rsidTr="00C31F92">
        <w:trPr>
          <w:jc w:val="center"/>
        </w:trPr>
        <w:tc>
          <w:tcPr>
            <w:tcW w:w="1291" w:type="dxa"/>
            <w:vAlign w:val="center"/>
          </w:tcPr>
          <w:p w14:paraId="35D29437" w14:textId="77777777" w:rsidR="00CD0E9F" w:rsidRPr="00CD0E9F" w:rsidRDefault="00CD0E9F" w:rsidP="00104D1E">
            <w:pPr>
              <w:jc w:val="center"/>
            </w:pPr>
            <w:r w:rsidRPr="00CD0E9F">
              <w:t>CBOW</w:t>
            </w:r>
          </w:p>
          <w:p w14:paraId="6A8CC7BD" w14:textId="77777777" w:rsidR="00CD0E9F" w:rsidRDefault="00CD0E9F" w:rsidP="00104D1E">
            <w:pPr>
              <w:jc w:val="center"/>
            </w:pPr>
            <w:r w:rsidRPr="00CD0E9F">
              <w:rPr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35D77B9F" w14:textId="77777777" w:rsidR="00CD0E9F" w:rsidRDefault="00CD0E9F" w:rsidP="00104D1E">
            <w:pPr>
              <w:jc w:val="center"/>
            </w:pPr>
            <w:r w:rsidRPr="00CD0E9F"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26AE5410" w14:textId="77777777" w:rsidR="00CD0E9F" w:rsidRDefault="00353392" w:rsidP="00104D1E">
            <w:pPr>
              <w:jc w:val="center"/>
            </w:pPr>
            <w:r w:rsidRPr="00353392">
              <w:rPr>
                <w:lang w:val="en-US"/>
              </w:rPr>
              <w:t>Без</w:t>
            </w:r>
            <w:r w:rsidRP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08DBA05D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5.70</w:t>
            </w:r>
          </w:p>
        </w:tc>
        <w:tc>
          <w:tcPr>
            <w:tcW w:w="2234" w:type="dxa"/>
            <w:vAlign w:val="center"/>
          </w:tcPr>
          <w:p w14:paraId="6CA3CC40" w14:textId="77777777" w:rsidR="00CD0E9F" w:rsidRPr="00CD0E9F" w:rsidRDefault="00CD0E9F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2.53</w:t>
            </w:r>
          </w:p>
        </w:tc>
      </w:tr>
      <w:tr w:rsidR="00104D1E" w14:paraId="6946737C" w14:textId="77777777" w:rsidTr="00C31F92">
        <w:trPr>
          <w:jc w:val="center"/>
        </w:trPr>
        <w:tc>
          <w:tcPr>
            <w:tcW w:w="1291" w:type="dxa"/>
            <w:vAlign w:val="center"/>
          </w:tcPr>
          <w:p w14:paraId="388FF682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t>Wiki aligned vectors</w:t>
            </w:r>
          </w:p>
        </w:tc>
        <w:tc>
          <w:tcPr>
            <w:tcW w:w="1568" w:type="dxa"/>
            <w:vAlign w:val="center"/>
          </w:tcPr>
          <w:p w14:paraId="05F0BBFC" w14:textId="77777777" w:rsidR="00104D1E" w:rsidRPr="00CD0E9F" w:rsidRDefault="00104D1E" w:rsidP="00104D1E">
            <w:pPr>
              <w:jc w:val="center"/>
            </w:pPr>
            <w:r>
              <w:rPr>
                <w:lang w:val="en-US"/>
              </w:rPr>
              <w:t>E</w:t>
            </w:r>
            <w:r>
              <w:t>вклидово</w:t>
            </w:r>
          </w:p>
        </w:tc>
        <w:tc>
          <w:tcPr>
            <w:tcW w:w="1785" w:type="dxa"/>
            <w:vAlign w:val="center"/>
          </w:tcPr>
          <w:p w14:paraId="7F687574" w14:textId="77777777" w:rsidR="00104D1E" w:rsidRPr="00104D1E" w:rsidRDefault="00104D1E" w:rsidP="00104D1E">
            <w:pPr>
              <w:jc w:val="center"/>
            </w:pPr>
            <w:r>
              <w:t>С</w:t>
            </w:r>
            <w:r w:rsidR="00353392">
              <w:t xml:space="preserve"> премахване</w:t>
            </w:r>
          </w:p>
        </w:tc>
        <w:tc>
          <w:tcPr>
            <w:tcW w:w="2410" w:type="dxa"/>
            <w:vAlign w:val="center"/>
          </w:tcPr>
          <w:p w14:paraId="656EEB35" w14:textId="77777777" w:rsidR="00104D1E" w:rsidRDefault="00104D1E" w:rsidP="00104D1E">
            <w:pPr>
              <w:jc w:val="center"/>
            </w:pPr>
            <w:r>
              <w:t>5.28</w:t>
            </w:r>
          </w:p>
        </w:tc>
        <w:tc>
          <w:tcPr>
            <w:tcW w:w="2234" w:type="dxa"/>
            <w:vAlign w:val="center"/>
          </w:tcPr>
          <w:p w14:paraId="6B424B0F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t>2.65</w:t>
            </w:r>
          </w:p>
        </w:tc>
      </w:tr>
      <w:tr w:rsidR="00104D1E" w14:paraId="0918C56E" w14:textId="77777777" w:rsidTr="00C31F92">
        <w:trPr>
          <w:jc w:val="center"/>
        </w:trPr>
        <w:tc>
          <w:tcPr>
            <w:tcW w:w="1291" w:type="dxa"/>
            <w:vAlign w:val="center"/>
          </w:tcPr>
          <w:p w14:paraId="4EC951C2" w14:textId="77777777" w:rsidR="00104D1E" w:rsidRDefault="00104D1E" w:rsidP="00104D1E">
            <w:pPr>
              <w:jc w:val="center"/>
            </w:pPr>
            <w:r w:rsidRPr="00CD0E9F">
              <w:t>Wiki aligned vectors</w:t>
            </w:r>
          </w:p>
        </w:tc>
        <w:tc>
          <w:tcPr>
            <w:tcW w:w="1568" w:type="dxa"/>
            <w:vAlign w:val="center"/>
          </w:tcPr>
          <w:p w14:paraId="1C526708" w14:textId="77777777" w:rsidR="00104D1E" w:rsidRPr="00CD0E9F" w:rsidRDefault="00104D1E" w:rsidP="00104D1E">
            <w:pPr>
              <w:jc w:val="center"/>
            </w:pPr>
            <w:r>
              <w:rPr>
                <w:lang w:val="en-US"/>
              </w:rPr>
              <w:t>Косинусово</w:t>
            </w:r>
          </w:p>
        </w:tc>
        <w:tc>
          <w:tcPr>
            <w:tcW w:w="1785" w:type="dxa"/>
            <w:vAlign w:val="center"/>
          </w:tcPr>
          <w:p w14:paraId="2047526F" w14:textId="77777777" w:rsidR="00104D1E" w:rsidRDefault="00353392" w:rsidP="00104D1E">
            <w:pPr>
              <w:jc w:val="center"/>
            </w:pPr>
            <w:r w:rsidRPr="00353392">
              <w:t>С премахване</w:t>
            </w:r>
          </w:p>
        </w:tc>
        <w:tc>
          <w:tcPr>
            <w:tcW w:w="2410" w:type="dxa"/>
            <w:vAlign w:val="center"/>
          </w:tcPr>
          <w:p w14:paraId="6B322C76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5.2</w:t>
            </w:r>
            <w:r>
              <w:t>8</w:t>
            </w:r>
          </w:p>
        </w:tc>
        <w:tc>
          <w:tcPr>
            <w:tcW w:w="2234" w:type="dxa"/>
            <w:vAlign w:val="center"/>
          </w:tcPr>
          <w:p w14:paraId="7EE09749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2.65</w:t>
            </w:r>
          </w:p>
        </w:tc>
      </w:tr>
      <w:tr w:rsidR="00104D1E" w14:paraId="1746FD33" w14:textId="77777777" w:rsidTr="00C31F92">
        <w:trPr>
          <w:jc w:val="center"/>
        </w:trPr>
        <w:tc>
          <w:tcPr>
            <w:tcW w:w="1291" w:type="dxa"/>
            <w:vAlign w:val="center"/>
          </w:tcPr>
          <w:p w14:paraId="165AD4D2" w14:textId="77777777" w:rsidR="00104D1E" w:rsidRDefault="00104D1E" w:rsidP="00104D1E">
            <w:pPr>
              <w:jc w:val="center"/>
            </w:pPr>
            <w:r w:rsidRPr="00CD0E9F">
              <w:t>Wiki aligned vectors</w:t>
            </w:r>
          </w:p>
        </w:tc>
        <w:tc>
          <w:tcPr>
            <w:tcW w:w="1568" w:type="dxa"/>
            <w:vAlign w:val="center"/>
          </w:tcPr>
          <w:p w14:paraId="35A3372F" w14:textId="77777777" w:rsidR="00104D1E" w:rsidRDefault="00104D1E" w:rsidP="00104D1E">
            <w:pPr>
              <w:jc w:val="center"/>
            </w:pPr>
            <w:r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5188D712" w14:textId="77777777" w:rsidR="00104D1E" w:rsidRDefault="00353392" w:rsidP="00104D1E">
            <w:pPr>
              <w:jc w:val="center"/>
            </w:pPr>
            <w:r w:rsidRPr="00353392">
              <w:t>С премахване</w:t>
            </w:r>
          </w:p>
        </w:tc>
        <w:tc>
          <w:tcPr>
            <w:tcW w:w="2410" w:type="dxa"/>
            <w:vAlign w:val="center"/>
          </w:tcPr>
          <w:p w14:paraId="09AFB4F2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5.2</w:t>
            </w:r>
            <w:r>
              <w:t>8</w:t>
            </w:r>
          </w:p>
        </w:tc>
        <w:tc>
          <w:tcPr>
            <w:tcW w:w="2234" w:type="dxa"/>
            <w:vAlign w:val="center"/>
          </w:tcPr>
          <w:p w14:paraId="34BD4E81" w14:textId="77777777" w:rsidR="00104D1E" w:rsidRDefault="00104D1E" w:rsidP="00104D1E">
            <w:pPr>
              <w:jc w:val="center"/>
            </w:pPr>
            <w:r>
              <w:rPr>
                <w:lang w:val="en-US"/>
              </w:rPr>
              <w:t>2.65</w:t>
            </w:r>
          </w:p>
          <w:p w14:paraId="5D79733E" w14:textId="77777777" w:rsidR="00104D1E" w:rsidRPr="00104D1E" w:rsidRDefault="00104D1E" w:rsidP="00104D1E">
            <w:pPr>
              <w:jc w:val="center"/>
            </w:pPr>
          </w:p>
        </w:tc>
      </w:tr>
      <w:tr w:rsidR="00104D1E" w14:paraId="0175F2BD" w14:textId="77777777" w:rsidTr="00C31F92">
        <w:trPr>
          <w:jc w:val="center"/>
        </w:trPr>
        <w:tc>
          <w:tcPr>
            <w:tcW w:w="1291" w:type="dxa"/>
            <w:vAlign w:val="center"/>
          </w:tcPr>
          <w:p w14:paraId="196C41AE" w14:textId="77777777" w:rsidR="00104D1E" w:rsidRDefault="00104D1E" w:rsidP="00104D1E">
            <w:pPr>
              <w:jc w:val="center"/>
            </w:pPr>
            <w:r>
              <w:t>CBOW</w:t>
            </w:r>
          </w:p>
          <w:p w14:paraId="692073DE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1D0A0CAD" w14:textId="77777777" w:rsidR="00104D1E" w:rsidRPr="00CD0E9F" w:rsidRDefault="00104D1E" w:rsidP="00104D1E">
            <w:pPr>
              <w:jc w:val="center"/>
            </w:pPr>
            <w:r>
              <w:rPr>
                <w:lang w:val="en-US"/>
              </w:rPr>
              <w:t>Евкли</w:t>
            </w:r>
            <w:r>
              <w:t>дово</w:t>
            </w:r>
          </w:p>
        </w:tc>
        <w:tc>
          <w:tcPr>
            <w:tcW w:w="1785" w:type="dxa"/>
            <w:vAlign w:val="center"/>
          </w:tcPr>
          <w:p w14:paraId="25951A72" w14:textId="77777777" w:rsidR="00104D1E" w:rsidRDefault="00353392" w:rsidP="00104D1E">
            <w:pPr>
              <w:jc w:val="center"/>
            </w:pPr>
            <w:r w:rsidRPr="00353392">
              <w:t>С премахване</w:t>
            </w:r>
          </w:p>
        </w:tc>
        <w:tc>
          <w:tcPr>
            <w:tcW w:w="2410" w:type="dxa"/>
            <w:vAlign w:val="center"/>
          </w:tcPr>
          <w:p w14:paraId="642459D5" w14:textId="77777777" w:rsidR="00104D1E" w:rsidRPr="00CD0E9F" w:rsidRDefault="00104D1E" w:rsidP="00104D1E">
            <w:pPr>
              <w:jc w:val="center"/>
              <w:rPr>
                <w:lang w:val="en-US"/>
              </w:rPr>
            </w:pPr>
            <w:r>
              <w:t>8.23</w:t>
            </w:r>
          </w:p>
        </w:tc>
        <w:tc>
          <w:tcPr>
            <w:tcW w:w="2234" w:type="dxa"/>
            <w:vAlign w:val="center"/>
          </w:tcPr>
          <w:p w14:paraId="61973916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2.9</w:t>
            </w:r>
            <w:r>
              <w:t>3</w:t>
            </w:r>
          </w:p>
        </w:tc>
      </w:tr>
      <w:tr w:rsidR="00104D1E" w14:paraId="2242A198" w14:textId="77777777" w:rsidTr="00C31F92">
        <w:trPr>
          <w:jc w:val="center"/>
        </w:trPr>
        <w:tc>
          <w:tcPr>
            <w:tcW w:w="1291" w:type="dxa"/>
            <w:shd w:val="clear" w:color="auto" w:fill="92D050"/>
            <w:vAlign w:val="center"/>
          </w:tcPr>
          <w:p w14:paraId="24EDE5CC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</w:rPr>
              <w:t>CBOW</w:t>
            </w:r>
          </w:p>
          <w:p w14:paraId="5595923C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  <w:lang w:val="en-US"/>
              </w:rPr>
              <w:t>vectors</w:t>
            </w:r>
          </w:p>
        </w:tc>
        <w:tc>
          <w:tcPr>
            <w:tcW w:w="1568" w:type="dxa"/>
            <w:shd w:val="clear" w:color="auto" w:fill="92D050"/>
            <w:vAlign w:val="center"/>
          </w:tcPr>
          <w:p w14:paraId="6617E5F1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  <w:lang w:val="en-US"/>
              </w:rPr>
              <w:t>Косинусово</w:t>
            </w:r>
          </w:p>
        </w:tc>
        <w:tc>
          <w:tcPr>
            <w:tcW w:w="1785" w:type="dxa"/>
            <w:shd w:val="clear" w:color="auto" w:fill="92D050"/>
            <w:vAlign w:val="center"/>
          </w:tcPr>
          <w:p w14:paraId="3DDD447D" w14:textId="77777777" w:rsidR="00104D1E" w:rsidRPr="008959B7" w:rsidRDefault="00353392" w:rsidP="00104D1E">
            <w:pPr>
              <w:jc w:val="center"/>
              <w:rPr>
                <w:b/>
              </w:rPr>
            </w:pPr>
            <w:r w:rsidRPr="00353392">
              <w:rPr>
                <w:b/>
              </w:rPr>
              <w:t>С премахване</w:t>
            </w:r>
          </w:p>
        </w:tc>
        <w:tc>
          <w:tcPr>
            <w:tcW w:w="2410" w:type="dxa"/>
            <w:shd w:val="clear" w:color="auto" w:fill="92D050"/>
            <w:vAlign w:val="center"/>
          </w:tcPr>
          <w:p w14:paraId="6C994580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  <w:lang w:val="en-US"/>
              </w:rPr>
              <w:t>5.</w:t>
            </w:r>
            <w:r w:rsidRPr="008959B7">
              <w:rPr>
                <w:b/>
              </w:rPr>
              <w:t>30</w:t>
            </w:r>
          </w:p>
        </w:tc>
        <w:tc>
          <w:tcPr>
            <w:tcW w:w="2234" w:type="dxa"/>
            <w:shd w:val="clear" w:color="auto" w:fill="92D050"/>
            <w:vAlign w:val="center"/>
          </w:tcPr>
          <w:p w14:paraId="4F0C3463" w14:textId="77777777" w:rsidR="00104D1E" w:rsidRPr="008959B7" w:rsidRDefault="00104D1E" w:rsidP="00104D1E">
            <w:pPr>
              <w:jc w:val="center"/>
              <w:rPr>
                <w:b/>
              </w:rPr>
            </w:pPr>
            <w:r w:rsidRPr="008959B7">
              <w:rPr>
                <w:b/>
                <w:lang w:val="en-US"/>
              </w:rPr>
              <w:t>2.</w:t>
            </w:r>
            <w:r w:rsidRPr="008959B7">
              <w:rPr>
                <w:b/>
              </w:rPr>
              <w:t>39</w:t>
            </w:r>
          </w:p>
        </w:tc>
      </w:tr>
      <w:tr w:rsidR="00104D1E" w14:paraId="173450BB" w14:textId="77777777" w:rsidTr="00C31F92">
        <w:trPr>
          <w:jc w:val="center"/>
        </w:trPr>
        <w:tc>
          <w:tcPr>
            <w:tcW w:w="1291" w:type="dxa"/>
            <w:vAlign w:val="center"/>
          </w:tcPr>
          <w:p w14:paraId="713DFFB6" w14:textId="77777777" w:rsidR="00104D1E" w:rsidRPr="00CD0E9F" w:rsidRDefault="00104D1E" w:rsidP="00104D1E">
            <w:pPr>
              <w:jc w:val="center"/>
            </w:pPr>
            <w:r w:rsidRPr="00CD0E9F">
              <w:t>CBOW</w:t>
            </w:r>
          </w:p>
          <w:p w14:paraId="7287CB7F" w14:textId="77777777" w:rsidR="00104D1E" w:rsidRDefault="00104D1E" w:rsidP="00104D1E">
            <w:pPr>
              <w:jc w:val="center"/>
            </w:pPr>
            <w:r w:rsidRPr="00CD0E9F">
              <w:rPr>
                <w:lang w:val="en-US"/>
              </w:rPr>
              <w:t>vectors</w:t>
            </w:r>
          </w:p>
        </w:tc>
        <w:tc>
          <w:tcPr>
            <w:tcW w:w="1568" w:type="dxa"/>
            <w:vAlign w:val="center"/>
          </w:tcPr>
          <w:p w14:paraId="5E96B402" w14:textId="77777777" w:rsidR="00104D1E" w:rsidRDefault="00104D1E" w:rsidP="00104D1E">
            <w:pPr>
              <w:jc w:val="center"/>
            </w:pPr>
            <w:r w:rsidRPr="00CD0E9F">
              <w:t>Скаларно произведение</w:t>
            </w:r>
          </w:p>
        </w:tc>
        <w:tc>
          <w:tcPr>
            <w:tcW w:w="1785" w:type="dxa"/>
            <w:vAlign w:val="center"/>
          </w:tcPr>
          <w:p w14:paraId="568487B8" w14:textId="77777777" w:rsidR="00104D1E" w:rsidRDefault="00353392" w:rsidP="00104D1E">
            <w:pPr>
              <w:jc w:val="center"/>
            </w:pPr>
            <w:r w:rsidRPr="00353392">
              <w:t>С премахване</w:t>
            </w:r>
          </w:p>
        </w:tc>
        <w:tc>
          <w:tcPr>
            <w:tcW w:w="2410" w:type="dxa"/>
            <w:vAlign w:val="center"/>
          </w:tcPr>
          <w:p w14:paraId="35577343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5.</w:t>
            </w:r>
            <w:r>
              <w:t>57</w:t>
            </w:r>
          </w:p>
        </w:tc>
        <w:tc>
          <w:tcPr>
            <w:tcW w:w="2234" w:type="dxa"/>
            <w:vAlign w:val="center"/>
          </w:tcPr>
          <w:p w14:paraId="76EDADE0" w14:textId="77777777" w:rsidR="00104D1E" w:rsidRPr="00104D1E" w:rsidRDefault="00104D1E" w:rsidP="00104D1E">
            <w:pPr>
              <w:jc w:val="center"/>
            </w:pPr>
            <w:r>
              <w:rPr>
                <w:lang w:val="en-US"/>
              </w:rPr>
              <w:t>2.</w:t>
            </w:r>
            <w:r>
              <w:t>49</w:t>
            </w:r>
          </w:p>
        </w:tc>
      </w:tr>
    </w:tbl>
    <w:p w14:paraId="4D09CE34" w14:textId="77777777" w:rsidR="009A5219" w:rsidRDefault="009A5219" w:rsidP="009A5219">
      <w:pPr>
        <w:jc w:val="center"/>
        <w:rPr>
          <w:b/>
        </w:rPr>
      </w:pPr>
    </w:p>
    <w:p w14:paraId="0C388A8B" w14:textId="77777777" w:rsidR="00104D1E" w:rsidRDefault="003023B6" w:rsidP="009A5219">
      <w:pPr>
        <w:jc w:val="center"/>
      </w:pPr>
      <w:r>
        <w:rPr>
          <w:b/>
        </w:rPr>
        <w:t xml:space="preserve">таблица </w:t>
      </w:r>
      <w:r w:rsidR="00C51A2A">
        <w:rPr>
          <w:b/>
        </w:rPr>
        <w:t>2</w:t>
      </w:r>
      <w:r w:rsidR="00104D1E" w:rsidRPr="00104D1E">
        <w:t xml:space="preserve"> </w:t>
      </w:r>
      <w:r w:rsidR="00104D1E" w:rsidRPr="009A5219">
        <w:rPr>
          <w:i/>
        </w:rPr>
        <w:t>Р</w:t>
      </w:r>
      <w:r w:rsidR="009A5219">
        <w:rPr>
          <w:i/>
        </w:rPr>
        <w:t>е</w:t>
      </w:r>
      <w:r w:rsidR="00104D1E" w:rsidRPr="009A5219">
        <w:rPr>
          <w:i/>
        </w:rPr>
        <w:t>зултати от алгоритъма най-близък синоним до контекста</w:t>
      </w:r>
      <w:r w:rsidR="00B17F90">
        <w:rPr>
          <w:i/>
        </w:rPr>
        <w:t xml:space="preserve"> за Wiki </w:t>
      </w:r>
      <w:r w:rsidR="00B17F90">
        <w:rPr>
          <w:i/>
          <w:lang w:val="en-US"/>
        </w:rPr>
        <w:t>A</w:t>
      </w:r>
      <w:r w:rsidR="00B17F90">
        <w:rPr>
          <w:i/>
        </w:rPr>
        <w:t xml:space="preserve">ligned </w:t>
      </w:r>
      <w:r w:rsidR="00B17F90">
        <w:rPr>
          <w:i/>
          <w:lang w:val="en-US"/>
        </w:rPr>
        <w:t>V</w:t>
      </w:r>
      <w:r w:rsidR="009A5219">
        <w:rPr>
          <w:i/>
        </w:rPr>
        <w:t xml:space="preserve">ectors и CBOW </w:t>
      </w:r>
      <w:r w:rsidR="00B17F90">
        <w:rPr>
          <w:i/>
        </w:rPr>
        <w:t>V</w:t>
      </w:r>
      <w:r w:rsidR="00104D1E" w:rsidRPr="009A5219">
        <w:rPr>
          <w:i/>
          <w:lang w:val="en-US"/>
        </w:rPr>
        <w:t>ectors</w:t>
      </w:r>
      <w:r w:rsidR="00104D1E" w:rsidRPr="009A5219">
        <w:rPr>
          <w:i/>
        </w:rPr>
        <w:t xml:space="preserve"> при еднакво тегло на всички думи от контекста</w:t>
      </w:r>
      <w:r w:rsidR="009A5219">
        <w:rPr>
          <w:i/>
        </w:rPr>
        <w:t xml:space="preserve"> с експериментиране с три вида разстояния и с</w:t>
      </w:r>
      <w:r w:rsidR="009D7EE3">
        <w:rPr>
          <w:i/>
        </w:rPr>
        <w:t xml:space="preserve"> </w:t>
      </w:r>
      <w:r w:rsidR="009A5219">
        <w:rPr>
          <w:i/>
        </w:rPr>
        <w:t>експеримент с и без стопдуми</w:t>
      </w:r>
    </w:p>
    <w:p w14:paraId="7027AE51" w14:textId="77777777" w:rsidR="004D4CD3" w:rsidRDefault="004D4CD3" w:rsidP="00741117">
      <w:pPr>
        <w:ind w:firstLine="709"/>
        <w:jc w:val="both"/>
      </w:pPr>
      <w:r>
        <w:t xml:space="preserve">Забелязва се, че моделът </w:t>
      </w:r>
      <w:r w:rsidRPr="004D4CD3">
        <w:rPr>
          <w:i/>
        </w:rPr>
        <w:t xml:space="preserve">Wiki </w:t>
      </w:r>
      <w:r w:rsidR="00D80D19">
        <w:rPr>
          <w:i/>
          <w:lang w:val="en-US"/>
        </w:rPr>
        <w:t>A</w:t>
      </w:r>
      <w:r w:rsidR="00D80D19">
        <w:rPr>
          <w:i/>
        </w:rPr>
        <w:t xml:space="preserve">ligned </w:t>
      </w:r>
      <w:r w:rsidR="00D80D19">
        <w:rPr>
          <w:i/>
          <w:lang w:val="en-US"/>
        </w:rPr>
        <w:t>V</w:t>
      </w:r>
      <w:r w:rsidRPr="004D4CD3">
        <w:rPr>
          <w:i/>
        </w:rPr>
        <w:t>ectors</w:t>
      </w:r>
      <w:r>
        <w:t xml:space="preserve"> не показва почти никакви разлики в </w:t>
      </w:r>
      <w:r w:rsidR="00741117">
        <w:t xml:space="preserve">стойностите на </w:t>
      </w:r>
      <w:r>
        <w:t>метриките, независимо от използваното разстоян</w:t>
      </w:r>
      <w:r w:rsidR="00A818B6">
        <w:t>ие и премахването или не на сто</w:t>
      </w:r>
      <w:r>
        <w:t xml:space="preserve">пдуми. За разлика от него, при другия модел </w:t>
      </w:r>
      <w:r w:rsidRPr="004D4CD3">
        <w:rPr>
          <w:i/>
        </w:rPr>
        <w:t xml:space="preserve">CBOW </w:t>
      </w:r>
      <w:r w:rsidRPr="004D4CD3">
        <w:rPr>
          <w:i/>
          <w:lang w:val="en-US"/>
        </w:rPr>
        <w:t>vectors</w:t>
      </w:r>
      <w:r>
        <w:t xml:space="preserve">, такава разлика има. </w:t>
      </w:r>
      <w:r w:rsidR="00741117" w:rsidRPr="00741117">
        <w:rPr>
          <w:i/>
        </w:rPr>
        <w:t xml:space="preserve">CBOW </w:t>
      </w:r>
      <w:r w:rsidR="001F05DF">
        <w:rPr>
          <w:i/>
          <w:lang w:val="en-US"/>
        </w:rPr>
        <w:t>V</w:t>
      </w:r>
      <w:r w:rsidR="00741117" w:rsidRPr="00741117">
        <w:rPr>
          <w:i/>
          <w:lang w:val="en-US"/>
        </w:rPr>
        <w:t>ectors</w:t>
      </w:r>
      <w:r w:rsidR="00741117">
        <w:rPr>
          <w:i/>
        </w:rPr>
        <w:t xml:space="preserve"> </w:t>
      </w:r>
      <w:r w:rsidR="00741117">
        <w:t xml:space="preserve">се справя най-добре при косинусово разстояние. При скаларно разстояние стойностите на метриките са само малко по-лоши спрямо косинусовото. При евклидово разстояние резултатите са най-лоши, като достигат цели 8.30 за </w:t>
      </w:r>
      <w:r w:rsidR="00741117" w:rsidRPr="0097479C">
        <w:rPr>
          <w:i/>
          <w:lang w:val="en-US"/>
        </w:rPr>
        <w:t>СНВПСОМП</w:t>
      </w:r>
      <w:r w:rsidR="00741117">
        <w:t xml:space="preserve">. При премахване на стопдуми, резултатите при модела </w:t>
      </w:r>
      <w:r w:rsidR="00741117" w:rsidRPr="00741117">
        <w:rPr>
          <w:i/>
        </w:rPr>
        <w:t xml:space="preserve">CBOW </w:t>
      </w:r>
      <w:r w:rsidR="0097479C">
        <w:rPr>
          <w:i/>
          <w:lang w:val="en-US"/>
        </w:rPr>
        <w:t>V</w:t>
      </w:r>
      <w:r w:rsidR="00741117" w:rsidRPr="00741117">
        <w:rPr>
          <w:i/>
          <w:lang w:val="en-US"/>
        </w:rPr>
        <w:t>ectors</w:t>
      </w:r>
      <w:r w:rsidR="00741117">
        <w:rPr>
          <w:i/>
        </w:rPr>
        <w:t xml:space="preserve"> </w:t>
      </w:r>
      <w:r w:rsidR="00741117">
        <w:t xml:space="preserve">са по-добри. </w:t>
      </w:r>
    </w:p>
    <w:p w14:paraId="3D573FA1" w14:textId="77777777" w:rsidR="00741117" w:rsidRPr="001B6628" w:rsidRDefault="00741117" w:rsidP="00741117">
      <w:pPr>
        <w:ind w:firstLine="709"/>
        <w:jc w:val="both"/>
      </w:pPr>
      <w:r>
        <w:t xml:space="preserve">Най-добрият резултат за </w:t>
      </w:r>
      <w:r w:rsidR="0097479C" w:rsidRPr="0097479C">
        <w:rPr>
          <w:i/>
        </w:rPr>
        <w:t xml:space="preserve">Wiki </w:t>
      </w:r>
      <w:r w:rsidR="0097479C" w:rsidRPr="0097479C">
        <w:rPr>
          <w:i/>
          <w:lang w:val="en-US"/>
        </w:rPr>
        <w:t>A</w:t>
      </w:r>
      <w:r w:rsidR="0097479C" w:rsidRPr="0097479C">
        <w:rPr>
          <w:i/>
        </w:rPr>
        <w:t xml:space="preserve">ligned </w:t>
      </w:r>
      <w:r w:rsidR="0097479C" w:rsidRPr="0097479C">
        <w:rPr>
          <w:i/>
          <w:lang w:val="en-US"/>
        </w:rPr>
        <w:t>V</w:t>
      </w:r>
      <w:r w:rsidRPr="0097479C">
        <w:rPr>
          <w:i/>
        </w:rPr>
        <w:t>ectors</w:t>
      </w:r>
      <w:r>
        <w:t xml:space="preserve"> е </w:t>
      </w:r>
      <w:r w:rsidRPr="00741117">
        <w:rPr>
          <w:lang w:val="en-US"/>
        </w:rPr>
        <w:t>5.27</w:t>
      </w:r>
      <w:r>
        <w:t xml:space="preserve"> за </w:t>
      </w:r>
      <w:r w:rsidRPr="0097479C">
        <w:rPr>
          <w:i/>
          <w:lang w:val="en-US"/>
        </w:rPr>
        <w:t>СНВПСОМП</w:t>
      </w:r>
      <w:r>
        <w:t xml:space="preserve"> и </w:t>
      </w:r>
      <w:r w:rsidR="001B6628">
        <w:t>2.65 за</w:t>
      </w:r>
      <w:r w:rsidR="001B6628" w:rsidRPr="001B6628">
        <w:rPr>
          <w:lang w:val="en-US"/>
        </w:rPr>
        <w:t xml:space="preserve"> </w:t>
      </w:r>
      <w:r w:rsidR="001B6628" w:rsidRPr="0097479C">
        <w:rPr>
          <w:i/>
          <w:lang w:val="en-US"/>
        </w:rPr>
        <w:t>СНВПС</w:t>
      </w:r>
      <w:r w:rsidR="001B6628" w:rsidRPr="0097479C">
        <w:rPr>
          <w:i/>
        </w:rPr>
        <w:t>Р</w:t>
      </w:r>
      <w:r w:rsidR="001B6628" w:rsidRPr="0097479C">
        <w:rPr>
          <w:i/>
          <w:lang w:val="en-US"/>
        </w:rPr>
        <w:t>МП</w:t>
      </w:r>
      <w:r w:rsidR="001B6628">
        <w:t xml:space="preserve">. За </w:t>
      </w:r>
      <w:r w:rsidR="0097479C" w:rsidRPr="0097479C">
        <w:rPr>
          <w:i/>
        </w:rPr>
        <w:t xml:space="preserve">Wiki </w:t>
      </w:r>
      <w:r w:rsidR="0097479C" w:rsidRPr="0097479C">
        <w:rPr>
          <w:i/>
          <w:lang w:val="en-US"/>
        </w:rPr>
        <w:t>A</w:t>
      </w:r>
      <w:r w:rsidR="0097479C" w:rsidRPr="0097479C">
        <w:rPr>
          <w:i/>
        </w:rPr>
        <w:t xml:space="preserve">ligned </w:t>
      </w:r>
      <w:r w:rsidR="0097479C" w:rsidRPr="0097479C">
        <w:rPr>
          <w:i/>
          <w:lang w:val="en-US"/>
        </w:rPr>
        <w:t>V</w:t>
      </w:r>
      <w:r w:rsidR="0097479C" w:rsidRPr="0097479C">
        <w:rPr>
          <w:i/>
        </w:rPr>
        <w:t>ectors</w:t>
      </w:r>
      <w:r w:rsidR="0097479C" w:rsidRPr="0097479C">
        <w:t xml:space="preserve"> </w:t>
      </w:r>
      <w:r w:rsidR="001B6628">
        <w:t xml:space="preserve">най-добър е резултатът при косинусово разстояние без стопдуми, а именно 5.30 за </w:t>
      </w:r>
      <w:r w:rsidR="001B6628" w:rsidRPr="0097479C">
        <w:rPr>
          <w:i/>
          <w:lang w:val="en-US"/>
        </w:rPr>
        <w:t>СНВПСОМП</w:t>
      </w:r>
      <w:r w:rsidR="001B6628">
        <w:t xml:space="preserve"> и 2.39 при </w:t>
      </w:r>
      <w:r w:rsidR="001B6628" w:rsidRPr="0097479C">
        <w:rPr>
          <w:i/>
          <w:lang w:val="en-US"/>
        </w:rPr>
        <w:t>СНВПС</w:t>
      </w:r>
      <w:r w:rsidR="001B6628" w:rsidRPr="0097479C">
        <w:rPr>
          <w:i/>
        </w:rPr>
        <w:t>Р</w:t>
      </w:r>
      <w:r w:rsidR="001B6628" w:rsidRPr="0097479C">
        <w:rPr>
          <w:i/>
          <w:lang w:val="en-US"/>
        </w:rPr>
        <w:t>МП</w:t>
      </w:r>
      <w:r w:rsidR="0097479C">
        <w:rPr>
          <w:i/>
          <w:lang w:val="en-US"/>
        </w:rPr>
        <w:t xml:space="preserve"> </w:t>
      </w:r>
      <w:r w:rsidR="001B6628">
        <w:rPr>
          <w:lang w:val="en-US"/>
        </w:rPr>
        <w:t>(</w:t>
      </w:r>
      <w:r w:rsidR="001B6628">
        <w:t xml:space="preserve">отбелязани в зелено на </w:t>
      </w:r>
      <w:r w:rsidR="00D93709">
        <w:t>таблица</w:t>
      </w:r>
      <w:r w:rsidR="001B6628">
        <w:t xml:space="preserve"> </w:t>
      </w:r>
      <w:r w:rsidR="00DB291D">
        <w:t>2</w:t>
      </w:r>
      <w:r w:rsidR="001B6628">
        <w:rPr>
          <w:lang w:val="en-US"/>
        </w:rPr>
        <w:t>)</w:t>
      </w:r>
      <w:r w:rsidR="001B6628">
        <w:t>.</w:t>
      </w:r>
    </w:p>
    <w:p w14:paraId="5730D409" w14:textId="77777777" w:rsidR="00741117" w:rsidRDefault="00741117" w:rsidP="00741117">
      <w:pPr>
        <w:ind w:firstLine="709"/>
        <w:jc w:val="both"/>
      </w:pPr>
      <w:r>
        <w:t>При следващите експерименти ще се използва косинусово разстояние и премахване на стопдуми, освен ако не е посочено друго, защото те дават най-добри резултати.</w:t>
      </w:r>
    </w:p>
    <w:p w14:paraId="0743413A" w14:textId="77777777" w:rsidR="009A5219" w:rsidRDefault="009A5219" w:rsidP="0097479C">
      <w:pPr>
        <w:pStyle w:val="Heading3"/>
        <w:rPr>
          <w:color w:val="auto"/>
          <w:lang w:val="en-US"/>
        </w:rPr>
      </w:pPr>
      <w:bookmarkStart w:id="79" w:name="_Toc72491948"/>
      <w:r w:rsidRPr="009E4148">
        <w:rPr>
          <w:color w:val="auto"/>
        </w:rPr>
        <w:lastRenderedPageBreak/>
        <w:t xml:space="preserve">Резултати от </w:t>
      </w:r>
      <w:r>
        <w:rPr>
          <w:color w:val="auto"/>
        </w:rPr>
        <w:t>алгоритъма намиране на най-близък синоним до контекста с утегляване на думите от контекста</w:t>
      </w:r>
      <w:bookmarkEnd w:id="79"/>
    </w:p>
    <w:p w14:paraId="3A2A0D63" w14:textId="77777777" w:rsidR="0097479C" w:rsidRPr="0097479C" w:rsidRDefault="0097479C" w:rsidP="0097479C">
      <w:pPr>
        <w:rPr>
          <w:lang w:val="en-US"/>
        </w:rPr>
      </w:pPr>
    </w:p>
    <w:p w14:paraId="7A505518" w14:textId="77777777" w:rsidR="00C31F92" w:rsidRDefault="001B6628" w:rsidP="00C31F92">
      <w:pPr>
        <w:ind w:firstLine="709"/>
        <w:jc w:val="both"/>
        <w:rPr>
          <w:lang w:val="en-US"/>
        </w:rPr>
      </w:pPr>
      <w:r>
        <w:t>Следващият експеримент</w:t>
      </w:r>
      <w:r w:rsidR="00FE09CF">
        <w:t xml:space="preserve"> (таблица 3)</w:t>
      </w:r>
      <w:r>
        <w:t xml:space="preserve"> е с линейно утегляване на думите от контекста за модела</w:t>
      </w:r>
      <w:r w:rsidRPr="001B6628">
        <w:t xml:space="preserve"> </w:t>
      </w:r>
      <w:r w:rsidRPr="0097479C">
        <w:rPr>
          <w:i/>
        </w:rPr>
        <w:t xml:space="preserve">CBOW </w:t>
      </w:r>
      <w:r w:rsidR="0097479C" w:rsidRPr="0097479C">
        <w:rPr>
          <w:i/>
          <w:lang w:val="en-US"/>
        </w:rPr>
        <w:t>V</w:t>
      </w:r>
      <w:r w:rsidRPr="0097479C">
        <w:rPr>
          <w:i/>
          <w:lang w:val="en-US"/>
        </w:rPr>
        <w:t>ectors</w:t>
      </w:r>
      <w:r w:rsidR="0097479C">
        <w:t>. Рез</w:t>
      </w:r>
      <w:r w:rsidR="001F05DF">
        <w:rPr>
          <w:lang w:val="en-US"/>
        </w:rPr>
        <w:t>у</w:t>
      </w:r>
      <w:r>
        <w:t>лтатите от него подобряват тези, при които не се използва утегляване, като достигат 2.41</w:t>
      </w:r>
      <w:r w:rsidRPr="001B6628">
        <w:rPr>
          <w:lang w:val="en-US"/>
        </w:rPr>
        <w:t xml:space="preserve"> </w:t>
      </w:r>
      <w:r>
        <w:rPr>
          <w:lang w:val="en-US"/>
        </w:rPr>
        <w:t>(</w:t>
      </w:r>
      <w:r w:rsidRPr="001B6628">
        <w:rPr>
          <w:lang w:val="en-US"/>
        </w:rPr>
        <w:t>СНВПС</w:t>
      </w:r>
      <w:r>
        <w:t>Р</w:t>
      </w:r>
      <w:r w:rsidRPr="001B6628">
        <w:rPr>
          <w:lang w:val="en-US"/>
        </w:rPr>
        <w:t>МП</w:t>
      </w:r>
      <w:r>
        <w:rPr>
          <w:lang w:val="en-US"/>
        </w:rPr>
        <w:t>)</w:t>
      </w:r>
      <w:r>
        <w:t xml:space="preserve"> и 5.14</w:t>
      </w:r>
      <w:r w:rsidRPr="001B6628">
        <w:rPr>
          <w:lang w:val="en-US"/>
        </w:rPr>
        <w:t xml:space="preserve"> </w:t>
      </w:r>
      <w:r>
        <w:rPr>
          <w:lang w:val="en-US"/>
        </w:rPr>
        <w:t>(</w:t>
      </w:r>
      <w:r w:rsidRPr="001B6628">
        <w:rPr>
          <w:lang w:val="en-US"/>
        </w:rPr>
        <w:t>СНВПСОМП</w:t>
      </w:r>
      <w:r>
        <w:rPr>
          <w:lang w:val="en-US"/>
        </w:rPr>
        <w:t>)</w:t>
      </w:r>
      <w:r>
        <w:t xml:space="preserve"> при косинусово разстояние.</w:t>
      </w:r>
      <w:r>
        <w:rPr>
          <w:lang w:val="en-US"/>
        </w:rPr>
        <w:t xml:space="preserve"> При </w:t>
      </w:r>
      <w:r w:rsidR="0097479C" w:rsidRPr="0097479C">
        <w:rPr>
          <w:i/>
        </w:rPr>
        <w:t xml:space="preserve">Wiki </w:t>
      </w:r>
      <w:r w:rsidR="0097479C" w:rsidRPr="0097479C">
        <w:rPr>
          <w:i/>
          <w:lang w:val="en-US"/>
        </w:rPr>
        <w:t>A</w:t>
      </w:r>
      <w:r w:rsidR="0097479C" w:rsidRPr="0097479C">
        <w:rPr>
          <w:i/>
        </w:rPr>
        <w:t xml:space="preserve">ligned </w:t>
      </w:r>
      <w:r w:rsidR="0097479C" w:rsidRPr="0097479C">
        <w:rPr>
          <w:i/>
          <w:lang w:val="en-US"/>
        </w:rPr>
        <w:t>V</w:t>
      </w:r>
      <w:r w:rsidRPr="0097479C">
        <w:rPr>
          <w:i/>
        </w:rPr>
        <w:t>ectors</w:t>
      </w:r>
      <w:r>
        <w:t xml:space="preserve"> не се наблюдава разлика п</w:t>
      </w:r>
      <w:r w:rsidR="0097479C">
        <w:t>ри утегляване. Възможно е векторите</w:t>
      </w:r>
      <w:r>
        <w:t xml:space="preserve"> в този модел да</w:t>
      </w:r>
      <w:r w:rsidR="001F05DF">
        <w:t xml:space="preserve"> са на по-големи разстояния едни</w:t>
      </w:r>
      <w:r>
        <w:t xml:space="preserve"> от други и затова теглата да не оказват голямо влияние.</w:t>
      </w:r>
    </w:p>
    <w:p w14:paraId="76DD7A84" w14:textId="77777777" w:rsidR="00C31F92" w:rsidRDefault="00C31F92">
      <w:pPr>
        <w:rPr>
          <w:lang w:val="en-US"/>
        </w:rPr>
      </w:pPr>
      <w:r>
        <w:rPr>
          <w:lang w:val="en-US"/>
        </w:rPr>
        <w:br w:type="page"/>
      </w:r>
    </w:p>
    <w:p w14:paraId="29B22373" w14:textId="77777777" w:rsidR="00C31F92" w:rsidRPr="00C31F92" w:rsidRDefault="00C31F92" w:rsidP="00C31F92">
      <w:pPr>
        <w:ind w:firstLine="709"/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266"/>
        <w:gridCol w:w="2282"/>
        <w:gridCol w:w="2282"/>
      </w:tblGrid>
      <w:tr w:rsidR="00104D1E" w14:paraId="50B36C36" w14:textId="77777777" w:rsidTr="00B37176">
        <w:tc>
          <w:tcPr>
            <w:tcW w:w="2303" w:type="dxa"/>
            <w:vAlign w:val="center"/>
          </w:tcPr>
          <w:p w14:paraId="3206B23E" w14:textId="77777777" w:rsidR="00104D1E" w:rsidRDefault="00104D1E" w:rsidP="00B37176">
            <w:pPr>
              <w:jc w:val="center"/>
            </w:pPr>
            <w:r>
              <w:t>Модел</w:t>
            </w:r>
          </w:p>
        </w:tc>
        <w:tc>
          <w:tcPr>
            <w:tcW w:w="2303" w:type="dxa"/>
            <w:vAlign w:val="center"/>
          </w:tcPr>
          <w:p w14:paraId="45F0C898" w14:textId="77777777" w:rsidR="00104D1E" w:rsidRDefault="00104D1E" w:rsidP="00B37176">
            <w:pPr>
              <w:jc w:val="center"/>
            </w:pPr>
            <w:r>
              <w:t>Мярка за разстояние</w:t>
            </w:r>
          </w:p>
        </w:tc>
        <w:tc>
          <w:tcPr>
            <w:tcW w:w="2303" w:type="dxa"/>
            <w:vAlign w:val="center"/>
          </w:tcPr>
          <w:p w14:paraId="414C416A" w14:textId="77777777" w:rsidR="00104D1E" w:rsidRDefault="00104D1E" w:rsidP="00B37176">
            <w:pPr>
              <w:jc w:val="center"/>
            </w:pPr>
            <w:r>
              <w:t xml:space="preserve">Средна </w:t>
            </w:r>
            <w:r w:rsidRPr="00CD0E9F">
              <w:t>най-висока позиция на синоним от ограниченото множество в “предложенията“</w:t>
            </w:r>
          </w:p>
          <w:p w14:paraId="25766350" w14:textId="77777777" w:rsidR="00104D1E" w:rsidRPr="00E716DA" w:rsidRDefault="004C7ABB" w:rsidP="00E716DA">
            <w:pPr>
              <w:jc w:val="center"/>
              <w:rPr>
                <w:lang w:val="en-US"/>
              </w:rPr>
            </w:pPr>
            <w:r w:rsidRPr="004C7ABB">
              <w:t>(</w:t>
            </w:r>
            <w:r w:rsidRPr="004C7ABB">
              <w:rPr>
                <w:lang w:val="en-US"/>
              </w:rPr>
              <w:t>СНВПСОМП</w:t>
            </w:r>
            <w:r w:rsidRPr="004C7ABB">
              <w:t>)</w:t>
            </w:r>
          </w:p>
        </w:tc>
        <w:tc>
          <w:tcPr>
            <w:tcW w:w="2303" w:type="dxa"/>
            <w:vAlign w:val="center"/>
          </w:tcPr>
          <w:p w14:paraId="49CCCBCE" w14:textId="77777777" w:rsidR="00104D1E" w:rsidRDefault="00104D1E" w:rsidP="00B37176">
            <w:pPr>
              <w:jc w:val="center"/>
            </w:pPr>
            <w:r>
              <w:t xml:space="preserve">Средна </w:t>
            </w:r>
            <w:r w:rsidRPr="00CD0E9F">
              <w:t xml:space="preserve">най-висока позиция на синоним от </w:t>
            </w:r>
            <w:r w:rsidRPr="00CD0E9F">
              <w:rPr>
                <w:lang w:val="en-US"/>
              </w:rPr>
              <w:t xml:space="preserve">разширеното </w:t>
            </w:r>
            <w:r w:rsidRPr="00CD0E9F">
              <w:t xml:space="preserve"> множество в “предложенията“</w:t>
            </w:r>
            <w:r w:rsidRPr="00CD0E9F">
              <w:br/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</w:t>
            </w:r>
            <w:r w:rsidR="004C7ABB" w:rsidRPr="004C7ABB">
              <w:t>Р</w:t>
            </w:r>
            <w:r w:rsidR="004C7ABB" w:rsidRPr="004C7ABB">
              <w:rPr>
                <w:lang w:val="en-US"/>
              </w:rPr>
              <w:t>МП</w:t>
            </w:r>
            <w:r w:rsidR="004C7ABB" w:rsidRPr="004C7ABB">
              <w:t>)</w:t>
            </w:r>
          </w:p>
        </w:tc>
      </w:tr>
      <w:tr w:rsidR="00104D1E" w14:paraId="4656DA66" w14:textId="77777777" w:rsidTr="00B37176">
        <w:tc>
          <w:tcPr>
            <w:tcW w:w="2303" w:type="dxa"/>
            <w:vAlign w:val="center"/>
          </w:tcPr>
          <w:p w14:paraId="0E4B2D4F" w14:textId="77777777" w:rsidR="00104D1E" w:rsidRPr="00104D1E" w:rsidRDefault="00104D1E" w:rsidP="00B37176">
            <w:pPr>
              <w:jc w:val="center"/>
            </w:pPr>
            <w:r w:rsidRPr="00104D1E">
              <w:t>CBOW</w:t>
            </w:r>
          </w:p>
          <w:p w14:paraId="7515F36E" w14:textId="77777777" w:rsidR="00104D1E" w:rsidRDefault="00104D1E" w:rsidP="00B37176">
            <w:pPr>
              <w:jc w:val="center"/>
            </w:pPr>
            <w:r w:rsidRPr="00104D1E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6628CAF4" w14:textId="77777777" w:rsidR="00104D1E" w:rsidRDefault="00104D1E" w:rsidP="00B37176">
            <w:pPr>
              <w:jc w:val="center"/>
            </w:pPr>
            <w:r w:rsidRPr="00104D1E">
              <w:rPr>
                <w:lang w:val="en-US"/>
              </w:rPr>
              <w:t>E</w:t>
            </w:r>
            <w:r w:rsidRPr="00104D1E">
              <w:t>вклидово</w:t>
            </w:r>
          </w:p>
        </w:tc>
        <w:tc>
          <w:tcPr>
            <w:tcW w:w="2303" w:type="dxa"/>
            <w:vAlign w:val="center"/>
          </w:tcPr>
          <w:p w14:paraId="45FEE68E" w14:textId="77777777" w:rsidR="00104D1E" w:rsidRPr="00104D1E" w:rsidRDefault="004C7ABB" w:rsidP="00B37176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7.75</w:t>
            </w:r>
          </w:p>
        </w:tc>
        <w:tc>
          <w:tcPr>
            <w:tcW w:w="2303" w:type="dxa"/>
            <w:vAlign w:val="center"/>
          </w:tcPr>
          <w:p w14:paraId="5EDFAF59" w14:textId="77777777" w:rsidR="00104D1E" w:rsidRPr="002234F2" w:rsidRDefault="004C7ABB" w:rsidP="00B37176">
            <w:pPr>
              <w:jc w:val="center"/>
              <w:rPr>
                <w:lang w:val="en-US"/>
              </w:rPr>
            </w:pPr>
            <w:r w:rsidRPr="004C7ABB">
              <w:t>2.</w:t>
            </w:r>
            <w:r w:rsidRPr="004C7ABB">
              <w:rPr>
                <w:lang w:val="en-US"/>
              </w:rPr>
              <w:t>90</w:t>
            </w:r>
          </w:p>
        </w:tc>
      </w:tr>
      <w:tr w:rsidR="00104D1E" w14:paraId="09DC876E" w14:textId="77777777" w:rsidTr="008959B7">
        <w:tc>
          <w:tcPr>
            <w:tcW w:w="2303" w:type="dxa"/>
            <w:shd w:val="clear" w:color="auto" w:fill="92D050"/>
            <w:vAlign w:val="center"/>
          </w:tcPr>
          <w:p w14:paraId="0D055892" w14:textId="77777777" w:rsidR="00104D1E" w:rsidRPr="00104D1E" w:rsidRDefault="00104D1E" w:rsidP="00B37176">
            <w:pPr>
              <w:jc w:val="center"/>
            </w:pPr>
            <w:r w:rsidRPr="00104D1E">
              <w:t>CBOW</w:t>
            </w:r>
          </w:p>
          <w:p w14:paraId="21238087" w14:textId="77777777" w:rsidR="00104D1E" w:rsidRDefault="00104D1E" w:rsidP="00B37176">
            <w:pPr>
              <w:jc w:val="center"/>
            </w:pPr>
            <w:r w:rsidRPr="00104D1E">
              <w:rPr>
                <w:lang w:val="en-US"/>
              </w:rPr>
              <w:t>vectors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6A068A51" w14:textId="77777777" w:rsidR="00104D1E" w:rsidRDefault="00104D1E" w:rsidP="00B37176">
            <w:pPr>
              <w:jc w:val="center"/>
            </w:pPr>
            <w:r w:rsidRPr="00104D1E">
              <w:rPr>
                <w:b/>
                <w:lang w:val="en-US"/>
              </w:rPr>
              <w:t>Косинусово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17F52603" w14:textId="77777777" w:rsidR="00104D1E" w:rsidRPr="002234F2" w:rsidRDefault="004C7ABB" w:rsidP="00B37176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5.14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32BFF9BD" w14:textId="77777777" w:rsidR="00104D1E" w:rsidRPr="002234F2" w:rsidRDefault="004C7ABB" w:rsidP="00B37176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2.41</w:t>
            </w:r>
          </w:p>
        </w:tc>
      </w:tr>
      <w:tr w:rsidR="00104D1E" w14:paraId="002DE834" w14:textId="77777777" w:rsidTr="00B37176">
        <w:tc>
          <w:tcPr>
            <w:tcW w:w="2303" w:type="dxa"/>
            <w:vAlign w:val="center"/>
          </w:tcPr>
          <w:p w14:paraId="6C442A2D" w14:textId="77777777" w:rsidR="00104D1E" w:rsidRPr="00104D1E" w:rsidRDefault="00104D1E" w:rsidP="00B37176">
            <w:pPr>
              <w:jc w:val="center"/>
            </w:pPr>
            <w:r w:rsidRPr="00104D1E">
              <w:t>CBOW</w:t>
            </w:r>
          </w:p>
          <w:p w14:paraId="0E12E86D" w14:textId="77777777" w:rsidR="00104D1E" w:rsidRDefault="00104D1E" w:rsidP="00B37176">
            <w:pPr>
              <w:jc w:val="center"/>
            </w:pPr>
            <w:r w:rsidRPr="00104D1E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066B5C9E" w14:textId="77777777" w:rsidR="00104D1E" w:rsidRDefault="00104D1E" w:rsidP="00B37176">
            <w:pPr>
              <w:jc w:val="center"/>
            </w:pPr>
            <w:r w:rsidRPr="00104D1E">
              <w:t>Скаларно произведение</w:t>
            </w:r>
          </w:p>
        </w:tc>
        <w:tc>
          <w:tcPr>
            <w:tcW w:w="2303" w:type="dxa"/>
            <w:vAlign w:val="center"/>
          </w:tcPr>
          <w:p w14:paraId="5FCCC3A8" w14:textId="77777777" w:rsidR="00104D1E" w:rsidRPr="002234F2" w:rsidRDefault="004C7ABB" w:rsidP="00B37176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5.64</w:t>
            </w:r>
          </w:p>
        </w:tc>
        <w:tc>
          <w:tcPr>
            <w:tcW w:w="2303" w:type="dxa"/>
            <w:vAlign w:val="center"/>
          </w:tcPr>
          <w:p w14:paraId="4D7AEEF4" w14:textId="77777777" w:rsidR="00104D1E" w:rsidRPr="004C7ABB" w:rsidRDefault="004C7ABB" w:rsidP="004C7ABB">
            <w:pPr>
              <w:jc w:val="center"/>
            </w:pPr>
            <w:r>
              <w:t>2.57</w:t>
            </w:r>
          </w:p>
        </w:tc>
      </w:tr>
    </w:tbl>
    <w:p w14:paraId="7C31B308" w14:textId="77777777" w:rsidR="001B6628" w:rsidRPr="009A5219" w:rsidRDefault="009A5219" w:rsidP="009A5219">
      <w:pPr>
        <w:jc w:val="center"/>
        <w:rPr>
          <w:i/>
        </w:rPr>
      </w:pPr>
      <w:r>
        <w:br/>
      </w:r>
      <w:r w:rsidR="003023B6" w:rsidRPr="003023B6">
        <w:rPr>
          <w:b/>
        </w:rPr>
        <w:t xml:space="preserve">таблица </w:t>
      </w:r>
      <w:r w:rsidR="00FE09CF">
        <w:rPr>
          <w:b/>
        </w:rPr>
        <w:t>3</w:t>
      </w:r>
      <w:r w:rsidR="003023B6">
        <w:rPr>
          <w:b/>
        </w:rPr>
        <w:t xml:space="preserve"> </w:t>
      </w:r>
      <w:r w:rsidRPr="009A5219">
        <w:rPr>
          <w:i/>
        </w:rPr>
        <w:t>Ре</w:t>
      </w:r>
      <w:r w:rsidR="001B6628" w:rsidRPr="009A5219">
        <w:rPr>
          <w:i/>
        </w:rPr>
        <w:t>зултати от алгоритъма най-близък синоним до контекста</w:t>
      </w:r>
      <w:r w:rsidRPr="009A5219">
        <w:rPr>
          <w:i/>
        </w:rPr>
        <w:t xml:space="preserve"> за </w:t>
      </w:r>
      <w:r w:rsidR="00B17F90">
        <w:rPr>
          <w:i/>
          <w:lang w:val="en-US"/>
        </w:rPr>
        <w:t>CBOW V</w:t>
      </w:r>
      <w:r w:rsidRPr="009A5219">
        <w:rPr>
          <w:i/>
          <w:lang w:val="en-US"/>
        </w:rPr>
        <w:t>ectors</w:t>
      </w:r>
      <w:r w:rsidRPr="009A5219">
        <w:rPr>
          <w:i/>
        </w:rPr>
        <w:t xml:space="preserve"> </w:t>
      </w:r>
      <w:r w:rsidRPr="009A5219">
        <w:rPr>
          <w:i/>
          <w:lang w:val="en-US"/>
        </w:rPr>
        <w:t>при линейно утегляване</w:t>
      </w:r>
      <w:r>
        <w:rPr>
          <w:i/>
        </w:rPr>
        <w:t>не</w:t>
      </w:r>
      <w:r w:rsidR="001B6628" w:rsidRPr="009A5219">
        <w:rPr>
          <w:i/>
        </w:rPr>
        <w:t xml:space="preserve"> всички думи от контекста</w:t>
      </w:r>
      <w:r>
        <w:rPr>
          <w:i/>
        </w:rPr>
        <w:t>, без стопдуми</w:t>
      </w:r>
      <w:r w:rsidRPr="009A5219">
        <w:rPr>
          <w:i/>
        </w:rPr>
        <w:t xml:space="preserve"> и експериментиране с три вида разстояния</w:t>
      </w:r>
    </w:p>
    <w:p w14:paraId="19AE3731" w14:textId="77777777" w:rsidR="00104D1E" w:rsidRPr="004C7ABB" w:rsidRDefault="00D93709" w:rsidP="004C7ABB">
      <w:pPr>
        <w:ind w:firstLine="709"/>
        <w:jc w:val="both"/>
        <w:rPr>
          <w:lang w:val="en-US"/>
        </w:rPr>
      </w:pPr>
      <w:r>
        <w:t>Т</w:t>
      </w:r>
      <w:r w:rsidRPr="00D93709">
        <w:t xml:space="preserve">аблица </w:t>
      </w:r>
      <w:r w:rsidR="00FE09CF">
        <w:t>4</w:t>
      </w:r>
      <w:r w:rsidRPr="00D93709">
        <w:t xml:space="preserve"> </w:t>
      </w:r>
      <w:r w:rsidR="004C7ABB">
        <w:t xml:space="preserve">представя различни утеглявания, като разликите в резултатите при тях не са особено големи. Най-добър резултат се постига при тегло </w:t>
      </w:r>
      <w:r w:rsidRPr="00D93709">
        <w:t>„</w:t>
      </w:r>
      <w:r w:rsidR="004C7ABB" w:rsidRPr="0097479C">
        <w:rPr>
          <w:i/>
          <w:lang w:val="en-US"/>
        </w:rPr>
        <w:t>2x + 1</w:t>
      </w:r>
      <w:r w:rsidRPr="00D93709">
        <w:rPr>
          <w:i/>
        </w:rPr>
        <w:t>“</w:t>
      </w:r>
      <w:r w:rsidR="004C7ABB">
        <w:t xml:space="preserve"> – </w:t>
      </w:r>
      <w:r w:rsidR="004C7ABB">
        <w:rPr>
          <w:lang w:val="en-US"/>
        </w:rPr>
        <w:t>5.13 (</w:t>
      </w:r>
      <w:r w:rsidR="004C7ABB" w:rsidRPr="004C7ABB">
        <w:rPr>
          <w:lang w:val="en-US"/>
        </w:rPr>
        <w:t>СНВПСОМП</w:t>
      </w:r>
      <w:r w:rsidR="004C7ABB">
        <w:rPr>
          <w:lang w:val="en-US"/>
        </w:rPr>
        <w:t>)</w:t>
      </w:r>
      <w:r w:rsidR="004C7ABB">
        <w:t xml:space="preserve"> и 2.41 </w:t>
      </w:r>
      <w:r w:rsidR="004C7ABB" w:rsidRPr="004C7ABB">
        <w:t>(</w:t>
      </w:r>
      <w:r w:rsidR="004C7ABB" w:rsidRPr="004C7ABB">
        <w:rPr>
          <w:lang w:val="en-US"/>
        </w:rPr>
        <w:t>СНВПС</w:t>
      </w:r>
      <w:r w:rsidR="004C7ABB" w:rsidRPr="004C7ABB">
        <w:t>Р</w:t>
      </w:r>
      <w:r w:rsidR="004C7ABB" w:rsidRPr="004C7ABB">
        <w:rPr>
          <w:lang w:val="en-US"/>
        </w:rPr>
        <w:t>МП</w:t>
      </w:r>
      <w:r w:rsidR="004C7ABB" w:rsidRPr="004C7ABB">
        <w:t>)</w:t>
      </w:r>
      <w:r w:rsidR="004C7ABB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56"/>
        <w:gridCol w:w="2284"/>
        <w:gridCol w:w="2284"/>
      </w:tblGrid>
      <w:tr w:rsidR="002234F2" w:rsidRPr="002234F2" w14:paraId="2269A66D" w14:textId="77777777" w:rsidTr="00E716DA">
        <w:trPr>
          <w:trHeight w:val="1697"/>
        </w:trPr>
        <w:tc>
          <w:tcPr>
            <w:tcW w:w="2303" w:type="dxa"/>
            <w:vAlign w:val="center"/>
          </w:tcPr>
          <w:p w14:paraId="4B880946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>Модел</w:t>
            </w:r>
          </w:p>
        </w:tc>
        <w:tc>
          <w:tcPr>
            <w:tcW w:w="2303" w:type="dxa"/>
            <w:vAlign w:val="center"/>
          </w:tcPr>
          <w:p w14:paraId="3CD89E4B" w14:textId="77777777" w:rsidR="002234F2" w:rsidRPr="002234F2" w:rsidRDefault="002234F2" w:rsidP="00E716DA">
            <w:pPr>
              <w:spacing w:after="200" w:line="276" w:lineRule="auto"/>
              <w:jc w:val="center"/>
            </w:pPr>
            <w:r>
              <w:rPr>
                <w:lang w:val="en-US"/>
              </w:rPr>
              <w:t>Утегляване</w:t>
            </w:r>
          </w:p>
        </w:tc>
        <w:tc>
          <w:tcPr>
            <w:tcW w:w="2303" w:type="dxa"/>
            <w:vAlign w:val="center"/>
          </w:tcPr>
          <w:p w14:paraId="5D3D713F" w14:textId="77777777" w:rsidR="002234F2" w:rsidRPr="00E716DA" w:rsidRDefault="002234F2" w:rsidP="00E716DA">
            <w:pPr>
              <w:spacing w:after="200" w:line="276" w:lineRule="auto"/>
              <w:jc w:val="center"/>
              <w:rPr>
                <w:lang w:val="en-US"/>
              </w:rPr>
            </w:pPr>
            <w:r w:rsidRPr="002234F2">
              <w:t>Средна най-висока позиция на синоним от ограниченото множество в “предложенията“</w:t>
            </w:r>
            <w:r w:rsidR="00E716DA">
              <w:rPr>
                <w:lang w:val="en-US"/>
              </w:rPr>
              <w:br/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СНВПСОМП</w:t>
            </w:r>
            <w:r w:rsidR="004C7ABB" w:rsidRPr="004C7ABB">
              <w:t>)</w:t>
            </w:r>
          </w:p>
        </w:tc>
        <w:tc>
          <w:tcPr>
            <w:tcW w:w="2303" w:type="dxa"/>
            <w:vAlign w:val="center"/>
          </w:tcPr>
          <w:p w14:paraId="192E5B1A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 xml:space="preserve">Средна най-висока позиция на синоним от </w:t>
            </w:r>
            <w:r w:rsidRPr="002234F2">
              <w:rPr>
                <w:lang w:val="en-US"/>
              </w:rPr>
              <w:t xml:space="preserve">разширеното </w:t>
            </w:r>
            <w:r w:rsidRPr="002234F2">
              <w:t xml:space="preserve"> множество в “предложенията“</w:t>
            </w:r>
            <w:r w:rsidRPr="002234F2">
              <w:br/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</w:t>
            </w:r>
            <w:r w:rsidR="004C7ABB" w:rsidRPr="004C7ABB">
              <w:t>Р</w:t>
            </w:r>
            <w:r w:rsidR="004C7ABB" w:rsidRPr="004C7ABB">
              <w:rPr>
                <w:lang w:val="en-US"/>
              </w:rPr>
              <w:t>МП</w:t>
            </w:r>
            <w:r w:rsidR="004C7ABB" w:rsidRPr="004C7ABB">
              <w:t>)</w:t>
            </w:r>
          </w:p>
        </w:tc>
      </w:tr>
      <w:tr w:rsidR="002234F2" w:rsidRPr="002234F2" w14:paraId="36E8805C" w14:textId="77777777" w:rsidTr="00E716DA">
        <w:trPr>
          <w:trHeight w:val="284"/>
        </w:trPr>
        <w:tc>
          <w:tcPr>
            <w:tcW w:w="2303" w:type="dxa"/>
            <w:vAlign w:val="center"/>
          </w:tcPr>
          <w:p w14:paraId="4A225CFE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>CBOW</w:t>
            </w:r>
            <w:r>
              <w:t xml:space="preserve">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23565B5C" w14:textId="77777777" w:rsidR="002234F2" w:rsidRPr="002234F2" w:rsidRDefault="002234F2" w:rsidP="00E716DA">
            <w:pPr>
              <w:spacing w:after="200" w:line="276" w:lineRule="auto"/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2x</w:t>
            </w:r>
          </w:p>
        </w:tc>
        <w:tc>
          <w:tcPr>
            <w:tcW w:w="2303" w:type="dxa"/>
            <w:vAlign w:val="center"/>
          </w:tcPr>
          <w:p w14:paraId="42FB9F28" w14:textId="77777777" w:rsidR="002234F2" w:rsidRPr="004C7ABB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t>5.14</w:t>
            </w:r>
          </w:p>
        </w:tc>
        <w:tc>
          <w:tcPr>
            <w:tcW w:w="2303" w:type="dxa"/>
            <w:vAlign w:val="center"/>
          </w:tcPr>
          <w:p w14:paraId="4A1586FD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 w:rsidRPr="004C7ABB">
              <w:t>2.</w:t>
            </w:r>
            <w:r w:rsidRPr="004C7ABB">
              <w:rPr>
                <w:lang w:val="en-US"/>
              </w:rPr>
              <w:t>41</w:t>
            </w:r>
          </w:p>
        </w:tc>
      </w:tr>
      <w:tr w:rsidR="002234F2" w:rsidRPr="002234F2" w14:paraId="1C7B3A83" w14:textId="77777777" w:rsidTr="00E716DA">
        <w:tc>
          <w:tcPr>
            <w:tcW w:w="2303" w:type="dxa"/>
            <w:vAlign w:val="center"/>
          </w:tcPr>
          <w:p w14:paraId="10912B35" w14:textId="77777777" w:rsidR="002234F2" w:rsidRPr="002234F2" w:rsidRDefault="002234F2" w:rsidP="00E716DA">
            <w:pPr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2C33454E" w14:textId="77777777" w:rsidR="002234F2" w:rsidRDefault="002234F2" w:rsidP="00E716DA">
            <w:pPr>
              <w:jc w:val="center"/>
              <w:rPr>
                <w:lang w:val="en-US"/>
              </w:rPr>
            </w:pPr>
            <w:r w:rsidRPr="002234F2">
              <w:rPr>
                <w:lang w:val="en-US"/>
              </w:rPr>
              <w:t>2x</w:t>
            </w:r>
            <w:r>
              <w:rPr>
                <w:lang w:val="en-US"/>
              </w:rPr>
              <w:t xml:space="preserve"> </w:t>
            </w:r>
            <w:r w:rsidRPr="002234F2">
              <w:rPr>
                <w:lang w:val="en-US"/>
              </w:rPr>
              <w:t>-0.5</w:t>
            </w:r>
          </w:p>
        </w:tc>
        <w:tc>
          <w:tcPr>
            <w:tcW w:w="2303" w:type="dxa"/>
            <w:vAlign w:val="center"/>
          </w:tcPr>
          <w:p w14:paraId="45F68BE4" w14:textId="77777777" w:rsidR="002234F2" w:rsidRPr="002234F2" w:rsidRDefault="004C7ABB" w:rsidP="00E71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5.15</w:t>
            </w:r>
          </w:p>
        </w:tc>
        <w:tc>
          <w:tcPr>
            <w:tcW w:w="2303" w:type="dxa"/>
            <w:vAlign w:val="center"/>
          </w:tcPr>
          <w:p w14:paraId="1E617968" w14:textId="77777777" w:rsidR="002234F2" w:rsidRDefault="004C7ABB" w:rsidP="00E716DA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2.43</w:t>
            </w:r>
          </w:p>
        </w:tc>
      </w:tr>
      <w:tr w:rsidR="002234F2" w:rsidRPr="002234F2" w14:paraId="2C0FFEDC" w14:textId="77777777" w:rsidTr="00E716DA">
        <w:tc>
          <w:tcPr>
            <w:tcW w:w="2303" w:type="dxa"/>
            <w:shd w:val="clear" w:color="auto" w:fill="92D050"/>
            <w:vAlign w:val="center"/>
          </w:tcPr>
          <w:p w14:paraId="3E80821D" w14:textId="77777777" w:rsidR="002234F2" w:rsidRPr="002234F2" w:rsidRDefault="002234F2" w:rsidP="00E716DA">
            <w:pPr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630C7A29" w14:textId="77777777" w:rsidR="002234F2" w:rsidRDefault="002234F2" w:rsidP="00E716DA">
            <w:pPr>
              <w:jc w:val="center"/>
              <w:rPr>
                <w:lang w:val="en-US"/>
              </w:rPr>
            </w:pPr>
            <w:r w:rsidRPr="002234F2">
              <w:rPr>
                <w:lang w:val="en-US"/>
              </w:rPr>
              <w:t>2x</w:t>
            </w:r>
            <w:r>
              <w:rPr>
                <w:lang w:val="en-US"/>
              </w:rPr>
              <w:t xml:space="preserve"> + 1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70B758C0" w14:textId="77777777" w:rsidR="002234F2" w:rsidRPr="002234F2" w:rsidRDefault="004C7ABB" w:rsidP="00E71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5.13</w:t>
            </w:r>
          </w:p>
        </w:tc>
        <w:tc>
          <w:tcPr>
            <w:tcW w:w="2303" w:type="dxa"/>
            <w:shd w:val="clear" w:color="auto" w:fill="92D050"/>
            <w:vAlign w:val="center"/>
          </w:tcPr>
          <w:p w14:paraId="44D4A022" w14:textId="77777777" w:rsidR="002234F2" w:rsidRDefault="004C7ABB" w:rsidP="00E716DA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2.41</w:t>
            </w:r>
          </w:p>
        </w:tc>
      </w:tr>
      <w:tr w:rsidR="002234F2" w:rsidRPr="002234F2" w14:paraId="3B1DC466" w14:textId="77777777" w:rsidTr="00E716DA">
        <w:tc>
          <w:tcPr>
            <w:tcW w:w="2303" w:type="dxa"/>
            <w:vAlign w:val="center"/>
          </w:tcPr>
          <w:p w14:paraId="7CB114D6" w14:textId="77777777" w:rsidR="002234F2" w:rsidRPr="002234F2" w:rsidRDefault="002234F2" w:rsidP="00E716DA">
            <w:pPr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0794A8F" w14:textId="77777777" w:rsidR="002234F2" w:rsidRPr="002234F2" w:rsidRDefault="002234F2" w:rsidP="00E716DA">
            <w:pPr>
              <w:jc w:val="center"/>
              <w:rPr>
                <w:lang w:val="en-US"/>
              </w:rPr>
            </w:pPr>
            <w:r w:rsidRPr="002234F2">
              <w:rPr>
                <w:lang w:val="en-US"/>
              </w:rPr>
              <w:t xml:space="preserve">2x + </w:t>
            </w:r>
            <w:r>
              <w:rPr>
                <w:lang w:val="en-US"/>
              </w:rPr>
              <w:t>2</w:t>
            </w:r>
          </w:p>
        </w:tc>
        <w:tc>
          <w:tcPr>
            <w:tcW w:w="2303" w:type="dxa"/>
            <w:vAlign w:val="center"/>
          </w:tcPr>
          <w:p w14:paraId="382E0A52" w14:textId="77777777" w:rsidR="002234F2" w:rsidRPr="002234F2" w:rsidRDefault="004C7ABB" w:rsidP="00E71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5.13</w:t>
            </w:r>
          </w:p>
        </w:tc>
        <w:tc>
          <w:tcPr>
            <w:tcW w:w="2303" w:type="dxa"/>
            <w:vAlign w:val="center"/>
          </w:tcPr>
          <w:p w14:paraId="594EB25F" w14:textId="77777777" w:rsidR="002234F2" w:rsidRDefault="004C7ABB" w:rsidP="00E716DA">
            <w:pPr>
              <w:jc w:val="center"/>
              <w:rPr>
                <w:lang w:val="en-US"/>
              </w:rPr>
            </w:pPr>
            <w:r w:rsidRPr="004C7ABB">
              <w:rPr>
                <w:lang w:val="en-US"/>
              </w:rPr>
              <w:t>2.41</w:t>
            </w:r>
          </w:p>
        </w:tc>
      </w:tr>
      <w:tr w:rsidR="002234F2" w:rsidRPr="002234F2" w14:paraId="4FFB0559" w14:textId="77777777" w:rsidTr="00E716DA">
        <w:tc>
          <w:tcPr>
            <w:tcW w:w="2303" w:type="dxa"/>
            <w:vAlign w:val="center"/>
          </w:tcPr>
          <w:p w14:paraId="00044763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F335BA2" w14:textId="77777777" w:rsidR="002234F2" w:rsidRPr="004909DC" w:rsidRDefault="002234F2" w:rsidP="00E716DA">
            <w:pPr>
              <w:spacing w:after="200" w:line="276" w:lineRule="auto"/>
              <w:jc w:val="center"/>
            </w:pPr>
            <w:r w:rsidRPr="004909DC">
              <w:rPr>
                <w:lang w:val="en-US"/>
              </w:rPr>
              <w:t>x</w:t>
            </w:r>
            <w:r w:rsidRPr="004909DC">
              <w:rPr>
                <w:vertAlign w:val="superscript"/>
                <w:lang w:val="en-US"/>
              </w:rPr>
              <w:t>2</w:t>
            </w:r>
          </w:p>
        </w:tc>
        <w:tc>
          <w:tcPr>
            <w:tcW w:w="2303" w:type="dxa"/>
            <w:vAlign w:val="center"/>
          </w:tcPr>
          <w:p w14:paraId="304F384F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5.20</w:t>
            </w:r>
          </w:p>
        </w:tc>
        <w:tc>
          <w:tcPr>
            <w:tcW w:w="2303" w:type="dxa"/>
            <w:vAlign w:val="center"/>
          </w:tcPr>
          <w:p w14:paraId="6A3009F6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2.47</w:t>
            </w:r>
          </w:p>
        </w:tc>
      </w:tr>
      <w:tr w:rsidR="002234F2" w:rsidRPr="002234F2" w14:paraId="09F6AA8D" w14:textId="77777777" w:rsidTr="00E716DA">
        <w:tc>
          <w:tcPr>
            <w:tcW w:w="2303" w:type="dxa"/>
            <w:vAlign w:val="center"/>
          </w:tcPr>
          <w:p w14:paraId="6C08FF25" w14:textId="77777777" w:rsidR="002234F2" w:rsidRPr="002234F2" w:rsidRDefault="002234F2" w:rsidP="00E716DA">
            <w:pPr>
              <w:spacing w:after="200" w:line="276" w:lineRule="auto"/>
              <w:jc w:val="center"/>
            </w:pPr>
            <w:r w:rsidRPr="002234F2">
              <w:t xml:space="preserve">CBOW </w:t>
            </w:r>
            <w:r w:rsidRPr="002234F2">
              <w:rPr>
                <w:lang w:val="en-US"/>
              </w:rPr>
              <w:t>vectors</w:t>
            </w:r>
          </w:p>
        </w:tc>
        <w:tc>
          <w:tcPr>
            <w:tcW w:w="2303" w:type="dxa"/>
            <w:vAlign w:val="center"/>
          </w:tcPr>
          <w:p w14:paraId="30312A26" w14:textId="77777777" w:rsidR="002234F2" w:rsidRPr="00943D6C" w:rsidRDefault="00943D6C" w:rsidP="00E716DA">
            <w:pPr>
              <w:spacing w:after="200" w:line="276" w:lineRule="auto"/>
              <w:jc w:val="center"/>
            </w:pPr>
            <w:r w:rsidRPr="00943D6C">
              <w:t>x</w:t>
            </w:r>
            <w:r w:rsidR="002234F2" w:rsidRPr="00943D6C">
              <w:rPr>
                <w:vertAlign w:val="superscript"/>
                <w:lang w:val="en-US"/>
              </w:rPr>
              <w:t>3</w:t>
            </w:r>
          </w:p>
        </w:tc>
        <w:tc>
          <w:tcPr>
            <w:tcW w:w="2303" w:type="dxa"/>
            <w:vAlign w:val="center"/>
          </w:tcPr>
          <w:p w14:paraId="692AC972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5.30</w:t>
            </w:r>
          </w:p>
        </w:tc>
        <w:tc>
          <w:tcPr>
            <w:tcW w:w="2303" w:type="dxa"/>
            <w:vAlign w:val="center"/>
          </w:tcPr>
          <w:p w14:paraId="297F0BDB" w14:textId="77777777" w:rsidR="002234F2" w:rsidRPr="002234F2" w:rsidRDefault="004C7ABB" w:rsidP="00E716DA">
            <w:pPr>
              <w:spacing w:after="20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2.52</w:t>
            </w:r>
          </w:p>
        </w:tc>
      </w:tr>
    </w:tbl>
    <w:p w14:paraId="56F99C78" w14:textId="77777777" w:rsidR="00C31F92" w:rsidRPr="00C31F92" w:rsidRDefault="009A5219" w:rsidP="00E716DA">
      <w:pPr>
        <w:ind w:firstLine="709"/>
        <w:jc w:val="center"/>
        <w:rPr>
          <w:i/>
          <w:lang w:val="en-US"/>
        </w:rPr>
      </w:pPr>
      <w:r>
        <w:rPr>
          <w:b/>
        </w:rPr>
        <w:br/>
      </w:r>
      <w:r w:rsidR="00D93709" w:rsidRPr="00D93709">
        <w:rPr>
          <w:b/>
        </w:rPr>
        <w:t xml:space="preserve">таблица </w:t>
      </w:r>
      <w:r w:rsidR="00FE09CF">
        <w:rPr>
          <w:b/>
        </w:rPr>
        <w:t>4</w:t>
      </w:r>
      <w:r w:rsidR="00D93709">
        <w:rPr>
          <w:b/>
        </w:rPr>
        <w:t xml:space="preserve"> </w:t>
      </w:r>
      <w:r w:rsidRPr="009A5219">
        <w:rPr>
          <w:i/>
        </w:rPr>
        <w:t xml:space="preserve">Резултати от алгоритъма най-близък синоним до контекста за </w:t>
      </w:r>
      <w:r w:rsidR="00E716DA">
        <w:rPr>
          <w:i/>
          <w:lang w:val="en-US"/>
        </w:rPr>
        <w:t xml:space="preserve">CBOW </w:t>
      </w:r>
      <w:r w:rsidR="00E716DA">
        <w:rPr>
          <w:i/>
        </w:rPr>
        <w:t>V</w:t>
      </w:r>
      <w:r w:rsidRPr="009A5219">
        <w:rPr>
          <w:i/>
          <w:lang w:val="en-US"/>
        </w:rPr>
        <w:t>ectors</w:t>
      </w:r>
      <w:r w:rsidRPr="009A5219">
        <w:rPr>
          <w:i/>
        </w:rPr>
        <w:t xml:space="preserve"> </w:t>
      </w:r>
      <w:r w:rsidRPr="009A5219">
        <w:rPr>
          <w:i/>
          <w:lang w:val="en-US"/>
        </w:rPr>
        <w:t xml:space="preserve">при </w:t>
      </w:r>
      <w:r>
        <w:rPr>
          <w:i/>
        </w:rPr>
        <w:t>различни утеглявания и използвано косинусово разстояние без стопдуми</w:t>
      </w:r>
    </w:p>
    <w:p w14:paraId="40F478BE" w14:textId="77777777" w:rsidR="00301BA2" w:rsidRPr="00E716DA" w:rsidRDefault="0097479C" w:rsidP="00301BA2">
      <w:pPr>
        <w:pStyle w:val="Heading3"/>
        <w:jc w:val="both"/>
        <w:rPr>
          <w:color w:val="auto"/>
          <w:lang w:val="en-US"/>
        </w:rPr>
      </w:pPr>
      <w:bookmarkStart w:id="80" w:name="_Toc72491949"/>
      <w:r w:rsidRPr="009E4148">
        <w:rPr>
          <w:color w:val="auto"/>
        </w:rPr>
        <w:lastRenderedPageBreak/>
        <w:t xml:space="preserve">Резултати от </w:t>
      </w:r>
      <w:r w:rsidR="00301BA2">
        <w:rPr>
          <w:color w:val="auto"/>
        </w:rPr>
        <w:t>алгоритъма, който използва невронната мрежа на</w:t>
      </w:r>
      <w:r w:rsidR="00301BA2">
        <w:rPr>
          <w:color w:val="auto"/>
          <w:lang w:val="en-US"/>
        </w:rPr>
        <w:t xml:space="preserve"> CBOW</w:t>
      </w:r>
      <w:bookmarkEnd w:id="80"/>
    </w:p>
    <w:p w14:paraId="7DC8DFFF" w14:textId="77777777" w:rsidR="004C7ABB" w:rsidRPr="00A90161" w:rsidRDefault="00FE09CF" w:rsidP="00A90161">
      <w:pPr>
        <w:ind w:firstLine="709"/>
        <w:jc w:val="both"/>
      </w:pPr>
      <w:r>
        <w:t>Таблица 5</w:t>
      </w:r>
      <w:r w:rsidR="00D93709" w:rsidRPr="00D93709">
        <w:rPr>
          <w:b/>
        </w:rPr>
        <w:t xml:space="preserve"> </w:t>
      </w:r>
      <w:r w:rsidR="00A90161">
        <w:rPr>
          <w:lang w:val="en-US"/>
        </w:rPr>
        <w:t>показва резултат</w:t>
      </w:r>
      <w:r w:rsidR="00A90161">
        <w:t>ите</w:t>
      </w:r>
      <w:r w:rsidR="00A90161">
        <w:rPr>
          <w:lang w:val="en-US"/>
        </w:rPr>
        <w:t xml:space="preserve"> от използването на </w:t>
      </w:r>
      <w:r w:rsidR="00A90161">
        <w:t xml:space="preserve">научената от алгоритъма </w:t>
      </w:r>
      <w:r w:rsidR="00A90161">
        <w:rPr>
          <w:lang w:val="en-US"/>
        </w:rPr>
        <w:t>CBOW</w:t>
      </w:r>
      <w:r w:rsidR="00A90161">
        <w:t xml:space="preserve"> невронна мрежа. Използвал съм скаларно разстояние</w:t>
      </w:r>
      <w:r w:rsidR="00496948">
        <w:t xml:space="preserve"> </w:t>
      </w:r>
      <w:r w:rsidR="00A90161">
        <w:t>(</w:t>
      </w:r>
      <w:r w:rsidR="00A90161">
        <w:rPr>
          <w:lang w:val="en-US"/>
        </w:rPr>
        <w:t>както е по алгоритъм</w:t>
      </w:r>
      <w:r w:rsidR="00A90161">
        <w:t>)</w:t>
      </w:r>
      <w:r w:rsidR="00A90161">
        <w:rPr>
          <w:lang w:val="en-US"/>
        </w:rPr>
        <w:t>. Пробвал съм и косинусово</w:t>
      </w:r>
      <w:r w:rsidR="00A90161">
        <w:t>, както и най-успешното утегляване от предишния алгоритъм. Р</w:t>
      </w:r>
      <w:r w:rsidR="00663A80">
        <w:t>е</w:t>
      </w:r>
      <w:r w:rsidR="00A90161">
        <w:t xml:space="preserve">зултатите са добри, но не подобряват </w:t>
      </w:r>
      <w:r w:rsidR="009A5219">
        <w:rPr>
          <w:lang w:val="en-US"/>
        </w:rPr>
        <w:t>най-добрите, постигнати досега</w:t>
      </w:r>
      <w:r w:rsidR="00A90161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7"/>
        <w:gridCol w:w="1858"/>
        <w:gridCol w:w="1638"/>
        <w:gridCol w:w="1985"/>
        <w:gridCol w:w="1950"/>
      </w:tblGrid>
      <w:tr w:rsidR="00D93ED0" w:rsidRPr="00D93ED0" w14:paraId="23F688CD" w14:textId="77777777" w:rsidTr="00E716DA">
        <w:tc>
          <w:tcPr>
            <w:tcW w:w="1857" w:type="dxa"/>
            <w:vAlign w:val="center"/>
          </w:tcPr>
          <w:p w14:paraId="1E4624B6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Модел</w:t>
            </w:r>
          </w:p>
        </w:tc>
        <w:tc>
          <w:tcPr>
            <w:tcW w:w="1858" w:type="dxa"/>
            <w:vAlign w:val="center"/>
          </w:tcPr>
          <w:p w14:paraId="03FB2353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Мярка за разстояние</w:t>
            </w:r>
          </w:p>
        </w:tc>
        <w:tc>
          <w:tcPr>
            <w:tcW w:w="1638" w:type="dxa"/>
            <w:vAlign w:val="center"/>
          </w:tcPr>
          <w:p w14:paraId="5486EC63" w14:textId="77777777" w:rsidR="00D93ED0" w:rsidRPr="00D93ED0" w:rsidRDefault="00D93ED0" w:rsidP="00E716DA">
            <w:pPr>
              <w:jc w:val="center"/>
            </w:pPr>
            <w:r>
              <w:t>У</w:t>
            </w:r>
            <w:r>
              <w:rPr>
                <w:lang w:val="en-US"/>
              </w:rPr>
              <w:t>тегляване</w:t>
            </w:r>
          </w:p>
        </w:tc>
        <w:tc>
          <w:tcPr>
            <w:tcW w:w="1985" w:type="dxa"/>
            <w:vAlign w:val="center"/>
          </w:tcPr>
          <w:p w14:paraId="57276582" w14:textId="77777777" w:rsidR="00D93ED0" w:rsidRPr="00E716DA" w:rsidRDefault="00D93ED0" w:rsidP="00E716DA">
            <w:pPr>
              <w:spacing w:after="200" w:line="276" w:lineRule="auto"/>
              <w:jc w:val="center"/>
              <w:rPr>
                <w:lang w:val="en-US"/>
              </w:rPr>
            </w:pPr>
            <w:r w:rsidRPr="00D93ED0">
              <w:t>Средна най-висока позиция на синоним от ограниченото множество в “предложенията“</w:t>
            </w:r>
            <w:r w:rsidR="00E716DA">
              <w:rPr>
                <w:lang w:val="en-US"/>
              </w:rPr>
              <w:t xml:space="preserve"> </w:t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СНВПСОМП</w:t>
            </w:r>
            <w:r w:rsidR="004C7ABB" w:rsidRPr="004C7ABB">
              <w:t>)</w:t>
            </w:r>
          </w:p>
        </w:tc>
        <w:tc>
          <w:tcPr>
            <w:tcW w:w="1950" w:type="dxa"/>
            <w:vAlign w:val="center"/>
          </w:tcPr>
          <w:p w14:paraId="1D6E1A60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 xml:space="preserve">Средна най-висока позиция на синоним от </w:t>
            </w:r>
            <w:r w:rsidRPr="00D93ED0">
              <w:rPr>
                <w:lang w:val="en-US"/>
              </w:rPr>
              <w:t xml:space="preserve">разширеното </w:t>
            </w:r>
            <w:r w:rsidRPr="00D93ED0">
              <w:t xml:space="preserve"> множество в “предложенията“</w:t>
            </w:r>
            <w:r w:rsidRPr="00D93ED0">
              <w:br/>
            </w:r>
            <w:r w:rsidR="004C7ABB" w:rsidRPr="004C7ABB">
              <w:t>(</w:t>
            </w:r>
            <w:r w:rsidR="004C7ABB" w:rsidRPr="004C7ABB">
              <w:rPr>
                <w:lang w:val="en-US"/>
              </w:rPr>
              <w:t>СНВПС</w:t>
            </w:r>
            <w:r w:rsidR="004C7ABB" w:rsidRPr="004C7ABB">
              <w:t>Р</w:t>
            </w:r>
            <w:r w:rsidR="004C7ABB" w:rsidRPr="004C7ABB">
              <w:rPr>
                <w:lang w:val="en-US"/>
              </w:rPr>
              <w:t>МП</w:t>
            </w:r>
            <w:r w:rsidR="004C7ABB" w:rsidRPr="004C7ABB">
              <w:t>)</w:t>
            </w:r>
          </w:p>
        </w:tc>
      </w:tr>
      <w:tr w:rsidR="00D93ED0" w:rsidRPr="00D93ED0" w14:paraId="3A9B3067" w14:textId="77777777" w:rsidTr="00E716DA">
        <w:tc>
          <w:tcPr>
            <w:tcW w:w="1857" w:type="dxa"/>
            <w:vAlign w:val="center"/>
          </w:tcPr>
          <w:p w14:paraId="43EAF597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CBOW</w:t>
            </w:r>
          </w:p>
          <w:p w14:paraId="27DC88E2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vectors</w:t>
            </w:r>
          </w:p>
        </w:tc>
        <w:tc>
          <w:tcPr>
            <w:tcW w:w="1858" w:type="dxa"/>
            <w:vAlign w:val="center"/>
          </w:tcPr>
          <w:p w14:paraId="527C1693" w14:textId="77777777" w:rsidR="00D93ED0" w:rsidRPr="00D93ED0" w:rsidRDefault="00337DF2" w:rsidP="00E716DA">
            <w:pPr>
              <w:spacing w:after="200" w:line="276" w:lineRule="auto"/>
              <w:jc w:val="center"/>
            </w:pPr>
            <w:r>
              <w:t>Скаларно</w:t>
            </w:r>
          </w:p>
        </w:tc>
        <w:tc>
          <w:tcPr>
            <w:tcW w:w="1638" w:type="dxa"/>
            <w:vAlign w:val="center"/>
          </w:tcPr>
          <w:p w14:paraId="7D7AE263" w14:textId="77777777" w:rsidR="00D93ED0" w:rsidRPr="00D93ED0" w:rsidRDefault="00D93ED0" w:rsidP="00E716DA">
            <w:pPr>
              <w:jc w:val="center"/>
            </w:pPr>
            <w:r>
              <w:t>без</w:t>
            </w:r>
          </w:p>
        </w:tc>
        <w:tc>
          <w:tcPr>
            <w:tcW w:w="1985" w:type="dxa"/>
            <w:vAlign w:val="center"/>
          </w:tcPr>
          <w:p w14:paraId="6E4BD9C3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2</w:t>
            </w:r>
            <w:r>
              <w:t>.47</w:t>
            </w:r>
          </w:p>
        </w:tc>
        <w:tc>
          <w:tcPr>
            <w:tcW w:w="1950" w:type="dxa"/>
            <w:vAlign w:val="center"/>
          </w:tcPr>
          <w:p w14:paraId="6EEDF9F5" w14:textId="77777777" w:rsidR="00D93ED0" w:rsidRPr="00D93ED0" w:rsidRDefault="00D93ED0" w:rsidP="00E716DA">
            <w:pPr>
              <w:spacing w:after="200" w:line="276" w:lineRule="auto"/>
              <w:jc w:val="center"/>
            </w:pPr>
            <w:r>
              <w:t>5.37</w:t>
            </w:r>
          </w:p>
        </w:tc>
      </w:tr>
      <w:tr w:rsidR="00D93ED0" w:rsidRPr="00D93ED0" w14:paraId="16964B37" w14:textId="77777777" w:rsidTr="00E716DA">
        <w:tc>
          <w:tcPr>
            <w:tcW w:w="1857" w:type="dxa"/>
            <w:vAlign w:val="center"/>
          </w:tcPr>
          <w:p w14:paraId="6E9CB7C2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CBOW</w:t>
            </w:r>
          </w:p>
          <w:p w14:paraId="0D426D3D" w14:textId="77777777" w:rsidR="00D93ED0" w:rsidRPr="00D93ED0" w:rsidRDefault="00E716DA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V</w:t>
            </w:r>
            <w:r w:rsidR="00D93ED0" w:rsidRPr="00D93ED0">
              <w:rPr>
                <w:lang w:val="en-US"/>
              </w:rPr>
              <w:t>ectors</w:t>
            </w:r>
          </w:p>
        </w:tc>
        <w:tc>
          <w:tcPr>
            <w:tcW w:w="1858" w:type="dxa"/>
            <w:vAlign w:val="center"/>
          </w:tcPr>
          <w:p w14:paraId="48657608" w14:textId="77777777" w:rsidR="00D93ED0" w:rsidRPr="00D93ED0" w:rsidRDefault="00D93ED0" w:rsidP="00E716DA">
            <w:pPr>
              <w:spacing w:after="200" w:line="276" w:lineRule="auto"/>
              <w:jc w:val="center"/>
            </w:pPr>
            <w:r>
              <w:t>Скаларно</w:t>
            </w:r>
          </w:p>
        </w:tc>
        <w:tc>
          <w:tcPr>
            <w:tcW w:w="1638" w:type="dxa"/>
            <w:vAlign w:val="center"/>
          </w:tcPr>
          <w:p w14:paraId="776DE592" w14:textId="77777777" w:rsidR="00D93ED0" w:rsidRPr="00D93ED0" w:rsidRDefault="00D93ED0" w:rsidP="00E716DA">
            <w:pPr>
              <w:jc w:val="center"/>
            </w:pPr>
            <w:r>
              <w:t>2х + 1</w:t>
            </w:r>
          </w:p>
        </w:tc>
        <w:tc>
          <w:tcPr>
            <w:tcW w:w="1985" w:type="dxa"/>
            <w:vAlign w:val="center"/>
          </w:tcPr>
          <w:p w14:paraId="4E0D1BFB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2.</w:t>
            </w:r>
            <w:r>
              <w:t>5</w:t>
            </w:r>
            <w:r w:rsidR="009A5219">
              <w:t>3</w:t>
            </w:r>
          </w:p>
        </w:tc>
        <w:tc>
          <w:tcPr>
            <w:tcW w:w="1950" w:type="dxa"/>
            <w:vAlign w:val="center"/>
          </w:tcPr>
          <w:p w14:paraId="67F75575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5.</w:t>
            </w:r>
            <w:r>
              <w:t>4</w:t>
            </w:r>
            <w:r w:rsidR="009A5219">
              <w:t>4</w:t>
            </w:r>
          </w:p>
        </w:tc>
      </w:tr>
      <w:tr w:rsidR="00D93ED0" w:rsidRPr="00D93ED0" w14:paraId="2079C8B4" w14:textId="77777777" w:rsidTr="00E716DA">
        <w:tc>
          <w:tcPr>
            <w:tcW w:w="1857" w:type="dxa"/>
            <w:shd w:val="clear" w:color="auto" w:fill="92D050"/>
            <w:vAlign w:val="center"/>
          </w:tcPr>
          <w:p w14:paraId="1ED02B10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t>CBOW</w:t>
            </w:r>
          </w:p>
          <w:p w14:paraId="3310D37D" w14:textId="77777777" w:rsidR="00D93ED0" w:rsidRPr="00D93ED0" w:rsidRDefault="00E716DA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V</w:t>
            </w:r>
            <w:r w:rsidR="00D93ED0" w:rsidRPr="00D93ED0">
              <w:rPr>
                <w:lang w:val="en-US"/>
              </w:rPr>
              <w:t>ectors</w:t>
            </w:r>
          </w:p>
        </w:tc>
        <w:tc>
          <w:tcPr>
            <w:tcW w:w="1858" w:type="dxa"/>
            <w:shd w:val="clear" w:color="auto" w:fill="92D050"/>
            <w:vAlign w:val="center"/>
          </w:tcPr>
          <w:p w14:paraId="278E319C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Косинусово</w:t>
            </w:r>
          </w:p>
        </w:tc>
        <w:tc>
          <w:tcPr>
            <w:tcW w:w="1638" w:type="dxa"/>
            <w:shd w:val="clear" w:color="auto" w:fill="92D050"/>
            <w:vAlign w:val="center"/>
          </w:tcPr>
          <w:p w14:paraId="1512074A" w14:textId="77777777" w:rsidR="00D93ED0" w:rsidRPr="00D93ED0" w:rsidRDefault="007B59BC" w:rsidP="00E716DA">
            <w:pPr>
              <w:jc w:val="center"/>
              <w:rPr>
                <w:lang w:val="en-US"/>
              </w:rPr>
            </w:pPr>
            <w:r w:rsidRPr="007B59BC">
              <w:t>2х + 1</w:t>
            </w:r>
          </w:p>
        </w:tc>
        <w:tc>
          <w:tcPr>
            <w:tcW w:w="1985" w:type="dxa"/>
            <w:shd w:val="clear" w:color="auto" w:fill="92D050"/>
            <w:vAlign w:val="center"/>
          </w:tcPr>
          <w:p w14:paraId="6FAE5EA6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2.</w:t>
            </w:r>
            <w:r>
              <w:t>43</w:t>
            </w:r>
          </w:p>
        </w:tc>
        <w:tc>
          <w:tcPr>
            <w:tcW w:w="1950" w:type="dxa"/>
            <w:shd w:val="clear" w:color="auto" w:fill="92D050"/>
            <w:vAlign w:val="center"/>
          </w:tcPr>
          <w:p w14:paraId="0F71EC10" w14:textId="77777777" w:rsidR="00D93ED0" w:rsidRPr="00D93ED0" w:rsidRDefault="00D93ED0" w:rsidP="00E716DA">
            <w:pPr>
              <w:spacing w:after="200" w:line="276" w:lineRule="auto"/>
              <w:jc w:val="center"/>
            </w:pPr>
            <w:r w:rsidRPr="00D93ED0">
              <w:rPr>
                <w:lang w:val="en-US"/>
              </w:rPr>
              <w:t>5.</w:t>
            </w:r>
            <w:r w:rsidR="00A64C80">
              <w:t>18</w:t>
            </w:r>
          </w:p>
        </w:tc>
      </w:tr>
    </w:tbl>
    <w:p w14:paraId="7B155F47" w14:textId="77777777" w:rsidR="002234F2" w:rsidRDefault="009A5219" w:rsidP="009A5219">
      <w:pPr>
        <w:jc w:val="center"/>
        <w:rPr>
          <w:i/>
          <w:lang w:val="en-US"/>
        </w:rPr>
      </w:pPr>
      <w:r w:rsidRPr="009A5219">
        <w:rPr>
          <w:b/>
        </w:rPr>
        <w:br/>
      </w:r>
      <w:r w:rsidR="00D93709" w:rsidRPr="00D93709">
        <w:rPr>
          <w:b/>
        </w:rPr>
        <w:t xml:space="preserve">таблица </w:t>
      </w:r>
      <w:r w:rsidR="00FE09CF">
        <w:rPr>
          <w:b/>
        </w:rPr>
        <w:t xml:space="preserve">5 </w:t>
      </w:r>
      <w:r w:rsidRPr="009A5219">
        <w:rPr>
          <w:i/>
        </w:rPr>
        <w:t xml:space="preserve">Резултати </w:t>
      </w:r>
      <w:r>
        <w:rPr>
          <w:i/>
        </w:rPr>
        <w:t xml:space="preserve">при използване на невронната мрежа на </w:t>
      </w:r>
      <w:r>
        <w:rPr>
          <w:i/>
          <w:lang w:val="en-US"/>
        </w:rPr>
        <w:t xml:space="preserve">CBOW </w:t>
      </w:r>
      <w:r w:rsidRPr="009A5219">
        <w:rPr>
          <w:i/>
          <w:lang w:val="en-US"/>
        </w:rPr>
        <w:t xml:space="preserve">при </w:t>
      </w:r>
      <w:r w:rsidRPr="009A5219">
        <w:rPr>
          <w:i/>
        </w:rPr>
        <w:t>разл</w:t>
      </w:r>
      <w:r>
        <w:rPr>
          <w:i/>
        </w:rPr>
        <w:t>ични утеглявания и разстояния</w:t>
      </w:r>
    </w:p>
    <w:p w14:paraId="7DF52857" w14:textId="77777777" w:rsidR="00BA7B54" w:rsidRDefault="00BA7B54" w:rsidP="00BA7B54">
      <w:pPr>
        <w:pStyle w:val="Heading3"/>
        <w:rPr>
          <w:color w:val="auto"/>
        </w:rPr>
      </w:pPr>
      <w:bookmarkStart w:id="81" w:name="_Toc72491950"/>
      <w:r>
        <w:rPr>
          <w:color w:val="auto"/>
          <w:lang w:val="en-US"/>
        </w:rPr>
        <w:t>Анализ на най-добрите резултати от приложените алгоритми</w:t>
      </w:r>
      <w:bookmarkEnd w:id="81"/>
    </w:p>
    <w:p w14:paraId="4119940E" w14:textId="77777777" w:rsidR="0061742D" w:rsidRDefault="00F40189" w:rsidP="00F40189">
      <w:pPr>
        <w:ind w:firstLine="709"/>
        <w:jc w:val="both"/>
      </w:pPr>
      <w:r>
        <w:t xml:space="preserve">В този </w:t>
      </w:r>
      <w:r w:rsidR="00D93709">
        <w:t xml:space="preserve">раздел ще разгледам по-подробно </w:t>
      </w:r>
      <w:r>
        <w:t>най-добрите резултати от приложените алгоритми, а те са:</w:t>
      </w:r>
    </w:p>
    <w:p w14:paraId="0D51C012" w14:textId="77777777" w:rsidR="00F40189" w:rsidRPr="00F40189" w:rsidRDefault="00F40189" w:rsidP="0027003C">
      <w:pPr>
        <w:pStyle w:val="ListParagraph"/>
        <w:numPr>
          <w:ilvl w:val="0"/>
          <w:numId w:val="39"/>
        </w:numPr>
      </w:pPr>
      <w:r>
        <w:t>при</w:t>
      </w:r>
      <w:r w:rsidRPr="0027003C">
        <w:rPr>
          <w:lang w:val="en-US"/>
        </w:rPr>
        <w:t xml:space="preserve"> </w:t>
      </w:r>
      <w:r w:rsidRPr="0027003C">
        <w:rPr>
          <w:i/>
          <w:lang w:val="en-US"/>
        </w:rPr>
        <w:t>Wiki Aligned Vectors</w:t>
      </w:r>
      <w:r w:rsidRPr="0027003C">
        <w:rPr>
          <w:lang w:val="en-US"/>
        </w:rPr>
        <w:t xml:space="preserve"> </w:t>
      </w:r>
      <w:r w:rsidR="00E716DA" w:rsidRPr="00E716DA">
        <w:t xml:space="preserve">и най-близка дума до контекста </w:t>
      </w:r>
      <w:r w:rsidRPr="0027003C">
        <w:rPr>
          <w:lang w:val="en-US"/>
        </w:rPr>
        <w:t>всички резултати са почти еднакви, аз съм взел евклидово разстояние, без тегла и със стопдуми</w:t>
      </w:r>
    </w:p>
    <w:p w14:paraId="144223FF" w14:textId="77777777" w:rsidR="00F40189" w:rsidRDefault="00F40189" w:rsidP="0027003C">
      <w:pPr>
        <w:pStyle w:val="ListParagraph"/>
        <w:numPr>
          <w:ilvl w:val="0"/>
          <w:numId w:val="39"/>
        </w:numPr>
      </w:pPr>
      <w:r>
        <w:t xml:space="preserve">при </w:t>
      </w:r>
      <w:r w:rsidRPr="0027003C">
        <w:rPr>
          <w:i/>
        </w:rPr>
        <w:t>CBOW</w:t>
      </w:r>
      <w:r>
        <w:t xml:space="preserve"> </w:t>
      </w:r>
      <w:r w:rsidR="00D80D19">
        <w:t xml:space="preserve">Vectors </w:t>
      </w:r>
      <w:r>
        <w:t>и най-близка дума до контекста</w:t>
      </w:r>
      <w:r w:rsidR="00DB291D">
        <w:t xml:space="preserve"> съм взел косинусово разстояние</w:t>
      </w:r>
      <w:r>
        <w:t xml:space="preserve"> без стопдуми, с тегл</w:t>
      </w:r>
      <w:r w:rsidR="005858F7">
        <w:t>о</w:t>
      </w:r>
      <w:r>
        <w:t xml:space="preserve"> 2х + 1</w:t>
      </w:r>
    </w:p>
    <w:p w14:paraId="486B9C9E" w14:textId="77777777" w:rsidR="00F40189" w:rsidRDefault="00F40189" w:rsidP="0027003C">
      <w:pPr>
        <w:pStyle w:val="ListParagraph"/>
        <w:numPr>
          <w:ilvl w:val="0"/>
          <w:numId w:val="39"/>
        </w:numPr>
      </w:pPr>
      <w:r>
        <w:t xml:space="preserve">при използване на </w:t>
      </w:r>
      <w:r w:rsidR="00301BA2">
        <w:t xml:space="preserve">невронната мрежа на </w:t>
      </w:r>
      <w:r w:rsidR="00301BA2" w:rsidRPr="0027003C">
        <w:rPr>
          <w:i/>
        </w:rPr>
        <w:t>C</w:t>
      </w:r>
      <w:r w:rsidR="00301BA2" w:rsidRPr="0027003C">
        <w:rPr>
          <w:i/>
          <w:lang w:val="en-US"/>
        </w:rPr>
        <w:t>BOW</w:t>
      </w:r>
      <w:r>
        <w:t xml:space="preserve"> съм взел </w:t>
      </w:r>
      <w:r w:rsidR="00337DF2">
        <w:t>алгоритъма</w:t>
      </w:r>
      <w:r>
        <w:t xml:space="preserve"> с косинусово разстояние </w:t>
      </w:r>
      <w:r w:rsidR="005858F7">
        <w:t xml:space="preserve">без стопдуми, </w:t>
      </w:r>
      <w:r>
        <w:t>с тегл</w:t>
      </w:r>
      <w:r w:rsidR="005858F7" w:rsidRPr="0027003C">
        <w:rPr>
          <w:lang w:val="en-US"/>
        </w:rPr>
        <w:t xml:space="preserve">о </w:t>
      </w:r>
      <w:r>
        <w:t>2х + 1</w:t>
      </w:r>
    </w:p>
    <w:p w14:paraId="63642EF7" w14:textId="77777777" w:rsidR="00F40189" w:rsidRPr="0074706D" w:rsidRDefault="00F40189" w:rsidP="00684ADC">
      <w:pPr>
        <w:ind w:firstLine="567"/>
        <w:jc w:val="both"/>
        <w:rPr>
          <w:lang w:val="en-US"/>
        </w:rPr>
      </w:pPr>
      <w:r>
        <w:t xml:space="preserve">На фигури </w:t>
      </w:r>
      <w:r w:rsidR="00FE09CF">
        <w:t>11 и 12</w:t>
      </w:r>
      <w:r>
        <w:t xml:space="preserve"> съм показал сравнение между резултатите от гореизброените три алгоритъма. Двете фигури показват броя примери </w:t>
      </w:r>
      <w:r w:rsidR="0074706D">
        <w:t xml:space="preserve">спрямо най-високата позиция на синоним </w:t>
      </w:r>
      <w:r w:rsidR="005858F7">
        <w:t>в предложенията при ограничено</w:t>
      </w:r>
      <w:r w:rsidR="0074706D">
        <w:t xml:space="preserve"> и разширено множество. От</w:t>
      </w:r>
      <w:r w:rsidR="00FE09CF">
        <w:t xml:space="preserve"> фигури 11 и 12</w:t>
      </w:r>
      <w:r w:rsidR="0074706D">
        <w:t xml:space="preserve"> се вижда, че няма съществени разлики в този показател при трите алгоритъма. Системата поставя правилния синоним </w:t>
      </w:r>
      <w:r w:rsidR="0074706D">
        <w:rPr>
          <w:lang w:val="en-US"/>
        </w:rPr>
        <w:t xml:space="preserve">от </w:t>
      </w:r>
      <w:r w:rsidR="00684ADC">
        <w:t>о</w:t>
      </w:r>
      <w:r w:rsidR="00C31F92">
        <w:rPr>
          <w:lang w:val="en-US"/>
        </w:rPr>
        <w:t>г</w:t>
      </w:r>
      <w:r w:rsidR="00684ADC">
        <w:t>раниченото множество</w:t>
      </w:r>
      <w:r w:rsidR="0074706D">
        <w:rPr>
          <w:lang w:val="en-US"/>
        </w:rPr>
        <w:t xml:space="preserve"> </w:t>
      </w:r>
      <w:r w:rsidR="0074706D">
        <w:t xml:space="preserve">още на първо място при около 1400 примера при трите алгоритъма и 3050-3250 при </w:t>
      </w:r>
      <w:r w:rsidR="00684ADC">
        <w:t>разширеното множество</w:t>
      </w:r>
      <w:r w:rsidR="0074706D">
        <w:rPr>
          <w:lang w:val="en-US"/>
        </w:rPr>
        <w:t xml:space="preserve"> </w:t>
      </w:r>
      <w:r w:rsidR="0074706D">
        <w:t>(</w:t>
      </w:r>
      <w:r w:rsidR="0074706D">
        <w:rPr>
          <w:lang w:val="en-US"/>
        </w:rPr>
        <w:t>което е над 50% от примерите</w:t>
      </w:r>
      <w:r w:rsidR="0074706D">
        <w:t>).</w:t>
      </w:r>
    </w:p>
    <w:p w14:paraId="156AA435" w14:textId="77777777" w:rsidR="009D7EE3" w:rsidRDefault="0061742D" w:rsidP="00D93709">
      <w:pPr>
        <w:keepNext/>
      </w:pPr>
      <w:r w:rsidRPr="0061742D">
        <w:rPr>
          <w:noProof/>
          <w:lang w:eastAsia="bg-BG"/>
        </w:rPr>
        <w:lastRenderedPageBreak/>
        <w:drawing>
          <wp:inline distT="0" distB="0" distL="0" distR="0" wp14:anchorId="75360C27" wp14:editId="357D35DF">
            <wp:extent cx="5760720" cy="3848651"/>
            <wp:effectExtent l="19050" t="0" r="11430" b="0"/>
            <wp:docPr id="17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72A3D00" w14:textId="77777777" w:rsidR="0061742D" w:rsidRPr="0061742D" w:rsidRDefault="0061742D" w:rsidP="0061742D">
      <w:pPr>
        <w:jc w:val="center"/>
        <w:rPr>
          <w:i/>
        </w:rPr>
      </w:pPr>
      <w:r w:rsidRPr="0061742D">
        <w:rPr>
          <w:b/>
        </w:rPr>
        <w:t>фиг.1</w:t>
      </w:r>
      <w:r w:rsidR="00FE09CF">
        <w:rPr>
          <w:b/>
        </w:rPr>
        <w:t>1</w:t>
      </w:r>
      <w:r w:rsidRPr="0061742D">
        <w:rPr>
          <w:i/>
        </w:rPr>
        <w:t xml:space="preserve">  </w:t>
      </w:r>
      <w:r w:rsidRPr="0061742D">
        <w:rPr>
          <w:bCs/>
          <w:i/>
        </w:rPr>
        <w:t>Брой примери спрямо най-високата позиция на синоним от ограниченото множество</w:t>
      </w:r>
      <w:r w:rsidR="004A2371">
        <w:rPr>
          <w:bCs/>
          <w:i/>
        </w:rPr>
        <w:t xml:space="preserve"> в предложенията</w:t>
      </w:r>
    </w:p>
    <w:p w14:paraId="6A73083B" w14:textId="77777777" w:rsidR="0061742D" w:rsidRDefault="0061742D" w:rsidP="0061742D">
      <w:pPr>
        <w:jc w:val="center"/>
      </w:pPr>
    </w:p>
    <w:p w14:paraId="5A0FBA77" w14:textId="77777777" w:rsidR="0061742D" w:rsidRPr="0061742D" w:rsidRDefault="0061742D" w:rsidP="00D93709">
      <w:pPr>
        <w:keepNext/>
        <w:jc w:val="center"/>
        <w:rPr>
          <w:i/>
        </w:rPr>
      </w:pPr>
      <w:r w:rsidRPr="0061742D">
        <w:rPr>
          <w:noProof/>
          <w:lang w:eastAsia="bg-BG"/>
        </w:rPr>
        <w:lastRenderedPageBreak/>
        <w:drawing>
          <wp:inline distT="0" distB="0" distL="0" distR="0" wp14:anchorId="1F886FAD" wp14:editId="5030F426">
            <wp:extent cx="5760720" cy="3636818"/>
            <wp:effectExtent l="19050" t="0" r="11430" b="1732"/>
            <wp:docPr id="18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br/>
      </w:r>
      <w:r w:rsidRPr="0061742D">
        <w:rPr>
          <w:b/>
        </w:rPr>
        <w:t>фиг.1</w:t>
      </w:r>
      <w:r w:rsidR="00FE09CF">
        <w:rPr>
          <w:b/>
        </w:rPr>
        <w:t>2</w:t>
      </w:r>
      <w:r w:rsidR="00F40189">
        <w:rPr>
          <w:b/>
        </w:rPr>
        <w:t xml:space="preserve"> </w:t>
      </w:r>
      <w:r w:rsidRPr="0061742D">
        <w:rPr>
          <w:bCs/>
          <w:i/>
        </w:rPr>
        <w:t xml:space="preserve">Брой примери спрямо най-високата позиция на синоним от </w:t>
      </w:r>
      <w:r>
        <w:rPr>
          <w:bCs/>
          <w:i/>
        </w:rPr>
        <w:t xml:space="preserve">разширеното </w:t>
      </w:r>
      <w:r w:rsidRPr="0061742D">
        <w:rPr>
          <w:bCs/>
          <w:i/>
        </w:rPr>
        <w:t>множество</w:t>
      </w:r>
      <w:r w:rsidR="004A2371">
        <w:rPr>
          <w:bCs/>
          <w:i/>
        </w:rPr>
        <w:t xml:space="preserve"> в предложенията</w:t>
      </w:r>
    </w:p>
    <w:p w14:paraId="28714AD0" w14:textId="77777777" w:rsidR="0061742D" w:rsidRPr="00E716DA" w:rsidRDefault="0074706D" w:rsidP="0074706D">
      <w:pPr>
        <w:ind w:firstLine="709"/>
        <w:jc w:val="both"/>
      </w:pPr>
      <w:r>
        <w:t>По-подробно разбиване на позициите на синонимите съм дал за алгоритъма, който се справя най-добре по метриките</w:t>
      </w:r>
      <w:r w:rsidRPr="0074706D">
        <w:rPr>
          <w:lang w:val="en-US"/>
        </w:rPr>
        <w:t xml:space="preserve"> </w:t>
      </w:r>
      <w:r w:rsidRPr="00684ADC">
        <w:rPr>
          <w:i/>
          <w:lang w:val="en-US"/>
        </w:rPr>
        <w:t>СНВПСОМП</w:t>
      </w:r>
      <w:r w:rsidRPr="00684ADC">
        <w:rPr>
          <w:i/>
        </w:rPr>
        <w:t xml:space="preserve"> </w:t>
      </w:r>
      <w:r>
        <w:t xml:space="preserve">и </w:t>
      </w:r>
      <w:r w:rsidRPr="00684ADC">
        <w:rPr>
          <w:i/>
          <w:lang w:val="en-US"/>
        </w:rPr>
        <w:t>СНВПС</w:t>
      </w:r>
      <w:r w:rsidRPr="00684ADC">
        <w:rPr>
          <w:i/>
        </w:rPr>
        <w:t>Р</w:t>
      </w:r>
      <w:r w:rsidRPr="00684ADC">
        <w:rPr>
          <w:i/>
          <w:lang w:val="en-US"/>
        </w:rPr>
        <w:t>МП</w:t>
      </w:r>
      <w:r w:rsidR="004A2371">
        <w:rPr>
          <w:i/>
          <w:lang w:val="en-US"/>
        </w:rPr>
        <w:t xml:space="preserve"> </w:t>
      </w:r>
      <w:r w:rsidR="004A2371" w:rsidRPr="004A2371">
        <w:rPr>
          <w:lang w:val="en-US"/>
        </w:rPr>
        <w:t>(</w:t>
      </w:r>
      <w:r w:rsidR="00E716DA">
        <w:t>най-добре се справя алгоритъм</w:t>
      </w:r>
      <w:r w:rsidR="00E716DA">
        <w:rPr>
          <w:lang w:val="en-US"/>
        </w:rPr>
        <w:t>ът</w:t>
      </w:r>
      <w:r w:rsidR="004A2371">
        <w:t xml:space="preserve"> </w:t>
      </w:r>
      <w:r w:rsidR="004A2371" w:rsidRPr="004A2371">
        <w:t xml:space="preserve">най-близък синоним до контекста с </w:t>
      </w:r>
      <w:r w:rsidR="004A2371" w:rsidRPr="004A2371">
        <w:rPr>
          <w:iCs/>
          <w:lang w:val="en-US"/>
        </w:rPr>
        <w:t>CBOW Vectors</w:t>
      </w:r>
      <w:r w:rsidR="004A2371" w:rsidRPr="004A2371">
        <w:t>, косинусово разстояние и тегло 2х + 1</w:t>
      </w:r>
      <w:r w:rsidR="004A2371" w:rsidRPr="004A2371">
        <w:rPr>
          <w:lang w:val="en-US"/>
        </w:rPr>
        <w:t>) (фиг</w:t>
      </w:r>
      <w:r w:rsidR="004A2371">
        <w:t>.</w:t>
      </w:r>
      <w:r w:rsidR="00FE09CF">
        <w:rPr>
          <w:lang w:val="en-US"/>
        </w:rPr>
        <w:t xml:space="preserve"> 1</w:t>
      </w:r>
      <w:r w:rsidR="00FE09CF">
        <w:t>3</w:t>
      </w:r>
      <w:r w:rsidR="004A2371">
        <w:rPr>
          <w:lang w:val="en-US"/>
        </w:rPr>
        <w:t xml:space="preserve"> </w:t>
      </w:r>
      <w:r w:rsidR="004A2371">
        <w:t>и</w:t>
      </w:r>
      <w:r w:rsidR="00FE09CF">
        <w:rPr>
          <w:lang w:val="en-US"/>
        </w:rPr>
        <w:t xml:space="preserve"> 1</w:t>
      </w:r>
      <w:r w:rsidR="00FE09CF">
        <w:t>4</w:t>
      </w:r>
      <w:r w:rsidR="004A2371" w:rsidRPr="004A2371">
        <w:rPr>
          <w:lang w:val="en-US"/>
        </w:rPr>
        <w:t>)</w:t>
      </w:r>
      <w:r w:rsidRPr="004A2371">
        <w:t>.</w:t>
      </w:r>
    </w:p>
    <w:p w14:paraId="1D4FD067" w14:textId="77777777" w:rsidR="00651613" w:rsidRDefault="00651613" w:rsidP="009D7EE3"/>
    <w:p w14:paraId="19FAB3CC" w14:textId="77777777" w:rsidR="00971A3C" w:rsidRDefault="0061742D" w:rsidP="00D93709">
      <w:pPr>
        <w:keepNext/>
      </w:pPr>
      <w:r w:rsidRPr="0061742D">
        <w:rPr>
          <w:noProof/>
          <w:lang w:eastAsia="bg-BG"/>
        </w:rPr>
        <w:lastRenderedPageBreak/>
        <w:drawing>
          <wp:inline distT="0" distB="0" distL="0" distR="0" wp14:anchorId="01132768" wp14:editId="56DB6CD7">
            <wp:extent cx="5760720" cy="3316426"/>
            <wp:effectExtent l="19050" t="0" r="11430" b="0"/>
            <wp:docPr id="1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1D04B50" w14:textId="77777777" w:rsidR="0061742D" w:rsidRPr="0061742D" w:rsidRDefault="0061742D" w:rsidP="0061742D">
      <w:pPr>
        <w:jc w:val="center"/>
        <w:rPr>
          <w:bCs/>
          <w:i/>
        </w:rPr>
      </w:pPr>
      <w:r w:rsidRPr="0061742D">
        <w:rPr>
          <w:b/>
        </w:rPr>
        <w:t>фиг.1</w:t>
      </w:r>
      <w:r w:rsidR="00FE09CF">
        <w:rPr>
          <w:b/>
        </w:rPr>
        <w:t>3</w:t>
      </w:r>
      <w:r w:rsidRPr="0061742D">
        <w:rPr>
          <w:b/>
        </w:rPr>
        <w:t xml:space="preserve"> </w:t>
      </w:r>
      <w:r w:rsidRPr="0061742D">
        <w:rPr>
          <w:bCs/>
          <w:i/>
        </w:rPr>
        <w:t>Позиции на синонимите от огран</w:t>
      </w:r>
      <w:r w:rsidR="00A818B6">
        <w:rPr>
          <w:bCs/>
          <w:i/>
        </w:rPr>
        <w:t>и</w:t>
      </w:r>
      <w:r w:rsidRPr="0061742D">
        <w:rPr>
          <w:bCs/>
          <w:i/>
        </w:rPr>
        <w:t xml:space="preserve">ченото множество в предложенията от алгоритъма най-близък синоним до контекста с </w:t>
      </w:r>
      <w:r w:rsidRPr="0061742D">
        <w:rPr>
          <w:bCs/>
          <w:i/>
          <w:iCs/>
          <w:lang w:val="en-US"/>
        </w:rPr>
        <w:t>CBOW Vectors</w:t>
      </w:r>
      <w:r w:rsidRPr="0061742D">
        <w:rPr>
          <w:bCs/>
          <w:i/>
        </w:rPr>
        <w:t>, косинусово разстояние и тегло 2х + 1</w:t>
      </w:r>
    </w:p>
    <w:p w14:paraId="6EE60A5C" w14:textId="77777777" w:rsidR="0061742D" w:rsidRDefault="005858F7" w:rsidP="005858F7">
      <w:r>
        <w:t>Синоним от огран</w:t>
      </w:r>
      <w:r w:rsidR="00D80D19">
        <w:rPr>
          <w:lang w:val="en-US"/>
        </w:rPr>
        <w:t>и</w:t>
      </w:r>
      <w:r>
        <w:t>ченото множество е на следните позиции в предложенията при:</w:t>
      </w:r>
    </w:p>
    <w:p w14:paraId="0A286482" w14:textId="77777777" w:rsidR="005858F7" w:rsidRDefault="005858F7" w:rsidP="005858F7">
      <w:pPr>
        <w:pStyle w:val="ListParagraph"/>
        <w:numPr>
          <w:ilvl w:val="0"/>
          <w:numId w:val="33"/>
        </w:numPr>
      </w:pPr>
      <w:r>
        <w:t>първо място – 1406</w:t>
      </w:r>
      <w:r w:rsidR="001C7225">
        <w:t xml:space="preserve"> </w:t>
      </w:r>
      <w:r>
        <w:t>примера</w:t>
      </w:r>
      <w:r w:rsidR="001C7225">
        <w:rPr>
          <w:lang w:val="en-US"/>
        </w:rPr>
        <w:t xml:space="preserve"> </w:t>
      </w:r>
      <w:r w:rsidR="001C7225" w:rsidRPr="001C7225">
        <w:t>(</w:t>
      </w:r>
      <w:r w:rsidR="001C7225" w:rsidRPr="001C7225">
        <w:rPr>
          <w:lang w:val="en-US"/>
        </w:rPr>
        <w:t>26.06 %</w:t>
      </w:r>
      <w:r w:rsidR="001C7225" w:rsidRPr="001C7225">
        <w:t>)</w:t>
      </w:r>
    </w:p>
    <w:p w14:paraId="4AA49715" w14:textId="77777777" w:rsidR="001C7225" w:rsidRPr="001C7225" w:rsidRDefault="001C7225" w:rsidP="005858F7">
      <w:pPr>
        <w:pStyle w:val="ListParagraph"/>
        <w:numPr>
          <w:ilvl w:val="0"/>
          <w:numId w:val="33"/>
        </w:numPr>
      </w:pPr>
      <w:r>
        <w:t xml:space="preserve">от първо до трето място – </w:t>
      </w:r>
      <w:r>
        <w:rPr>
          <w:lang w:val="en-US"/>
        </w:rPr>
        <w:t>2956 примера</w:t>
      </w:r>
      <w:r>
        <w:t xml:space="preserve"> </w:t>
      </w:r>
      <w:r>
        <w:rPr>
          <w:lang w:val="en-US"/>
        </w:rPr>
        <w:t xml:space="preserve"> (54.</w:t>
      </w:r>
      <w:r>
        <w:t>78</w:t>
      </w:r>
      <w:r>
        <w:rPr>
          <w:lang w:val="en-US"/>
        </w:rPr>
        <w:t xml:space="preserve"> %)</w:t>
      </w:r>
    </w:p>
    <w:p w14:paraId="2744E1E3" w14:textId="77777777" w:rsidR="001C7225" w:rsidRPr="005858F7" w:rsidRDefault="001C7225" w:rsidP="005858F7">
      <w:pPr>
        <w:pStyle w:val="ListParagraph"/>
        <w:numPr>
          <w:ilvl w:val="0"/>
          <w:numId w:val="33"/>
        </w:numPr>
      </w:pPr>
      <w:r>
        <w:t>от първо до пето място –  3736 примера (69,23</w:t>
      </w:r>
      <w:r>
        <w:rPr>
          <w:lang w:val="en-US"/>
        </w:rPr>
        <w:t xml:space="preserve"> </w:t>
      </w:r>
      <w:r>
        <w:t>%</w:t>
      </w:r>
      <w:r>
        <w:rPr>
          <w:lang w:val="en-US"/>
        </w:rPr>
        <w:t>)</w:t>
      </w:r>
    </w:p>
    <w:p w14:paraId="189A9277" w14:textId="77777777" w:rsidR="0061742D" w:rsidRDefault="0061742D" w:rsidP="009D7EE3"/>
    <w:p w14:paraId="7CF1A044" w14:textId="77777777" w:rsidR="0061742D" w:rsidRDefault="0061742D" w:rsidP="00D93709">
      <w:pPr>
        <w:keepNext/>
        <w:rPr>
          <w:b/>
        </w:rPr>
      </w:pPr>
      <w:r w:rsidRPr="0061742D">
        <w:rPr>
          <w:noProof/>
          <w:lang w:eastAsia="bg-BG"/>
        </w:rPr>
        <w:lastRenderedPageBreak/>
        <w:drawing>
          <wp:inline distT="0" distB="0" distL="0" distR="0" wp14:anchorId="3AEB4674" wp14:editId="6EFAA6FB">
            <wp:extent cx="5760720" cy="3505200"/>
            <wp:effectExtent l="19050" t="0" r="11430" b="0"/>
            <wp:docPr id="2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5C9E4404" w14:textId="77777777" w:rsidR="0061742D" w:rsidRPr="0061742D" w:rsidRDefault="0061742D" w:rsidP="0061742D">
      <w:pPr>
        <w:jc w:val="center"/>
        <w:rPr>
          <w:b/>
        </w:rPr>
      </w:pPr>
      <w:r w:rsidRPr="0061742D">
        <w:rPr>
          <w:b/>
        </w:rPr>
        <w:t>фиг.1</w:t>
      </w:r>
      <w:r w:rsidR="00FE09CF">
        <w:rPr>
          <w:b/>
        </w:rPr>
        <w:t>4</w:t>
      </w:r>
      <w:r w:rsidR="00D93709">
        <w:rPr>
          <w:b/>
        </w:rPr>
        <w:t xml:space="preserve"> </w:t>
      </w:r>
      <w:r w:rsidRPr="0061742D">
        <w:rPr>
          <w:bCs/>
          <w:i/>
        </w:rPr>
        <w:t xml:space="preserve">Позиции на синонимите от </w:t>
      </w:r>
      <w:r w:rsidR="00C31F92">
        <w:rPr>
          <w:bCs/>
          <w:i/>
        </w:rPr>
        <w:t>разширеното</w:t>
      </w:r>
      <w:r w:rsidRPr="0061742D">
        <w:rPr>
          <w:bCs/>
          <w:i/>
        </w:rPr>
        <w:t xml:space="preserve"> множество в предложенията от алгоритъма най-близък синоним до контекста с</w:t>
      </w:r>
      <w:r w:rsidR="00765CAC">
        <w:rPr>
          <w:bCs/>
          <w:i/>
        </w:rPr>
        <w:t>ъс</w:t>
      </w:r>
      <w:r w:rsidRPr="0061742D">
        <w:rPr>
          <w:bCs/>
          <w:i/>
        </w:rPr>
        <w:t xml:space="preserve"> </w:t>
      </w:r>
      <w:r w:rsidRPr="0061742D">
        <w:rPr>
          <w:bCs/>
          <w:i/>
          <w:iCs/>
          <w:lang w:val="en-US"/>
        </w:rPr>
        <w:t>CBOW Word Vectors</w:t>
      </w:r>
      <w:r w:rsidRPr="0061742D">
        <w:rPr>
          <w:bCs/>
          <w:i/>
        </w:rPr>
        <w:t>, косинусово разстояние и тегло 2х + 1</w:t>
      </w:r>
    </w:p>
    <w:p w14:paraId="3EA43C46" w14:textId="77777777" w:rsidR="0061742D" w:rsidRDefault="001C7225" w:rsidP="001C7225">
      <w:pPr>
        <w:ind w:firstLine="709"/>
        <w:jc w:val="both"/>
      </w:pPr>
      <w:r>
        <w:t>Подобна статистика за брой примери спрямо позициите на синонимите има и за разширеното множеств</w:t>
      </w:r>
      <w:r w:rsidR="00D80D19">
        <w:t>о</w:t>
      </w:r>
      <w:r>
        <w:t>:</w:t>
      </w:r>
    </w:p>
    <w:p w14:paraId="3DA915B5" w14:textId="77777777" w:rsidR="001C7225" w:rsidRDefault="001C7225" w:rsidP="001C7225">
      <w:pPr>
        <w:pStyle w:val="ListParagraph"/>
        <w:numPr>
          <w:ilvl w:val="0"/>
          <w:numId w:val="33"/>
        </w:numPr>
      </w:pPr>
      <w:r>
        <w:t>първо място – 3228 примера</w:t>
      </w:r>
      <w:r>
        <w:rPr>
          <w:lang w:val="en-US"/>
        </w:rPr>
        <w:t xml:space="preserve"> </w:t>
      </w:r>
      <w:r w:rsidR="007D72E9">
        <w:rPr>
          <w:lang w:val="en-US"/>
        </w:rPr>
        <w:t xml:space="preserve"> </w:t>
      </w:r>
      <w:r w:rsidRPr="001C7225">
        <w:t>(</w:t>
      </w:r>
      <w:r>
        <w:t>59</w:t>
      </w:r>
      <w:r w:rsidRPr="001C7225">
        <w:rPr>
          <w:lang w:val="en-US"/>
        </w:rPr>
        <w:t>.</w:t>
      </w:r>
      <w:r>
        <w:t>82</w:t>
      </w:r>
      <w:r w:rsidRPr="001C7225">
        <w:rPr>
          <w:lang w:val="en-US"/>
        </w:rPr>
        <w:t xml:space="preserve"> %</w:t>
      </w:r>
      <w:r w:rsidRPr="001C7225">
        <w:t>)</w:t>
      </w:r>
    </w:p>
    <w:p w14:paraId="1AB29726" w14:textId="77777777" w:rsidR="001C7225" w:rsidRPr="001C7225" w:rsidRDefault="001C7225" w:rsidP="001C7225">
      <w:pPr>
        <w:pStyle w:val="ListParagraph"/>
        <w:numPr>
          <w:ilvl w:val="0"/>
          <w:numId w:val="33"/>
        </w:numPr>
      </w:pPr>
      <w:r>
        <w:t xml:space="preserve">от първо до трето място – </w:t>
      </w:r>
      <w:r w:rsidR="00194955">
        <w:t>4519</w:t>
      </w:r>
      <w:r w:rsidRPr="00994780">
        <w:rPr>
          <w:lang w:val="en-US"/>
        </w:rPr>
        <w:t xml:space="preserve"> примера</w:t>
      </w:r>
      <w:r>
        <w:t xml:space="preserve"> </w:t>
      </w:r>
      <w:r>
        <w:rPr>
          <w:lang w:val="en-US"/>
        </w:rPr>
        <w:t xml:space="preserve"> (</w:t>
      </w:r>
      <w:r w:rsidR="00194955">
        <w:t>83</w:t>
      </w:r>
      <w:r>
        <w:rPr>
          <w:lang w:val="en-US"/>
        </w:rPr>
        <w:t>.</w:t>
      </w:r>
      <w:r w:rsidR="00194955">
        <w:t>74</w:t>
      </w:r>
      <w:r>
        <w:rPr>
          <w:lang w:val="en-US"/>
        </w:rPr>
        <w:t xml:space="preserve"> %)</w:t>
      </w:r>
    </w:p>
    <w:p w14:paraId="505D50D7" w14:textId="77777777" w:rsidR="00C3674C" w:rsidRDefault="001C7225" w:rsidP="009D7EE3">
      <w:pPr>
        <w:pStyle w:val="ListParagraph"/>
        <w:numPr>
          <w:ilvl w:val="0"/>
          <w:numId w:val="33"/>
        </w:numPr>
      </w:pPr>
      <w:r>
        <w:t xml:space="preserve">от първо до пето място –  </w:t>
      </w:r>
      <w:r w:rsidR="00194955">
        <w:t>4917</w:t>
      </w:r>
      <w:r>
        <w:t xml:space="preserve"> примера </w:t>
      </w:r>
      <w:r w:rsidR="007D72E9">
        <w:rPr>
          <w:lang w:val="en-US"/>
        </w:rPr>
        <w:t xml:space="preserve"> </w:t>
      </w:r>
      <w:r>
        <w:t>(</w:t>
      </w:r>
      <w:r w:rsidR="00194955">
        <w:t>91</w:t>
      </w:r>
      <w:r w:rsidR="004A2371">
        <w:t>.</w:t>
      </w:r>
      <w:r w:rsidR="00194955">
        <w:t>12</w:t>
      </w:r>
      <w:r>
        <w:rPr>
          <w:lang w:val="en-US"/>
        </w:rPr>
        <w:t xml:space="preserve"> </w:t>
      </w:r>
      <w:r>
        <w:t>%</w:t>
      </w:r>
      <w:r>
        <w:rPr>
          <w:lang w:val="en-US"/>
        </w:rPr>
        <w:t>)</w:t>
      </w:r>
    </w:p>
    <w:p w14:paraId="26F31F40" w14:textId="77777777" w:rsidR="00684ADC" w:rsidRDefault="00684ADC" w:rsidP="00684ADC">
      <w:pPr>
        <w:pStyle w:val="ListParagraph"/>
        <w:ind w:left="0" w:firstLine="709"/>
      </w:pPr>
    </w:p>
    <w:p w14:paraId="5802973E" w14:textId="77777777" w:rsidR="00684ADC" w:rsidRPr="008A4764" w:rsidRDefault="00684ADC" w:rsidP="00684ADC">
      <w:pPr>
        <w:pStyle w:val="ListParagraph"/>
        <w:ind w:left="0" w:firstLine="709"/>
        <w:jc w:val="both"/>
      </w:pPr>
      <w:r>
        <w:t>Данните показват, че системата за замяна на чуждици се справя със зададената ѝ цел, като успява да намери правилния синоним в голям процент от случаите.</w:t>
      </w:r>
    </w:p>
    <w:p w14:paraId="7670F9D1" w14:textId="77777777" w:rsidR="008F29AE" w:rsidRDefault="008F29AE" w:rsidP="008F29AE">
      <w:pPr>
        <w:pStyle w:val="Heading3"/>
        <w:rPr>
          <w:color w:val="auto"/>
          <w:lang w:val="en-US"/>
        </w:rPr>
      </w:pPr>
      <w:bookmarkStart w:id="82" w:name="_Ref45167514"/>
      <w:bookmarkStart w:id="83" w:name="_Toc72491951"/>
      <w:r w:rsidRPr="008A4764">
        <w:rPr>
          <w:color w:val="auto"/>
        </w:rPr>
        <w:t>Анализ</w:t>
      </w:r>
      <w:r>
        <w:rPr>
          <w:color w:val="auto"/>
          <w:lang w:val="en-US"/>
        </w:rPr>
        <w:t xml:space="preserve"> на </w:t>
      </w:r>
      <w:r w:rsidRPr="00A818B6">
        <w:rPr>
          <w:color w:val="auto"/>
        </w:rPr>
        <w:t>при</w:t>
      </w:r>
      <w:bookmarkEnd w:id="82"/>
      <w:r w:rsidR="00E035C4" w:rsidRPr="00A818B6">
        <w:rPr>
          <w:color w:val="auto"/>
        </w:rPr>
        <w:t>чините</w:t>
      </w:r>
      <w:r w:rsidR="00E035C4">
        <w:rPr>
          <w:color w:val="auto"/>
        </w:rPr>
        <w:t>, които влияят на успеваемостта на системата</w:t>
      </w:r>
      <w:bookmarkEnd w:id="83"/>
    </w:p>
    <w:p w14:paraId="672CAE06" w14:textId="77777777" w:rsidR="008F29AE" w:rsidRPr="008E3850" w:rsidRDefault="008F29AE" w:rsidP="008E3850">
      <w:pPr>
        <w:ind w:firstLine="709"/>
        <w:jc w:val="both"/>
        <w:rPr>
          <w:b/>
        </w:rPr>
      </w:pPr>
      <w:r>
        <w:t>Ще разгледам някои от примерите, в кои</w:t>
      </w:r>
      <w:r w:rsidR="00E035C4">
        <w:t xml:space="preserve">то системата не се справя добре </w:t>
      </w:r>
      <w:r>
        <w:t>с подреждането на предложенията</w:t>
      </w:r>
      <w:r w:rsidR="00E035C4">
        <w:t xml:space="preserve"> при</w:t>
      </w:r>
      <w:r w:rsidR="008E3850">
        <w:t xml:space="preserve"> алгоритъм</w:t>
      </w:r>
      <w:r w:rsidR="00E035C4">
        <w:t>а с най-добри резултати</w:t>
      </w:r>
      <w:r w:rsidR="008E3850">
        <w:t xml:space="preserve"> </w:t>
      </w:r>
      <w:r w:rsidR="008E3850" w:rsidRPr="008E3850">
        <w:t>(</w:t>
      </w:r>
      <w:r w:rsidR="008E3850" w:rsidRPr="008E3850">
        <w:rPr>
          <w:bCs/>
        </w:rPr>
        <w:t>н</w:t>
      </w:r>
      <w:r w:rsidR="00E716DA">
        <w:rPr>
          <w:bCs/>
        </w:rPr>
        <w:t>ай-близък синоним до контекста при</w:t>
      </w:r>
      <w:r w:rsidR="008E3850" w:rsidRPr="008E3850">
        <w:rPr>
          <w:bCs/>
          <w:i/>
        </w:rPr>
        <w:t xml:space="preserve"> </w:t>
      </w:r>
      <w:r w:rsidR="008E3850" w:rsidRPr="008E3850">
        <w:rPr>
          <w:bCs/>
          <w:i/>
          <w:iCs/>
          <w:lang w:val="en-US"/>
        </w:rPr>
        <w:t>CBOW Word Vectors</w:t>
      </w:r>
      <w:r w:rsidR="008E3850" w:rsidRPr="008E3850">
        <w:rPr>
          <w:bCs/>
        </w:rPr>
        <w:t>,</w:t>
      </w:r>
      <w:r w:rsidR="008E3850" w:rsidRPr="00E716DA">
        <w:rPr>
          <w:bCs/>
        </w:rPr>
        <w:t xml:space="preserve"> </w:t>
      </w:r>
      <w:r w:rsidR="00E716DA" w:rsidRPr="00E716DA">
        <w:rPr>
          <w:bCs/>
        </w:rPr>
        <w:t>ко</w:t>
      </w:r>
      <w:r w:rsidR="00FA44C0" w:rsidRPr="00E716DA">
        <w:rPr>
          <w:bCs/>
        </w:rPr>
        <w:t>синусово</w:t>
      </w:r>
      <w:r w:rsidR="008E3850" w:rsidRPr="008E3850">
        <w:rPr>
          <w:bCs/>
        </w:rPr>
        <w:t xml:space="preserve"> разстояние и тегло</w:t>
      </w:r>
      <w:r w:rsidR="008E3850" w:rsidRPr="008E3850">
        <w:rPr>
          <w:bCs/>
          <w:i/>
        </w:rPr>
        <w:t xml:space="preserve"> 2х + 1</w:t>
      </w:r>
      <w:r w:rsidR="008E3850">
        <w:t>)</w:t>
      </w:r>
      <w:r w:rsidR="008E3850">
        <w:rPr>
          <w:lang w:val="en-US"/>
        </w:rPr>
        <w:t xml:space="preserve"> </w:t>
      </w:r>
      <w:r>
        <w:t>. При пр</w:t>
      </w:r>
      <w:r w:rsidR="001F38AF">
        <w:t xml:space="preserve">еглед на някои от тези примери </w:t>
      </w:r>
      <w:r>
        <w:t>се забелязва, че системата има предпочитание към заместващи думи, които имат същия ко</w:t>
      </w:r>
      <w:r w:rsidR="001F38AF">
        <w:t>рен, като този на целевата дума:</w:t>
      </w:r>
    </w:p>
    <w:p w14:paraId="381D19FC" w14:textId="77777777" w:rsidR="008F29AE" w:rsidRDefault="008F29AE" w:rsidP="008F29AE">
      <w:pPr>
        <w:jc w:val="center"/>
      </w:pPr>
      <w:r>
        <w:t>Целева дума: мрачен</w:t>
      </w:r>
      <w:r>
        <w:br/>
        <w:t>Изречение: Мрачна епоха.</w:t>
      </w:r>
      <w:r>
        <w:br/>
        <w:t xml:space="preserve">Предложения: </w:t>
      </w:r>
      <w:r w:rsidRPr="008A4764">
        <w:rPr>
          <w:b/>
          <w:i/>
        </w:rPr>
        <w:t>сумрачен</w:t>
      </w:r>
      <w:r>
        <w:t>, навъсен, неприветлив, печален, безрадостен</w:t>
      </w:r>
      <w:r>
        <w:br/>
        <w:t>НВПСР</w:t>
      </w:r>
      <w:r w:rsidRPr="008F29AE">
        <w:t>МП:66</w:t>
      </w:r>
      <w:r>
        <w:t>, НВПСОМП:66</w:t>
      </w:r>
    </w:p>
    <w:p w14:paraId="4F7AB169" w14:textId="77777777" w:rsidR="001F38AF" w:rsidRDefault="001F38AF" w:rsidP="001F38AF">
      <w:pPr>
        <w:jc w:val="center"/>
      </w:pPr>
      <w:r w:rsidRPr="001F38AF">
        <w:t xml:space="preserve">Целева дума: </w:t>
      </w:r>
      <w:r>
        <w:t>стар</w:t>
      </w:r>
      <w:r>
        <w:br/>
        <w:t>Изречение: Всичките ми дрехи са стари.</w:t>
      </w:r>
      <w:r w:rsidRPr="001F38AF">
        <w:br/>
        <w:t xml:space="preserve">Предложения: </w:t>
      </w:r>
      <w:r w:rsidRPr="008A4764">
        <w:rPr>
          <w:b/>
          <w:i/>
        </w:rPr>
        <w:t>възстар, старик, старичък, старомоден, старинен</w:t>
      </w:r>
      <w:r w:rsidRPr="001F38AF">
        <w:t xml:space="preserve"> </w:t>
      </w:r>
      <w:r>
        <w:br/>
      </w:r>
      <w:r w:rsidRPr="001F38AF">
        <w:lastRenderedPageBreak/>
        <w:t>НВПСР</w:t>
      </w:r>
      <w:r>
        <w:t>МП:38</w:t>
      </w:r>
      <w:r w:rsidRPr="001F38AF">
        <w:t xml:space="preserve">, </w:t>
      </w:r>
      <w:r>
        <w:t>НВПСОМП:38</w:t>
      </w:r>
      <w:r>
        <w:br/>
        <w:t>Разширено множество от синоними: употребяван, използван</w:t>
      </w:r>
    </w:p>
    <w:p w14:paraId="30F4F352" w14:textId="77777777" w:rsidR="001F38AF" w:rsidRPr="001F38AF" w:rsidRDefault="001F38AF" w:rsidP="006A3EC4">
      <w:pPr>
        <w:jc w:val="center"/>
      </w:pPr>
      <w:r>
        <w:t>Целева дума: душа</w:t>
      </w:r>
      <w:r>
        <w:br/>
        <w:t>Изречение: Душата на компанията</w:t>
      </w:r>
      <w:r w:rsidRPr="001F38AF">
        <w:t>.</w:t>
      </w:r>
      <w:r w:rsidRPr="001F38AF">
        <w:br/>
        <w:t xml:space="preserve">Предложения: </w:t>
      </w:r>
      <w:r w:rsidR="006A3EC4" w:rsidRPr="008A4764">
        <w:rPr>
          <w:b/>
          <w:i/>
        </w:rPr>
        <w:t>душевност</w:t>
      </w:r>
      <w:r w:rsidR="006A3EC4">
        <w:t>, мисъл, природа, сърце, съвест</w:t>
      </w:r>
      <w:r w:rsidRPr="001F38AF">
        <w:br/>
        <w:t>НВПСР</w:t>
      </w:r>
      <w:r w:rsidR="006A3EC4">
        <w:t>МП:34</w:t>
      </w:r>
      <w:r w:rsidRPr="001F38AF">
        <w:t xml:space="preserve">, </w:t>
      </w:r>
      <w:r w:rsidR="006A3EC4">
        <w:t>НВПСОМП:34</w:t>
      </w:r>
      <w:r w:rsidR="006A3EC4">
        <w:br/>
      </w:r>
      <w:r w:rsidR="006A3EC4" w:rsidRPr="006A3EC4">
        <w:t>Разширено множество от синоними: вдъхновител, организатор, ръководител, център</w:t>
      </w:r>
    </w:p>
    <w:p w14:paraId="40275307" w14:textId="77777777" w:rsidR="008E3850" w:rsidRDefault="001F38AF" w:rsidP="008E3850">
      <w:pPr>
        <w:ind w:firstLine="709"/>
        <w:jc w:val="both"/>
      </w:pPr>
      <w:r>
        <w:t>Други думи, при които</w:t>
      </w:r>
      <w:r w:rsidR="00FA44C0">
        <w:t xml:space="preserve"> системата пре</w:t>
      </w:r>
      <w:r w:rsidR="008A4764">
        <w:t>дпочита заместващи</w:t>
      </w:r>
      <w:r w:rsidR="006A3EC4">
        <w:t xml:space="preserve"> със съ</w:t>
      </w:r>
      <w:r w:rsidR="008E3850">
        <w:t>щия корен са:</w:t>
      </w:r>
    </w:p>
    <w:p w14:paraId="3FA8FCE6" w14:textId="77777777" w:rsidR="001B6458" w:rsidRPr="001B6458" w:rsidRDefault="001F38AF" w:rsidP="008A4764">
      <w:pPr>
        <w:ind w:firstLine="709"/>
        <w:jc w:val="center"/>
      </w:pPr>
      <w:r>
        <w:t>слаб – възслаб, слабичък (Изречение: Слабо момченце.)</w:t>
      </w:r>
      <w:r>
        <w:br/>
        <w:t>пълен – препълнен (Изречение: Пълни крака.</w:t>
      </w:r>
      <w:r>
        <w:rPr>
          <w:lang w:val="en-US"/>
        </w:rPr>
        <w:t>)</w:t>
      </w:r>
    </w:p>
    <w:p w14:paraId="50FAD6B9" w14:textId="77777777" w:rsidR="008E3850" w:rsidRPr="008E3850" w:rsidRDefault="00765CAC" w:rsidP="008E3850">
      <w:pPr>
        <w:ind w:firstLine="709"/>
      </w:pPr>
      <w:r>
        <w:t>Друг анализ на резулта</w:t>
      </w:r>
      <w:r w:rsidR="00DB291D">
        <w:t>тите съм представил на таблица 6</w:t>
      </w:r>
      <w:r>
        <w:t>.</w:t>
      </w:r>
    </w:p>
    <w:tbl>
      <w:tblPr>
        <w:tblW w:w="57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1900"/>
        <w:gridCol w:w="1900"/>
      </w:tblGrid>
      <w:tr w:rsidR="006D3134" w:rsidRPr="006D3134" w14:paraId="356BD164" w14:textId="77777777" w:rsidTr="006D3134">
        <w:trPr>
          <w:trHeight w:val="1140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0C68E0" w14:textId="77777777" w:rsidR="006D3134" w:rsidRPr="006D3134" w:rsidRDefault="006D3134" w:rsidP="006D313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</w:p>
        </w:tc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021E7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СНВПСОМП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19486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СНВПСРМП</w:t>
            </w:r>
          </w:p>
        </w:tc>
      </w:tr>
      <w:tr w:rsidR="006D3134" w:rsidRPr="006D3134" w14:paraId="4B5B7C82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CB4C9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Брой синоними от ОМ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03320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61DA1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-0,06</w:t>
            </w:r>
          </w:p>
        </w:tc>
      </w:tr>
      <w:tr w:rsidR="006D3134" w:rsidRPr="006D3134" w14:paraId="1134C3C7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46AF6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Брой синоними от РМ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809C6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BE9CA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-0,22</w:t>
            </w:r>
          </w:p>
        </w:tc>
      </w:tr>
      <w:tr w:rsidR="006D3134" w:rsidRPr="006D3134" w14:paraId="3B366405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75128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Брой синоними в синонимния речник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B013749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0,41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8B2B77F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0,36</w:t>
            </w:r>
          </w:p>
        </w:tc>
      </w:tr>
      <w:tr w:rsidR="006D3134" w:rsidRPr="006D3134" w14:paraId="526DE17C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7E856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 xml:space="preserve">Брой секции в синонимния речник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348900E3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6F3CF8C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0,35</w:t>
            </w:r>
          </w:p>
        </w:tc>
      </w:tr>
      <w:tr w:rsidR="006D3134" w:rsidRPr="006D3134" w14:paraId="14B48EA6" w14:textId="77777777" w:rsidTr="0079298F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031A7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Брой думи в изречението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572DCB2D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12D872B0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0,00</w:t>
            </w:r>
          </w:p>
        </w:tc>
      </w:tr>
      <w:tr w:rsidR="006D3134" w:rsidRPr="006D3134" w14:paraId="6CE8B6F9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13F6F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% на синонимите</w:t>
            </w: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 xml:space="preserve"> от ОМ спрямо всички синонимите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B69F5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C8D63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-0,21</w:t>
            </w:r>
          </w:p>
        </w:tc>
      </w:tr>
      <w:tr w:rsidR="006D3134" w:rsidRPr="006D3134" w14:paraId="475C3663" w14:textId="77777777" w:rsidTr="006D3134">
        <w:trPr>
          <w:trHeight w:val="87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06E83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bg-BG"/>
              </w:rPr>
              <w:t>% на синонимите от РМ спрямо всички синонимите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C5B67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652B40A7" w14:textId="77777777" w:rsidR="006D3134" w:rsidRPr="006D3134" w:rsidRDefault="006D3134" w:rsidP="006D313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bg-BG"/>
              </w:rPr>
            </w:pPr>
            <w:r w:rsidRPr="006D3134">
              <w:rPr>
                <w:rFonts w:ascii="Calibri" w:eastAsia="Times New Roman" w:hAnsi="Calibri" w:cs="Times New Roman"/>
                <w:color w:val="000000"/>
                <w:lang w:eastAsia="bg-BG"/>
              </w:rPr>
              <w:t>-0,39</w:t>
            </w:r>
          </w:p>
        </w:tc>
      </w:tr>
    </w:tbl>
    <w:p w14:paraId="379F4723" w14:textId="77777777" w:rsidR="008E3850" w:rsidRPr="008E3850" w:rsidRDefault="008E3850" w:rsidP="008E3850">
      <w:pPr>
        <w:ind w:firstLine="709"/>
        <w:jc w:val="center"/>
        <w:rPr>
          <w:b/>
          <w:i/>
        </w:rPr>
      </w:pPr>
      <w:r>
        <w:rPr>
          <w:b/>
        </w:rPr>
        <w:br/>
      </w:r>
      <w:r w:rsidRPr="008E3850">
        <w:rPr>
          <w:b/>
        </w:rPr>
        <w:t xml:space="preserve">таблица </w:t>
      </w:r>
      <w:r w:rsidR="00FE09CF">
        <w:rPr>
          <w:b/>
        </w:rPr>
        <w:t>6</w:t>
      </w:r>
      <w:r>
        <w:rPr>
          <w:b/>
        </w:rPr>
        <w:t xml:space="preserve"> </w:t>
      </w:r>
      <w:r>
        <w:rPr>
          <w:i/>
        </w:rPr>
        <w:t>Корелаци</w:t>
      </w:r>
      <w:r>
        <w:rPr>
          <w:i/>
          <w:lang w:val="en-US"/>
        </w:rPr>
        <w:t>и</w:t>
      </w:r>
      <w:r>
        <w:rPr>
          <w:i/>
        </w:rPr>
        <w:t xml:space="preserve"> </w:t>
      </w:r>
      <w:r w:rsidR="00A5746C">
        <w:rPr>
          <w:i/>
        </w:rPr>
        <w:t>в</w:t>
      </w:r>
      <w:r>
        <w:rPr>
          <w:i/>
        </w:rPr>
        <w:t xml:space="preserve"> резултатите </w:t>
      </w:r>
      <w:r w:rsidRPr="008E3850">
        <w:rPr>
          <w:bCs/>
          <w:i/>
        </w:rPr>
        <w:t xml:space="preserve">от алгоритъма най-близък синоним до контекста </w:t>
      </w:r>
      <w:r w:rsidR="00A5746C">
        <w:rPr>
          <w:bCs/>
          <w:i/>
        </w:rPr>
        <w:t>при</w:t>
      </w:r>
      <w:r w:rsidRPr="008E3850">
        <w:rPr>
          <w:bCs/>
          <w:i/>
        </w:rPr>
        <w:t xml:space="preserve"> </w:t>
      </w:r>
      <w:r w:rsidRPr="008E3850">
        <w:rPr>
          <w:bCs/>
          <w:i/>
          <w:iCs/>
          <w:lang w:val="en-US"/>
        </w:rPr>
        <w:t>CBOW Vectors</w:t>
      </w:r>
      <w:r w:rsidRPr="008E3850">
        <w:rPr>
          <w:bCs/>
          <w:i/>
        </w:rPr>
        <w:t>, косинусово разстояние и тегло 2х + 1</w:t>
      </w:r>
    </w:p>
    <w:p w14:paraId="7478D504" w14:textId="77777777" w:rsidR="00765CAC" w:rsidRDefault="00FE09CF" w:rsidP="00765CAC">
      <w:pPr>
        <w:ind w:firstLine="709"/>
        <w:jc w:val="both"/>
        <w:rPr>
          <w:bCs/>
        </w:rPr>
      </w:pPr>
      <w:r>
        <w:t>Таблица 6</w:t>
      </w:r>
      <w:r w:rsidR="00765CAC">
        <w:t xml:space="preserve"> представя корелациите на резултатите от </w:t>
      </w:r>
      <w:r w:rsidR="00765CAC" w:rsidRPr="00765CAC">
        <w:rPr>
          <w:bCs/>
        </w:rPr>
        <w:t xml:space="preserve">алгоритъма най-близък синоним до контекста </w:t>
      </w:r>
      <w:r w:rsidR="00A5746C">
        <w:rPr>
          <w:bCs/>
        </w:rPr>
        <w:t>при</w:t>
      </w:r>
      <w:r w:rsidR="00765CAC" w:rsidRPr="00765CAC">
        <w:rPr>
          <w:bCs/>
          <w:iCs/>
          <w:lang w:val="en-US"/>
        </w:rPr>
        <w:t xml:space="preserve"> </w:t>
      </w:r>
      <w:r w:rsidR="00765CAC" w:rsidRPr="00765CAC">
        <w:rPr>
          <w:bCs/>
          <w:i/>
          <w:iCs/>
          <w:lang w:val="en-US"/>
        </w:rPr>
        <w:t>CBOW Vectors</w:t>
      </w:r>
      <w:r w:rsidR="00765CAC" w:rsidRPr="00765CAC">
        <w:rPr>
          <w:bCs/>
        </w:rPr>
        <w:t>, косинусово разстояние и тегло</w:t>
      </w:r>
      <w:r w:rsidR="00765CAC" w:rsidRPr="00765CAC">
        <w:rPr>
          <w:bCs/>
          <w:i/>
        </w:rPr>
        <w:t xml:space="preserve"> 2х + 1</w:t>
      </w:r>
      <w:r w:rsidR="00765CAC">
        <w:rPr>
          <w:bCs/>
        </w:rPr>
        <w:t xml:space="preserve">. Изследвани са </w:t>
      </w:r>
      <w:r w:rsidR="0079298F">
        <w:rPr>
          <w:bCs/>
        </w:rPr>
        <w:t>корелациите между метриките</w:t>
      </w:r>
      <w:r w:rsidR="0079298F">
        <w:rPr>
          <w:bCs/>
          <w:lang w:val="en-US"/>
        </w:rPr>
        <w:t xml:space="preserve"> (</w:t>
      </w:r>
      <w:r w:rsidR="0079298F" w:rsidRPr="0079298F">
        <w:rPr>
          <w:bCs/>
        </w:rPr>
        <w:t>СНВПСОМП, СНВПСРМП</w:t>
      </w:r>
      <w:r w:rsidR="0079298F">
        <w:rPr>
          <w:bCs/>
          <w:lang w:val="en-US"/>
        </w:rPr>
        <w:t xml:space="preserve">) </w:t>
      </w:r>
      <w:r w:rsidR="0079298F">
        <w:rPr>
          <w:bCs/>
        </w:rPr>
        <w:t xml:space="preserve">и </w:t>
      </w:r>
      <w:r w:rsidR="00765CAC">
        <w:rPr>
          <w:bCs/>
        </w:rPr>
        <w:t>следните показатели за всеки пример от резултатите –</w:t>
      </w:r>
      <w:r w:rsidR="0079298F">
        <w:rPr>
          <w:bCs/>
        </w:rPr>
        <w:t xml:space="preserve"> </w:t>
      </w:r>
      <w:r w:rsidR="00765CAC">
        <w:rPr>
          <w:bCs/>
        </w:rPr>
        <w:t>б</w:t>
      </w:r>
      <w:r w:rsidR="00765CAC" w:rsidRPr="00765CAC">
        <w:rPr>
          <w:bCs/>
        </w:rPr>
        <w:t>рой синоними от ОМ</w:t>
      </w:r>
      <w:r w:rsidR="00765CAC">
        <w:rPr>
          <w:bCs/>
        </w:rPr>
        <w:t>,</w:t>
      </w:r>
      <w:r w:rsidR="00765CAC" w:rsidRPr="00765CAC">
        <w:rPr>
          <w:rFonts w:ascii="Calibri" w:eastAsia="Times New Roman" w:hAnsi="Calibri" w:cs="Times New Roman"/>
          <w:color w:val="000000"/>
          <w:sz w:val="20"/>
          <w:szCs w:val="20"/>
          <w:lang w:eastAsia="bg-BG"/>
        </w:rPr>
        <w:t xml:space="preserve"> </w:t>
      </w:r>
      <w:r w:rsidR="00765CAC">
        <w:rPr>
          <w:bCs/>
        </w:rPr>
        <w:t>брой синоними от Р</w:t>
      </w:r>
      <w:r w:rsidR="00765CAC" w:rsidRPr="00765CAC">
        <w:rPr>
          <w:bCs/>
        </w:rPr>
        <w:t>М</w:t>
      </w:r>
      <w:r w:rsidR="00765CAC">
        <w:rPr>
          <w:bCs/>
        </w:rPr>
        <w:t>,</w:t>
      </w:r>
      <w:r w:rsidR="00765CAC" w:rsidRPr="00765CAC">
        <w:rPr>
          <w:rFonts w:ascii="Calibri" w:eastAsia="Times New Roman" w:hAnsi="Calibri" w:cs="Times New Roman"/>
          <w:color w:val="000000"/>
          <w:sz w:val="20"/>
          <w:szCs w:val="20"/>
          <w:lang w:eastAsia="bg-BG"/>
        </w:rPr>
        <w:t xml:space="preserve"> </w:t>
      </w:r>
      <w:r w:rsidR="00765CAC">
        <w:rPr>
          <w:bCs/>
        </w:rPr>
        <w:t>б</w:t>
      </w:r>
      <w:r w:rsidR="00765CAC" w:rsidRPr="00765CAC">
        <w:rPr>
          <w:bCs/>
        </w:rPr>
        <w:t>рой синоними в синонимния речник</w:t>
      </w:r>
      <w:r w:rsidR="00765CAC">
        <w:rPr>
          <w:bCs/>
        </w:rPr>
        <w:t>, б</w:t>
      </w:r>
      <w:r w:rsidR="00765CAC" w:rsidRPr="00765CAC">
        <w:rPr>
          <w:bCs/>
        </w:rPr>
        <w:t>рой секции в синонимния речник</w:t>
      </w:r>
      <w:r w:rsidR="00765CAC">
        <w:rPr>
          <w:bCs/>
        </w:rPr>
        <w:t>, б</w:t>
      </w:r>
      <w:r w:rsidR="00765CAC" w:rsidRPr="00765CAC">
        <w:rPr>
          <w:bCs/>
        </w:rPr>
        <w:t>рой думи в изречението</w:t>
      </w:r>
      <w:r w:rsidR="00765CAC">
        <w:rPr>
          <w:bCs/>
        </w:rPr>
        <w:t>, п</w:t>
      </w:r>
      <w:r w:rsidR="00765CAC" w:rsidRPr="00765CAC">
        <w:rPr>
          <w:bCs/>
        </w:rPr>
        <w:t xml:space="preserve">роцент на синонимите от </w:t>
      </w:r>
      <w:r w:rsidR="00765CAC" w:rsidRPr="00765CAC">
        <w:rPr>
          <w:bCs/>
        </w:rPr>
        <w:lastRenderedPageBreak/>
        <w:t>ОМ спрямо всички синоними</w:t>
      </w:r>
      <w:r w:rsidR="00765CAC">
        <w:rPr>
          <w:bCs/>
        </w:rPr>
        <w:t xml:space="preserve"> и п</w:t>
      </w:r>
      <w:r w:rsidR="00765CAC" w:rsidRPr="00765CAC">
        <w:rPr>
          <w:bCs/>
        </w:rPr>
        <w:t>роцент на син</w:t>
      </w:r>
      <w:r w:rsidR="00765CAC">
        <w:rPr>
          <w:bCs/>
        </w:rPr>
        <w:t>онимите от Р</w:t>
      </w:r>
      <w:r w:rsidR="00765CAC" w:rsidRPr="00765CAC">
        <w:rPr>
          <w:bCs/>
        </w:rPr>
        <w:t>М спрямо всички синоними</w:t>
      </w:r>
      <w:r w:rsidR="00765CAC">
        <w:rPr>
          <w:bCs/>
        </w:rPr>
        <w:t>. От данните могат да се изведат следните изводи:</w:t>
      </w:r>
    </w:p>
    <w:p w14:paraId="5A90E958" w14:textId="77777777" w:rsidR="00765CAC" w:rsidRDefault="00765CAC" w:rsidP="0079298F">
      <w:pPr>
        <w:pStyle w:val="ListParagraph"/>
        <w:numPr>
          <w:ilvl w:val="0"/>
          <w:numId w:val="34"/>
        </w:numPr>
        <w:jc w:val="both"/>
      </w:pPr>
      <w:r w:rsidRPr="00765CAC">
        <w:t xml:space="preserve">Няма </w:t>
      </w:r>
      <w:r>
        <w:t xml:space="preserve">корелация между броя думи в изречението и </w:t>
      </w:r>
      <w:r w:rsidRPr="00765CAC">
        <w:t>СНВПСРМП</w:t>
      </w:r>
      <w:r w:rsidR="0079298F">
        <w:t xml:space="preserve"> </w:t>
      </w:r>
      <w:r w:rsidR="0079298F" w:rsidRPr="0079298F">
        <w:t xml:space="preserve">(отбелязани в </w:t>
      </w:r>
      <w:r w:rsidR="0079298F">
        <w:t>жълто</w:t>
      </w:r>
      <w:r w:rsidR="00B17F90">
        <w:t xml:space="preserve"> на таблица 6</w:t>
      </w:r>
      <w:r w:rsidR="0079298F" w:rsidRPr="0079298F">
        <w:t xml:space="preserve">). </w:t>
      </w:r>
      <w:r w:rsidR="00F61227">
        <w:t>Това може би се дължи на факта, че повечето изречения в примерите имат дължина 3-5 думи и малко изречения се отклоняват от тази дължина.</w:t>
      </w:r>
    </w:p>
    <w:p w14:paraId="0454CE95" w14:textId="77777777" w:rsidR="00765CAC" w:rsidRDefault="00F61227" w:rsidP="00765CAC">
      <w:pPr>
        <w:pStyle w:val="ListParagraph"/>
        <w:numPr>
          <w:ilvl w:val="0"/>
          <w:numId w:val="34"/>
        </w:numPr>
        <w:jc w:val="both"/>
      </w:pPr>
      <w:r w:rsidRPr="00F61227">
        <w:t>СНВПСОМП</w:t>
      </w:r>
      <w:r>
        <w:t xml:space="preserve"> и </w:t>
      </w:r>
      <w:r w:rsidRPr="00F61227">
        <w:t>СНВПСРМП</w:t>
      </w:r>
      <w:r w:rsidR="00FA44C0">
        <w:t xml:space="preserve"> имат</w:t>
      </w:r>
      <w:r>
        <w:t xml:space="preserve"> много ниска корелация с броя думи от ОМ и РМ (</w:t>
      </w:r>
      <w:r>
        <w:rPr>
          <w:lang w:val="en-US"/>
        </w:rPr>
        <w:t>между 0 и -0,22</w:t>
      </w:r>
      <w:r>
        <w:t xml:space="preserve">), което предполага че броят синоними </w:t>
      </w:r>
      <w:r w:rsidR="008A4764">
        <w:t>в тези множества не е ре</w:t>
      </w:r>
      <w:r>
        <w:t>шаващ фактор за успеха на системата</w:t>
      </w:r>
    </w:p>
    <w:p w14:paraId="4485D609" w14:textId="77777777" w:rsidR="00F61227" w:rsidRPr="00765CAC" w:rsidRDefault="001B6458" w:rsidP="00765CAC">
      <w:pPr>
        <w:pStyle w:val="ListParagraph"/>
        <w:numPr>
          <w:ilvl w:val="0"/>
          <w:numId w:val="34"/>
        </w:numPr>
        <w:jc w:val="both"/>
      </w:pPr>
      <w:r>
        <w:t>Има средно голяма корелация</w:t>
      </w:r>
      <w:r w:rsidR="001A0658">
        <w:t xml:space="preserve"> </w:t>
      </w:r>
      <w:r w:rsidR="008A4764">
        <w:rPr>
          <w:lang w:val="en-US"/>
        </w:rPr>
        <w:t>(</w:t>
      </w:r>
      <w:r w:rsidR="008A4764">
        <w:t>между 0,35 и 0,41 по абсолютна стойност</w:t>
      </w:r>
      <w:r w:rsidR="008A4764">
        <w:rPr>
          <w:lang w:val="en-US"/>
        </w:rPr>
        <w:t>)</w:t>
      </w:r>
      <w:r>
        <w:t xml:space="preserve"> между двете метрики </w:t>
      </w:r>
      <w:r w:rsidR="00A5746C">
        <w:rPr>
          <w:lang w:val="en-US"/>
        </w:rPr>
        <w:t>(</w:t>
      </w:r>
      <w:r w:rsidRPr="001B6458">
        <w:t>СНВПСОМП и СНВПСРМП</w:t>
      </w:r>
      <w:r w:rsidR="00A5746C">
        <w:rPr>
          <w:lang w:val="en-US"/>
        </w:rPr>
        <w:t>)</w:t>
      </w:r>
      <w:r>
        <w:t xml:space="preserve"> и всеки от трите показателя – брой синоними от синонимния речник, брой секции от синонимния речник и п</w:t>
      </w:r>
      <w:r w:rsidRPr="001B6458">
        <w:t>роцент на син</w:t>
      </w:r>
      <w:r w:rsidR="00FA44C0">
        <w:t>онимите от РМ спрямо всички сино</w:t>
      </w:r>
      <w:r w:rsidRPr="001B6458">
        <w:t>ними</w:t>
      </w:r>
      <w:r w:rsidR="0079298F">
        <w:rPr>
          <w:lang w:val="en-US"/>
        </w:rPr>
        <w:t xml:space="preserve"> </w:t>
      </w:r>
      <w:r w:rsidR="0079298F">
        <w:t>(отбелязани в</w:t>
      </w:r>
      <w:r w:rsidR="00B17F90">
        <w:t xml:space="preserve"> зелено на таблица 6</w:t>
      </w:r>
      <w:r w:rsidR="0079298F">
        <w:t>)</w:t>
      </w:r>
      <w:r>
        <w:t xml:space="preserve">. </w:t>
      </w:r>
    </w:p>
    <w:p w14:paraId="5D71020A" w14:textId="77777777" w:rsidR="006A3EC4" w:rsidRDefault="00A5746C" w:rsidP="001B6458">
      <w:pPr>
        <w:ind w:firstLine="709"/>
        <w:jc w:val="both"/>
      </w:pPr>
      <w:r>
        <w:t xml:space="preserve">Както споменах </w:t>
      </w:r>
      <w:r w:rsidR="001B6458">
        <w:t xml:space="preserve">в </w:t>
      </w:r>
      <w:r w:rsidR="001B6458" w:rsidRPr="001B6458">
        <w:t xml:space="preserve">точка </w:t>
      </w:r>
      <w:r w:rsidR="00CB36AC">
        <w:fldChar w:fldCharType="begin"/>
      </w:r>
      <w:r w:rsidR="00CB36AC">
        <w:instrText xml:space="preserve"> REF _Ref43760405 \r \h  \* MERGEFORMAT </w:instrText>
      </w:r>
      <w:r w:rsidR="00CB36AC">
        <w:fldChar w:fldCharType="separate"/>
      </w:r>
      <w:r w:rsidR="001B6458" w:rsidRPr="001B6458">
        <w:t>5.1.1</w:t>
      </w:r>
      <w:r w:rsidR="00CB36AC">
        <w:fldChar w:fldCharType="end"/>
      </w:r>
      <w:r w:rsidR="001B6458" w:rsidRPr="001B6458">
        <w:t>, СНВПСРМП е по-добра метрика от СНВПСОМП, а тя корелира най-много с процент</w:t>
      </w:r>
      <w:r w:rsidR="001B6458">
        <w:t>а</w:t>
      </w:r>
      <w:r w:rsidR="001B6458" w:rsidRPr="001B6458">
        <w:t xml:space="preserve"> на син</w:t>
      </w:r>
      <w:r w:rsidR="00FA44C0">
        <w:t>онимите от РМ спрямо всички сино</w:t>
      </w:r>
      <w:r w:rsidR="001B6458" w:rsidRPr="001B6458">
        <w:t>ними</w:t>
      </w:r>
      <w:r w:rsidR="001B6458">
        <w:t xml:space="preserve">. </w:t>
      </w:r>
      <w:r w:rsidR="001B6458" w:rsidRPr="00FA44C0">
        <w:t>(корелацията</w:t>
      </w:r>
      <w:r w:rsidR="001B6458">
        <w:rPr>
          <w:lang w:val="en-US"/>
        </w:rPr>
        <w:t xml:space="preserve"> е </w:t>
      </w:r>
      <w:r w:rsidR="001B6458">
        <w:t xml:space="preserve"> </w:t>
      </w:r>
      <w:r w:rsidR="0024201E">
        <w:t>-</w:t>
      </w:r>
      <w:r w:rsidR="001B6458" w:rsidRPr="001B6458">
        <w:t>0,39</w:t>
      </w:r>
      <w:r w:rsidR="001B6458">
        <w:t xml:space="preserve">). Хипотезата, която ще разгледам е </w:t>
      </w:r>
      <w:r w:rsidR="0036370F">
        <w:t>следна</w:t>
      </w:r>
      <w:r w:rsidR="00191F4B">
        <w:t>та</w:t>
      </w:r>
      <w:r w:rsidR="00191F4B">
        <w:rPr>
          <w:lang w:val="en-US"/>
        </w:rPr>
        <w:t xml:space="preserve"> -</w:t>
      </w:r>
      <w:r w:rsidR="00191F4B">
        <w:t xml:space="preserve"> системата не се справя добр</w:t>
      </w:r>
      <w:r w:rsidR="00191F4B">
        <w:rPr>
          <w:lang w:val="en-US"/>
        </w:rPr>
        <w:t>e</w:t>
      </w:r>
      <w:r w:rsidR="0036370F">
        <w:t xml:space="preserve"> с примери, в които целевата дума има много синоними, а разширеното множество съдържа малко синоними. </w:t>
      </w:r>
      <w:r w:rsidR="00191F4B">
        <w:rPr>
          <w:lang w:val="en-US"/>
        </w:rPr>
        <w:t>За да проверя</w:t>
      </w:r>
      <w:r w:rsidR="00191F4B">
        <w:t xml:space="preserve"> тази хипотеза, за всеки пример изчислявам </w:t>
      </w:r>
      <w:r w:rsidR="00C77F43">
        <w:t>процента</w:t>
      </w:r>
      <w:r w:rsidR="00191F4B">
        <w:t xml:space="preserve"> на броя син</w:t>
      </w:r>
      <w:r w:rsidR="00C77F43">
        <w:t>оними от разширеното множество в</w:t>
      </w:r>
      <w:r w:rsidR="001B6458">
        <w:t xml:space="preserve"> мн</w:t>
      </w:r>
      <w:r w:rsidR="00C77F43">
        <w:t>ожеството от всички синоними</w:t>
      </w:r>
      <w:r w:rsidR="00C77F43">
        <w:rPr>
          <w:lang w:val="en-US"/>
        </w:rPr>
        <w:t xml:space="preserve"> (</w:t>
      </w:r>
      <w:r w:rsidR="00B87E6D">
        <w:rPr>
          <w:lang w:val="en-US"/>
        </w:rPr>
        <w:t>ко</w:t>
      </w:r>
      <w:r w:rsidR="00B87E6D">
        <w:t>и</w:t>
      </w:r>
      <w:r w:rsidR="00C77F43">
        <w:rPr>
          <w:lang w:val="en-US"/>
        </w:rPr>
        <w:t>то ще</w:t>
      </w:r>
      <w:r w:rsidR="00C77F43" w:rsidRPr="00FA44C0">
        <w:t xml:space="preserve"> наричам</w:t>
      </w:r>
      <w:r w:rsidR="00C77F43">
        <w:rPr>
          <w:lang w:val="en-US"/>
        </w:rPr>
        <w:t xml:space="preserve"> процент на синонимите от РМ)</w:t>
      </w:r>
      <w:r w:rsidR="00C77F43">
        <w:t xml:space="preserve">. След това разпределям примерите спрямо </w:t>
      </w:r>
      <w:r w:rsidR="00C77F43" w:rsidRPr="00C77F43">
        <w:t>НВПСРМП</w:t>
      </w:r>
      <w:r w:rsidR="00C77F43">
        <w:t xml:space="preserve"> в групи от по 5. За всяка група изчислявам средноаритметичня процент на синонимите от РМ </w:t>
      </w:r>
      <w:r w:rsidR="00FE09CF">
        <w:t>и получавам фиг.15</w:t>
      </w:r>
      <w:r w:rsidR="00C77F43">
        <w:t xml:space="preserve">. </w:t>
      </w:r>
    </w:p>
    <w:p w14:paraId="5368339D" w14:textId="77777777" w:rsidR="00C77F43" w:rsidRDefault="00C77F43" w:rsidP="00C77F43">
      <w:pPr>
        <w:keepNext/>
        <w:jc w:val="center"/>
      </w:pPr>
      <w:r w:rsidRPr="00C77F43">
        <w:rPr>
          <w:noProof/>
          <w:lang w:eastAsia="bg-BG"/>
        </w:rPr>
        <w:drawing>
          <wp:inline distT="0" distB="0" distL="0" distR="0" wp14:anchorId="20E4D908" wp14:editId="0666C67A">
            <wp:extent cx="5372100" cy="3038475"/>
            <wp:effectExtent l="19050" t="0" r="19050" b="0"/>
            <wp:docPr id="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910325" w14:textId="77777777" w:rsidR="00C77F43" w:rsidRPr="00C77F43" w:rsidRDefault="00C77F43" w:rsidP="00C77F43">
      <w:pPr>
        <w:ind w:firstLine="709"/>
        <w:rPr>
          <w:bCs/>
          <w:i/>
        </w:rPr>
      </w:pPr>
      <w:r w:rsidRPr="00C77F43">
        <w:rPr>
          <w:b/>
        </w:rPr>
        <w:t>фиг.1</w:t>
      </w:r>
      <w:r w:rsidR="00FE09CF">
        <w:rPr>
          <w:b/>
        </w:rPr>
        <w:t>5</w:t>
      </w:r>
      <w:r w:rsidRPr="00C77F43">
        <w:rPr>
          <w:b/>
        </w:rPr>
        <w:t xml:space="preserve"> </w:t>
      </w:r>
      <w:r w:rsidRPr="00C77F43">
        <w:rPr>
          <w:bCs/>
          <w:i/>
        </w:rPr>
        <w:t>Процент на синонимите от разширеното множество спрямо НВПСРМП</w:t>
      </w:r>
      <w:r w:rsidRPr="00C77F43">
        <w:rPr>
          <w:b/>
          <w:bCs/>
          <w:i/>
        </w:rPr>
        <w:t xml:space="preserve"> </w:t>
      </w:r>
    </w:p>
    <w:p w14:paraId="59329EF9" w14:textId="77777777" w:rsidR="0079298F" w:rsidRDefault="00B17F90" w:rsidP="00267103">
      <w:pPr>
        <w:ind w:firstLine="709"/>
        <w:jc w:val="both"/>
      </w:pPr>
      <w:r>
        <w:t>От фигура 15</w:t>
      </w:r>
      <w:r w:rsidR="00FA44C0">
        <w:t xml:space="preserve"> става</w:t>
      </w:r>
      <w:r w:rsidR="00B87E6D" w:rsidRPr="00B87E6D">
        <w:t xml:space="preserve"> ясно, че</w:t>
      </w:r>
      <w:r w:rsidR="00B87E6D">
        <w:t xml:space="preserve"> по-големият процент синоними от РМ влияе на успеваемостта на системата. Това влияние обаче намалява за тези примери, за които </w:t>
      </w:r>
      <w:r w:rsidR="00B87E6D" w:rsidRPr="00B87E6D">
        <w:t>НВПСРМП</w:t>
      </w:r>
      <w:r w:rsidR="00B87E6D">
        <w:t xml:space="preserve"> е над 16. </w:t>
      </w:r>
      <w:r w:rsidR="00267103">
        <w:rPr>
          <w:lang w:val="en-US"/>
        </w:rPr>
        <w:t>Това</w:t>
      </w:r>
      <w:r w:rsidR="00267103" w:rsidRPr="00FA44C0">
        <w:t xml:space="preserve"> означава</w:t>
      </w:r>
      <w:r w:rsidR="00267103">
        <w:rPr>
          <w:lang w:val="en-US"/>
        </w:rPr>
        <w:t xml:space="preserve">, че </w:t>
      </w:r>
      <w:r w:rsidR="00267103">
        <w:t>процентът синоними от РМ не е еди</w:t>
      </w:r>
      <w:r w:rsidR="00A22442">
        <w:t>нственият фактор, който влияе на</w:t>
      </w:r>
      <w:r w:rsidR="00267103">
        <w:t xml:space="preserve"> системата, </w:t>
      </w:r>
      <w:r w:rsidR="00337DF2">
        <w:lastRenderedPageBreak/>
        <w:t>т.е.</w:t>
      </w:r>
      <w:r w:rsidR="00267103">
        <w:t xml:space="preserve"> изказаната хипотеза за връзката между двете</w:t>
      </w:r>
      <w:r w:rsidR="00267103" w:rsidRPr="00267103">
        <w:rPr>
          <w:lang w:val="en-US"/>
        </w:rPr>
        <w:t xml:space="preserve"> (</w:t>
      </w:r>
      <w:r w:rsidR="00267103" w:rsidRPr="00267103">
        <w:rPr>
          <w:bCs/>
        </w:rPr>
        <w:t>НВПСРМП</w:t>
      </w:r>
      <w:r w:rsidR="00267103" w:rsidRPr="00267103">
        <w:rPr>
          <w:bCs/>
          <w:lang w:val="en-US"/>
        </w:rPr>
        <w:t xml:space="preserve"> и процент синоними в РМ</w:t>
      </w:r>
      <w:r w:rsidR="00267103" w:rsidRPr="00267103">
        <w:rPr>
          <w:lang w:val="en-US"/>
        </w:rPr>
        <w:t>)</w:t>
      </w:r>
      <w:r w:rsidR="00267103" w:rsidRPr="00267103">
        <w:t xml:space="preserve"> </w:t>
      </w:r>
      <w:r w:rsidR="00267103">
        <w:t xml:space="preserve">е вярна само частично. </w:t>
      </w:r>
    </w:p>
    <w:p w14:paraId="06098BF4" w14:textId="77777777" w:rsidR="0079298F" w:rsidRPr="0079298F" w:rsidRDefault="0079298F" w:rsidP="00267103">
      <w:pPr>
        <w:ind w:firstLine="709"/>
        <w:jc w:val="both"/>
      </w:pPr>
      <w:r>
        <w:t>Корелацията м</w:t>
      </w:r>
      <w:r>
        <w:rPr>
          <w:lang w:val="en-US"/>
        </w:rPr>
        <w:t>e</w:t>
      </w:r>
      <w:r>
        <w:t xml:space="preserve">жду </w:t>
      </w:r>
      <w:r w:rsidRPr="0079298F">
        <w:rPr>
          <w:bCs/>
        </w:rPr>
        <w:t>НВПСРМП</w:t>
      </w:r>
      <w:r>
        <w:rPr>
          <w:bCs/>
        </w:rPr>
        <w:t xml:space="preserve"> и броя секции в синонимния речник</w:t>
      </w:r>
      <w:r>
        <w:rPr>
          <w:bCs/>
          <w:lang w:val="en-US"/>
        </w:rPr>
        <w:t xml:space="preserve"> (0,35)</w:t>
      </w:r>
      <w:r>
        <w:rPr>
          <w:bCs/>
        </w:rPr>
        <w:t xml:space="preserve"> предп</w:t>
      </w:r>
      <w:r w:rsidR="00A5746C">
        <w:rPr>
          <w:bCs/>
        </w:rPr>
        <w:t>олага, че</w:t>
      </w:r>
      <w:r>
        <w:rPr>
          <w:bCs/>
          <w:lang w:val="en-US"/>
        </w:rPr>
        <w:t xml:space="preserve"> много</w:t>
      </w:r>
      <w:r>
        <w:rPr>
          <w:bCs/>
        </w:rPr>
        <w:t>то</w:t>
      </w:r>
      <w:r>
        <w:rPr>
          <w:bCs/>
          <w:lang w:val="en-US"/>
        </w:rPr>
        <w:t xml:space="preserve"> секции в</w:t>
      </w:r>
      <w:r>
        <w:rPr>
          <w:bCs/>
        </w:rPr>
        <w:t xml:space="preserve"> синонимния речник отговарят на голямо разнообразие о</w:t>
      </w:r>
      <w:r w:rsidR="00A5746C">
        <w:rPr>
          <w:bCs/>
        </w:rPr>
        <w:t>т значения на целевата дума, кое</w:t>
      </w:r>
      <w:r>
        <w:rPr>
          <w:bCs/>
        </w:rPr>
        <w:t>то затруднява разпознаването на точното значение. За същото свидетелства и корелацията между</w:t>
      </w:r>
      <w:r>
        <w:rPr>
          <w:bCs/>
          <w:lang w:val="en-US"/>
        </w:rPr>
        <w:t xml:space="preserve"> </w:t>
      </w:r>
      <w:r w:rsidRPr="0079298F">
        <w:rPr>
          <w:bCs/>
        </w:rPr>
        <w:t>НВПСРМП</w:t>
      </w:r>
      <w:r>
        <w:rPr>
          <w:bCs/>
        </w:rPr>
        <w:t xml:space="preserve"> и броя синоними, която е 0,36. Тези връзки обаче не са толкова силни,</w:t>
      </w:r>
      <w:r w:rsidR="0024201E">
        <w:rPr>
          <w:bCs/>
        </w:rPr>
        <w:t xml:space="preserve"> защото корелация от 0,35 или 0,36 в статистиката се счита за умерена.</w:t>
      </w:r>
    </w:p>
    <w:p w14:paraId="374ACCC8" w14:textId="77777777" w:rsidR="0024201E" w:rsidRPr="00191F4B" w:rsidRDefault="00267103" w:rsidP="0024201E">
      <w:pPr>
        <w:ind w:firstLine="709"/>
        <w:jc w:val="both"/>
      </w:pPr>
      <w:r>
        <w:t>Сред другите фактори</w:t>
      </w:r>
      <w:r w:rsidR="00A22442">
        <w:t>,</w:t>
      </w:r>
      <w:r>
        <w:t xml:space="preserve"> вли</w:t>
      </w:r>
      <w:r w:rsidR="00A22442">
        <w:t>я</w:t>
      </w:r>
      <w:r>
        <w:t>ещи на успаваемостта на системата</w:t>
      </w:r>
      <w:r w:rsidR="00A22442">
        <w:t>,</w:t>
      </w:r>
      <w:r>
        <w:t xml:space="preserve"> със сигурност е посоченото наблюдение, че системата предпочита думи със сходе</w:t>
      </w:r>
      <w:r w:rsidR="00A22442">
        <w:t>н корен, като този на целевата, както и това, че в някои случаи целевите думи са употребени в по-метафоричен контекст</w:t>
      </w:r>
      <w:r w:rsidR="00A22442">
        <w:rPr>
          <w:lang w:val="en-US"/>
        </w:rPr>
        <w:t xml:space="preserve"> (</w:t>
      </w:r>
      <w:r w:rsidR="00543410">
        <w:t xml:space="preserve">като например - </w:t>
      </w:r>
      <w:r w:rsidR="00A22442" w:rsidRPr="00A22442">
        <w:rPr>
          <w:b/>
          <w:i/>
          <w:lang w:val="en-US"/>
        </w:rPr>
        <w:t>бедно</w:t>
      </w:r>
      <w:r w:rsidR="00A22442" w:rsidRPr="00337DF2">
        <w:t xml:space="preserve"> въображение</w:t>
      </w:r>
      <w:r w:rsidR="00A22442">
        <w:t xml:space="preserve">, </w:t>
      </w:r>
      <w:r w:rsidR="00A22442" w:rsidRPr="00A22442">
        <w:rPr>
          <w:b/>
          <w:i/>
        </w:rPr>
        <w:t>пламенен</w:t>
      </w:r>
      <w:r w:rsidR="00A22442">
        <w:t xml:space="preserve"> поглед, </w:t>
      </w:r>
      <w:r w:rsidR="00A22442" w:rsidRPr="00A22442">
        <w:rPr>
          <w:b/>
          <w:i/>
        </w:rPr>
        <w:t>набивам</w:t>
      </w:r>
      <w:r w:rsidR="00A22442">
        <w:t xml:space="preserve"> се в очите</w:t>
      </w:r>
      <w:r w:rsidR="001543A1">
        <w:t xml:space="preserve">, </w:t>
      </w:r>
      <w:r w:rsidR="001543A1" w:rsidRPr="001543A1">
        <w:rPr>
          <w:b/>
          <w:i/>
        </w:rPr>
        <w:t>пуста</w:t>
      </w:r>
      <w:r w:rsidR="001543A1">
        <w:t xml:space="preserve"> душа, </w:t>
      </w:r>
      <w:r w:rsidR="001543A1" w:rsidRPr="001543A1">
        <w:rPr>
          <w:b/>
          <w:i/>
        </w:rPr>
        <w:t>движи</w:t>
      </w:r>
      <w:r w:rsidR="001543A1">
        <w:t xml:space="preserve"> го омразата,</w:t>
      </w:r>
      <w:r w:rsidR="001543A1" w:rsidRPr="001543A1">
        <w:t xml:space="preserve"> </w:t>
      </w:r>
      <w:r w:rsidR="001543A1">
        <w:t xml:space="preserve">колко пари на баща си е </w:t>
      </w:r>
      <w:r w:rsidR="001543A1" w:rsidRPr="001543A1">
        <w:rPr>
          <w:b/>
          <w:i/>
        </w:rPr>
        <w:t>изял</w:t>
      </w:r>
      <w:r w:rsidR="00543410">
        <w:rPr>
          <w:b/>
          <w:i/>
        </w:rPr>
        <w:t xml:space="preserve">, здрав </w:t>
      </w:r>
      <w:r w:rsidR="00543410" w:rsidRPr="00543410">
        <w:t>съвет</w:t>
      </w:r>
      <w:r w:rsidR="00A22442">
        <w:rPr>
          <w:lang w:val="en-US"/>
        </w:rPr>
        <w:t>)</w:t>
      </w:r>
      <w:r w:rsidR="001A0658">
        <w:t xml:space="preserve">. </w:t>
      </w:r>
    </w:p>
    <w:p w14:paraId="4B9EF6E3" w14:textId="77777777" w:rsidR="00D34BA8" w:rsidRDefault="00D34BA8" w:rsidP="00D34BA8">
      <w:pPr>
        <w:pStyle w:val="Heading1"/>
        <w:rPr>
          <w:iCs/>
          <w:color w:val="000000" w:themeColor="text1"/>
        </w:rPr>
      </w:pPr>
      <w:bookmarkStart w:id="84" w:name="_Toc72491952"/>
      <w:r w:rsidRPr="00D34BA8">
        <w:rPr>
          <w:iCs/>
          <w:color w:val="000000" w:themeColor="text1"/>
        </w:rPr>
        <w:lastRenderedPageBreak/>
        <w:t>Заключение</w:t>
      </w:r>
      <w:bookmarkEnd w:id="84"/>
    </w:p>
    <w:p w14:paraId="2C724153" w14:textId="77777777" w:rsidR="00D93709" w:rsidRDefault="00DE36AB" w:rsidP="00D93709">
      <w:pPr>
        <w:ind w:firstLine="709"/>
        <w:jc w:val="both"/>
      </w:pPr>
      <w:r>
        <w:t>Проектирах система за замяна на чуждици, която използва алгоритмите, свързани с вместени думи, като изпробвах различни варианти на модификации върху тези алгоритми, както и различни набори от вектори. Основно предимство на използваните модели е, че те са тренирани върху много български текстове, съдържат вмествания за м</w:t>
      </w:r>
      <w:r w:rsidR="001A0658">
        <w:t>ного български думи и се справят</w:t>
      </w:r>
      <w:r>
        <w:t xml:space="preserve"> добре с липсващи думи. Получените резултати са много </w:t>
      </w:r>
      <w:r w:rsidR="00116CB0">
        <w:t xml:space="preserve">добри и системата има потенциал за разширяване. Основно </w:t>
      </w:r>
      <w:r w:rsidR="001A0658">
        <w:t>огранич</w:t>
      </w:r>
      <w:r w:rsidR="00116CB0">
        <w:t xml:space="preserve">ение е, че реализираната система замества една целева дума с точно една друга. В някои случаи може да се наложи заменяне на една дума с две </w:t>
      </w:r>
      <w:r w:rsidR="00C31F92">
        <w:rPr>
          <w:lang w:val="en-US"/>
        </w:rPr>
        <w:t>(</w:t>
      </w:r>
      <w:r w:rsidR="00116CB0">
        <w:t>или повече</w:t>
      </w:r>
      <w:r w:rsidR="00C31F92">
        <w:rPr>
          <w:lang w:val="en-US"/>
        </w:rPr>
        <w:t>)</w:t>
      </w:r>
      <w:r w:rsidR="00116CB0">
        <w:t xml:space="preserve"> или об</w:t>
      </w:r>
      <w:r w:rsidR="00543410">
        <w:t>ратното – заменяне на много думи</w:t>
      </w:r>
      <w:r w:rsidR="00116CB0">
        <w:t xml:space="preserve"> с една. Както споменахме, при заменяне на една дума с точно една друга дума, системата не улавя значението на по-сложни фрази. Този проблем може да се разреши като системата проверява дали посочената от по</w:t>
      </w:r>
      <w:r w:rsidR="001A0658">
        <w:t>требителя дума, заедно със съсе</w:t>
      </w:r>
      <w:r w:rsidR="00116CB0">
        <w:t xml:space="preserve">дните ѝ образуват фразеологичен израз, като за целта системата ще трябва да разполага с речник на </w:t>
      </w:r>
      <w:r w:rsidR="00FA44C0">
        <w:t>фразеологичните</w:t>
      </w:r>
      <w:r w:rsidR="00116CB0">
        <w:t xml:space="preserve"> изрази.</w:t>
      </w:r>
      <w:r w:rsidR="00156D2D">
        <w:t xml:space="preserve"> </w:t>
      </w:r>
      <w:r w:rsidR="00FB6082">
        <w:t>Достатъчно обемен речник на чуждите думи пък ще позволи т</w:t>
      </w:r>
      <w:r w:rsidR="00A5746C">
        <w:t>акива думи</w:t>
      </w:r>
      <w:r w:rsidR="00FB6082">
        <w:t xml:space="preserve"> да се разпознават автоматично в даден текст и да се заместват със синоним от предложенията по </w:t>
      </w:r>
      <w:r w:rsidR="00FA44C0">
        <w:t>желание</w:t>
      </w:r>
      <w:r w:rsidR="00FB6082">
        <w:t xml:space="preserve"> на потребителя.</w:t>
      </w:r>
    </w:p>
    <w:p w14:paraId="3640E558" w14:textId="77777777" w:rsidR="00156D2D" w:rsidRDefault="00116CB0" w:rsidP="00156D2D">
      <w:pPr>
        <w:ind w:firstLine="709"/>
        <w:jc w:val="both"/>
      </w:pPr>
      <w:r>
        <w:t xml:space="preserve">Друго разширение е свързано с думите на английски език. </w:t>
      </w:r>
      <w:r w:rsidR="00FE1683">
        <w:t>Както споменахме, много потребители често се сещат първо за английската дума. За замяна на английска дума, системата може да провери всички нейни преводи и да процедира с тях като с нейни синоними, като приложи над тях същите алгоритми с вмествания на думи</w:t>
      </w:r>
      <w:r w:rsidR="00A5746C">
        <w:t xml:space="preserve">, които са описани в точка </w:t>
      </w:r>
      <w:r w:rsidR="00A5746C">
        <w:fldChar w:fldCharType="begin"/>
      </w:r>
      <w:r w:rsidR="00A5746C">
        <w:instrText xml:space="preserve"> REF _Ref42668075 \r \h </w:instrText>
      </w:r>
      <w:r w:rsidR="00A5746C">
        <w:fldChar w:fldCharType="separate"/>
      </w:r>
      <w:r w:rsidR="00A5746C">
        <w:t>4</w:t>
      </w:r>
      <w:r w:rsidR="00A5746C">
        <w:fldChar w:fldCharType="end"/>
      </w:r>
      <w:r w:rsidR="00FE1683">
        <w:t>.</w:t>
      </w:r>
      <w:r w:rsidR="00156D2D">
        <w:t xml:space="preserve"> </w:t>
      </w:r>
      <w:r w:rsidR="00FB6082">
        <w:t>Друго предложение за бъдещо развитие на системата</w:t>
      </w:r>
      <w:r w:rsidR="001A0658">
        <w:t xml:space="preserve"> се отнася до</w:t>
      </w:r>
      <w:r w:rsidR="00FE1683">
        <w:t xml:space="preserve"> дълги</w:t>
      </w:r>
      <w:r w:rsidR="001A0658">
        <w:t>те</w:t>
      </w:r>
      <w:r w:rsidR="00FE1683">
        <w:t xml:space="preserve"> текстове. Ако текстът е достатъчно обемен, може да се намери общ</w:t>
      </w:r>
      <w:r w:rsidR="00156D2D">
        <w:t>ата му тематика и това да помогн</w:t>
      </w:r>
      <w:r w:rsidR="00FE1683">
        <w:t>е за по-доброто откриване на значенията на поисканите от потребителя думи.</w:t>
      </w:r>
      <w:r w:rsidR="00156D2D">
        <w:t xml:space="preserve">  </w:t>
      </w:r>
    </w:p>
    <w:p w14:paraId="72AB32CA" w14:textId="77777777" w:rsidR="00761793" w:rsidRDefault="00543410" w:rsidP="00156D2D">
      <w:pPr>
        <w:ind w:firstLine="709"/>
        <w:jc w:val="both"/>
      </w:pPr>
      <w:r>
        <w:t xml:space="preserve">Описаният в точка </w:t>
      </w:r>
      <w:r w:rsidR="00350678">
        <w:fldChar w:fldCharType="begin"/>
      </w:r>
      <w:r>
        <w:instrText xml:space="preserve"> REF _Ref45167514 \r \h </w:instrText>
      </w:r>
      <w:r w:rsidR="00350678">
        <w:fldChar w:fldCharType="separate"/>
      </w:r>
      <w:r>
        <w:t>5.3.5</w:t>
      </w:r>
      <w:r w:rsidR="00350678">
        <w:fldChar w:fldCharType="end"/>
      </w:r>
      <w:r>
        <w:t xml:space="preserve"> недостатък, свързан с предпочитанието на системата да избира заместващи думи със същия корен като целевата, може да се преодолее, ако съответните заместващи думи бъдат </w:t>
      </w:r>
      <w:r w:rsidR="001A0658">
        <w:t>целенасочено</w:t>
      </w:r>
      <w:r>
        <w:t xml:space="preserve"> поставени по-ниско в предложенията</w:t>
      </w:r>
      <w:r w:rsidR="00761793">
        <w:t xml:space="preserve"> или разстоянието между контекст</w:t>
      </w:r>
      <w:r w:rsidR="001A0658">
        <w:t>а и съответната заместваща дума</w:t>
      </w:r>
      <w:r w:rsidR="00761793">
        <w:t xml:space="preserve"> </w:t>
      </w:r>
      <w:r w:rsidR="00FA44C0">
        <w:t>изкуствено</w:t>
      </w:r>
      <w:r w:rsidR="00761793">
        <w:t xml:space="preserve"> се увеличи.</w:t>
      </w:r>
    </w:p>
    <w:p w14:paraId="2CC856B6" w14:textId="77777777" w:rsidR="00543410" w:rsidRPr="00D93709" w:rsidRDefault="00761793" w:rsidP="00156D2D">
      <w:pPr>
        <w:ind w:firstLine="709"/>
        <w:jc w:val="both"/>
      </w:pPr>
      <w:r>
        <w:t xml:space="preserve">С цел по-бързата работа на системата, може да се тества дали вектори с </w:t>
      </w:r>
      <w:r w:rsidR="001A0658" w:rsidRPr="001A0658">
        <w:t xml:space="preserve">размерност </w:t>
      </w:r>
      <w:r>
        <w:t xml:space="preserve">по-малка от 300 </w:t>
      </w:r>
      <w:r>
        <w:rPr>
          <w:lang w:val="en-US"/>
        </w:rPr>
        <w:t>(например 150 или 100)</w:t>
      </w:r>
      <w:r>
        <w:t>, ще се правят еднакво</w:t>
      </w:r>
      <w:r w:rsidR="00A5746C">
        <w:t xml:space="preserve"> добре, колкото и 300-измерните </w:t>
      </w:r>
      <w:r>
        <w:t>с предлагането на подходящи синоними.</w:t>
      </w:r>
    </w:p>
    <w:p w14:paraId="1CB34A2D" w14:textId="77777777" w:rsidR="00C16FCF" w:rsidRDefault="00B428E3" w:rsidP="00194955">
      <w:pPr>
        <w:ind w:firstLine="709"/>
        <w:jc w:val="both"/>
      </w:pPr>
      <w:r>
        <w:t>Всеки език е динамичен и продължава да се развива. Българският не е изключение и в него също се наблюдава засилена поява на нови думи, които се появяват в следствие на развиващото</w:t>
      </w:r>
      <w:r w:rsidR="00BF1DA8">
        <w:t xml:space="preserve"> се</w:t>
      </w:r>
      <w:r>
        <w:t xml:space="preserve"> както технологично, така и като психология и начин на мислене общество. Все по-тр</w:t>
      </w:r>
      <w:r w:rsidR="00BF1DA8">
        <w:t>у</w:t>
      </w:r>
      <w:r>
        <w:t xml:space="preserve">дно е да се намери балансът </w:t>
      </w:r>
      <w:r w:rsidRPr="00FA44C0">
        <w:t>(или казано</w:t>
      </w:r>
      <w:r>
        <w:rPr>
          <w:lang w:val="en-US"/>
        </w:rPr>
        <w:t xml:space="preserve"> на</w:t>
      </w:r>
      <w:r w:rsidRPr="00FA44C0">
        <w:t xml:space="preserve"> български равновесието</w:t>
      </w:r>
      <w:r>
        <w:t>) между необходимостта от навлизане на нови думи и стремежът за опазване на чистотата на нашия език</w:t>
      </w:r>
      <w:r w:rsidR="00BF1DA8">
        <w:t xml:space="preserve">. </w:t>
      </w:r>
      <w:r w:rsidR="00FA44C0">
        <w:t>Предизвикателство</w:t>
      </w:r>
      <w:r w:rsidR="00BF1DA8">
        <w:t xml:space="preserve"> остава и разбирането на значенията и смисъла на думите, както от хората, така и от компютрите. С навлизането на все повече езикови модели и нови алгоритми, системи като тази замаяна на чуждици ще се справят в</w:t>
      </w:r>
      <w:r w:rsidR="00870D54">
        <w:t>се</w:t>
      </w:r>
      <w:r w:rsidR="00BF1DA8">
        <w:t xml:space="preserve"> по-добре с разбирането на естествения език и ще ни помогнат и ние да го разбираме и оценим по-добре. </w:t>
      </w:r>
    </w:p>
    <w:p w14:paraId="253173D2" w14:textId="77777777" w:rsidR="00D37B17" w:rsidRPr="00C16FCF" w:rsidRDefault="00C16FCF" w:rsidP="00C16FCF">
      <w:pPr>
        <w:rPr>
          <w:lang w:val="en-US"/>
        </w:rPr>
      </w:pPr>
      <w:r>
        <w:br w:type="page"/>
      </w:r>
    </w:p>
    <w:p w14:paraId="75350019" w14:textId="65A49E90" w:rsidR="00E33DBB" w:rsidRDefault="00D34BA8" w:rsidP="00E33DBB">
      <w:pPr>
        <w:pStyle w:val="Heading1"/>
        <w:rPr>
          <w:iCs/>
          <w:color w:val="000000" w:themeColor="text1"/>
        </w:rPr>
      </w:pPr>
      <w:bookmarkStart w:id="85" w:name="_Toc72491953"/>
      <w:r w:rsidRPr="00D34BA8">
        <w:rPr>
          <w:iCs/>
          <w:color w:val="000000" w:themeColor="text1"/>
        </w:rPr>
        <w:lastRenderedPageBreak/>
        <w:t>Библиография</w:t>
      </w:r>
      <w:bookmarkEnd w:id="85"/>
    </w:p>
    <w:p w14:paraId="7763E90E" w14:textId="77777777" w:rsidR="00EC7B33" w:rsidRPr="00EC7B33" w:rsidRDefault="00EC7B33" w:rsidP="00EC7B33">
      <w:pPr>
        <w:pStyle w:val="Heading1"/>
        <w:numPr>
          <w:ilvl w:val="0"/>
          <w:numId w:val="0"/>
        </w:numPr>
      </w:pPr>
    </w:p>
    <w:p w14:paraId="0D51C3DC" w14:textId="77777777" w:rsidR="00030F6F" w:rsidRPr="00684ADC" w:rsidRDefault="00C615A2" w:rsidP="00046659">
      <w:pPr>
        <w:pStyle w:val="Heading4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  <w:b w:val="0"/>
          <w:i w:val="0"/>
          <w:iCs w:val="0"/>
          <w:color w:val="auto"/>
        </w:rPr>
      </w:pPr>
      <w:r w:rsidRPr="002157F4">
        <w:rPr>
          <w:rFonts w:asciiTheme="minorHAnsi" w:hAnsiTheme="minorHAnsi"/>
          <w:b w:val="0"/>
          <w:i w:val="0"/>
          <w:iCs w:val="0"/>
          <w:color w:val="000000" w:themeColor="text1"/>
        </w:rPr>
        <w:t>[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  <w:lang w:val="en-US"/>
        </w:rPr>
        <w:t>1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</w:rPr>
        <w:t>]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  <w:lang w:val="en-US"/>
        </w:rPr>
        <w:t xml:space="preserve"> 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</w:rPr>
        <w:t>Атанасова, А. (n.d.). </w:t>
      </w:r>
      <w:r w:rsidRPr="002157F4">
        <w:rPr>
          <w:rFonts w:asciiTheme="minorHAnsi" w:hAnsiTheme="minorHAnsi"/>
          <w:b w:val="0"/>
          <w:iCs w:val="0"/>
          <w:color w:val="000000" w:themeColor="text1"/>
        </w:rPr>
        <w:t>За чуждите думи и чуждиците в езика.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  <w:lang w:val="en-US"/>
        </w:rPr>
        <w:t xml:space="preserve"> </w:t>
      </w:r>
      <w:r w:rsidRPr="002157F4">
        <w:rPr>
          <w:rFonts w:asciiTheme="minorHAnsi" w:hAnsiTheme="minorHAnsi"/>
          <w:b w:val="0"/>
          <w:i w:val="0"/>
          <w:iCs w:val="0"/>
          <w:color w:val="000000" w:themeColor="text1"/>
        </w:rPr>
        <w:t>Институт за български език. </w:t>
      </w:r>
      <w:r w:rsidR="00030F6F" w:rsidRPr="00684ADC">
        <w:rPr>
          <w:rFonts w:asciiTheme="minorHAnsi" w:hAnsiTheme="minorHAnsi"/>
          <w:b w:val="0"/>
          <w:i w:val="0"/>
          <w:iCs w:val="0"/>
          <w:color w:val="auto"/>
        </w:rPr>
        <w:t>https://ibl.bas.bg/ezikovi_spravki/za-tchuzhdite-dumi-i-tchuzhditsite-v-ezika/</w:t>
      </w:r>
    </w:p>
    <w:p w14:paraId="14D37D4E" w14:textId="77777777" w:rsidR="00030F6F" w:rsidRPr="009A5219" w:rsidRDefault="009A5219" w:rsidP="00046659">
      <w:pPr>
        <w:jc w:val="both"/>
        <w:rPr>
          <w:lang w:val="en-US"/>
        </w:rPr>
      </w:pPr>
      <w:r>
        <w:br/>
      </w:r>
      <w:r w:rsidR="00030F6F">
        <w:rPr>
          <w:lang w:val="en-US"/>
        </w:rPr>
        <w:t>[</w:t>
      </w:r>
      <w:r w:rsidR="00030F6F">
        <w:t>2]</w:t>
      </w:r>
      <w:r>
        <w:t xml:space="preserve"> Philip Edmonds and Eneko Agirre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2008</w:t>
      </w:r>
      <w:r>
        <w:t>)</w:t>
      </w:r>
      <w:r>
        <w:rPr>
          <w:lang w:val="en-US"/>
        </w:rPr>
        <w:t>, Scholarpedis, 3(7):4358 doi:10.4249/scholarpedia.4358</w:t>
      </w:r>
    </w:p>
    <w:p w14:paraId="107ADD86" w14:textId="77777777" w:rsidR="00832E73" w:rsidRPr="00C66DAC" w:rsidRDefault="00C66DAC" w:rsidP="00046659">
      <w:pPr>
        <w:pStyle w:val="Heading4"/>
        <w:numPr>
          <w:ilvl w:val="0"/>
          <w:numId w:val="0"/>
        </w:numPr>
        <w:spacing w:line="240" w:lineRule="auto"/>
        <w:jc w:val="both"/>
        <w:rPr>
          <w:b w:val="0"/>
          <w:i w:val="0"/>
          <w:color w:val="auto"/>
          <w:lang w:val="en-US"/>
        </w:rPr>
      </w:pPr>
      <w:r>
        <w:rPr>
          <w:b w:val="0"/>
          <w:i w:val="0"/>
          <w:color w:val="auto"/>
          <w:lang w:val="en-US"/>
        </w:rPr>
        <w:t>[</w:t>
      </w:r>
      <w:r w:rsidR="00832E73" w:rsidRPr="00C66DAC">
        <w:rPr>
          <w:b w:val="0"/>
          <w:i w:val="0"/>
          <w:color w:val="auto"/>
        </w:rPr>
        <w:t>3</w:t>
      </w:r>
      <w:r>
        <w:rPr>
          <w:b w:val="0"/>
          <w:i w:val="0"/>
          <w:color w:val="auto"/>
          <w:lang w:val="en-US"/>
        </w:rPr>
        <w:t>]</w:t>
      </w:r>
      <w:r w:rsidR="00832E73" w:rsidRPr="00C66DAC">
        <w:rPr>
          <w:b w:val="0"/>
          <w:i w:val="0"/>
          <w:color w:val="auto"/>
        </w:rPr>
        <w:t xml:space="preserve"> Dariknews.bg. (2017). </w:t>
      </w:r>
      <w:r w:rsidR="00832E73" w:rsidRPr="00C66DAC">
        <w:rPr>
          <w:b w:val="0"/>
          <w:color w:val="auto"/>
        </w:rPr>
        <w:t>Защо да използваме думи като смути и селфи, но да игнорираме ивент и лайфстайл?</w:t>
      </w:r>
      <w:r w:rsidR="00832E73" w:rsidRPr="00C66DAC">
        <w:rPr>
          <w:b w:val="0"/>
          <w:i w:val="0"/>
          <w:color w:val="auto"/>
        </w:rPr>
        <w:t xml:space="preserve"> - Пловдив - DarikNews.bg. dariknews.bg. </w:t>
      </w:r>
      <w:hyperlink r:id="rId22" w:history="1">
        <w:r w:rsidR="002157F4" w:rsidRPr="00C66DAC">
          <w:rPr>
            <w:rStyle w:val="Hyperlink"/>
            <w:b w:val="0"/>
            <w:i w:val="0"/>
            <w:color w:val="auto"/>
            <w:u w:val="none"/>
          </w:rPr>
          <w:t>https://dariknews.bg/regioni/plovdiv/zashto-da-izpolzvame-dumi-kato-smuti-i-selfi-no-da-ignorirame-ivent-i-lajfstajl-2060961</w:t>
        </w:r>
      </w:hyperlink>
      <w:r w:rsidRPr="00C66DAC">
        <w:rPr>
          <w:b w:val="0"/>
          <w:i w:val="0"/>
          <w:color w:val="auto"/>
          <w:lang w:val="en-US"/>
        </w:rPr>
        <w:br/>
      </w:r>
    </w:p>
    <w:p w14:paraId="54911C65" w14:textId="77777777" w:rsidR="002157F4" w:rsidRPr="00C66DAC" w:rsidRDefault="00C66DAC" w:rsidP="00046659">
      <w:pPr>
        <w:spacing w:line="240" w:lineRule="auto"/>
        <w:jc w:val="both"/>
        <w:rPr>
          <w:lang w:val="en-US"/>
        </w:rPr>
      </w:pPr>
      <w:r>
        <w:rPr>
          <w:lang w:val="en-US"/>
        </w:rPr>
        <w:t>[</w:t>
      </w:r>
      <w:r w:rsidR="002157F4">
        <w:t>4</w:t>
      </w:r>
      <w:r>
        <w:rPr>
          <w:lang w:val="en-US"/>
        </w:rPr>
        <w:t>]</w:t>
      </w:r>
      <w:r w:rsidR="004F3F95">
        <w:rPr>
          <w:lang w:val="en-US"/>
        </w:rPr>
        <w:t xml:space="preserve"> </w:t>
      </w:r>
      <w:r w:rsidR="002157F4" w:rsidRPr="002157F4">
        <w:t>Кочев, П. (2018, April 22). </w:t>
      </w:r>
      <w:r w:rsidR="002157F4" w:rsidRPr="002157F4">
        <w:rPr>
          <w:i/>
          <w:iCs/>
        </w:rPr>
        <w:t>Онези чужди думи, които изместиха българските</w:t>
      </w:r>
      <w:r w:rsidR="002157F4" w:rsidRPr="002157F4">
        <w:t>. Lifebites.bg. </w:t>
      </w:r>
      <w:r w:rsidR="00750512" w:rsidRPr="00C66DAC">
        <w:t>https://www.lifebites.bg/chujdi-dumi-balgarski-ezik/</w:t>
      </w:r>
    </w:p>
    <w:p w14:paraId="5DFB29CD" w14:textId="77777777" w:rsidR="00750512" w:rsidRPr="00C66DAC" w:rsidRDefault="00C66DAC" w:rsidP="00046659">
      <w:pPr>
        <w:spacing w:line="240" w:lineRule="auto"/>
        <w:jc w:val="both"/>
        <w:rPr>
          <w:lang w:val="en-US"/>
        </w:rPr>
      </w:pPr>
      <w:r>
        <w:rPr>
          <w:lang w:val="en-US"/>
        </w:rPr>
        <w:t>[</w:t>
      </w:r>
      <w:r w:rsidR="00750512">
        <w:t>5</w:t>
      </w:r>
      <w:r>
        <w:rPr>
          <w:lang w:val="en-US"/>
        </w:rPr>
        <w:t>]</w:t>
      </w:r>
      <w:r w:rsidR="00750512">
        <w:t xml:space="preserve"> </w:t>
      </w:r>
      <w:r w:rsidR="00750512" w:rsidRPr="00750512">
        <w:t>Чохаджиева, Т. (2018, February 11). </w:t>
      </w:r>
      <w:r w:rsidR="00750512" w:rsidRPr="00750512">
        <w:rPr>
          <w:i/>
          <w:iCs/>
        </w:rPr>
        <w:t>Как новите думи навлизат в езика ни</w:t>
      </w:r>
      <w:r w:rsidR="00750512" w:rsidRPr="00750512">
        <w:t>. Lifebites.bg. </w:t>
      </w:r>
      <w:r w:rsidR="00202A05" w:rsidRPr="00C66DAC">
        <w:t>https://www.lifebites.bg/novite-dumi-balgarski-ezik/</w:t>
      </w:r>
    </w:p>
    <w:p w14:paraId="077F98E2" w14:textId="77777777" w:rsidR="00C66DAC" w:rsidRPr="00C66DAC" w:rsidRDefault="00C66DAC" w:rsidP="00046659">
      <w:pPr>
        <w:jc w:val="both"/>
        <w:rPr>
          <w:lang w:val="en-US"/>
        </w:rPr>
      </w:pPr>
      <w:r>
        <w:rPr>
          <w:lang w:val="en-US"/>
        </w:rPr>
        <w:t>[</w:t>
      </w:r>
      <w:r w:rsidR="00904155">
        <w:rPr>
          <w:lang w:val="en-US"/>
        </w:rPr>
        <w:t>6</w:t>
      </w:r>
      <w:r>
        <w:rPr>
          <w:lang w:val="en-US"/>
        </w:rPr>
        <w:t>]</w:t>
      </w:r>
      <w:r w:rsidR="00904155">
        <w:rPr>
          <w:lang w:val="en-US"/>
        </w:rPr>
        <w:t xml:space="preserve"> </w:t>
      </w:r>
      <w:r w:rsidRPr="00C66DAC">
        <w:t>Ангелова, Е. (2019, January 29). </w:t>
      </w:r>
      <w:r w:rsidRPr="00C66DAC">
        <w:rPr>
          <w:i/>
          <w:iCs/>
        </w:rPr>
        <w:t>15 български думи, които младото поколение не знае</w:t>
      </w:r>
      <w:r w:rsidRPr="00C66DAC">
        <w:t>. Lifebites.bg. https://www.lifebites.bg/15-balgarski-dumi/</w:t>
      </w:r>
    </w:p>
    <w:p w14:paraId="4518CFCC" w14:textId="77777777" w:rsidR="00E91128" w:rsidRPr="00904155" w:rsidRDefault="00C66DAC" w:rsidP="00046659">
      <w:pPr>
        <w:jc w:val="both"/>
        <w:rPr>
          <w:lang w:val="en-US"/>
        </w:rPr>
      </w:pPr>
      <w:r>
        <w:rPr>
          <w:lang w:val="en-US"/>
        </w:rPr>
        <w:t>[</w:t>
      </w:r>
      <w:r w:rsidR="00E91128">
        <w:rPr>
          <w:lang w:val="en-US"/>
        </w:rPr>
        <w:t>7</w:t>
      </w:r>
      <w:r>
        <w:rPr>
          <w:lang w:val="en-US"/>
        </w:rPr>
        <w:t>]</w:t>
      </w:r>
      <w:r w:rsidR="00E91128">
        <w:rPr>
          <w:lang w:val="en-US"/>
        </w:rPr>
        <w:t xml:space="preserve"> </w:t>
      </w:r>
      <w:r w:rsidRPr="00C66DAC">
        <w:rPr>
          <w:i/>
          <w:iCs/>
        </w:rPr>
        <w:t>Новите думи в българския език: фабинг, номофоб, зорбонавт... - Общество - DarikNews.bg</w:t>
      </w:r>
      <w:r w:rsidRPr="00C66DAC">
        <w:t>. (2016). dariknews.bg. </w:t>
      </w:r>
      <w:r w:rsidR="004D3E83" w:rsidRPr="00904155">
        <w:t>https://dariknews.bg/novini/obshtestvo/novite-dumi-v-bylgarskiq-ezik-fabing-nomofob-zorbonavt-1615474</w:t>
      </w:r>
    </w:p>
    <w:p w14:paraId="63E899B4" w14:textId="77777777" w:rsidR="004D3E83" w:rsidRPr="00904155" w:rsidRDefault="00904155" w:rsidP="00046659">
      <w:pPr>
        <w:jc w:val="both"/>
        <w:rPr>
          <w:lang w:val="en-US"/>
        </w:rPr>
      </w:pPr>
      <w:r>
        <w:rPr>
          <w:lang w:val="en-US"/>
        </w:rPr>
        <w:t>[</w:t>
      </w:r>
      <w:r w:rsidR="004D3E83">
        <w:t>8</w:t>
      </w:r>
      <w:r>
        <w:rPr>
          <w:lang w:val="en-US"/>
        </w:rPr>
        <w:t>]</w:t>
      </w:r>
      <w:r w:rsidR="004D3E83">
        <w:t xml:space="preserve"> </w:t>
      </w:r>
      <w:r w:rsidR="004D3E83" w:rsidRPr="00904155">
        <w:t>https://www.tbmagazine.net/statia/kakvo-e-digitalen-nomad-i-kak-da-stanem-takiva.html</w:t>
      </w:r>
    </w:p>
    <w:p w14:paraId="6D5D6B00" w14:textId="77777777" w:rsidR="004D3E83" w:rsidRPr="00904155" w:rsidRDefault="00904155" w:rsidP="00046659">
      <w:pPr>
        <w:jc w:val="both"/>
        <w:rPr>
          <w:lang w:val="en-US"/>
        </w:rPr>
      </w:pPr>
      <w:r w:rsidRPr="00904155">
        <w:rPr>
          <w:iCs/>
          <w:lang w:val="en-US"/>
        </w:rPr>
        <w:t>[</w:t>
      </w:r>
      <w:r w:rsidR="004D3E83" w:rsidRPr="00904155">
        <w:rPr>
          <w:iCs/>
        </w:rPr>
        <w:t>9</w:t>
      </w:r>
      <w:r w:rsidRPr="00904155">
        <w:rPr>
          <w:iCs/>
          <w:lang w:val="en-US"/>
        </w:rPr>
        <w:t>]</w:t>
      </w:r>
      <w:r w:rsidR="004D3E83">
        <w:rPr>
          <w:i/>
          <w:iCs/>
        </w:rPr>
        <w:t xml:space="preserve"> </w:t>
      </w:r>
      <w:r w:rsidR="004D3E83" w:rsidRPr="004D3E83">
        <w:rPr>
          <w:i/>
          <w:iCs/>
        </w:rPr>
        <w:t>Какво е дигитален номад и как да станем такива?</w:t>
      </w:r>
      <w:r w:rsidR="004D3E83" w:rsidRPr="004D3E83">
        <w:t> (n.d.). твоят Бизнес - списание за предприемчивите българи. </w:t>
      </w:r>
      <w:r w:rsidR="00BC7A69" w:rsidRPr="00904155">
        <w:t>https://www.tbmagazine.net/statia/kakvo-e-digitalen-nomad-i-kak-da-stanem-takiva.html</w:t>
      </w:r>
    </w:p>
    <w:p w14:paraId="33DECC52" w14:textId="77777777" w:rsidR="00BC7A69" w:rsidRPr="00904155" w:rsidRDefault="00904155" w:rsidP="00046659">
      <w:pPr>
        <w:jc w:val="both"/>
        <w:rPr>
          <w:lang w:val="en-US"/>
        </w:rPr>
      </w:pPr>
      <w:r>
        <w:rPr>
          <w:lang w:val="en-US"/>
        </w:rPr>
        <w:t>[</w:t>
      </w:r>
      <w:r w:rsidR="00BC7A69">
        <w:t>10</w:t>
      </w:r>
      <w:r>
        <w:rPr>
          <w:lang w:val="en-US"/>
        </w:rPr>
        <w:t>]</w:t>
      </w:r>
      <w:r w:rsidR="00BC7A69">
        <w:t xml:space="preserve"> </w:t>
      </w:r>
      <w:r w:rsidR="00BC7A69" w:rsidRPr="00BC7A69">
        <w:t>Vesti.bg. (2010, March 2). </w:t>
      </w:r>
      <w:r w:rsidR="00BC7A69" w:rsidRPr="00BC7A69">
        <w:rPr>
          <w:i/>
          <w:iCs/>
        </w:rPr>
        <w:t>3500 нови думи за 20 години в езика ни</w:t>
      </w:r>
      <w:r w:rsidR="00BC7A69" w:rsidRPr="00BC7A69">
        <w:t>. </w:t>
      </w:r>
      <w:r w:rsidR="00323171" w:rsidRPr="00904155">
        <w:t>https://www.vesti.bg/tehnologii/nauka-i-tehnika/3500-novi-dumi-za-20-godini-v-ezika-ni-2809671</w:t>
      </w:r>
    </w:p>
    <w:p w14:paraId="0551403B" w14:textId="77777777" w:rsidR="00904155" w:rsidRPr="00904155" w:rsidRDefault="00904155" w:rsidP="00046659">
      <w:pPr>
        <w:jc w:val="both"/>
        <w:rPr>
          <w:lang w:val="en-US"/>
        </w:rPr>
      </w:pPr>
      <w:r>
        <w:rPr>
          <w:lang w:val="en-US"/>
        </w:rPr>
        <w:t>[</w:t>
      </w:r>
      <w:r>
        <w:t>11</w:t>
      </w:r>
      <w:r>
        <w:rPr>
          <w:lang w:val="en-US"/>
        </w:rPr>
        <w:t>]</w:t>
      </w:r>
      <w:r>
        <w:t xml:space="preserve"> </w:t>
      </w:r>
      <w:r w:rsidRPr="00904155">
        <w:rPr>
          <w:i/>
          <w:iCs/>
        </w:rPr>
        <w:t>Речник на турските думи в българския език – Уикикниги</w:t>
      </w:r>
      <w:r w:rsidRPr="00904155">
        <w:t>. (2005, June 20). Уикикниги. https://bg.wikibooks.org/wiki/%D0%A0%D0%B5%D1%87%D0%BD%D0%B8%D0%BA_%D0%BD%D0%B0_%D1%82%D1%83%D1%80%D1%81%D0%BA%D0%B8%D1%82%D0%B5_%D0%B4%D1%83%D0%BC%D0%B8_%D0%B2_%D0%B1%D1%8A%D0%BB%D0%B3%D0%B0%D1%80%D1%81%D0%BA%D0%B8%D1%8F_%D0%B5%D0%B7%D0%B8%D0%BA</w:t>
      </w:r>
    </w:p>
    <w:p w14:paraId="1919D421" w14:textId="77777777" w:rsidR="00A617B8" w:rsidRDefault="00904155" w:rsidP="00046659">
      <w:pPr>
        <w:pStyle w:val="ListParagraph"/>
        <w:ind w:left="0"/>
        <w:jc w:val="both"/>
      </w:pPr>
      <w:r>
        <w:rPr>
          <w:iCs/>
          <w:lang w:val="en-US"/>
        </w:rPr>
        <w:t>[</w:t>
      </w:r>
      <w:r w:rsidRPr="00904155">
        <w:rPr>
          <w:iCs/>
        </w:rPr>
        <w:t>12</w:t>
      </w:r>
      <w:r>
        <w:rPr>
          <w:iCs/>
          <w:lang w:val="en-US"/>
        </w:rPr>
        <w:t>]</w:t>
      </w:r>
      <w:r w:rsidRPr="00904155">
        <w:rPr>
          <w:iCs/>
        </w:rPr>
        <w:t xml:space="preserve"> </w:t>
      </w:r>
      <w:r w:rsidRPr="00904155">
        <w:rPr>
          <w:i/>
          <w:iCs/>
        </w:rPr>
        <w:t>Заети думи в българския език (10)</w:t>
      </w:r>
      <w:r w:rsidRPr="00904155">
        <w:t>. (2009, January 20). Българска филология 2008-09. </w:t>
      </w:r>
      <w:r w:rsidR="00025320" w:rsidRPr="001E3D32">
        <w:t>https://bgphilology2008.blogspot.com/2009/01/20090105-10_10.html</w:t>
      </w:r>
    </w:p>
    <w:p w14:paraId="0EEBAE6A" w14:textId="77777777" w:rsidR="00025320" w:rsidRDefault="00025320" w:rsidP="00046659">
      <w:pPr>
        <w:pStyle w:val="ListParagraph"/>
        <w:ind w:left="0"/>
        <w:jc w:val="both"/>
        <w:rPr>
          <w:szCs w:val="26"/>
        </w:rPr>
      </w:pPr>
    </w:p>
    <w:p w14:paraId="028EC35F" w14:textId="77777777" w:rsidR="00090346" w:rsidRDefault="00686578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szCs w:val="26"/>
          <w:lang w:val="en-US"/>
        </w:rPr>
        <w:t>[</w:t>
      </w:r>
      <w:r w:rsidR="00AA17C1">
        <w:rPr>
          <w:szCs w:val="26"/>
          <w:lang w:val="en-US"/>
        </w:rPr>
        <w:t>13</w:t>
      </w:r>
      <w:r>
        <w:rPr>
          <w:szCs w:val="26"/>
          <w:lang w:val="en-US"/>
        </w:rPr>
        <w:t>]</w:t>
      </w:r>
      <w:r w:rsidR="00AA17C1">
        <w:rPr>
          <w:szCs w:val="26"/>
          <w:lang w:val="en-US"/>
        </w:rPr>
        <w:t xml:space="preserve"> </w:t>
      </w:r>
      <w:r w:rsidR="00090346" w:rsidRPr="00090346">
        <w:rPr>
          <w:iCs/>
        </w:rPr>
        <w:t xml:space="preserve">Twinword Inc. (n.d.). Write with a built-in thesaurus - </w:t>
      </w:r>
      <w:r w:rsidR="00090346" w:rsidRPr="00090346">
        <w:rPr>
          <w:i/>
          <w:iCs/>
        </w:rPr>
        <w:t>Twinword writer</w:t>
      </w:r>
      <w:r w:rsidR="00090346" w:rsidRPr="00090346">
        <w:rPr>
          <w:iCs/>
        </w:rPr>
        <w:t>. Twinword. https://www.twinword.com/writer/</w:t>
      </w:r>
    </w:p>
    <w:p w14:paraId="39E9C318" w14:textId="77777777" w:rsidR="00AA17C1" w:rsidRDefault="00686578" w:rsidP="00046659">
      <w:pPr>
        <w:pStyle w:val="ListParagraph"/>
        <w:ind w:left="0"/>
        <w:contextualSpacing w:val="0"/>
        <w:jc w:val="both"/>
      </w:pPr>
      <w:r>
        <w:rPr>
          <w:szCs w:val="26"/>
          <w:lang w:val="en-US"/>
        </w:rPr>
        <w:t>[</w:t>
      </w:r>
      <w:r w:rsidR="00AA17C1">
        <w:rPr>
          <w:szCs w:val="26"/>
          <w:lang w:val="en-US"/>
        </w:rPr>
        <w:t>14</w:t>
      </w:r>
      <w:r>
        <w:rPr>
          <w:szCs w:val="26"/>
          <w:lang w:val="en-US"/>
        </w:rPr>
        <w:t>]</w:t>
      </w:r>
      <w:r w:rsidR="00AA17C1">
        <w:rPr>
          <w:szCs w:val="26"/>
          <w:lang w:val="en-US"/>
        </w:rPr>
        <w:t xml:space="preserve"> </w:t>
      </w:r>
      <w:r w:rsidR="00090346" w:rsidRPr="00090346">
        <w:t>Dictionary.com, LLC. (n.d.). </w:t>
      </w:r>
      <w:r w:rsidR="00090346" w:rsidRPr="00090346">
        <w:rPr>
          <w:i/>
          <w:iCs/>
        </w:rPr>
        <w:t>Synonyms of support</w:t>
      </w:r>
      <w:r w:rsidR="00090346" w:rsidRPr="00090346">
        <w:t>. www.thesaurus.com. https://www.thesaurus.com/browse/support?s=t</w:t>
      </w:r>
    </w:p>
    <w:p w14:paraId="57EE304F" w14:textId="77777777" w:rsidR="00684ADC" w:rsidRPr="00684ADC" w:rsidRDefault="00686578" w:rsidP="00046659">
      <w:pPr>
        <w:pStyle w:val="ListParagraph"/>
        <w:ind w:left="0"/>
        <w:contextualSpacing w:val="0"/>
        <w:jc w:val="both"/>
        <w:rPr>
          <w:szCs w:val="26"/>
        </w:rPr>
      </w:pPr>
      <w:r>
        <w:rPr>
          <w:szCs w:val="26"/>
          <w:lang w:val="en-US"/>
        </w:rPr>
        <w:t>[</w:t>
      </w:r>
      <w:r w:rsidR="00CF77E8">
        <w:rPr>
          <w:szCs w:val="26"/>
        </w:rPr>
        <w:t>15</w:t>
      </w:r>
      <w:r>
        <w:rPr>
          <w:szCs w:val="26"/>
          <w:lang w:val="en-US"/>
        </w:rPr>
        <w:t>]</w:t>
      </w:r>
      <w:r w:rsidR="00CF77E8">
        <w:rPr>
          <w:szCs w:val="26"/>
        </w:rPr>
        <w:t xml:space="preserve"> </w:t>
      </w:r>
      <w:r w:rsidR="00684ADC" w:rsidRPr="00684ADC">
        <w:rPr>
          <w:szCs w:val="26"/>
        </w:rPr>
        <w:t>(n.d.). БГ Офис. h</w:t>
      </w:r>
      <w:r w:rsidR="00684ADC">
        <w:rPr>
          <w:szCs w:val="26"/>
        </w:rPr>
        <w:t>ttps://bgoffice.sourceforge.net</w:t>
      </w:r>
    </w:p>
    <w:p w14:paraId="67C02734" w14:textId="77777777" w:rsidR="00EF08E1" w:rsidRPr="001E3D32" w:rsidRDefault="00686578" w:rsidP="00046659">
      <w:pPr>
        <w:pStyle w:val="ListParagraph"/>
        <w:ind w:left="0"/>
        <w:contextualSpacing w:val="0"/>
        <w:jc w:val="both"/>
      </w:pPr>
      <w:r>
        <w:rPr>
          <w:szCs w:val="26"/>
          <w:lang w:val="en-US"/>
        </w:rPr>
        <w:lastRenderedPageBreak/>
        <w:t>[</w:t>
      </w:r>
      <w:r w:rsidR="00CF77E8">
        <w:rPr>
          <w:szCs w:val="26"/>
        </w:rPr>
        <w:t>16</w:t>
      </w:r>
      <w:r>
        <w:rPr>
          <w:szCs w:val="26"/>
          <w:lang w:val="en-US"/>
        </w:rPr>
        <w:t>]</w:t>
      </w:r>
      <w:r w:rsidR="00A4063B">
        <w:rPr>
          <w:szCs w:val="26"/>
        </w:rPr>
        <w:t xml:space="preserve"> </w:t>
      </w:r>
      <w:r w:rsidRPr="00686578">
        <w:t>Jurafsky, D., &amp; Martin</w:t>
      </w:r>
      <w:r>
        <w:rPr>
          <w:lang w:val="en-US"/>
        </w:rPr>
        <w:t xml:space="preserve"> J. H.</w:t>
      </w:r>
      <w:r w:rsidRPr="00686578">
        <w:t xml:space="preserve"> (2019, October 2). </w:t>
      </w:r>
      <w:r w:rsidRPr="00686578">
        <w:rPr>
          <w:i/>
          <w:iCs/>
        </w:rPr>
        <w:t>N-gram Language Models</w:t>
      </w:r>
      <w:r w:rsidRPr="00686578">
        <w:t>. Stanford University. </w:t>
      </w:r>
      <w:r w:rsidR="00EF08E1" w:rsidRPr="001E3D32">
        <w:t>https://web.stanford.edu/~jurafsky/slp3/3.pdf</w:t>
      </w:r>
    </w:p>
    <w:p w14:paraId="51ACF44B" w14:textId="77777777" w:rsidR="00EF08E1" w:rsidRDefault="004E309F" w:rsidP="00046659">
      <w:pPr>
        <w:pStyle w:val="ListParagraph"/>
        <w:ind w:left="0"/>
        <w:contextualSpacing w:val="0"/>
        <w:jc w:val="both"/>
      </w:pPr>
      <w:r>
        <w:rPr>
          <w:lang w:val="en-US"/>
        </w:rPr>
        <w:t>[</w:t>
      </w:r>
      <w:r w:rsidR="00013B58">
        <w:rPr>
          <w:lang w:val="en-US"/>
        </w:rPr>
        <w:t>17</w:t>
      </w:r>
      <w:r>
        <w:rPr>
          <w:lang w:val="en-US"/>
        </w:rPr>
        <w:t>]</w:t>
      </w:r>
      <w:r w:rsidR="00013B58">
        <w:rPr>
          <w:lang w:val="en-US"/>
        </w:rPr>
        <w:t xml:space="preserve"> </w:t>
      </w:r>
      <w:r w:rsidRPr="004E309F">
        <w:t>Brownlee, J. (2019, August 7). </w:t>
      </w:r>
      <w:r w:rsidRPr="004E309F">
        <w:rPr>
          <w:i/>
          <w:iCs/>
        </w:rPr>
        <w:t>What are word embeddings for text?</w:t>
      </w:r>
      <w:r w:rsidRPr="004E309F">
        <w:t> Machine Learning Mastery. https://machinelearningmastery.com/what-are-word-embeddings/</w:t>
      </w:r>
    </w:p>
    <w:p w14:paraId="7324CB7E" w14:textId="77777777" w:rsidR="0071687C" w:rsidRPr="0071687C" w:rsidRDefault="004E309F" w:rsidP="00046659">
      <w:pPr>
        <w:pStyle w:val="ListParagraph"/>
        <w:ind w:left="0"/>
        <w:contextualSpacing w:val="0"/>
        <w:jc w:val="both"/>
      </w:pPr>
      <w:r>
        <w:rPr>
          <w:lang w:val="en-US"/>
        </w:rPr>
        <w:t>[</w:t>
      </w:r>
      <w:r w:rsidR="0071687C">
        <w:t>18</w:t>
      </w:r>
      <w:r>
        <w:rPr>
          <w:lang w:val="en-US"/>
        </w:rPr>
        <w:t>]</w:t>
      </w:r>
      <w:r w:rsidR="0071687C">
        <w:t xml:space="preserve"> </w:t>
      </w:r>
      <w:r w:rsidRPr="004E309F">
        <w:t>Zellig S. Harris (1954) Distributional Structure, WORD, 10:2-3, 146-162, DOI: 10.1080/00437956.1954.11659520</w:t>
      </w:r>
      <w:r w:rsidR="001E3D32">
        <w:rPr>
          <w:lang w:val="en-US"/>
        </w:rPr>
        <w:t>.</w:t>
      </w:r>
    </w:p>
    <w:p w14:paraId="659F9057" w14:textId="77777777" w:rsidR="001E3D32" w:rsidRDefault="004E309F" w:rsidP="00046659">
      <w:pPr>
        <w:pStyle w:val="ListParagraph"/>
        <w:ind w:left="0"/>
        <w:contextualSpacing w:val="0"/>
        <w:jc w:val="both"/>
      </w:pPr>
      <w:r>
        <w:rPr>
          <w:lang w:val="en-US"/>
        </w:rPr>
        <w:t>[</w:t>
      </w:r>
      <w:r w:rsidR="0071687C">
        <w:t>19</w:t>
      </w:r>
      <w:r>
        <w:rPr>
          <w:lang w:val="en-US"/>
        </w:rPr>
        <w:t>]</w:t>
      </w:r>
      <w:r w:rsidR="00013B58">
        <w:rPr>
          <w:lang w:val="en-US"/>
        </w:rPr>
        <w:t xml:space="preserve"> </w:t>
      </w:r>
      <w:r w:rsidR="001E3D32" w:rsidRPr="001E3D32">
        <w:t>Mikolov, T., Chen, K., Corrado, G., &amp; Dean, J. (2013, September 7). </w:t>
      </w:r>
      <w:r w:rsidR="001E3D32" w:rsidRPr="001E3D32">
        <w:rPr>
          <w:i/>
          <w:iCs/>
        </w:rPr>
        <w:t>Efficient Estimation of Word Representations in Vector Space</w:t>
      </w:r>
      <w:r w:rsidR="001E3D32" w:rsidRPr="001E3D32">
        <w:t>. https://arxiv.org/pdf/1301.3781.pdf</w:t>
      </w:r>
    </w:p>
    <w:p w14:paraId="35714547" w14:textId="77777777" w:rsidR="00455F64" w:rsidRDefault="001E3D32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lang w:val="en-US"/>
        </w:rPr>
        <w:t>[</w:t>
      </w:r>
      <w:r w:rsidR="00455F64">
        <w:rPr>
          <w:lang w:val="en-US"/>
        </w:rPr>
        <w:t>20</w:t>
      </w:r>
      <w:r>
        <w:rPr>
          <w:lang w:val="en-US"/>
        </w:rPr>
        <w:t xml:space="preserve">] </w:t>
      </w:r>
      <w:r w:rsidRPr="001E3D32">
        <w:t>NSS. (2020, January 20). </w:t>
      </w:r>
      <w:r w:rsidRPr="001E3D32">
        <w:rPr>
          <w:i/>
          <w:iCs/>
        </w:rPr>
        <w:t>An intuitive understanding of word embeddings: From count vectors to Word2Vec</w:t>
      </w:r>
      <w:r w:rsidRPr="001E3D32">
        <w:t>. Analytics Vidhya. https://www.analyticsvidhya.com/blog/2017/06/word-embeddings-count-word2veec/</w:t>
      </w:r>
    </w:p>
    <w:p w14:paraId="557B8F4E" w14:textId="77777777" w:rsidR="00C16FCF" w:rsidRPr="009F3513" w:rsidRDefault="009A57DE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lang w:val="en-US"/>
        </w:rPr>
        <w:t>[</w:t>
      </w:r>
      <w:r w:rsidR="00455F64">
        <w:rPr>
          <w:lang w:val="en-US"/>
        </w:rPr>
        <w:t>21</w:t>
      </w:r>
      <w:r>
        <w:rPr>
          <w:lang w:val="en-US"/>
        </w:rPr>
        <w:t xml:space="preserve">] </w:t>
      </w:r>
      <w:r w:rsidRPr="009A57DE">
        <w:t>Krishan. (n.d.). </w:t>
      </w:r>
      <w:r w:rsidRPr="009A57DE">
        <w:rPr>
          <w:i/>
          <w:iCs/>
        </w:rPr>
        <w:t>Continuous bag of words (CBOW) – From data to decisions</w:t>
      </w:r>
      <w:r w:rsidRPr="009A57DE">
        <w:t>. iksinc.online. </w:t>
      </w:r>
      <w:r w:rsidR="00856447" w:rsidRPr="009F3513">
        <w:t>https://iksinc.online/tag/continuous-bag-of-words-cbow/</w:t>
      </w:r>
    </w:p>
    <w:p w14:paraId="00358D5D" w14:textId="77777777" w:rsidR="00C16FCF" w:rsidRDefault="00C16FCF" w:rsidP="00046659">
      <w:pPr>
        <w:pStyle w:val="ListParagraph"/>
        <w:ind w:left="0"/>
        <w:contextualSpacing w:val="0"/>
        <w:jc w:val="both"/>
        <w:rPr>
          <w:lang w:val="en-US"/>
        </w:rPr>
      </w:pPr>
      <w:r w:rsidRPr="00C16FCF">
        <w:rPr>
          <w:lang w:val="en-US"/>
        </w:rPr>
        <w:t xml:space="preserve">[22] Devlin, Jacob &amp; Chang, Ming-Wei &amp; Lee, Kenton &amp; Toutanova, Kristina. (2018). </w:t>
      </w:r>
      <w:r w:rsidRPr="00C16FCF">
        <w:rPr>
          <w:i/>
          <w:lang w:val="en-US"/>
        </w:rPr>
        <w:t>BERT: Pre-training of Deep Bidirectional Transformers for Language Understanding</w:t>
      </w:r>
      <w:r w:rsidRPr="00C16FCF">
        <w:rPr>
          <w:lang w:val="en-US"/>
        </w:rPr>
        <w:t xml:space="preserve">. </w:t>
      </w:r>
    </w:p>
    <w:p w14:paraId="217CDD16" w14:textId="77777777" w:rsidR="00C16FCF" w:rsidRPr="00C16FCF" w:rsidRDefault="00C16FCF" w:rsidP="00046659">
      <w:pPr>
        <w:pStyle w:val="ListParagraph"/>
        <w:ind w:left="0"/>
        <w:contextualSpacing w:val="0"/>
        <w:jc w:val="both"/>
        <w:rPr>
          <w:lang w:val="en-US"/>
        </w:rPr>
      </w:pPr>
      <w:r w:rsidRPr="00C16FCF">
        <w:t xml:space="preserve">[23] Vaswani, Ashish &amp; Shazeer, Noam &amp; Parmar, Niki &amp; Uszkoreit, Jakob &amp; Jones, Llion &amp; Gomez, Aidan &amp; Kaiser, Lukasz &amp; Polosukhin, Illia. (2017). </w:t>
      </w:r>
      <w:r w:rsidRPr="00C16FCF">
        <w:rPr>
          <w:i/>
        </w:rPr>
        <w:t>Attention Is All You Need</w:t>
      </w:r>
      <w:r w:rsidRPr="00C16FCF">
        <w:t>.</w:t>
      </w:r>
    </w:p>
    <w:p w14:paraId="4E3A6697" w14:textId="77777777" w:rsidR="00C16FCF" w:rsidRPr="00C16FCF" w:rsidRDefault="00C16FCF" w:rsidP="00046659">
      <w:pPr>
        <w:jc w:val="both"/>
        <w:rPr>
          <w:lang w:val="en-US"/>
        </w:rPr>
      </w:pPr>
      <w:r w:rsidRPr="00C16FCF">
        <w:t xml:space="preserve">[24] Sutskever, Ilya &amp; Vinyals, Oriol &amp; Le, Quoc. (2014). </w:t>
      </w:r>
      <w:r w:rsidRPr="00C16FCF">
        <w:rPr>
          <w:i/>
        </w:rPr>
        <w:t>Sequence to Sequence Learning with Neural Networks</w:t>
      </w:r>
      <w:r w:rsidRPr="00C16FCF">
        <w:t xml:space="preserve">. Advances in Neural Information Processing Systems. 4. </w:t>
      </w:r>
    </w:p>
    <w:p w14:paraId="317E8FAA" w14:textId="77777777" w:rsidR="00C16FCF" w:rsidRPr="00C16FCF" w:rsidRDefault="00C16FCF" w:rsidP="00046659">
      <w:pPr>
        <w:jc w:val="both"/>
        <w:rPr>
          <w:lang w:val="en-US"/>
        </w:rPr>
      </w:pPr>
      <w:r w:rsidRPr="00C16FCF">
        <w:rPr>
          <w:lang w:val="en-US"/>
        </w:rPr>
        <w:t xml:space="preserve">[25] </w:t>
      </w:r>
      <w:r w:rsidRPr="00C16FCF">
        <w:t>Google. (n.d.). </w:t>
      </w:r>
      <w:r w:rsidRPr="00C16FCF">
        <w:rPr>
          <w:i/>
          <w:iCs/>
        </w:rPr>
        <w:t>Google-research/Bert</w:t>
      </w:r>
      <w:r w:rsidRPr="00C16FCF">
        <w:t>. GitHub. https://github.com/google-research/bert/blob/master/multilingual.md</w:t>
      </w:r>
    </w:p>
    <w:p w14:paraId="5F5A3A4F" w14:textId="77777777" w:rsidR="00C16FCF" w:rsidRPr="00C16FCF" w:rsidRDefault="00C16FCF" w:rsidP="00046659">
      <w:pPr>
        <w:pStyle w:val="ListParagraph"/>
        <w:ind w:left="0"/>
        <w:contextualSpacing w:val="0"/>
        <w:jc w:val="both"/>
        <w:rPr>
          <w:lang w:val="en-US"/>
        </w:rPr>
      </w:pPr>
      <w:r w:rsidRPr="00C16FCF">
        <w:rPr>
          <w:lang w:val="en-US"/>
        </w:rPr>
        <w:t>[26</w:t>
      </w:r>
      <w:r w:rsidRPr="00C16FCF">
        <w:t>] Ganesan, K. (n.d.). </w:t>
      </w:r>
      <w:r w:rsidRPr="00C16FCF">
        <w:rPr>
          <w:i/>
          <w:iCs/>
        </w:rPr>
        <w:t>What are Stop Words?</w:t>
      </w:r>
      <w:r w:rsidRPr="00C16FCF">
        <w:t> kavita-ganesan.com. https://kavita-ganesan.com/what-are-stop-words/#.XuhEj9UzbZ4</w:t>
      </w:r>
    </w:p>
    <w:p w14:paraId="237BC277" w14:textId="77777777" w:rsidR="002815F9" w:rsidRDefault="00856447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lang w:val="en-US"/>
        </w:rPr>
        <w:t>[</w:t>
      </w:r>
      <w:r>
        <w:t>27]</w:t>
      </w:r>
      <w:r w:rsidRPr="00856447">
        <w:t xml:space="preserve"> </w:t>
      </w:r>
      <w:r w:rsidR="002815F9" w:rsidRPr="002815F9">
        <w:t>Nordquist, R. (2020, January 3). </w:t>
      </w:r>
      <w:r w:rsidR="002815F9" w:rsidRPr="002815F9">
        <w:rPr>
          <w:i/>
          <w:iCs/>
        </w:rPr>
        <w:t>What Is a Synonym? Definition and Examples</w:t>
      </w:r>
      <w:r w:rsidR="002815F9" w:rsidRPr="002815F9">
        <w:t>. ThoughtCo. https://www.thoughtco.com/synonym-definition-1692177</w:t>
      </w:r>
      <w:r w:rsidR="002815F9" w:rsidRPr="002815F9">
        <w:rPr>
          <w:lang w:val="en-US"/>
        </w:rPr>
        <w:t xml:space="preserve"> </w:t>
      </w:r>
    </w:p>
    <w:p w14:paraId="5DE019EF" w14:textId="77777777" w:rsidR="002815F9" w:rsidRPr="002815F9" w:rsidRDefault="007314FA" w:rsidP="00046659">
      <w:pPr>
        <w:pStyle w:val="ListParagraph"/>
        <w:ind w:left="0"/>
        <w:contextualSpacing w:val="0"/>
        <w:jc w:val="both"/>
        <w:rPr>
          <w:lang w:val="en-US"/>
        </w:rPr>
      </w:pPr>
      <w:r w:rsidRPr="002815F9">
        <w:rPr>
          <w:lang w:val="en-US"/>
        </w:rPr>
        <w:t xml:space="preserve">[28] </w:t>
      </w:r>
      <w:r w:rsidR="002815F9" w:rsidRPr="002815F9">
        <w:rPr>
          <w:iCs/>
        </w:rPr>
        <w:t>(n.d.). Речник на българския език. https://rechnik.chitanka.info/</w:t>
      </w:r>
    </w:p>
    <w:p w14:paraId="794FC355" w14:textId="77777777" w:rsidR="007314FA" w:rsidRDefault="003216AF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lang w:val="en-US"/>
        </w:rPr>
        <w:t>[29</w:t>
      </w:r>
      <w:r w:rsidRPr="003216AF">
        <w:rPr>
          <w:lang w:val="en-US"/>
        </w:rPr>
        <w:t xml:space="preserve">] </w:t>
      </w:r>
      <w:r w:rsidR="002815F9" w:rsidRPr="002815F9">
        <w:t>(n.d.). Eurodict. https://eurodict.com/</w:t>
      </w:r>
    </w:p>
    <w:p w14:paraId="04058819" w14:textId="77777777" w:rsidR="007314FA" w:rsidRDefault="003216AF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lang w:val="en-US"/>
        </w:rPr>
        <w:t>[30</w:t>
      </w:r>
      <w:r w:rsidRPr="003216AF">
        <w:rPr>
          <w:lang w:val="en-US"/>
        </w:rPr>
        <w:t xml:space="preserve">] </w:t>
      </w:r>
      <w:r w:rsidR="002815F9" w:rsidRPr="002815F9">
        <w:t>(n.d.). OnlineRechnik.com - универсален онлайн речник (тълковен, синонимен, правописен, българо-английски). https://www.onlinerechnik.com/</w:t>
      </w:r>
    </w:p>
    <w:p w14:paraId="6342D011" w14:textId="77777777" w:rsidR="00030F6F" w:rsidRPr="00030F6F" w:rsidRDefault="00030F6F" w:rsidP="00046659">
      <w:pPr>
        <w:jc w:val="both"/>
        <w:rPr>
          <w:bCs/>
          <w:iCs/>
          <w:lang w:val="en-US"/>
        </w:rPr>
      </w:pPr>
      <w:r>
        <w:rPr>
          <w:bCs/>
          <w:iCs/>
          <w:lang w:val="en-US"/>
        </w:rPr>
        <w:t>[</w:t>
      </w:r>
      <w:r>
        <w:rPr>
          <w:bCs/>
          <w:iCs/>
        </w:rPr>
        <w:t>31</w:t>
      </w:r>
      <w:r w:rsidRPr="00030F6F">
        <w:rPr>
          <w:bCs/>
          <w:iCs/>
          <w:lang w:val="en-US"/>
        </w:rPr>
        <w:t xml:space="preserve">] </w:t>
      </w:r>
      <w:r w:rsidRPr="00030F6F">
        <w:rPr>
          <w:bCs/>
          <w:iCs/>
        </w:rPr>
        <w:t>Институт за български език. (n.d.). </w:t>
      </w:r>
      <w:r w:rsidRPr="00030F6F">
        <w:rPr>
          <w:bCs/>
          <w:i/>
          <w:iCs/>
        </w:rPr>
        <w:t>РЕЧНИК НА БЪЛГАРСКИЯ ЕЗИК.</w:t>
      </w:r>
      <w:r w:rsidRPr="00030F6F">
        <w:rPr>
          <w:bCs/>
          <w:iCs/>
        </w:rPr>
        <w:t> https://ibl.bas.bg/rbe/</w:t>
      </w:r>
    </w:p>
    <w:p w14:paraId="153503BB" w14:textId="77777777" w:rsidR="00C73BC7" w:rsidRPr="00C73BC7" w:rsidRDefault="00C73BC7" w:rsidP="00046659">
      <w:pPr>
        <w:jc w:val="both"/>
      </w:pPr>
      <w:r w:rsidRPr="00C73BC7">
        <w:rPr>
          <w:lang w:val="en-US"/>
        </w:rPr>
        <w:t xml:space="preserve">[32] </w:t>
      </w:r>
      <w:r w:rsidR="002815F9" w:rsidRPr="002815F9">
        <w:t>СФЕРА ИК. (n.d.). </w:t>
      </w:r>
      <w:r w:rsidR="002815F9" w:rsidRPr="002815F9">
        <w:rPr>
          <w:i/>
          <w:iCs/>
        </w:rPr>
        <w:t>РЕЧНИК НА РЕДКИ, ОСТАРЕЛИ И ДИАЛЕКТНИ ДУМИ</w:t>
      </w:r>
      <w:r w:rsidR="002815F9" w:rsidRPr="002815F9">
        <w:t>. https://treasures.zonebg.com/dict.htm</w:t>
      </w:r>
    </w:p>
    <w:p w14:paraId="2DDCD176" w14:textId="77777777" w:rsidR="00286170" w:rsidRDefault="00C73BC7" w:rsidP="00046659">
      <w:pPr>
        <w:jc w:val="both"/>
        <w:rPr>
          <w:b/>
          <w:bCs/>
          <w:iCs/>
          <w:lang w:val="en-US"/>
        </w:rPr>
      </w:pPr>
      <w:r>
        <w:rPr>
          <w:lang w:val="en-US"/>
        </w:rPr>
        <w:t xml:space="preserve">[33] </w:t>
      </w:r>
      <w:r w:rsidR="00286170" w:rsidRPr="00286170">
        <w:t>Dev_labs. (n.d.). ЧУЖДИЦА.БГ. https://xn--80ahfj6cvac.xn--90ae/</w:t>
      </w:r>
      <w:r w:rsidR="00286170" w:rsidRPr="00286170">
        <w:rPr>
          <w:b/>
          <w:bCs/>
          <w:iCs/>
          <w:lang w:val="en-US"/>
        </w:rPr>
        <w:t xml:space="preserve"> </w:t>
      </w:r>
    </w:p>
    <w:p w14:paraId="0B5C5C02" w14:textId="77777777" w:rsidR="00081F40" w:rsidRPr="00286170" w:rsidRDefault="00081F40" w:rsidP="00046659">
      <w:pPr>
        <w:jc w:val="both"/>
        <w:rPr>
          <w:color w:val="0000FF" w:themeColor="hyperlink"/>
          <w:u w:val="single"/>
          <w:lang w:val="en-US"/>
        </w:rPr>
      </w:pPr>
      <w:r w:rsidRPr="00706284">
        <w:rPr>
          <w:bCs/>
          <w:iCs/>
          <w:lang w:val="en-US"/>
        </w:rPr>
        <w:t>[</w:t>
      </w:r>
      <w:r w:rsidRPr="00706284">
        <w:rPr>
          <w:bCs/>
          <w:iCs/>
        </w:rPr>
        <w:t>34]</w:t>
      </w:r>
      <w:r w:rsidR="00B53B4F" w:rsidRPr="00303B61">
        <w:rPr>
          <w:b/>
          <w:bCs/>
          <w:iCs/>
          <w:lang w:val="en-US"/>
        </w:rPr>
        <w:t xml:space="preserve"> </w:t>
      </w:r>
      <w:r w:rsidR="00286170" w:rsidRPr="00286170">
        <w:t>Институт за български език. (n.d.). </w:t>
      </w:r>
      <w:r w:rsidR="00286170" w:rsidRPr="00286170">
        <w:rPr>
          <w:i/>
          <w:iCs/>
        </w:rPr>
        <w:t>РЕЧНИК НА БЪЛГАРСКИЯ</w:t>
      </w:r>
      <w:r w:rsidR="00286170" w:rsidRPr="00286170">
        <w:rPr>
          <w:i/>
          <w:iCs/>
          <w:lang w:val="en-US"/>
        </w:rPr>
        <w:t xml:space="preserve"> </w:t>
      </w:r>
      <w:r w:rsidR="00286170" w:rsidRPr="00286170">
        <w:rPr>
          <w:i/>
          <w:iCs/>
        </w:rPr>
        <w:t>ЕЗИК</w:t>
      </w:r>
      <w:r w:rsidR="00286170" w:rsidRPr="00286170">
        <w:rPr>
          <w:i/>
          <w:iCs/>
          <w:lang w:val="en-US"/>
        </w:rPr>
        <w:t xml:space="preserve">- </w:t>
      </w:r>
      <w:r w:rsidR="00286170" w:rsidRPr="00286170">
        <w:rPr>
          <w:i/>
          <w:iCs/>
        </w:rPr>
        <w:t xml:space="preserve">Значение на думата </w:t>
      </w:r>
      <w:r w:rsidR="00D80D19" w:rsidRPr="00D80D19">
        <w:rPr>
          <w:i/>
          <w:iCs/>
          <w:lang w:val="en-US"/>
        </w:rPr>
        <w:t>„</w:t>
      </w:r>
      <w:r w:rsidR="00286170" w:rsidRPr="00286170">
        <w:rPr>
          <w:i/>
          <w:iCs/>
        </w:rPr>
        <w:t>реплика</w:t>
      </w:r>
      <w:r w:rsidR="00286170" w:rsidRPr="00286170">
        <w:rPr>
          <w:i/>
          <w:iCs/>
          <w:lang w:val="en-US"/>
        </w:rPr>
        <w:t>”</w:t>
      </w:r>
      <w:r w:rsidR="00286170" w:rsidRPr="00286170">
        <w:t>. https://ibl.bas.bg/rbe/lang/bg/%D1%80%D0%B5%D0%BF%D0%BB%D0%B8%D0%BA%D0%B0/</w:t>
      </w:r>
    </w:p>
    <w:p w14:paraId="71427EC8" w14:textId="77777777" w:rsidR="00C73BC7" w:rsidRPr="00286170" w:rsidRDefault="00B53B4F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lang w:val="en-US"/>
        </w:rPr>
        <w:lastRenderedPageBreak/>
        <w:t>[</w:t>
      </w:r>
      <w:r>
        <w:t>35]</w:t>
      </w:r>
      <w:r>
        <w:rPr>
          <w:lang w:val="en-US"/>
        </w:rPr>
        <w:t xml:space="preserve"> </w:t>
      </w:r>
      <w:r w:rsidR="00286170" w:rsidRPr="00286170">
        <w:rPr>
          <w:i/>
          <w:iCs/>
        </w:rPr>
        <w:t>N-grams from Bulgarian national corpus – META-SHARE</w:t>
      </w:r>
      <w:r w:rsidR="00286170" w:rsidRPr="00286170">
        <w:t>. (n.d.). META-SHARE.</w:t>
      </w:r>
      <w:r w:rsidR="00286170">
        <w:rPr>
          <w:lang w:val="en-US"/>
        </w:rPr>
        <w:t xml:space="preserve"> </w:t>
      </w:r>
      <w:r w:rsidRPr="00286170">
        <w:t>http://metashare.ibl.bas.bg/repository/browse/n-grams-from-bulgarian-national-corpus/e8f38bba6b3311e281b65cf3fcb88b702bab3b7e68234f92aea47df8cdd8a4bf/</w:t>
      </w:r>
    </w:p>
    <w:p w14:paraId="1F06B87E" w14:textId="77777777" w:rsidR="00303B61" w:rsidRDefault="00303B61" w:rsidP="00046659">
      <w:pPr>
        <w:pStyle w:val="ListParagraph"/>
        <w:ind w:left="0"/>
        <w:contextualSpacing w:val="0"/>
        <w:jc w:val="both"/>
      </w:pPr>
      <w:r>
        <w:rPr>
          <w:lang w:val="en-US"/>
        </w:rPr>
        <w:t>[</w:t>
      </w:r>
      <w:r>
        <w:t>36</w:t>
      </w:r>
      <w:r>
        <w:rPr>
          <w:lang w:val="en-US"/>
        </w:rPr>
        <w:t>]</w:t>
      </w:r>
      <w:r>
        <w:t xml:space="preserve"> </w:t>
      </w:r>
      <w:r w:rsidR="00286170" w:rsidRPr="00286170">
        <w:t>Facebook Inc. (n.d.). </w:t>
      </w:r>
      <w:r w:rsidR="00286170" w:rsidRPr="00286170">
        <w:rPr>
          <w:i/>
          <w:iCs/>
        </w:rPr>
        <w:t>Word vectors for 157 languages</w:t>
      </w:r>
      <w:r w:rsidR="00286170" w:rsidRPr="00286170">
        <w:t>. fastText. https://fasttext.cc/docs/en/crawl-vectors.html</w:t>
      </w:r>
    </w:p>
    <w:p w14:paraId="5FE07ABC" w14:textId="77777777" w:rsidR="00286170" w:rsidRDefault="00303B61" w:rsidP="00046659">
      <w:pPr>
        <w:jc w:val="both"/>
        <w:rPr>
          <w:lang w:val="en-US"/>
        </w:rPr>
      </w:pPr>
      <w:r w:rsidRPr="00303B61">
        <w:rPr>
          <w:lang w:val="en-US"/>
        </w:rPr>
        <w:t>[</w:t>
      </w:r>
      <w:r>
        <w:t>37]</w:t>
      </w:r>
      <w:r w:rsidRPr="00303B61">
        <w:t xml:space="preserve"> </w:t>
      </w:r>
      <w:r w:rsidR="00286170" w:rsidRPr="00286170">
        <w:t>Grave, E., Bojanovski, P., Gupta, P., Joulin, A., &amp; Mikolov, T. (2008). </w:t>
      </w:r>
      <w:r w:rsidR="00286170" w:rsidRPr="00286170">
        <w:rPr>
          <w:i/>
          <w:iCs/>
        </w:rPr>
        <w:t>Learning Word Vectors for 157 Languages</w:t>
      </w:r>
      <w:r w:rsidR="00286170" w:rsidRPr="00286170">
        <w:t>. https://arxiv.org/abs/1802.06893</w:t>
      </w:r>
      <w:r w:rsidR="00286170" w:rsidRPr="00286170">
        <w:rPr>
          <w:lang w:val="en-US"/>
        </w:rPr>
        <w:t xml:space="preserve"> </w:t>
      </w:r>
    </w:p>
    <w:p w14:paraId="41D16AA5" w14:textId="77777777" w:rsidR="00286170" w:rsidRDefault="009A4E66" w:rsidP="00046659">
      <w:pPr>
        <w:jc w:val="both"/>
        <w:rPr>
          <w:lang w:val="en-US"/>
        </w:rPr>
      </w:pPr>
      <w:r>
        <w:rPr>
          <w:lang w:val="en-US"/>
        </w:rPr>
        <w:t>[38]</w:t>
      </w:r>
      <w:r w:rsidR="00286170" w:rsidRPr="00286170">
        <w:rPr>
          <w:rFonts w:ascii="Verdana" w:hAnsi="Verdana"/>
          <w:color w:val="333333"/>
          <w:sz w:val="21"/>
          <w:szCs w:val="21"/>
          <w:shd w:val="clear" w:color="auto" w:fill="F7F7ED"/>
        </w:rPr>
        <w:t xml:space="preserve"> </w:t>
      </w:r>
      <w:r w:rsidR="00286170" w:rsidRPr="00286170">
        <w:t>(n.d.). Common Crawl. https://commoncrawl.org/</w:t>
      </w:r>
      <w:r w:rsidR="00286170" w:rsidRPr="00286170">
        <w:rPr>
          <w:lang w:val="en-US"/>
        </w:rPr>
        <w:t xml:space="preserve"> </w:t>
      </w:r>
    </w:p>
    <w:p w14:paraId="19F50872" w14:textId="77777777" w:rsidR="00286170" w:rsidRDefault="009A4E66" w:rsidP="00046659">
      <w:pPr>
        <w:jc w:val="both"/>
        <w:rPr>
          <w:lang w:val="en-US"/>
        </w:rPr>
      </w:pPr>
      <w:r>
        <w:rPr>
          <w:lang w:val="en-US"/>
        </w:rPr>
        <w:t xml:space="preserve">[39] </w:t>
      </w:r>
      <w:r w:rsidR="00286170" w:rsidRPr="00286170">
        <w:t>(n.d.). Wikipedia. https://www.wikipedia.org/</w:t>
      </w:r>
      <w:r w:rsidR="00286170" w:rsidRPr="00286170">
        <w:rPr>
          <w:lang w:val="en-US"/>
        </w:rPr>
        <w:t xml:space="preserve"> </w:t>
      </w:r>
    </w:p>
    <w:p w14:paraId="6851C259" w14:textId="77777777" w:rsidR="00303B61" w:rsidRDefault="009A4E66" w:rsidP="00046659">
      <w:pPr>
        <w:jc w:val="both"/>
      </w:pPr>
      <w:r>
        <w:rPr>
          <w:lang w:val="en-US"/>
        </w:rPr>
        <w:t xml:space="preserve">[40] </w:t>
      </w:r>
      <w:r w:rsidR="005B4C20" w:rsidRPr="005B4C20">
        <w:t>Mikolov, T., Grave, E., Bojanski, P., Puhrsch, C., &amp; Joulin</w:t>
      </w:r>
      <w:r w:rsidR="005B4C20">
        <w:t>, A. (20</w:t>
      </w:r>
      <w:r w:rsidR="005B4C20">
        <w:rPr>
          <w:lang w:val="en-US"/>
        </w:rPr>
        <w:t>17</w:t>
      </w:r>
      <w:r w:rsidR="005B4C20" w:rsidRPr="005B4C20">
        <w:t>). </w:t>
      </w:r>
      <w:r w:rsidR="005B4C20" w:rsidRPr="005B4C20">
        <w:rPr>
          <w:i/>
          <w:iCs/>
        </w:rPr>
        <w:t>Advances in Pre-Training Distributed Word Representations</w:t>
      </w:r>
      <w:r w:rsidR="005B4C20" w:rsidRPr="005B4C20">
        <w:t>. https://arxiv.org/abs/1712.09405</w:t>
      </w:r>
    </w:p>
    <w:p w14:paraId="2399AE5E" w14:textId="77777777" w:rsidR="0025321A" w:rsidRDefault="0025321A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t>[</w:t>
      </w:r>
      <w:r>
        <w:rPr>
          <w:lang w:val="en-US"/>
        </w:rPr>
        <w:t>41</w:t>
      </w:r>
      <w:r>
        <w:t>]</w:t>
      </w:r>
      <w:r w:rsidR="005B4C20" w:rsidRPr="005B4C20">
        <w:rPr>
          <w:color w:val="333333"/>
          <w:shd w:val="clear" w:color="auto" w:fill="FEF1D2"/>
        </w:rPr>
        <w:t xml:space="preserve"> </w:t>
      </w:r>
      <w:r w:rsidR="005B4C20" w:rsidRPr="005B4C20">
        <w:t>Bojanowski, P., Grave, E., Joulin, A., &amp; Mikolov, T. (2017). Enriching Word Vectors with Subword Information. </w:t>
      </w:r>
      <w:r w:rsidR="005B4C20" w:rsidRPr="005B4C20">
        <w:rPr>
          <w:i/>
          <w:iCs/>
        </w:rPr>
        <w:t>Transactions of the Association for Computational Linguistics</w:t>
      </w:r>
      <w:r w:rsidR="005B4C20" w:rsidRPr="005B4C20">
        <w:t>, </w:t>
      </w:r>
      <w:r w:rsidR="005B4C20" w:rsidRPr="005B4C20">
        <w:rPr>
          <w:i/>
          <w:iCs/>
        </w:rPr>
        <w:t>5</w:t>
      </w:r>
      <w:r w:rsidR="005B4C20" w:rsidRPr="005B4C20">
        <w:t>, 135–146. doi: 10.1162/tacl_a_00051</w:t>
      </w:r>
    </w:p>
    <w:p w14:paraId="59C3246A" w14:textId="77777777" w:rsidR="005B4C20" w:rsidRPr="005B4C20" w:rsidRDefault="0041621C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lang w:val="en-US"/>
        </w:rPr>
        <w:t xml:space="preserve">[42] </w:t>
      </w:r>
      <w:r w:rsidR="005B4C20" w:rsidRPr="005B4C20">
        <w:rPr>
          <w:i/>
          <w:iCs/>
        </w:rPr>
        <w:t>Wiki word vectors</w:t>
      </w:r>
      <w:r w:rsidR="005B4C20" w:rsidRPr="005B4C20">
        <w:t>. (n.d.). fastText. https://fasttext.cc/docs/en/pretrained-vectors.html</w:t>
      </w:r>
    </w:p>
    <w:p w14:paraId="2E58CF4D" w14:textId="77777777" w:rsidR="0041621C" w:rsidRDefault="0041621C" w:rsidP="00046659">
      <w:pPr>
        <w:pStyle w:val="ListParagraph"/>
        <w:ind w:left="0"/>
        <w:contextualSpacing w:val="0"/>
        <w:jc w:val="both"/>
        <w:rPr>
          <w:lang w:val="en-US"/>
        </w:rPr>
      </w:pPr>
      <w:r>
        <w:rPr>
          <w:lang w:val="en-US"/>
        </w:rPr>
        <w:t>[43]</w:t>
      </w:r>
      <w:r w:rsidR="00870D54">
        <w:t xml:space="preserve"> </w:t>
      </w:r>
      <w:r w:rsidR="005B4C20" w:rsidRPr="005B4C20">
        <w:rPr>
          <w:i/>
          <w:iCs/>
        </w:rPr>
        <w:t>Aligned word vectors</w:t>
      </w:r>
      <w:r w:rsidR="005B4C20" w:rsidRPr="005B4C20">
        <w:t>. (n.d.). fastText. https://fasttext.cc/docs/en/aligned-vectors.html</w:t>
      </w:r>
    </w:p>
    <w:p w14:paraId="201579D1" w14:textId="77777777" w:rsidR="00EF08E1" w:rsidRDefault="0041621C" w:rsidP="00046659">
      <w:pPr>
        <w:pStyle w:val="ListParagraph"/>
        <w:ind w:left="0"/>
        <w:contextualSpacing w:val="0"/>
        <w:jc w:val="both"/>
        <w:rPr>
          <w:i/>
          <w:iCs/>
          <w:lang w:val="en-US"/>
        </w:rPr>
      </w:pPr>
      <w:r>
        <w:rPr>
          <w:lang w:val="en-US"/>
        </w:rPr>
        <w:t>[44]</w:t>
      </w:r>
      <w:r w:rsidR="005B4C20" w:rsidRPr="005B4C20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B4C20" w:rsidRPr="005B4C20">
        <w:t>P. Bojanowski*, E. Grave*, A. Joulin, T. Mikolov, </w:t>
      </w:r>
      <w:r w:rsidR="005B4C20" w:rsidRPr="005B4C20">
        <w:rPr>
          <w:i/>
          <w:iCs/>
        </w:rPr>
        <w:t>Enriching Word Vectors with Subword Information</w:t>
      </w:r>
    </w:p>
    <w:p w14:paraId="72EF0D48" w14:textId="77777777" w:rsidR="00046659" w:rsidRPr="00D33388" w:rsidRDefault="00046659" w:rsidP="00046659">
      <w:pPr>
        <w:pStyle w:val="ListParagraph"/>
        <w:ind w:left="0"/>
        <w:jc w:val="both"/>
        <w:rPr>
          <w:lang w:val="en-US"/>
        </w:rPr>
      </w:pPr>
      <w:r w:rsidRPr="00046659">
        <w:rPr>
          <w:bCs/>
          <w:iCs/>
          <w:lang w:val="en-US"/>
        </w:rPr>
        <w:t>[</w:t>
      </w:r>
      <w:r>
        <w:rPr>
          <w:bCs/>
          <w:iCs/>
          <w:lang w:val="en-US"/>
        </w:rPr>
        <w:t>45</w:t>
      </w:r>
      <w:r w:rsidRPr="00046659">
        <w:rPr>
          <w:bCs/>
          <w:iCs/>
        </w:rPr>
        <w:t>]</w:t>
      </w:r>
      <w:r w:rsidRPr="00046659">
        <w:rPr>
          <w:b/>
          <w:bCs/>
          <w:iCs/>
          <w:lang w:val="en-US"/>
        </w:rPr>
        <w:t xml:space="preserve"> </w:t>
      </w:r>
      <w:r w:rsidRPr="00046659">
        <w:t>Институт за български език. (n.d.). </w:t>
      </w:r>
      <w:r w:rsidRPr="00046659">
        <w:rPr>
          <w:i/>
          <w:iCs/>
        </w:rPr>
        <w:t>РЕЧНИК НА БЪЛГАРСКИЯ</w:t>
      </w:r>
      <w:r w:rsidRPr="00046659">
        <w:rPr>
          <w:i/>
          <w:iCs/>
          <w:lang w:val="en-US"/>
        </w:rPr>
        <w:t xml:space="preserve"> </w:t>
      </w:r>
      <w:r w:rsidRPr="00046659">
        <w:rPr>
          <w:i/>
          <w:iCs/>
        </w:rPr>
        <w:t>ЕЗИК</w:t>
      </w:r>
      <w:r w:rsidRPr="00046659">
        <w:rPr>
          <w:i/>
          <w:iCs/>
          <w:lang w:val="en-US"/>
        </w:rPr>
        <w:t xml:space="preserve">- </w:t>
      </w:r>
      <w:r w:rsidRPr="00046659">
        <w:rPr>
          <w:i/>
          <w:iCs/>
        </w:rPr>
        <w:t xml:space="preserve">Значение на думата </w:t>
      </w:r>
      <w:r w:rsidR="00D80D19" w:rsidRPr="00D80D19">
        <w:rPr>
          <w:i/>
          <w:iCs/>
          <w:lang w:val="en-US"/>
        </w:rPr>
        <w:t>„</w:t>
      </w:r>
      <w:r w:rsidRPr="00046659">
        <w:rPr>
          <w:i/>
          <w:iCs/>
        </w:rPr>
        <w:t>ГЬОЗБОЯДЖИЙСКИ</w:t>
      </w:r>
      <w:r w:rsidRPr="00046659">
        <w:rPr>
          <w:i/>
          <w:iCs/>
          <w:lang w:val="en-US"/>
        </w:rPr>
        <w:t>”</w:t>
      </w:r>
      <w:r w:rsidRPr="00046659">
        <w:t>. </w:t>
      </w:r>
      <w:r w:rsidR="00D33388" w:rsidRPr="00D33388">
        <w:t>https://ibl.bas.bg/rbe/lang/bg/%D0%93%D0%AC%D0%9E%D0%97%D0%91%D0%9E%D0%AF%D0%94%D0%96%D0%98%D0%99%D0%A1%D0%9A%D0%98/</w:t>
      </w:r>
    </w:p>
    <w:p w14:paraId="57DD7280" w14:textId="77777777" w:rsidR="00D33388" w:rsidRDefault="00D33388" w:rsidP="00046659">
      <w:pPr>
        <w:pStyle w:val="ListParagraph"/>
        <w:ind w:left="0"/>
        <w:jc w:val="both"/>
      </w:pPr>
    </w:p>
    <w:p w14:paraId="657E6F57" w14:textId="77777777" w:rsidR="00D33388" w:rsidRDefault="00D33388" w:rsidP="00046659">
      <w:pPr>
        <w:pStyle w:val="ListParagraph"/>
        <w:ind w:left="0"/>
        <w:jc w:val="both"/>
      </w:pPr>
      <w:r w:rsidRPr="00D33388">
        <w:rPr>
          <w:iCs/>
          <w:lang w:val="en-US"/>
        </w:rPr>
        <w:t>[</w:t>
      </w:r>
      <w:r w:rsidRPr="00D33388">
        <w:rPr>
          <w:iCs/>
        </w:rPr>
        <w:t>46]</w:t>
      </w:r>
      <w:r>
        <w:rPr>
          <w:i/>
          <w:iCs/>
          <w:lang w:val="en-US"/>
        </w:rPr>
        <w:t xml:space="preserve"> </w:t>
      </w:r>
      <w:r w:rsidRPr="00D33388">
        <w:rPr>
          <w:i/>
          <w:iCs/>
        </w:rPr>
        <w:t>Bulgarian stop words</w:t>
      </w:r>
      <w:r>
        <w:t>. (n.d.). CountWordsFree.</w:t>
      </w:r>
      <w:r>
        <w:rPr>
          <w:lang w:val="en-US"/>
        </w:rPr>
        <w:t xml:space="preserve"> </w:t>
      </w:r>
      <w:r w:rsidR="00D93392" w:rsidRPr="00761793">
        <w:t>https://countwordsfree.com/stopwords/bulgarian</w:t>
      </w:r>
    </w:p>
    <w:p w14:paraId="3E824A73" w14:textId="77777777" w:rsidR="00D93392" w:rsidRDefault="00D93392" w:rsidP="00046659">
      <w:pPr>
        <w:pStyle w:val="ListParagraph"/>
        <w:ind w:left="0"/>
        <w:jc w:val="both"/>
        <w:rPr>
          <w:lang w:val="en-US"/>
        </w:rPr>
      </w:pPr>
    </w:p>
    <w:p w14:paraId="276F028F" w14:textId="77777777" w:rsidR="00D93392" w:rsidRDefault="00D93392" w:rsidP="00046659">
      <w:pPr>
        <w:pStyle w:val="ListParagraph"/>
        <w:ind w:left="0"/>
        <w:jc w:val="both"/>
      </w:pPr>
      <w:r>
        <w:rPr>
          <w:lang w:val="en-US"/>
        </w:rPr>
        <w:t>[</w:t>
      </w:r>
      <w:r>
        <w:t>47]</w:t>
      </w:r>
      <w:r>
        <w:rPr>
          <w:lang w:val="en-US"/>
        </w:rPr>
        <w:t xml:space="preserve"> </w:t>
      </w:r>
      <w:r w:rsidR="00761793" w:rsidRPr="00761793">
        <w:rPr>
          <w:i/>
          <w:iCs/>
        </w:rPr>
        <w:t>Омонимия</w:t>
      </w:r>
      <w:r w:rsidR="00761793" w:rsidRPr="00761793">
        <w:t>. (2010). Български език. </w:t>
      </w:r>
      <w:r w:rsidR="00E035C4" w:rsidRPr="00E035C4">
        <w:t>https://balgarskiezik.blogspot.com/2010/10/blog-post_9678.html</w:t>
      </w:r>
    </w:p>
    <w:p w14:paraId="68C1E730" w14:textId="77777777" w:rsidR="00E035C4" w:rsidRDefault="00E035C4" w:rsidP="00046659">
      <w:pPr>
        <w:pStyle w:val="ListParagraph"/>
        <w:ind w:left="0"/>
        <w:jc w:val="both"/>
      </w:pPr>
    </w:p>
    <w:p w14:paraId="71CF01F6" w14:textId="77777777" w:rsidR="00E035C4" w:rsidRDefault="00E035C4" w:rsidP="00046659">
      <w:pPr>
        <w:pStyle w:val="ListParagraph"/>
        <w:ind w:left="0"/>
        <w:jc w:val="both"/>
        <w:rPr>
          <w:lang w:val="en-US"/>
        </w:rPr>
      </w:pPr>
      <w:r>
        <w:rPr>
          <w:lang w:val="en-US"/>
        </w:rPr>
        <w:t>[</w:t>
      </w:r>
      <w:r>
        <w:t>48</w:t>
      </w:r>
      <w:r>
        <w:rPr>
          <w:lang w:val="en-US"/>
        </w:rPr>
        <w:t xml:space="preserve">] </w:t>
      </w:r>
      <w:r w:rsidRPr="00E035C4">
        <w:rPr>
          <w:lang w:val="en-US"/>
        </w:rPr>
        <w:t>Koleva-Ivanova, Kameliya. (2015). БЪЛГАРСКИЯТ ПУРИЗЪМ ОТ ОСВОБОЖДЕНИЕТО ДО ВТОРАТА СВЕТОВНА ВОЙНА. 10.13140/RG.2.1.3119.0887.</w:t>
      </w:r>
    </w:p>
    <w:p w14:paraId="2D8B3F4B" w14:textId="77777777" w:rsidR="00EA4CD9" w:rsidRDefault="00EA4CD9" w:rsidP="00046659">
      <w:pPr>
        <w:pStyle w:val="ListParagraph"/>
        <w:ind w:left="0"/>
        <w:jc w:val="both"/>
        <w:rPr>
          <w:lang w:val="en-US"/>
        </w:rPr>
      </w:pPr>
    </w:p>
    <w:p w14:paraId="5207DCB6" w14:textId="77777777" w:rsidR="008B1CA1" w:rsidRDefault="00EA4CD9" w:rsidP="008B1CA1">
      <w:pPr>
        <w:pStyle w:val="ListParagraph"/>
        <w:ind w:left="0"/>
        <w:jc w:val="both"/>
      </w:pPr>
      <w:r>
        <w:rPr>
          <w:lang w:val="en-US"/>
        </w:rPr>
        <w:t xml:space="preserve">[49] </w:t>
      </w:r>
      <w:r w:rsidRPr="00EA4CD9">
        <w:t>Grg, P. (2019, January 8). </w:t>
      </w:r>
      <w:r w:rsidRPr="00EA4CD9">
        <w:rPr>
          <w:i/>
          <w:iCs/>
        </w:rPr>
        <w:t>One hot encoding</w:t>
      </w:r>
      <w:r w:rsidRPr="00EA4CD9">
        <w:t>. Medium. https://medium.com/@pemagrg/one-hot-encoding-129ccc293cda</w:t>
      </w:r>
      <w:r>
        <w:rPr>
          <w:lang w:val="en-US"/>
        </w:rPr>
        <w:br/>
      </w:r>
      <w:r>
        <w:rPr>
          <w:lang w:val="en-US"/>
        </w:rPr>
        <w:br/>
      </w:r>
      <w:r w:rsidR="008B1CA1">
        <w:rPr>
          <w:lang w:val="en-US"/>
        </w:rPr>
        <w:t>[</w:t>
      </w:r>
      <w:r w:rsidR="008B1CA1">
        <w:t>50]</w:t>
      </w:r>
      <w:r w:rsidR="008B1CA1">
        <w:rPr>
          <w:lang w:val="en-US"/>
        </w:rPr>
        <w:t xml:space="preserve"> </w:t>
      </w:r>
      <w:r w:rsidR="008B1CA1" w:rsidRPr="008B1CA1">
        <w:t>Uniqtech. (2020, April). </w:t>
      </w:r>
      <w:r w:rsidR="008B1CA1" w:rsidRPr="008B1CA1">
        <w:rPr>
          <w:i/>
          <w:iCs/>
        </w:rPr>
        <w:t>Understand the Softmax function in minutes</w:t>
      </w:r>
      <w:r w:rsidR="008B1CA1" w:rsidRPr="008B1CA1">
        <w:t>. Medium. </w:t>
      </w:r>
      <w:r w:rsidR="00BF136E" w:rsidRPr="00BF136E">
        <w:t>https://medium.com/data-science-bootcamp/understand-the-softmax-function-in-minutes-f3a59641e86d</w:t>
      </w:r>
    </w:p>
    <w:p w14:paraId="12AB225D" w14:textId="77777777" w:rsidR="00BF136E" w:rsidRDefault="00BF136E" w:rsidP="008B1CA1">
      <w:pPr>
        <w:pStyle w:val="ListParagraph"/>
        <w:ind w:left="0"/>
        <w:jc w:val="both"/>
      </w:pPr>
    </w:p>
    <w:p w14:paraId="4A520102" w14:textId="77777777" w:rsidR="00BF136E" w:rsidRPr="00BF136E" w:rsidRDefault="00BF136E" w:rsidP="00BF136E">
      <w:pPr>
        <w:pStyle w:val="ListParagraph"/>
        <w:ind w:left="0"/>
        <w:jc w:val="both"/>
        <w:rPr>
          <w:lang w:val="en-US"/>
        </w:rPr>
      </w:pPr>
      <w:r w:rsidRPr="00BF136E">
        <w:rPr>
          <w:lang w:val="en-US"/>
        </w:rPr>
        <w:t>[</w:t>
      </w:r>
      <w:r>
        <w:t>51</w:t>
      </w:r>
      <w:r w:rsidRPr="00BF136E">
        <w:t>]</w:t>
      </w:r>
      <w:r>
        <w:t xml:space="preserve"> </w:t>
      </w:r>
      <w:r w:rsidRPr="00BF136E">
        <w:t>Jabeen, H. (2018, October 23). </w:t>
      </w:r>
      <w:r w:rsidRPr="00BF136E">
        <w:rPr>
          <w:i/>
          <w:iCs/>
        </w:rPr>
        <w:t>Stemming and Lemmatization in Python</w:t>
      </w:r>
      <w:r w:rsidRPr="00BF136E">
        <w:t>. DataCamp Community. https://www.datacamp.com/community/tutorials/stemming-lemmatization-python</w:t>
      </w:r>
    </w:p>
    <w:p w14:paraId="46FD7E8C" w14:textId="77777777" w:rsidR="00BF136E" w:rsidRDefault="00BF136E" w:rsidP="008B1CA1">
      <w:pPr>
        <w:pStyle w:val="ListParagraph"/>
        <w:ind w:left="0"/>
        <w:jc w:val="both"/>
      </w:pPr>
    </w:p>
    <w:p w14:paraId="0E16EBBF" w14:textId="153D2441" w:rsidR="00EC7B33" w:rsidRPr="00EC7B33" w:rsidRDefault="00BF136E" w:rsidP="008B1CA1">
      <w:pPr>
        <w:pStyle w:val="ListParagraph"/>
        <w:ind w:left="0"/>
        <w:jc w:val="both"/>
      </w:pPr>
      <w:r>
        <w:rPr>
          <w:lang w:val="en-US"/>
        </w:rPr>
        <w:t xml:space="preserve">[52] </w:t>
      </w:r>
      <w:r w:rsidRPr="00BF136E">
        <w:t>Babar, N. (2018, October 2). </w:t>
      </w:r>
      <w:r w:rsidRPr="00BF136E">
        <w:rPr>
          <w:i/>
          <w:iCs/>
        </w:rPr>
        <w:t>The Levenshtein Distance Algorithm</w:t>
      </w:r>
      <w:r w:rsidRPr="00BF136E">
        <w:t>. DZone. </w:t>
      </w:r>
      <w:hyperlink r:id="rId23" w:history="1">
        <w:r w:rsidR="00EC7B33" w:rsidRPr="00A754D3">
          <w:rPr>
            <w:rStyle w:val="Hyperlink"/>
          </w:rPr>
          <w:t>https://dzone.com/articles/the-levenshtein-algorithm-1tion-python</w:t>
        </w:r>
      </w:hyperlink>
    </w:p>
    <w:sectPr w:rsidR="00EC7B33" w:rsidRPr="00EC7B33" w:rsidSect="002B13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0EF4"/>
    <w:multiLevelType w:val="hybridMultilevel"/>
    <w:tmpl w:val="D65E8F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7B92"/>
    <w:multiLevelType w:val="hybridMultilevel"/>
    <w:tmpl w:val="E81E6F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2866461"/>
    <w:multiLevelType w:val="hybridMultilevel"/>
    <w:tmpl w:val="77124D7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CC145D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03F80"/>
    <w:multiLevelType w:val="hybridMultilevel"/>
    <w:tmpl w:val="53F8C08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372A7"/>
    <w:multiLevelType w:val="hybridMultilevel"/>
    <w:tmpl w:val="8DDA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22581"/>
    <w:multiLevelType w:val="hybridMultilevel"/>
    <w:tmpl w:val="E318975C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0BF783F"/>
    <w:multiLevelType w:val="hybridMultilevel"/>
    <w:tmpl w:val="960606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A456C"/>
    <w:multiLevelType w:val="hybridMultilevel"/>
    <w:tmpl w:val="ABDA5B4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114BF7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28677D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9F655BD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1D38EB"/>
    <w:multiLevelType w:val="hybridMultilevel"/>
    <w:tmpl w:val="BAC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33449"/>
    <w:multiLevelType w:val="hybridMultilevel"/>
    <w:tmpl w:val="2D5A28E8"/>
    <w:lvl w:ilvl="0" w:tplc="0402000F">
      <w:start w:val="1"/>
      <w:numFmt w:val="decimal"/>
      <w:lvlText w:val="%1."/>
      <w:lvlJc w:val="left"/>
      <w:pPr>
        <w:ind w:left="786" w:hanging="360"/>
      </w:p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F2F7C67"/>
    <w:multiLevelType w:val="hybridMultilevel"/>
    <w:tmpl w:val="29B8E8B2"/>
    <w:lvl w:ilvl="0" w:tplc="10F6EF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856AAE"/>
    <w:multiLevelType w:val="hybridMultilevel"/>
    <w:tmpl w:val="D99A747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2A96664"/>
    <w:multiLevelType w:val="hybridMultilevel"/>
    <w:tmpl w:val="8AE60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47436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366A34"/>
    <w:multiLevelType w:val="hybridMultilevel"/>
    <w:tmpl w:val="9FA400E4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57B2116F"/>
    <w:multiLevelType w:val="hybridMultilevel"/>
    <w:tmpl w:val="2A9051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6222C9"/>
    <w:multiLevelType w:val="hybridMultilevel"/>
    <w:tmpl w:val="600E64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B6D393E"/>
    <w:multiLevelType w:val="hybridMultilevel"/>
    <w:tmpl w:val="49722DE4"/>
    <w:lvl w:ilvl="0" w:tplc="0402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0C450B"/>
    <w:multiLevelType w:val="hybridMultilevel"/>
    <w:tmpl w:val="43465A9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787CE3"/>
    <w:multiLevelType w:val="hybridMultilevel"/>
    <w:tmpl w:val="BCBC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2271B2"/>
    <w:multiLevelType w:val="hybridMultilevel"/>
    <w:tmpl w:val="388A935A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0B96F9C"/>
    <w:multiLevelType w:val="hybridMultilevel"/>
    <w:tmpl w:val="04B29B38"/>
    <w:lvl w:ilvl="0" w:tplc="0402000F">
      <w:start w:val="1"/>
      <w:numFmt w:val="decimal"/>
      <w:lvlText w:val="%1."/>
      <w:lvlJc w:val="left"/>
      <w:pPr>
        <w:ind w:left="2850" w:hanging="360"/>
      </w:pPr>
    </w:lvl>
    <w:lvl w:ilvl="1" w:tplc="04020019" w:tentative="1">
      <w:start w:val="1"/>
      <w:numFmt w:val="lowerLetter"/>
      <w:lvlText w:val="%2."/>
      <w:lvlJc w:val="left"/>
      <w:pPr>
        <w:ind w:left="3570" w:hanging="360"/>
      </w:pPr>
    </w:lvl>
    <w:lvl w:ilvl="2" w:tplc="0402001B" w:tentative="1">
      <w:start w:val="1"/>
      <w:numFmt w:val="lowerRoman"/>
      <w:lvlText w:val="%3."/>
      <w:lvlJc w:val="right"/>
      <w:pPr>
        <w:ind w:left="4290" w:hanging="180"/>
      </w:pPr>
    </w:lvl>
    <w:lvl w:ilvl="3" w:tplc="0402000F" w:tentative="1">
      <w:start w:val="1"/>
      <w:numFmt w:val="decimal"/>
      <w:lvlText w:val="%4."/>
      <w:lvlJc w:val="left"/>
      <w:pPr>
        <w:ind w:left="5010" w:hanging="360"/>
      </w:pPr>
    </w:lvl>
    <w:lvl w:ilvl="4" w:tplc="04020019" w:tentative="1">
      <w:start w:val="1"/>
      <w:numFmt w:val="lowerLetter"/>
      <w:lvlText w:val="%5."/>
      <w:lvlJc w:val="left"/>
      <w:pPr>
        <w:ind w:left="5730" w:hanging="360"/>
      </w:pPr>
    </w:lvl>
    <w:lvl w:ilvl="5" w:tplc="0402001B" w:tentative="1">
      <w:start w:val="1"/>
      <w:numFmt w:val="lowerRoman"/>
      <w:lvlText w:val="%6."/>
      <w:lvlJc w:val="right"/>
      <w:pPr>
        <w:ind w:left="6450" w:hanging="180"/>
      </w:pPr>
    </w:lvl>
    <w:lvl w:ilvl="6" w:tplc="0402000F" w:tentative="1">
      <w:start w:val="1"/>
      <w:numFmt w:val="decimal"/>
      <w:lvlText w:val="%7."/>
      <w:lvlJc w:val="left"/>
      <w:pPr>
        <w:ind w:left="7170" w:hanging="360"/>
      </w:pPr>
    </w:lvl>
    <w:lvl w:ilvl="7" w:tplc="04020019" w:tentative="1">
      <w:start w:val="1"/>
      <w:numFmt w:val="lowerLetter"/>
      <w:lvlText w:val="%8."/>
      <w:lvlJc w:val="left"/>
      <w:pPr>
        <w:ind w:left="7890" w:hanging="360"/>
      </w:pPr>
    </w:lvl>
    <w:lvl w:ilvl="8" w:tplc="0402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6" w15:restartNumberingAfterBreak="0">
    <w:nsid w:val="60E1612B"/>
    <w:multiLevelType w:val="multilevel"/>
    <w:tmpl w:val="B3A2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057531"/>
    <w:multiLevelType w:val="hybridMultilevel"/>
    <w:tmpl w:val="38ECFDDE"/>
    <w:lvl w:ilvl="0" w:tplc="0402000F">
      <w:start w:val="1"/>
      <w:numFmt w:val="decimal"/>
      <w:lvlText w:val="%1."/>
      <w:lvlJc w:val="left"/>
      <w:pPr>
        <w:ind w:left="2149" w:hanging="360"/>
      </w:pPr>
    </w:lvl>
    <w:lvl w:ilvl="1" w:tplc="04020019" w:tentative="1">
      <w:start w:val="1"/>
      <w:numFmt w:val="lowerLetter"/>
      <w:lvlText w:val="%2."/>
      <w:lvlJc w:val="left"/>
      <w:pPr>
        <w:ind w:left="2869" w:hanging="360"/>
      </w:pPr>
    </w:lvl>
    <w:lvl w:ilvl="2" w:tplc="0402001B" w:tentative="1">
      <w:start w:val="1"/>
      <w:numFmt w:val="lowerRoman"/>
      <w:lvlText w:val="%3."/>
      <w:lvlJc w:val="right"/>
      <w:pPr>
        <w:ind w:left="3589" w:hanging="180"/>
      </w:pPr>
    </w:lvl>
    <w:lvl w:ilvl="3" w:tplc="0402000F" w:tentative="1">
      <w:start w:val="1"/>
      <w:numFmt w:val="decimal"/>
      <w:lvlText w:val="%4."/>
      <w:lvlJc w:val="left"/>
      <w:pPr>
        <w:ind w:left="4309" w:hanging="360"/>
      </w:pPr>
    </w:lvl>
    <w:lvl w:ilvl="4" w:tplc="04020019" w:tentative="1">
      <w:start w:val="1"/>
      <w:numFmt w:val="lowerLetter"/>
      <w:lvlText w:val="%5."/>
      <w:lvlJc w:val="left"/>
      <w:pPr>
        <w:ind w:left="5029" w:hanging="360"/>
      </w:pPr>
    </w:lvl>
    <w:lvl w:ilvl="5" w:tplc="0402001B" w:tentative="1">
      <w:start w:val="1"/>
      <w:numFmt w:val="lowerRoman"/>
      <w:lvlText w:val="%6."/>
      <w:lvlJc w:val="right"/>
      <w:pPr>
        <w:ind w:left="5749" w:hanging="180"/>
      </w:pPr>
    </w:lvl>
    <w:lvl w:ilvl="6" w:tplc="0402000F" w:tentative="1">
      <w:start w:val="1"/>
      <w:numFmt w:val="decimal"/>
      <w:lvlText w:val="%7."/>
      <w:lvlJc w:val="left"/>
      <w:pPr>
        <w:ind w:left="6469" w:hanging="360"/>
      </w:pPr>
    </w:lvl>
    <w:lvl w:ilvl="7" w:tplc="04020019" w:tentative="1">
      <w:start w:val="1"/>
      <w:numFmt w:val="lowerLetter"/>
      <w:lvlText w:val="%8."/>
      <w:lvlJc w:val="left"/>
      <w:pPr>
        <w:ind w:left="7189" w:hanging="360"/>
      </w:pPr>
    </w:lvl>
    <w:lvl w:ilvl="8" w:tplc="040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8" w15:restartNumberingAfterBreak="0">
    <w:nsid w:val="652F162E"/>
    <w:multiLevelType w:val="hybridMultilevel"/>
    <w:tmpl w:val="EE502C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4E6959"/>
    <w:multiLevelType w:val="hybridMultilevel"/>
    <w:tmpl w:val="7AE40A38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C6359FC"/>
    <w:multiLevelType w:val="multilevel"/>
    <w:tmpl w:val="6348366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i w:val="0"/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ind w:left="1289" w:hanging="864"/>
      </w:pPr>
      <w:rPr>
        <w:i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CFB2F70"/>
    <w:multiLevelType w:val="hybridMultilevel"/>
    <w:tmpl w:val="98CA1D80"/>
    <w:lvl w:ilvl="0" w:tplc="296694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FD7F82"/>
    <w:multiLevelType w:val="hybridMultilevel"/>
    <w:tmpl w:val="E9EC8B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D3508"/>
    <w:multiLevelType w:val="hybridMultilevel"/>
    <w:tmpl w:val="9448088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6057526"/>
    <w:multiLevelType w:val="hybridMultilevel"/>
    <w:tmpl w:val="CEA2CE52"/>
    <w:lvl w:ilvl="0" w:tplc="0402000F">
      <w:start w:val="1"/>
      <w:numFmt w:val="decimal"/>
      <w:lvlText w:val="%1."/>
      <w:lvlJc w:val="left"/>
      <w:pPr>
        <w:ind w:left="810" w:hanging="360"/>
      </w:pPr>
    </w:lvl>
    <w:lvl w:ilvl="1" w:tplc="04020019" w:tentative="1">
      <w:start w:val="1"/>
      <w:numFmt w:val="lowerLetter"/>
      <w:lvlText w:val="%2."/>
      <w:lvlJc w:val="left"/>
      <w:pPr>
        <w:ind w:left="1530" w:hanging="360"/>
      </w:pPr>
    </w:lvl>
    <w:lvl w:ilvl="2" w:tplc="0402001B" w:tentative="1">
      <w:start w:val="1"/>
      <w:numFmt w:val="lowerRoman"/>
      <w:lvlText w:val="%3."/>
      <w:lvlJc w:val="right"/>
      <w:pPr>
        <w:ind w:left="2250" w:hanging="180"/>
      </w:pPr>
    </w:lvl>
    <w:lvl w:ilvl="3" w:tplc="0402000F" w:tentative="1">
      <w:start w:val="1"/>
      <w:numFmt w:val="decimal"/>
      <w:lvlText w:val="%4."/>
      <w:lvlJc w:val="left"/>
      <w:pPr>
        <w:ind w:left="2970" w:hanging="360"/>
      </w:pPr>
    </w:lvl>
    <w:lvl w:ilvl="4" w:tplc="04020019" w:tentative="1">
      <w:start w:val="1"/>
      <w:numFmt w:val="lowerLetter"/>
      <w:lvlText w:val="%5."/>
      <w:lvlJc w:val="left"/>
      <w:pPr>
        <w:ind w:left="3690" w:hanging="360"/>
      </w:pPr>
    </w:lvl>
    <w:lvl w:ilvl="5" w:tplc="0402001B" w:tentative="1">
      <w:start w:val="1"/>
      <w:numFmt w:val="lowerRoman"/>
      <w:lvlText w:val="%6."/>
      <w:lvlJc w:val="right"/>
      <w:pPr>
        <w:ind w:left="4410" w:hanging="180"/>
      </w:pPr>
    </w:lvl>
    <w:lvl w:ilvl="6" w:tplc="0402000F" w:tentative="1">
      <w:start w:val="1"/>
      <w:numFmt w:val="decimal"/>
      <w:lvlText w:val="%7."/>
      <w:lvlJc w:val="left"/>
      <w:pPr>
        <w:ind w:left="5130" w:hanging="360"/>
      </w:pPr>
    </w:lvl>
    <w:lvl w:ilvl="7" w:tplc="04020019" w:tentative="1">
      <w:start w:val="1"/>
      <w:numFmt w:val="lowerLetter"/>
      <w:lvlText w:val="%8."/>
      <w:lvlJc w:val="left"/>
      <w:pPr>
        <w:ind w:left="5850" w:hanging="360"/>
      </w:pPr>
    </w:lvl>
    <w:lvl w:ilvl="8" w:tplc="0402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 w15:restartNumberingAfterBreak="0">
    <w:nsid w:val="77165478"/>
    <w:multiLevelType w:val="hybridMultilevel"/>
    <w:tmpl w:val="7F684124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82B5353"/>
    <w:multiLevelType w:val="hybridMultilevel"/>
    <w:tmpl w:val="B12690EA"/>
    <w:lvl w:ilvl="0" w:tplc="0402000F">
      <w:start w:val="1"/>
      <w:numFmt w:val="decimal"/>
      <w:lvlText w:val="%1."/>
      <w:lvlJc w:val="left"/>
      <w:pPr>
        <w:ind w:left="1069" w:hanging="360"/>
      </w:p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AA30729"/>
    <w:multiLevelType w:val="hybridMultilevel"/>
    <w:tmpl w:val="9D66015E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A42F63"/>
    <w:multiLevelType w:val="hybridMultilevel"/>
    <w:tmpl w:val="305E0C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B40CB"/>
    <w:multiLevelType w:val="hybridMultilevel"/>
    <w:tmpl w:val="A21E082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8"/>
  </w:num>
  <w:num w:numId="5">
    <w:abstractNumId w:val="30"/>
  </w:num>
  <w:num w:numId="6">
    <w:abstractNumId w:val="13"/>
  </w:num>
  <w:num w:numId="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1"/>
  </w:num>
  <w:num w:numId="10">
    <w:abstractNumId w:val="29"/>
  </w:num>
  <w:num w:numId="11">
    <w:abstractNumId w:val="38"/>
  </w:num>
  <w:num w:numId="12">
    <w:abstractNumId w:val="34"/>
  </w:num>
  <w:num w:numId="13">
    <w:abstractNumId w:val="37"/>
  </w:num>
  <w:num w:numId="14">
    <w:abstractNumId w:val="10"/>
  </w:num>
  <w:num w:numId="15">
    <w:abstractNumId w:val="36"/>
  </w:num>
  <w:num w:numId="16">
    <w:abstractNumId w:val="32"/>
  </w:num>
  <w:num w:numId="17">
    <w:abstractNumId w:val="15"/>
  </w:num>
  <w:num w:numId="18">
    <w:abstractNumId w:val="27"/>
  </w:num>
  <w:num w:numId="19">
    <w:abstractNumId w:val="0"/>
  </w:num>
  <w:num w:numId="20">
    <w:abstractNumId w:val="11"/>
  </w:num>
  <w:num w:numId="21">
    <w:abstractNumId w:val="39"/>
  </w:num>
  <w:num w:numId="22">
    <w:abstractNumId w:val="33"/>
  </w:num>
  <w:num w:numId="23">
    <w:abstractNumId w:val="9"/>
  </w:num>
  <w:num w:numId="24">
    <w:abstractNumId w:val="6"/>
  </w:num>
  <w:num w:numId="25">
    <w:abstractNumId w:val="22"/>
  </w:num>
  <w:num w:numId="26">
    <w:abstractNumId w:val="28"/>
  </w:num>
  <w:num w:numId="27">
    <w:abstractNumId w:val="25"/>
  </w:num>
  <w:num w:numId="28">
    <w:abstractNumId w:val="24"/>
  </w:num>
  <w:num w:numId="29">
    <w:abstractNumId w:val="21"/>
  </w:num>
  <w:num w:numId="30">
    <w:abstractNumId w:val="26"/>
  </w:num>
  <w:num w:numId="31">
    <w:abstractNumId w:val="17"/>
  </w:num>
  <w:num w:numId="32">
    <w:abstractNumId w:val="8"/>
  </w:num>
  <w:num w:numId="33">
    <w:abstractNumId w:val="19"/>
  </w:num>
  <w:num w:numId="34">
    <w:abstractNumId w:val="35"/>
  </w:num>
  <w:num w:numId="35">
    <w:abstractNumId w:val="12"/>
  </w:num>
  <w:num w:numId="36">
    <w:abstractNumId w:val="5"/>
  </w:num>
  <w:num w:numId="37">
    <w:abstractNumId w:val="16"/>
  </w:num>
  <w:num w:numId="38">
    <w:abstractNumId w:val="1"/>
  </w:num>
  <w:num w:numId="39">
    <w:abstractNumId w:val="23"/>
  </w:num>
  <w:num w:numId="40">
    <w:abstractNumId w:val="2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97"/>
    <w:rsid w:val="00001EAF"/>
    <w:rsid w:val="00003112"/>
    <w:rsid w:val="00007BEE"/>
    <w:rsid w:val="000109DA"/>
    <w:rsid w:val="00011C8D"/>
    <w:rsid w:val="00013B58"/>
    <w:rsid w:val="00017B1B"/>
    <w:rsid w:val="00021FE0"/>
    <w:rsid w:val="0002423B"/>
    <w:rsid w:val="00025320"/>
    <w:rsid w:val="000277AB"/>
    <w:rsid w:val="00030546"/>
    <w:rsid w:val="00030F6F"/>
    <w:rsid w:val="000323B8"/>
    <w:rsid w:val="000325A7"/>
    <w:rsid w:val="000457F3"/>
    <w:rsid w:val="00046659"/>
    <w:rsid w:val="00047E10"/>
    <w:rsid w:val="00055668"/>
    <w:rsid w:val="000570D1"/>
    <w:rsid w:val="00065952"/>
    <w:rsid w:val="0007456E"/>
    <w:rsid w:val="00081F40"/>
    <w:rsid w:val="0008506D"/>
    <w:rsid w:val="00090346"/>
    <w:rsid w:val="00091451"/>
    <w:rsid w:val="000B055C"/>
    <w:rsid w:val="000C3C6A"/>
    <w:rsid w:val="000C78ED"/>
    <w:rsid w:val="000D579A"/>
    <w:rsid w:val="000E0880"/>
    <w:rsid w:val="000F08F6"/>
    <w:rsid w:val="000F3F9E"/>
    <w:rsid w:val="00104609"/>
    <w:rsid w:val="00104D1E"/>
    <w:rsid w:val="0010634B"/>
    <w:rsid w:val="00112008"/>
    <w:rsid w:val="0011414A"/>
    <w:rsid w:val="00115154"/>
    <w:rsid w:val="00116CB0"/>
    <w:rsid w:val="00116DD9"/>
    <w:rsid w:val="00117E52"/>
    <w:rsid w:val="00121360"/>
    <w:rsid w:val="00136033"/>
    <w:rsid w:val="00140115"/>
    <w:rsid w:val="00141080"/>
    <w:rsid w:val="00144AC7"/>
    <w:rsid w:val="00146DB3"/>
    <w:rsid w:val="001538E9"/>
    <w:rsid w:val="001543A1"/>
    <w:rsid w:val="00156D2D"/>
    <w:rsid w:val="00157F39"/>
    <w:rsid w:val="00160C50"/>
    <w:rsid w:val="00161123"/>
    <w:rsid w:val="00167F11"/>
    <w:rsid w:val="0017199D"/>
    <w:rsid w:val="001736FB"/>
    <w:rsid w:val="00175ABA"/>
    <w:rsid w:val="00177898"/>
    <w:rsid w:val="00191F4B"/>
    <w:rsid w:val="00194955"/>
    <w:rsid w:val="001A0658"/>
    <w:rsid w:val="001A3223"/>
    <w:rsid w:val="001B142F"/>
    <w:rsid w:val="001B2379"/>
    <w:rsid w:val="001B581A"/>
    <w:rsid w:val="001B6458"/>
    <w:rsid w:val="001B6628"/>
    <w:rsid w:val="001C7225"/>
    <w:rsid w:val="001D57AA"/>
    <w:rsid w:val="001E3D32"/>
    <w:rsid w:val="001E622B"/>
    <w:rsid w:val="001E6BF9"/>
    <w:rsid w:val="001F05DF"/>
    <w:rsid w:val="001F38AF"/>
    <w:rsid w:val="00202A05"/>
    <w:rsid w:val="00205440"/>
    <w:rsid w:val="002102B2"/>
    <w:rsid w:val="002157F4"/>
    <w:rsid w:val="00220C48"/>
    <w:rsid w:val="002234F2"/>
    <w:rsid w:val="00227189"/>
    <w:rsid w:val="002275B3"/>
    <w:rsid w:val="00230006"/>
    <w:rsid w:val="002308BD"/>
    <w:rsid w:val="0024201E"/>
    <w:rsid w:val="0024245D"/>
    <w:rsid w:val="002426D3"/>
    <w:rsid w:val="00244E0A"/>
    <w:rsid w:val="00252675"/>
    <w:rsid w:val="0025321A"/>
    <w:rsid w:val="00260114"/>
    <w:rsid w:val="00267103"/>
    <w:rsid w:val="0027003C"/>
    <w:rsid w:val="00270D8B"/>
    <w:rsid w:val="0027348F"/>
    <w:rsid w:val="00273A98"/>
    <w:rsid w:val="002815F9"/>
    <w:rsid w:val="00282685"/>
    <w:rsid w:val="002858EC"/>
    <w:rsid w:val="00286170"/>
    <w:rsid w:val="00291BFD"/>
    <w:rsid w:val="00295849"/>
    <w:rsid w:val="002A0E9F"/>
    <w:rsid w:val="002A442E"/>
    <w:rsid w:val="002B130F"/>
    <w:rsid w:val="002D546A"/>
    <w:rsid w:val="002E63A4"/>
    <w:rsid w:val="002E7FAD"/>
    <w:rsid w:val="00301BA2"/>
    <w:rsid w:val="003023B6"/>
    <w:rsid w:val="00303B61"/>
    <w:rsid w:val="00312E29"/>
    <w:rsid w:val="00316CF6"/>
    <w:rsid w:val="003216AF"/>
    <w:rsid w:val="00323171"/>
    <w:rsid w:val="003274D6"/>
    <w:rsid w:val="003350CD"/>
    <w:rsid w:val="003371AC"/>
    <w:rsid w:val="00337DF2"/>
    <w:rsid w:val="00350678"/>
    <w:rsid w:val="00353392"/>
    <w:rsid w:val="0036370F"/>
    <w:rsid w:val="0037379D"/>
    <w:rsid w:val="00381E92"/>
    <w:rsid w:val="00393158"/>
    <w:rsid w:val="003957BE"/>
    <w:rsid w:val="00396F43"/>
    <w:rsid w:val="003A2651"/>
    <w:rsid w:val="003A7E2E"/>
    <w:rsid w:val="003C6551"/>
    <w:rsid w:val="003C6754"/>
    <w:rsid w:val="003D2009"/>
    <w:rsid w:val="003E1AAC"/>
    <w:rsid w:val="003E63C8"/>
    <w:rsid w:val="003E797E"/>
    <w:rsid w:val="00406F24"/>
    <w:rsid w:val="00410C62"/>
    <w:rsid w:val="0041621C"/>
    <w:rsid w:val="004214F9"/>
    <w:rsid w:val="00423F2B"/>
    <w:rsid w:val="00425500"/>
    <w:rsid w:val="0043622F"/>
    <w:rsid w:val="0044470F"/>
    <w:rsid w:val="004538F7"/>
    <w:rsid w:val="00455F64"/>
    <w:rsid w:val="00467638"/>
    <w:rsid w:val="00477C32"/>
    <w:rsid w:val="004810B8"/>
    <w:rsid w:val="00481C6C"/>
    <w:rsid w:val="0049056D"/>
    <w:rsid w:val="004909DC"/>
    <w:rsid w:val="0049140F"/>
    <w:rsid w:val="00496948"/>
    <w:rsid w:val="004A0F9D"/>
    <w:rsid w:val="004A2371"/>
    <w:rsid w:val="004B1634"/>
    <w:rsid w:val="004B3E76"/>
    <w:rsid w:val="004B5B00"/>
    <w:rsid w:val="004C1662"/>
    <w:rsid w:val="004C226B"/>
    <w:rsid w:val="004C7ABB"/>
    <w:rsid w:val="004D3469"/>
    <w:rsid w:val="004D3E83"/>
    <w:rsid w:val="004D4CD3"/>
    <w:rsid w:val="004D625C"/>
    <w:rsid w:val="004E05FD"/>
    <w:rsid w:val="004E309F"/>
    <w:rsid w:val="004F3F95"/>
    <w:rsid w:val="00505837"/>
    <w:rsid w:val="00524177"/>
    <w:rsid w:val="005322F9"/>
    <w:rsid w:val="005334AA"/>
    <w:rsid w:val="00543410"/>
    <w:rsid w:val="00544ED6"/>
    <w:rsid w:val="00545BDF"/>
    <w:rsid w:val="00551C5A"/>
    <w:rsid w:val="00552635"/>
    <w:rsid w:val="005533C7"/>
    <w:rsid w:val="00554E12"/>
    <w:rsid w:val="00563E68"/>
    <w:rsid w:val="00572897"/>
    <w:rsid w:val="005858F7"/>
    <w:rsid w:val="00587339"/>
    <w:rsid w:val="005A6ADC"/>
    <w:rsid w:val="005B4662"/>
    <w:rsid w:val="005B4C12"/>
    <w:rsid w:val="005B4C20"/>
    <w:rsid w:val="005B7E7A"/>
    <w:rsid w:val="005D7443"/>
    <w:rsid w:val="005E24FD"/>
    <w:rsid w:val="005E59F5"/>
    <w:rsid w:val="005E5DF0"/>
    <w:rsid w:val="005F1D01"/>
    <w:rsid w:val="005F3CFA"/>
    <w:rsid w:val="005F61A0"/>
    <w:rsid w:val="00603FA6"/>
    <w:rsid w:val="006060E1"/>
    <w:rsid w:val="006103C0"/>
    <w:rsid w:val="00610C03"/>
    <w:rsid w:val="006154AB"/>
    <w:rsid w:val="0061742D"/>
    <w:rsid w:val="00620106"/>
    <w:rsid w:val="00620A8B"/>
    <w:rsid w:val="0062612A"/>
    <w:rsid w:val="00634E2C"/>
    <w:rsid w:val="00643FBE"/>
    <w:rsid w:val="00645E79"/>
    <w:rsid w:val="00647960"/>
    <w:rsid w:val="00651613"/>
    <w:rsid w:val="00652851"/>
    <w:rsid w:val="00656C42"/>
    <w:rsid w:val="00656DDB"/>
    <w:rsid w:val="00657A3F"/>
    <w:rsid w:val="00663A80"/>
    <w:rsid w:val="00665E35"/>
    <w:rsid w:val="0066640F"/>
    <w:rsid w:val="00680E3B"/>
    <w:rsid w:val="006849C7"/>
    <w:rsid w:val="00684ADC"/>
    <w:rsid w:val="00684E7B"/>
    <w:rsid w:val="0068626A"/>
    <w:rsid w:val="00686578"/>
    <w:rsid w:val="006928BD"/>
    <w:rsid w:val="006A1A1F"/>
    <w:rsid w:val="006A3EC4"/>
    <w:rsid w:val="006B39A8"/>
    <w:rsid w:val="006B4F32"/>
    <w:rsid w:val="006C2E53"/>
    <w:rsid w:val="006D3134"/>
    <w:rsid w:val="006D5BC6"/>
    <w:rsid w:val="006E1347"/>
    <w:rsid w:val="006F0F0A"/>
    <w:rsid w:val="006F4229"/>
    <w:rsid w:val="00703737"/>
    <w:rsid w:val="00705809"/>
    <w:rsid w:val="00706284"/>
    <w:rsid w:val="00707D41"/>
    <w:rsid w:val="0071404B"/>
    <w:rsid w:val="00714C97"/>
    <w:rsid w:val="00715308"/>
    <w:rsid w:val="0071687C"/>
    <w:rsid w:val="00720573"/>
    <w:rsid w:val="00721366"/>
    <w:rsid w:val="00725D82"/>
    <w:rsid w:val="007314FA"/>
    <w:rsid w:val="00733AAF"/>
    <w:rsid w:val="00741117"/>
    <w:rsid w:val="007413C8"/>
    <w:rsid w:val="007423D0"/>
    <w:rsid w:val="0074706D"/>
    <w:rsid w:val="00750512"/>
    <w:rsid w:val="00752BA0"/>
    <w:rsid w:val="00754D18"/>
    <w:rsid w:val="00761793"/>
    <w:rsid w:val="0076332C"/>
    <w:rsid w:val="007659E3"/>
    <w:rsid w:val="00765CAC"/>
    <w:rsid w:val="00774337"/>
    <w:rsid w:val="0078573C"/>
    <w:rsid w:val="0079298F"/>
    <w:rsid w:val="00794846"/>
    <w:rsid w:val="00794B28"/>
    <w:rsid w:val="007969D5"/>
    <w:rsid w:val="007A1508"/>
    <w:rsid w:val="007B42F5"/>
    <w:rsid w:val="007B57F4"/>
    <w:rsid w:val="007B59BC"/>
    <w:rsid w:val="007B5A1A"/>
    <w:rsid w:val="007B7F7F"/>
    <w:rsid w:val="007C02CA"/>
    <w:rsid w:val="007D33E8"/>
    <w:rsid w:val="007D39D5"/>
    <w:rsid w:val="007D4B0B"/>
    <w:rsid w:val="007D72E9"/>
    <w:rsid w:val="007D7964"/>
    <w:rsid w:val="007E274E"/>
    <w:rsid w:val="007F2D4D"/>
    <w:rsid w:val="00800151"/>
    <w:rsid w:val="008071FA"/>
    <w:rsid w:val="0082791C"/>
    <w:rsid w:val="00830DAC"/>
    <w:rsid w:val="00832E73"/>
    <w:rsid w:val="00840CDB"/>
    <w:rsid w:val="00856447"/>
    <w:rsid w:val="008576A4"/>
    <w:rsid w:val="00857BEB"/>
    <w:rsid w:val="00870D54"/>
    <w:rsid w:val="00874B2B"/>
    <w:rsid w:val="008767D2"/>
    <w:rsid w:val="00880D36"/>
    <w:rsid w:val="00883CB5"/>
    <w:rsid w:val="00886381"/>
    <w:rsid w:val="008959B7"/>
    <w:rsid w:val="0089615A"/>
    <w:rsid w:val="008A067F"/>
    <w:rsid w:val="008A2AEE"/>
    <w:rsid w:val="008A43F2"/>
    <w:rsid w:val="008A4764"/>
    <w:rsid w:val="008B1CA1"/>
    <w:rsid w:val="008C05A7"/>
    <w:rsid w:val="008C4301"/>
    <w:rsid w:val="008D1ED5"/>
    <w:rsid w:val="008D5544"/>
    <w:rsid w:val="008E098F"/>
    <w:rsid w:val="008E3850"/>
    <w:rsid w:val="008F29AE"/>
    <w:rsid w:val="008F425F"/>
    <w:rsid w:val="008F7129"/>
    <w:rsid w:val="00904155"/>
    <w:rsid w:val="00912845"/>
    <w:rsid w:val="009157CD"/>
    <w:rsid w:val="00916AAF"/>
    <w:rsid w:val="009221BA"/>
    <w:rsid w:val="009247D4"/>
    <w:rsid w:val="0093162D"/>
    <w:rsid w:val="009337F4"/>
    <w:rsid w:val="009420D3"/>
    <w:rsid w:val="00942FBC"/>
    <w:rsid w:val="009436DC"/>
    <w:rsid w:val="00943D6C"/>
    <w:rsid w:val="00944556"/>
    <w:rsid w:val="009469FA"/>
    <w:rsid w:val="00950C94"/>
    <w:rsid w:val="009552B5"/>
    <w:rsid w:val="00971A3C"/>
    <w:rsid w:val="0097479C"/>
    <w:rsid w:val="00980E95"/>
    <w:rsid w:val="00991DFC"/>
    <w:rsid w:val="00993831"/>
    <w:rsid w:val="00994780"/>
    <w:rsid w:val="00995039"/>
    <w:rsid w:val="0099725A"/>
    <w:rsid w:val="009A40BF"/>
    <w:rsid w:val="009A4E66"/>
    <w:rsid w:val="009A5219"/>
    <w:rsid w:val="009A57DE"/>
    <w:rsid w:val="009A6241"/>
    <w:rsid w:val="009B1293"/>
    <w:rsid w:val="009B5ECF"/>
    <w:rsid w:val="009C03E6"/>
    <w:rsid w:val="009C1045"/>
    <w:rsid w:val="009C351A"/>
    <w:rsid w:val="009D13FB"/>
    <w:rsid w:val="009D2244"/>
    <w:rsid w:val="009D7DA3"/>
    <w:rsid w:val="009D7EE3"/>
    <w:rsid w:val="009E149B"/>
    <w:rsid w:val="009E157F"/>
    <w:rsid w:val="009E3F50"/>
    <w:rsid w:val="009E4148"/>
    <w:rsid w:val="009F1606"/>
    <w:rsid w:val="009F3513"/>
    <w:rsid w:val="00A054F8"/>
    <w:rsid w:val="00A10FDD"/>
    <w:rsid w:val="00A14906"/>
    <w:rsid w:val="00A2231C"/>
    <w:rsid w:val="00A22442"/>
    <w:rsid w:val="00A265E1"/>
    <w:rsid w:val="00A37F12"/>
    <w:rsid w:val="00A4063B"/>
    <w:rsid w:val="00A42516"/>
    <w:rsid w:val="00A42D7A"/>
    <w:rsid w:val="00A42FBC"/>
    <w:rsid w:val="00A47FB8"/>
    <w:rsid w:val="00A53326"/>
    <w:rsid w:val="00A56495"/>
    <w:rsid w:val="00A5746C"/>
    <w:rsid w:val="00A617B8"/>
    <w:rsid w:val="00A620CB"/>
    <w:rsid w:val="00A64C80"/>
    <w:rsid w:val="00A760E6"/>
    <w:rsid w:val="00A77972"/>
    <w:rsid w:val="00A818B6"/>
    <w:rsid w:val="00A841B4"/>
    <w:rsid w:val="00A90161"/>
    <w:rsid w:val="00A90726"/>
    <w:rsid w:val="00A95AE1"/>
    <w:rsid w:val="00AA17C1"/>
    <w:rsid w:val="00AB0D59"/>
    <w:rsid w:val="00AC4F90"/>
    <w:rsid w:val="00AC7CC7"/>
    <w:rsid w:val="00AD0459"/>
    <w:rsid w:val="00AD68E9"/>
    <w:rsid w:val="00AD7B61"/>
    <w:rsid w:val="00AD7D81"/>
    <w:rsid w:val="00AE4F14"/>
    <w:rsid w:val="00AF0919"/>
    <w:rsid w:val="00AF1906"/>
    <w:rsid w:val="00AF2C80"/>
    <w:rsid w:val="00B04737"/>
    <w:rsid w:val="00B071E3"/>
    <w:rsid w:val="00B17F90"/>
    <w:rsid w:val="00B23A8A"/>
    <w:rsid w:val="00B35121"/>
    <w:rsid w:val="00B37176"/>
    <w:rsid w:val="00B42306"/>
    <w:rsid w:val="00B428E3"/>
    <w:rsid w:val="00B47E95"/>
    <w:rsid w:val="00B52D75"/>
    <w:rsid w:val="00B53B4F"/>
    <w:rsid w:val="00B567FF"/>
    <w:rsid w:val="00B63EB1"/>
    <w:rsid w:val="00B73E25"/>
    <w:rsid w:val="00B81C6C"/>
    <w:rsid w:val="00B861D0"/>
    <w:rsid w:val="00B87E6D"/>
    <w:rsid w:val="00B956E9"/>
    <w:rsid w:val="00B965FD"/>
    <w:rsid w:val="00BA3E19"/>
    <w:rsid w:val="00BA3FB4"/>
    <w:rsid w:val="00BA7B54"/>
    <w:rsid w:val="00BC05B5"/>
    <w:rsid w:val="00BC7A69"/>
    <w:rsid w:val="00BD3F7E"/>
    <w:rsid w:val="00BD7CD4"/>
    <w:rsid w:val="00BE1C10"/>
    <w:rsid w:val="00BE454F"/>
    <w:rsid w:val="00BE7AC7"/>
    <w:rsid w:val="00BF136E"/>
    <w:rsid w:val="00BF1DA8"/>
    <w:rsid w:val="00C013B3"/>
    <w:rsid w:val="00C073D0"/>
    <w:rsid w:val="00C141EA"/>
    <w:rsid w:val="00C16FCF"/>
    <w:rsid w:val="00C20632"/>
    <w:rsid w:val="00C21E63"/>
    <w:rsid w:val="00C2270E"/>
    <w:rsid w:val="00C2454B"/>
    <w:rsid w:val="00C31F92"/>
    <w:rsid w:val="00C35F5E"/>
    <w:rsid w:val="00C3674C"/>
    <w:rsid w:val="00C36C0D"/>
    <w:rsid w:val="00C47F89"/>
    <w:rsid w:val="00C51A2A"/>
    <w:rsid w:val="00C615A2"/>
    <w:rsid w:val="00C628DD"/>
    <w:rsid w:val="00C66DAC"/>
    <w:rsid w:val="00C70C0E"/>
    <w:rsid w:val="00C71CC8"/>
    <w:rsid w:val="00C72270"/>
    <w:rsid w:val="00C73BC7"/>
    <w:rsid w:val="00C77F43"/>
    <w:rsid w:val="00C81C08"/>
    <w:rsid w:val="00C82A45"/>
    <w:rsid w:val="00C90556"/>
    <w:rsid w:val="00C91BA3"/>
    <w:rsid w:val="00CA2343"/>
    <w:rsid w:val="00CB36AC"/>
    <w:rsid w:val="00CC4BD1"/>
    <w:rsid w:val="00CC4E97"/>
    <w:rsid w:val="00CC6683"/>
    <w:rsid w:val="00CD0E9F"/>
    <w:rsid w:val="00CD2F74"/>
    <w:rsid w:val="00CD3B29"/>
    <w:rsid w:val="00CE2782"/>
    <w:rsid w:val="00CE6C8E"/>
    <w:rsid w:val="00CF40FC"/>
    <w:rsid w:val="00CF5A99"/>
    <w:rsid w:val="00CF77E8"/>
    <w:rsid w:val="00D02EAF"/>
    <w:rsid w:val="00D21159"/>
    <w:rsid w:val="00D3253C"/>
    <w:rsid w:val="00D33388"/>
    <w:rsid w:val="00D3377A"/>
    <w:rsid w:val="00D34BA8"/>
    <w:rsid w:val="00D37708"/>
    <w:rsid w:val="00D37B17"/>
    <w:rsid w:val="00D37E3A"/>
    <w:rsid w:val="00D73F55"/>
    <w:rsid w:val="00D7490A"/>
    <w:rsid w:val="00D74B48"/>
    <w:rsid w:val="00D75D9D"/>
    <w:rsid w:val="00D80D19"/>
    <w:rsid w:val="00D82BC8"/>
    <w:rsid w:val="00D92546"/>
    <w:rsid w:val="00D93392"/>
    <w:rsid w:val="00D93709"/>
    <w:rsid w:val="00D93ED0"/>
    <w:rsid w:val="00D949E3"/>
    <w:rsid w:val="00DA26E8"/>
    <w:rsid w:val="00DB195A"/>
    <w:rsid w:val="00DB25E0"/>
    <w:rsid w:val="00DB291D"/>
    <w:rsid w:val="00DB3F5D"/>
    <w:rsid w:val="00DB716F"/>
    <w:rsid w:val="00DC2C6C"/>
    <w:rsid w:val="00DC4A38"/>
    <w:rsid w:val="00DE36AB"/>
    <w:rsid w:val="00DF5DA0"/>
    <w:rsid w:val="00DF71B2"/>
    <w:rsid w:val="00E035C4"/>
    <w:rsid w:val="00E07E7B"/>
    <w:rsid w:val="00E12371"/>
    <w:rsid w:val="00E33DBB"/>
    <w:rsid w:val="00E401DE"/>
    <w:rsid w:val="00E448FB"/>
    <w:rsid w:val="00E50600"/>
    <w:rsid w:val="00E52BCF"/>
    <w:rsid w:val="00E6103F"/>
    <w:rsid w:val="00E716DA"/>
    <w:rsid w:val="00E72676"/>
    <w:rsid w:val="00E72D10"/>
    <w:rsid w:val="00E77BC3"/>
    <w:rsid w:val="00E91128"/>
    <w:rsid w:val="00EA132E"/>
    <w:rsid w:val="00EA2225"/>
    <w:rsid w:val="00EA23FA"/>
    <w:rsid w:val="00EA331F"/>
    <w:rsid w:val="00EA4CD9"/>
    <w:rsid w:val="00EB2DCD"/>
    <w:rsid w:val="00EB699B"/>
    <w:rsid w:val="00EC166D"/>
    <w:rsid w:val="00EC7B33"/>
    <w:rsid w:val="00ED295F"/>
    <w:rsid w:val="00ED4B55"/>
    <w:rsid w:val="00EE1E08"/>
    <w:rsid w:val="00EE49F0"/>
    <w:rsid w:val="00EF08E1"/>
    <w:rsid w:val="00EF1A8D"/>
    <w:rsid w:val="00EF1DAE"/>
    <w:rsid w:val="00F035B8"/>
    <w:rsid w:val="00F0591E"/>
    <w:rsid w:val="00F200BC"/>
    <w:rsid w:val="00F2557A"/>
    <w:rsid w:val="00F2614D"/>
    <w:rsid w:val="00F32691"/>
    <w:rsid w:val="00F32FE4"/>
    <w:rsid w:val="00F37914"/>
    <w:rsid w:val="00F40189"/>
    <w:rsid w:val="00F47809"/>
    <w:rsid w:val="00F56F71"/>
    <w:rsid w:val="00F57A41"/>
    <w:rsid w:val="00F60605"/>
    <w:rsid w:val="00F61227"/>
    <w:rsid w:val="00F72ADF"/>
    <w:rsid w:val="00F733BB"/>
    <w:rsid w:val="00F743D7"/>
    <w:rsid w:val="00F7465C"/>
    <w:rsid w:val="00F76B70"/>
    <w:rsid w:val="00F8045C"/>
    <w:rsid w:val="00F8154D"/>
    <w:rsid w:val="00F904D8"/>
    <w:rsid w:val="00F90DD7"/>
    <w:rsid w:val="00F94DF0"/>
    <w:rsid w:val="00FA44C0"/>
    <w:rsid w:val="00FB054B"/>
    <w:rsid w:val="00FB1546"/>
    <w:rsid w:val="00FB3CDC"/>
    <w:rsid w:val="00FB6082"/>
    <w:rsid w:val="00FC3C59"/>
    <w:rsid w:val="00FC5506"/>
    <w:rsid w:val="00FD455B"/>
    <w:rsid w:val="00FE089A"/>
    <w:rsid w:val="00FE09CF"/>
    <w:rsid w:val="00FE1683"/>
    <w:rsid w:val="00FE200B"/>
    <w:rsid w:val="00FE4CA3"/>
    <w:rsid w:val="00FE67FB"/>
    <w:rsid w:val="00FE702F"/>
    <w:rsid w:val="00FF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5574"/>
  <w15:docId w15:val="{28E2480D-D1C7-4970-939A-F390211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03C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03C"/>
    <w:pPr>
      <w:keepNext/>
      <w:keepLines/>
      <w:pageBreakBefore/>
      <w:numPr>
        <w:numId w:val="5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03C"/>
    <w:pPr>
      <w:keepNext/>
      <w:keepLines/>
      <w:numPr>
        <w:ilvl w:val="1"/>
        <w:numId w:val="5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3C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003C"/>
    <w:pPr>
      <w:keepNext/>
      <w:keepLines/>
      <w:numPr>
        <w:ilvl w:val="3"/>
        <w:numId w:val="5"/>
      </w:numPr>
      <w:spacing w:before="200"/>
      <w:ind w:left="1287" w:hanging="86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B70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B70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B70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B70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B70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00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1AC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3371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617B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17B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81C08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C81C0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700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003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B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B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B7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B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07E7B"/>
    <w:pPr>
      <w:spacing w:after="100"/>
      <w:ind w:left="440"/>
    </w:pPr>
  </w:style>
  <w:style w:type="paragraph" w:styleId="NoSpacing">
    <w:name w:val="No Spacing"/>
    <w:uiPriority w:val="1"/>
    <w:qFormat/>
    <w:rsid w:val="0049140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34B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B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BA8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E6C8E"/>
    <w:rPr>
      <w:color w:val="808080"/>
    </w:rPr>
  </w:style>
  <w:style w:type="paragraph" w:styleId="EnvelopeAddress">
    <w:name w:val="envelope address"/>
    <w:basedOn w:val="Normal"/>
    <w:uiPriority w:val="99"/>
    <w:semiHidden/>
    <w:unhideWhenUsed/>
    <w:rsid w:val="0002423B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table" w:styleId="TableGrid">
    <w:name w:val="Table Grid"/>
    <w:basedOn w:val="TableNormal"/>
    <w:uiPriority w:val="59"/>
    <w:rsid w:val="0070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7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EC7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667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2033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4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245">
          <w:marLeft w:val="0"/>
          <w:marRight w:val="0"/>
          <w:marTop w:val="0"/>
          <w:marBottom w:val="0"/>
          <w:divBdr>
            <w:top w:val="single" w:sz="6" w:space="4" w:color="ECEF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436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chart" Target="charts/chart12.xml"/><Relationship Id="rId7" Type="http://schemas.openxmlformats.org/officeDocument/2006/relationships/image" Target="media/image2.png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hyperlink" Target="https://dzone.com/articles/the-levenshtein-algorithm-1tion-python" TargetMode="Externa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Relationship Id="rId22" Type="http://schemas.openxmlformats.org/officeDocument/2006/relationships/hyperlink" Target="https://dariknews.bg/regioni/plovdiv/zashto-da-izpolzvame-dumi-kato-smuti-i-selfi-no-da-ignorirame-ivent-i-lajfstajl-2060961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CBOW%20Word%20Vectors%20-%20Cosine%20Distance%20-%202x%20+%201%20weigthing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Documents\Foreign%20words%20tes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workspace\Foreign%20words%20replacer\Results\Results%20Analisi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\workspace\Foreign%20words%20replacer\Results\Results%20Anali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 sz="1400"/>
              <a:t>Разпределение</a:t>
            </a:r>
            <a:r>
              <a:rPr lang="bg-BG" sz="1400" baseline="0"/>
              <a:t> на примерите от анотираните данни по брой синоними от ограниченото множество</a:t>
            </a:r>
            <a:endParaRPr lang="bg-BG" sz="1400"/>
          </a:p>
        </c:rich>
      </c:tx>
      <c:layout>
        <c:manualLayout>
          <c:xMode val="edge"/>
          <c:yMode val="edge"/>
          <c:x val="0.10943725991311103"/>
          <c:y val="4.22367506536991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7.5444275385230838E-2"/>
          <c:y val="0.25199255850386765"/>
          <c:w val="0.89682399654817058"/>
          <c:h val="0.5212278958361743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Sheet1!$O$3:$O$14</c:f>
              <c:numCache>
                <c:formatCode>General</c:formatCode>
                <c:ptCount val="12"/>
                <c:pt idx="0">
                  <c:v>3374</c:v>
                </c:pt>
                <c:pt idx="1">
                  <c:v>1430</c:v>
                </c:pt>
                <c:pt idx="2">
                  <c:v>481</c:v>
                </c:pt>
                <c:pt idx="3">
                  <c:v>77</c:v>
                </c:pt>
                <c:pt idx="4">
                  <c:v>27</c:v>
                </c:pt>
                <c:pt idx="5">
                  <c:v>6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29-4F1E-97E2-0609310172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4541184"/>
        <c:axId val="104801792"/>
      </c:barChart>
      <c:catAx>
        <c:axId val="104541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синоними</a:t>
                </a:r>
              </a:p>
            </c:rich>
          </c:tx>
          <c:layout>
            <c:manualLayout>
              <c:xMode val="edge"/>
              <c:yMode val="edge"/>
              <c:x val="0.40957382229683342"/>
              <c:y val="0.86914496789638673"/>
            </c:manualLayout>
          </c:layout>
          <c:overlay val="0"/>
        </c:title>
        <c:majorTickMark val="none"/>
        <c:minorTickMark val="none"/>
        <c:tickLblPos val="nextTo"/>
        <c:crossAx val="104801792"/>
        <c:crosses val="autoZero"/>
        <c:auto val="1"/>
        <c:lblAlgn val="ctr"/>
        <c:lblOffset val="100"/>
        <c:noMultiLvlLbl val="0"/>
      </c:catAx>
      <c:valAx>
        <c:axId val="104801792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0504900873265774E-2"/>
              <c:y val="0.38037456540166836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1045411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 sz="1400"/>
              <a:t>Позиции на синонимите</a:t>
            </a:r>
            <a:r>
              <a:rPr lang="bg-BG" sz="1400" baseline="0"/>
              <a:t> от огранченото множество в предложенията от алгоритъма най-близък синоним до контекста с </a:t>
            </a:r>
            <a:r>
              <a:rPr lang="en-US" sz="1400" i="1" baseline="0"/>
              <a:t>CBOW Vectors</a:t>
            </a:r>
            <a:r>
              <a:rPr lang="bg-BG" sz="1400" baseline="0"/>
              <a:t>, косинусово разстояние и тегло 2х + 1</a:t>
            </a:r>
            <a:endParaRPr lang="en-US" sz="1400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5.7537975595245594E-2"/>
          <c:y val="0.11884763251935238"/>
          <c:w val="0.89468988196905197"/>
          <c:h val="0.72853441623412774"/>
        </c:manualLayout>
      </c:layout>
      <c:barChart>
        <c:barDir val="col"/>
        <c:grouping val="clustered"/>
        <c:varyColors val="0"/>
        <c:ser>
          <c:idx val="0"/>
          <c:order val="0"/>
          <c:spPr>
            <a:ln w="28575"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Sheet1!$K$3:$K$28</c:f>
              <c:numCache>
                <c:formatCode>General</c:formatCode>
                <c:ptCount val="26"/>
                <c:pt idx="0">
                  <c:v>1406</c:v>
                </c:pt>
                <c:pt idx="1">
                  <c:v>897</c:v>
                </c:pt>
                <c:pt idx="2">
                  <c:v>657</c:v>
                </c:pt>
                <c:pt idx="3">
                  <c:v>446</c:v>
                </c:pt>
                <c:pt idx="4">
                  <c:v>334</c:v>
                </c:pt>
                <c:pt idx="5">
                  <c:v>279</c:v>
                </c:pt>
                <c:pt idx="6">
                  <c:v>231</c:v>
                </c:pt>
                <c:pt idx="7">
                  <c:v>163</c:v>
                </c:pt>
                <c:pt idx="8">
                  <c:v>160</c:v>
                </c:pt>
                <c:pt idx="9">
                  <c:v>164</c:v>
                </c:pt>
                <c:pt idx="10">
                  <c:v>108</c:v>
                </c:pt>
                <c:pt idx="11">
                  <c:v>81</c:v>
                </c:pt>
                <c:pt idx="12">
                  <c:v>69</c:v>
                </c:pt>
                <c:pt idx="13">
                  <c:v>54</c:v>
                </c:pt>
                <c:pt idx="14">
                  <c:v>55</c:v>
                </c:pt>
                <c:pt idx="15">
                  <c:v>35</c:v>
                </c:pt>
                <c:pt idx="16">
                  <c:v>28</c:v>
                </c:pt>
                <c:pt idx="17">
                  <c:v>34</c:v>
                </c:pt>
                <c:pt idx="18">
                  <c:v>18</c:v>
                </c:pt>
                <c:pt idx="19">
                  <c:v>26</c:v>
                </c:pt>
                <c:pt idx="20">
                  <c:v>21</c:v>
                </c:pt>
                <c:pt idx="21">
                  <c:v>18</c:v>
                </c:pt>
                <c:pt idx="22">
                  <c:v>12</c:v>
                </c:pt>
                <c:pt idx="23">
                  <c:v>10</c:v>
                </c:pt>
                <c:pt idx="24">
                  <c:v>9</c:v>
                </c:pt>
                <c:pt idx="2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94-4CAA-9692-837452F3DB8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20785152"/>
        <c:axId val="120787328"/>
      </c:barChart>
      <c:catAx>
        <c:axId val="120785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  <a:r>
                  <a:rPr lang="bg-BG" baseline="0"/>
                  <a:t> на синонима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20787328"/>
        <c:crosses val="autoZero"/>
        <c:auto val="1"/>
        <c:lblAlgn val="ctr"/>
        <c:lblOffset val="100"/>
        <c:noMultiLvlLbl val="0"/>
      </c:catAx>
      <c:valAx>
        <c:axId val="120787328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2031941977510908E-2"/>
              <c:y val="0.365411797405297"/>
            </c:manualLayout>
          </c:layout>
          <c:overlay val="0"/>
        </c:title>
        <c:numFmt formatCode="General" sourceLinked="1"/>
        <c:majorTickMark val="none"/>
        <c:minorTickMark val="none"/>
        <c:tickLblPos val="none"/>
        <c:crossAx val="1207851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600"/>
            </a:pPr>
            <a:r>
              <a:rPr lang="bg-BG" sz="1400" b="1" i="0" baseline="0"/>
              <a:t>Позиции на синонимите от разширеното множество в предложенията от алгоритъма най-близък синоним до контекста с </a:t>
            </a:r>
            <a:r>
              <a:rPr lang="en-US" sz="1400" b="1" i="1" baseline="0"/>
              <a:t>CBOW Word Vectors</a:t>
            </a:r>
            <a:r>
              <a:rPr lang="bg-BG" sz="1400" b="1" i="0" baseline="0"/>
              <a:t>, косинусово разстояние и тегло 2х + 1</a:t>
            </a:r>
            <a:endParaRPr lang="en-US" sz="1400" b="1" i="0" baseline="0"/>
          </a:p>
        </c:rich>
      </c:tx>
      <c:layout>
        <c:manualLayout>
          <c:xMode val="edge"/>
          <c:yMode val="edge"/>
          <c:x val="0.11554133586201625"/>
          <c:y val="4.0651458291043635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5.7695894972542933E-2"/>
          <c:y val="0.11965187187422467"/>
          <c:w val="0.91808529597569033"/>
          <c:h val="0.6864454629738484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Sheet1!$M$3:$M$28</c:f>
              <c:numCache>
                <c:formatCode>General</c:formatCode>
                <c:ptCount val="26"/>
                <c:pt idx="0">
                  <c:v>3228</c:v>
                </c:pt>
                <c:pt idx="1">
                  <c:v>878</c:v>
                </c:pt>
                <c:pt idx="2">
                  <c:v>413</c:v>
                </c:pt>
                <c:pt idx="3">
                  <c:v>244</c:v>
                </c:pt>
                <c:pt idx="4">
                  <c:v>154</c:v>
                </c:pt>
                <c:pt idx="5">
                  <c:v>94</c:v>
                </c:pt>
                <c:pt idx="6">
                  <c:v>80</c:v>
                </c:pt>
                <c:pt idx="7">
                  <c:v>49</c:v>
                </c:pt>
                <c:pt idx="8">
                  <c:v>58</c:v>
                </c:pt>
                <c:pt idx="9">
                  <c:v>36</c:v>
                </c:pt>
                <c:pt idx="10">
                  <c:v>35</c:v>
                </c:pt>
                <c:pt idx="11">
                  <c:v>28</c:v>
                </c:pt>
                <c:pt idx="12">
                  <c:v>18</c:v>
                </c:pt>
                <c:pt idx="13">
                  <c:v>12</c:v>
                </c:pt>
                <c:pt idx="14">
                  <c:v>13</c:v>
                </c:pt>
                <c:pt idx="15">
                  <c:v>10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3</c:v>
                </c:pt>
                <c:pt idx="20">
                  <c:v>4</c:v>
                </c:pt>
                <c:pt idx="21">
                  <c:v>1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3-4E62-BC85-0B572B3A52A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20795904"/>
        <c:axId val="120797824"/>
      </c:barChart>
      <c:catAx>
        <c:axId val="12079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 sz="1000" b="1" i="0" baseline="0"/>
                  <a:t>Позиция на синонима</a:t>
                </a:r>
                <a:endParaRPr lang="en-US" sz="1000" b="1" i="0" baseline="0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20797824"/>
        <c:crosses val="autoZero"/>
        <c:auto val="1"/>
        <c:lblAlgn val="ctr"/>
        <c:lblOffset val="100"/>
        <c:noMultiLvlLbl val="0"/>
      </c:catAx>
      <c:valAx>
        <c:axId val="120797824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120795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Процент на синонимите от разширеното множество</a:t>
            </a:r>
            <a:r>
              <a:rPr lang="bg-BG" baseline="0"/>
              <a:t> спрямо НВПСРМП</a:t>
            </a:r>
            <a:endParaRPr lang="bg-BG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Sheet5!$S$2:$S$10</c:f>
              <c:strCache>
                <c:ptCount val="1"/>
                <c:pt idx="0">
                  <c:v>1 - 5 6 - 10 11 - 15 16 - 20 21 - 25 26 - 30 31 - 35 36 - 40 над 40</c:v>
                </c:pt>
              </c:strCache>
            </c:strRef>
          </c:tx>
          <c:invertIfNegative val="0"/>
          <c:cat>
            <c:strRef>
              <c:f>Sheet5!$S$2:$S$10</c:f>
              <c:strCache>
                <c:ptCount val="9"/>
                <c:pt idx="0">
                  <c:v>1 - 5</c:v>
                </c:pt>
                <c:pt idx="1">
                  <c:v>6 - 10</c:v>
                </c:pt>
                <c:pt idx="2">
                  <c:v>11 - 15</c:v>
                </c:pt>
                <c:pt idx="3">
                  <c:v>16 - 20</c:v>
                </c:pt>
                <c:pt idx="4">
                  <c:v>21 - 25</c:v>
                </c:pt>
                <c:pt idx="5">
                  <c:v>26 - 30</c:v>
                </c:pt>
                <c:pt idx="6">
                  <c:v>31 - 35</c:v>
                </c:pt>
                <c:pt idx="7">
                  <c:v>36 - 40</c:v>
                </c:pt>
                <c:pt idx="8">
                  <c:v>над 40</c:v>
                </c:pt>
              </c:strCache>
            </c:strRef>
          </c:cat>
          <c:val>
            <c:numRef>
              <c:f>Sheet5!$T$2:$T$10</c:f>
              <c:numCache>
                <c:formatCode>0%</c:formatCode>
                <c:ptCount val="9"/>
                <c:pt idx="0">
                  <c:v>0.48300000000000032</c:v>
                </c:pt>
                <c:pt idx="1">
                  <c:v>0.16700000000000001</c:v>
                </c:pt>
                <c:pt idx="2">
                  <c:v>0.112</c:v>
                </c:pt>
                <c:pt idx="3">
                  <c:v>9.0000000000000024E-2</c:v>
                </c:pt>
                <c:pt idx="4">
                  <c:v>4.8000000000000001E-2</c:v>
                </c:pt>
                <c:pt idx="5">
                  <c:v>5.1000000000000004E-2</c:v>
                </c:pt>
                <c:pt idx="6">
                  <c:v>7.6999999999999999E-2</c:v>
                </c:pt>
                <c:pt idx="7">
                  <c:v>5.6000000000000001E-2</c:v>
                </c:pt>
                <c:pt idx="8">
                  <c:v>3.3000000000000002E-2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8E-4DF4-AB74-CECBEC902A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838784"/>
        <c:axId val="120812288"/>
      </c:barChart>
      <c:catAx>
        <c:axId val="120838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 sz="1000" b="1" i="0" u="none" strike="noStrike" baseline="0"/>
                  <a:t>Най-висока позиция на синоним от разширеното множество в предложенията </a:t>
                </a:r>
                <a:r>
                  <a:rPr lang="en-US" sz="1000" b="1" i="0" u="none" strike="noStrike" baseline="0"/>
                  <a:t>(</a:t>
                </a:r>
                <a:r>
                  <a:rPr lang="bg-BG" sz="1000" b="1" i="0" u="none" strike="noStrike" baseline="0"/>
                  <a:t>НВПСОМП</a:t>
                </a:r>
                <a:r>
                  <a:rPr lang="en-US" sz="1000" b="1" i="0" u="none" strike="noStrike" baseline="0"/>
                  <a:t>)</a:t>
                </a:r>
                <a:r>
                  <a:rPr lang="bg-BG" sz="1000" b="1" i="0" u="none" strike="noStrike" baseline="0"/>
                  <a:t> </a:t>
                </a:r>
                <a:endParaRPr lang="en-US"/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120812288"/>
        <c:crosses val="autoZero"/>
        <c:auto val="1"/>
        <c:lblAlgn val="ctr"/>
        <c:lblOffset val="100"/>
        <c:noMultiLvlLbl val="0"/>
      </c:catAx>
      <c:valAx>
        <c:axId val="1208122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 b="1"/>
                </a:pPr>
                <a:r>
                  <a:rPr lang="bg-BG" sz="900" b="1"/>
                  <a:t>Процент</a:t>
                </a:r>
                <a:r>
                  <a:rPr lang="bg-BG" sz="900" b="1" baseline="0"/>
                  <a:t> на синонимите от разш. множествово в множествотовото от всички синоними</a:t>
                </a:r>
                <a:endParaRPr lang="en-US" sz="900" b="1"/>
              </a:p>
            </c:rich>
          </c:tx>
          <c:layout>
            <c:manualLayout>
              <c:xMode val="edge"/>
              <c:yMode val="edge"/>
              <c:x val="1.5607490553042573E-2"/>
              <c:y val="8.3692431233195447E-2"/>
            </c:manualLayout>
          </c:layout>
          <c:overlay val="0"/>
        </c:title>
        <c:numFmt formatCode="0%" sourceLinked="1"/>
        <c:majorTickMark val="out"/>
        <c:minorTickMark val="none"/>
        <c:tickLblPos val="nextTo"/>
        <c:crossAx val="12083878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bg-BG" sz="1400" b="1" i="0" baseline="0"/>
              <a:t>Разпределение на примерите от анотираните данни по брой синоними от разширеното множество</a:t>
            </a:r>
          </a:p>
        </c:rich>
      </c:tx>
      <c:layout>
        <c:manualLayout>
          <c:xMode val="edge"/>
          <c:yMode val="edge"/>
          <c:x val="0.11590921815077095"/>
          <c:y val="4.656178170278142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3601316139830361E-2"/>
          <c:y val="0.26397670154244796"/>
          <c:w val="0.90372010682081083"/>
          <c:h val="0.55542314744903454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Sheet1!$Q$3:$Q$32</c:f>
              <c:numCache>
                <c:formatCode>General</c:formatCode>
                <c:ptCount val="30"/>
                <c:pt idx="0">
                  <c:v>146</c:v>
                </c:pt>
                <c:pt idx="1">
                  <c:v>415</c:v>
                </c:pt>
                <c:pt idx="2">
                  <c:v>630</c:v>
                </c:pt>
                <c:pt idx="3">
                  <c:v>601</c:v>
                </c:pt>
                <c:pt idx="4">
                  <c:v>570</c:v>
                </c:pt>
                <c:pt idx="5">
                  <c:v>484</c:v>
                </c:pt>
                <c:pt idx="6">
                  <c:v>473</c:v>
                </c:pt>
                <c:pt idx="7">
                  <c:v>337</c:v>
                </c:pt>
                <c:pt idx="8">
                  <c:v>349</c:v>
                </c:pt>
                <c:pt idx="9">
                  <c:v>304</c:v>
                </c:pt>
                <c:pt idx="10">
                  <c:v>217</c:v>
                </c:pt>
                <c:pt idx="11">
                  <c:v>209</c:v>
                </c:pt>
                <c:pt idx="12">
                  <c:v>147</c:v>
                </c:pt>
                <c:pt idx="13">
                  <c:v>104</c:v>
                </c:pt>
                <c:pt idx="14">
                  <c:v>96</c:v>
                </c:pt>
                <c:pt idx="15">
                  <c:v>78</c:v>
                </c:pt>
                <c:pt idx="16">
                  <c:v>59</c:v>
                </c:pt>
                <c:pt idx="17">
                  <c:v>44</c:v>
                </c:pt>
                <c:pt idx="18">
                  <c:v>25</c:v>
                </c:pt>
                <c:pt idx="19">
                  <c:v>26</c:v>
                </c:pt>
                <c:pt idx="20">
                  <c:v>7</c:v>
                </c:pt>
                <c:pt idx="21">
                  <c:v>13</c:v>
                </c:pt>
                <c:pt idx="22">
                  <c:v>18</c:v>
                </c:pt>
                <c:pt idx="23">
                  <c:v>16</c:v>
                </c:pt>
                <c:pt idx="24">
                  <c:v>4</c:v>
                </c:pt>
                <c:pt idx="25">
                  <c:v>7</c:v>
                </c:pt>
                <c:pt idx="26">
                  <c:v>7</c:v>
                </c:pt>
                <c:pt idx="27">
                  <c:v>4</c:v>
                </c:pt>
                <c:pt idx="28">
                  <c:v>5</c:v>
                </c:pt>
                <c:pt idx="2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17-44C2-B42A-E2F000CD246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05331328"/>
        <c:axId val="106201856"/>
      </c:barChart>
      <c:catAx>
        <c:axId val="1053313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синоними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06201856"/>
        <c:crosses val="autoZero"/>
        <c:auto val="1"/>
        <c:lblAlgn val="ctr"/>
        <c:lblOffset val="100"/>
        <c:noMultiLvlLbl val="0"/>
      </c:catAx>
      <c:valAx>
        <c:axId val="106201856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примери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1.369113613818056E-2"/>
              <c:y val="0.38415478757261368"/>
            </c:manualLayout>
          </c:layout>
          <c:overlay val="0"/>
        </c:title>
        <c:numFmt formatCode="General" sourceLinked="1"/>
        <c:majorTickMark val="out"/>
        <c:minorTickMark val="none"/>
        <c:tickLblPos val="none"/>
        <c:crossAx val="1053313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bg-BG" sz="1400"/>
              <a:t> Разпределение на примерите </a:t>
            </a:r>
            <a:r>
              <a:rPr lang="bg-BG" sz="1400" b="1" i="0" u="none" strike="noStrike" baseline="0"/>
              <a:t>от анотираните данни </a:t>
            </a:r>
            <a:r>
              <a:rPr lang="bg-BG" sz="1400"/>
              <a:t>по брой синоними от синонимния речник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val>
            <c:numRef>
              <c:f>Sheet1!$S$3:$S$101</c:f>
              <c:numCache>
                <c:formatCode>General</c:formatCode>
                <c:ptCount val="99"/>
                <c:pt idx="0">
                  <c:v>21</c:v>
                </c:pt>
                <c:pt idx="1">
                  <c:v>43</c:v>
                </c:pt>
                <c:pt idx="2">
                  <c:v>100</c:v>
                </c:pt>
                <c:pt idx="3">
                  <c:v>108</c:v>
                </c:pt>
                <c:pt idx="4">
                  <c:v>119</c:v>
                </c:pt>
                <c:pt idx="5">
                  <c:v>117</c:v>
                </c:pt>
                <c:pt idx="6">
                  <c:v>168</c:v>
                </c:pt>
                <c:pt idx="7">
                  <c:v>159</c:v>
                </c:pt>
                <c:pt idx="8">
                  <c:v>205</c:v>
                </c:pt>
                <c:pt idx="9">
                  <c:v>227</c:v>
                </c:pt>
                <c:pt idx="10">
                  <c:v>213</c:v>
                </c:pt>
                <c:pt idx="11">
                  <c:v>214</c:v>
                </c:pt>
                <c:pt idx="12">
                  <c:v>218</c:v>
                </c:pt>
                <c:pt idx="13">
                  <c:v>251</c:v>
                </c:pt>
                <c:pt idx="14">
                  <c:v>193</c:v>
                </c:pt>
                <c:pt idx="15">
                  <c:v>185</c:v>
                </c:pt>
                <c:pt idx="16">
                  <c:v>190</c:v>
                </c:pt>
                <c:pt idx="17">
                  <c:v>177</c:v>
                </c:pt>
                <c:pt idx="18">
                  <c:v>175</c:v>
                </c:pt>
                <c:pt idx="19">
                  <c:v>161</c:v>
                </c:pt>
                <c:pt idx="20">
                  <c:v>141</c:v>
                </c:pt>
                <c:pt idx="21">
                  <c:v>118</c:v>
                </c:pt>
                <c:pt idx="22">
                  <c:v>140</c:v>
                </c:pt>
                <c:pt idx="23">
                  <c:v>143</c:v>
                </c:pt>
                <c:pt idx="24">
                  <c:v>123</c:v>
                </c:pt>
                <c:pt idx="25">
                  <c:v>80</c:v>
                </c:pt>
                <c:pt idx="26">
                  <c:v>108</c:v>
                </c:pt>
                <c:pt idx="27">
                  <c:v>53</c:v>
                </c:pt>
                <c:pt idx="28">
                  <c:v>80</c:v>
                </c:pt>
                <c:pt idx="29">
                  <c:v>84</c:v>
                </c:pt>
                <c:pt idx="30">
                  <c:v>66</c:v>
                </c:pt>
                <c:pt idx="31">
                  <c:v>73</c:v>
                </c:pt>
                <c:pt idx="32">
                  <c:v>93</c:v>
                </c:pt>
                <c:pt idx="33">
                  <c:v>64</c:v>
                </c:pt>
                <c:pt idx="34">
                  <c:v>33</c:v>
                </c:pt>
                <c:pt idx="35">
                  <c:v>53</c:v>
                </c:pt>
                <c:pt idx="36">
                  <c:v>58</c:v>
                </c:pt>
                <c:pt idx="37">
                  <c:v>68</c:v>
                </c:pt>
                <c:pt idx="38">
                  <c:v>22</c:v>
                </c:pt>
                <c:pt idx="39">
                  <c:v>38</c:v>
                </c:pt>
                <c:pt idx="40">
                  <c:v>23</c:v>
                </c:pt>
                <c:pt idx="41">
                  <c:v>34</c:v>
                </c:pt>
                <c:pt idx="42">
                  <c:v>39</c:v>
                </c:pt>
                <c:pt idx="43">
                  <c:v>28</c:v>
                </c:pt>
                <c:pt idx="44">
                  <c:v>43</c:v>
                </c:pt>
                <c:pt idx="45">
                  <c:v>35</c:v>
                </c:pt>
                <c:pt idx="46">
                  <c:v>28</c:v>
                </c:pt>
                <c:pt idx="47">
                  <c:v>11</c:v>
                </c:pt>
                <c:pt idx="48">
                  <c:v>13</c:v>
                </c:pt>
                <c:pt idx="49">
                  <c:v>29</c:v>
                </c:pt>
                <c:pt idx="50">
                  <c:v>21</c:v>
                </c:pt>
                <c:pt idx="51">
                  <c:v>21</c:v>
                </c:pt>
                <c:pt idx="52">
                  <c:v>6</c:v>
                </c:pt>
                <c:pt idx="53">
                  <c:v>15</c:v>
                </c:pt>
                <c:pt idx="54">
                  <c:v>10</c:v>
                </c:pt>
                <c:pt idx="55">
                  <c:v>21</c:v>
                </c:pt>
                <c:pt idx="56">
                  <c:v>8</c:v>
                </c:pt>
                <c:pt idx="57">
                  <c:v>8</c:v>
                </c:pt>
                <c:pt idx="58">
                  <c:v>3</c:v>
                </c:pt>
                <c:pt idx="59">
                  <c:v>8</c:v>
                </c:pt>
                <c:pt idx="60">
                  <c:v>8</c:v>
                </c:pt>
                <c:pt idx="61">
                  <c:v>1</c:v>
                </c:pt>
                <c:pt idx="62">
                  <c:v>8</c:v>
                </c:pt>
                <c:pt idx="63">
                  <c:v>4</c:v>
                </c:pt>
                <c:pt idx="64">
                  <c:v>10</c:v>
                </c:pt>
                <c:pt idx="65">
                  <c:v>4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2</c:v>
                </c:pt>
                <c:pt idx="70">
                  <c:v>0</c:v>
                </c:pt>
                <c:pt idx="71">
                  <c:v>14</c:v>
                </c:pt>
                <c:pt idx="72">
                  <c:v>0</c:v>
                </c:pt>
                <c:pt idx="73">
                  <c:v>0</c:v>
                </c:pt>
                <c:pt idx="74">
                  <c:v>24</c:v>
                </c:pt>
                <c:pt idx="75">
                  <c:v>0</c:v>
                </c:pt>
                <c:pt idx="76">
                  <c:v>0</c:v>
                </c:pt>
                <c:pt idx="77">
                  <c:v>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9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2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5</c:v>
                </c:pt>
                <c:pt idx="97">
                  <c:v>0</c:v>
                </c:pt>
                <c:pt idx="98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94-41BA-8358-C4DE560CF5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621504"/>
        <c:axId val="117623808"/>
      </c:lineChart>
      <c:catAx>
        <c:axId val="117621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</a:t>
                </a:r>
                <a:r>
                  <a:rPr lang="bg-BG" baseline="0"/>
                  <a:t> синоними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17623808"/>
        <c:crosses val="autoZero"/>
        <c:auto val="1"/>
        <c:lblAlgn val="ctr"/>
        <c:lblOffset val="100"/>
        <c:noMultiLvlLbl val="0"/>
      </c:catAx>
      <c:valAx>
        <c:axId val="11762380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17621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bg-BG" sz="1200"/>
              <a:t>Разпределение на примерите </a:t>
            </a:r>
            <a:r>
              <a:rPr lang="bg-BG" sz="1200" b="1" i="0" u="none" strike="noStrike" baseline="0"/>
              <a:t>от анотираните данни </a:t>
            </a:r>
            <a:r>
              <a:rPr lang="bg-BG" sz="1200"/>
              <a:t> по брой секции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Sheet1!$U$3:$U$36</c:f>
              <c:numCache>
                <c:formatCode>General</c:formatCode>
                <c:ptCount val="34"/>
                <c:pt idx="0">
                  <c:v>512</c:v>
                </c:pt>
                <c:pt idx="1">
                  <c:v>773</c:v>
                </c:pt>
                <c:pt idx="2">
                  <c:v>792</c:v>
                </c:pt>
                <c:pt idx="3">
                  <c:v>725</c:v>
                </c:pt>
                <c:pt idx="4">
                  <c:v>583</c:v>
                </c:pt>
                <c:pt idx="5">
                  <c:v>437</c:v>
                </c:pt>
                <c:pt idx="6">
                  <c:v>375</c:v>
                </c:pt>
                <c:pt idx="7">
                  <c:v>220</c:v>
                </c:pt>
                <c:pt idx="8">
                  <c:v>196</c:v>
                </c:pt>
                <c:pt idx="9">
                  <c:v>143</c:v>
                </c:pt>
                <c:pt idx="10">
                  <c:v>178</c:v>
                </c:pt>
                <c:pt idx="11">
                  <c:v>98</c:v>
                </c:pt>
                <c:pt idx="12">
                  <c:v>54</c:v>
                </c:pt>
                <c:pt idx="13">
                  <c:v>39</c:v>
                </c:pt>
                <c:pt idx="14">
                  <c:v>71</c:v>
                </c:pt>
                <c:pt idx="15">
                  <c:v>27</c:v>
                </c:pt>
                <c:pt idx="16">
                  <c:v>41</c:v>
                </c:pt>
                <c:pt idx="17">
                  <c:v>16</c:v>
                </c:pt>
                <c:pt idx="18">
                  <c:v>14</c:v>
                </c:pt>
                <c:pt idx="19">
                  <c:v>11</c:v>
                </c:pt>
                <c:pt idx="20">
                  <c:v>3</c:v>
                </c:pt>
                <c:pt idx="21">
                  <c:v>0</c:v>
                </c:pt>
                <c:pt idx="22">
                  <c:v>9</c:v>
                </c:pt>
                <c:pt idx="23">
                  <c:v>17</c:v>
                </c:pt>
                <c:pt idx="24">
                  <c:v>11</c:v>
                </c:pt>
                <c:pt idx="25">
                  <c:v>18</c:v>
                </c:pt>
                <c:pt idx="26">
                  <c:v>6</c:v>
                </c:pt>
                <c:pt idx="27">
                  <c:v>6</c:v>
                </c:pt>
                <c:pt idx="28">
                  <c:v>0</c:v>
                </c:pt>
                <c:pt idx="29">
                  <c:v>5</c:v>
                </c:pt>
                <c:pt idx="30">
                  <c:v>4</c:v>
                </c:pt>
                <c:pt idx="31">
                  <c:v>0</c:v>
                </c:pt>
                <c:pt idx="32">
                  <c:v>0</c:v>
                </c:pt>
                <c:pt idx="3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72-4FA0-9778-5F054B2CC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/>
        <c:marker val="1"/>
        <c:smooth val="0"/>
        <c:axId val="118940416"/>
        <c:axId val="118942720"/>
      </c:lineChart>
      <c:catAx>
        <c:axId val="1189404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секции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8942720"/>
        <c:crosses val="autoZero"/>
        <c:auto val="1"/>
        <c:lblAlgn val="ctr"/>
        <c:lblOffset val="100"/>
        <c:noMultiLvlLbl val="0"/>
      </c:catAx>
      <c:valAx>
        <c:axId val="1189427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89404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bg-BG" sz="1600"/>
              <a:t>Разпределение на изреченията от анотираните данни по брой думи в тях</a:t>
            </a:r>
          </a:p>
        </c:rich>
      </c:tx>
      <c:layout>
        <c:manualLayout>
          <c:xMode val="edge"/>
          <c:yMode val="edge"/>
          <c:x val="0.10107753790164049"/>
          <c:y val="3.9753770086870789E-2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Sheet1!$W$3:$W$18</c:f>
              <c:numCache>
                <c:formatCode>General</c:formatCode>
                <c:ptCount val="16"/>
                <c:pt idx="0">
                  <c:v>0</c:v>
                </c:pt>
                <c:pt idx="1">
                  <c:v>2059</c:v>
                </c:pt>
                <c:pt idx="2">
                  <c:v>964</c:v>
                </c:pt>
                <c:pt idx="3">
                  <c:v>892</c:v>
                </c:pt>
                <c:pt idx="4">
                  <c:v>645</c:v>
                </c:pt>
                <c:pt idx="5">
                  <c:v>390</c:v>
                </c:pt>
                <c:pt idx="6">
                  <c:v>205</c:v>
                </c:pt>
                <c:pt idx="7">
                  <c:v>120</c:v>
                </c:pt>
                <c:pt idx="8">
                  <c:v>66</c:v>
                </c:pt>
                <c:pt idx="9">
                  <c:v>25</c:v>
                </c:pt>
                <c:pt idx="10">
                  <c:v>15</c:v>
                </c:pt>
                <c:pt idx="11">
                  <c:v>11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  <c:pt idx="1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62-49B8-BFB5-0F453526B4D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20247808"/>
        <c:axId val="120249728"/>
        <c:axId val="0"/>
      </c:bar3DChart>
      <c:catAx>
        <c:axId val="120247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Брой думи</a:t>
                </a:r>
              </a:p>
            </c:rich>
          </c:tx>
          <c:overlay val="0"/>
        </c:title>
        <c:majorTickMark val="none"/>
        <c:minorTickMark val="none"/>
        <c:tickLblPos val="nextTo"/>
        <c:crossAx val="120249728"/>
        <c:crosses val="autoZero"/>
        <c:auto val="1"/>
        <c:lblAlgn val="ctr"/>
        <c:lblOffset val="100"/>
        <c:noMultiLvlLbl val="0"/>
      </c:catAx>
      <c:valAx>
        <c:axId val="120249728"/>
        <c:scaling>
          <c:orientation val="minMax"/>
        </c:scaling>
        <c:delete val="1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one"/>
        <c:crossAx val="1202478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Линейни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4843144621"/>
          <c:y val="3.1327296831997808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Sheet1!$A$2:$G$2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E5-4239-B662-0A3226F1E6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88768"/>
        <c:axId val="127490304"/>
      </c:barChart>
      <c:catAx>
        <c:axId val="12748876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27490304"/>
        <c:crosses val="autoZero"/>
        <c:auto val="1"/>
        <c:lblAlgn val="ctr"/>
        <c:lblOffset val="100"/>
        <c:noMultiLvlLbl val="0"/>
      </c:catAx>
      <c:valAx>
        <c:axId val="12749030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2748876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bg-BG" sz="1400"/>
              <a:t>Квадратични тегла</a:t>
            </a:r>
            <a:r>
              <a:rPr lang="bg-BG" sz="1400" baseline="0"/>
              <a:t> на думите в изречението:</a:t>
            </a:r>
          </a:p>
          <a:p>
            <a:pPr algn="ctr">
              <a:defRPr/>
            </a:pPr>
            <a:r>
              <a:rPr lang="bg-BG" sz="1400" baseline="0"/>
              <a:t>Кралят е абсолютният господар на империята си</a:t>
            </a:r>
            <a:endParaRPr lang="bg-BG" sz="1400"/>
          </a:p>
        </c:rich>
      </c:tx>
      <c:layout>
        <c:manualLayout>
          <c:xMode val="edge"/>
          <c:yMode val="edge"/>
          <c:x val="0.16211253096006059"/>
          <c:y val="3.6008230452675351E-2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Тегло</c:v>
          </c:tx>
          <c:invertIfNegative val="0"/>
          <c:cat>
            <c:strRef>
              <c:f>Sheet1!$A$1:$G$1</c:f>
              <c:strCache>
                <c:ptCount val="7"/>
                <c:pt idx="0">
                  <c:v>Кралят</c:v>
                </c:pt>
                <c:pt idx="1">
                  <c:v>е </c:v>
                </c:pt>
                <c:pt idx="2">
                  <c:v>абсолютният</c:v>
                </c:pt>
                <c:pt idx="3">
                  <c:v>господар</c:v>
                </c:pt>
                <c:pt idx="4">
                  <c:v>на </c:v>
                </c:pt>
                <c:pt idx="5">
                  <c:v>империята </c:v>
                </c:pt>
                <c:pt idx="6">
                  <c:v>си</c:v>
                </c:pt>
              </c:strCache>
            </c:strRef>
          </c:cat>
          <c:val>
            <c:numRef>
              <c:f>Sheet1!$A$3:$G$3</c:f>
              <c:numCache>
                <c:formatCode>General</c:formatCode>
                <c:ptCount val="7"/>
                <c:pt idx="0">
                  <c:v>9</c:v>
                </c:pt>
                <c:pt idx="1">
                  <c:v>16</c:v>
                </c:pt>
                <c:pt idx="2">
                  <c:v>25</c:v>
                </c:pt>
                <c:pt idx="3">
                  <c:v>16</c:v>
                </c:pt>
                <c:pt idx="4">
                  <c:v>9</c:v>
                </c:pt>
                <c:pt idx="5">
                  <c:v>4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BF-4123-B1EF-72DFFEF78E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630464"/>
        <c:axId val="117632000"/>
      </c:barChart>
      <c:catAx>
        <c:axId val="1176304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crossAx val="117632000"/>
        <c:crosses val="autoZero"/>
        <c:auto val="1"/>
        <c:lblAlgn val="ctr"/>
        <c:lblOffset val="100"/>
        <c:noMultiLvlLbl val="0"/>
      </c:catAx>
      <c:valAx>
        <c:axId val="11763200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Тегло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76304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Брой примери спрямо най-високата позиция на синоним от ограниченото множество</a:t>
            </a:r>
            <a:r>
              <a:rPr lang="en-US"/>
              <a:t> </a:t>
            </a:r>
            <a:r>
              <a:rPr lang="bg-BG"/>
              <a:t>в</a:t>
            </a:r>
            <a:r>
              <a:rPr lang="bg-BG" baseline="0"/>
              <a:t> предложенията</a:t>
            </a:r>
            <a:endParaRPr lang="bg-BG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Wiki Aligned Vectors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Sheet1!$O$3:$O$7</c:f>
              <c:numCache>
                <c:formatCode>General</c:formatCode>
                <c:ptCount val="5"/>
                <c:pt idx="0">
                  <c:v>1428</c:v>
                </c:pt>
                <c:pt idx="1">
                  <c:v>890</c:v>
                </c:pt>
                <c:pt idx="2">
                  <c:v>643</c:v>
                </c:pt>
                <c:pt idx="3">
                  <c:v>447</c:v>
                </c:pt>
                <c:pt idx="4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32-4EB1-A8B2-C4326A142535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CBOW с тегла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Sheet1!$Q$3:$Q$7</c:f>
              <c:numCache>
                <c:formatCode>General</c:formatCode>
                <c:ptCount val="5"/>
                <c:pt idx="0">
                  <c:v>1406</c:v>
                </c:pt>
                <c:pt idx="1">
                  <c:v>897</c:v>
                </c:pt>
                <c:pt idx="2">
                  <c:v>657</c:v>
                </c:pt>
                <c:pt idx="3">
                  <c:v>446</c:v>
                </c:pt>
                <c:pt idx="4">
                  <c:v>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32-4EB1-A8B2-C4326A142535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CBOW с input вектори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Sheet1!$S$3:$S$7</c:f>
              <c:numCache>
                <c:formatCode>General</c:formatCode>
                <c:ptCount val="5"/>
                <c:pt idx="0">
                  <c:v>1420</c:v>
                </c:pt>
                <c:pt idx="1">
                  <c:v>831</c:v>
                </c:pt>
                <c:pt idx="2">
                  <c:v>667</c:v>
                </c:pt>
                <c:pt idx="3">
                  <c:v>505</c:v>
                </c:pt>
                <c:pt idx="4">
                  <c:v>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C32-4EB1-A8B2-C4326A14253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8989184"/>
        <c:axId val="118991104"/>
      </c:barChart>
      <c:catAx>
        <c:axId val="1189891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8991104"/>
        <c:crosses val="autoZero"/>
        <c:auto val="1"/>
        <c:lblAlgn val="ctr"/>
        <c:lblOffset val="100"/>
        <c:noMultiLvlLbl val="0"/>
      </c:catAx>
      <c:valAx>
        <c:axId val="118991104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898918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Брой примери спрямо най-високата позиция на синоним от разширеното множество</a:t>
            </a:r>
            <a:r>
              <a:rPr lang="en-US"/>
              <a:t> </a:t>
            </a:r>
            <a:r>
              <a:rPr lang="bg-BG"/>
              <a:t>в предложенията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Wiki Aligned Vectors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Sheet1!$P$3:$P$7</c:f>
              <c:numCache>
                <c:formatCode>General</c:formatCode>
                <c:ptCount val="5"/>
                <c:pt idx="0">
                  <c:v>3064</c:v>
                </c:pt>
                <c:pt idx="1">
                  <c:v>915</c:v>
                </c:pt>
                <c:pt idx="2">
                  <c:v>471</c:v>
                </c:pt>
                <c:pt idx="3">
                  <c:v>247</c:v>
                </c:pt>
                <c:pt idx="4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7B-4114-992C-5FA94B073312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CBOW с тегла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900"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Sheet1!$R$3:$R$7</c:f>
              <c:numCache>
                <c:formatCode>General</c:formatCode>
                <c:ptCount val="5"/>
                <c:pt idx="0">
                  <c:v>3228</c:v>
                </c:pt>
                <c:pt idx="1">
                  <c:v>878</c:v>
                </c:pt>
                <c:pt idx="2">
                  <c:v>413</c:v>
                </c:pt>
                <c:pt idx="3">
                  <c:v>244</c:v>
                </c:pt>
                <c:pt idx="4">
                  <c:v>154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7B-4114-992C-5FA94B073312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CBOW с input вектори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val>
            <c:numRef>
              <c:f>Sheet1!$T$3:$T$7</c:f>
              <c:numCache>
                <c:formatCode>General</c:formatCode>
                <c:ptCount val="5"/>
                <c:pt idx="0">
                  <c:v>3234</c:v>
                </c:pt>
                <c:pt idx="1">
                  <c:v>812</c:v>
                </c:pt>
                <c:pt idx="2">
                  <c:v>452</c:v>
                </c:pt>
                <c:pt idx="3">
                  <c:v>230</c:v>
                </c:pt>
                <c:pt idx="4">
                  <c:v>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7B-4114-992C-5FA94B07331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19071872"/>
        <c:axId val="119073792"/>
      </c:barChart>
      <c:catAx>
        <c:axId val="1190718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Позиция</a:t>
                </a:r>
              </a:p>
            </c:rich>
          </c:tx>
          <c:overlay val="0"/>
        </c:title>
        <c:majorTickMark val="none"/>
        <c:minorTickMark val="none"/>
        <c:tickLblPos val="nextTo"/>
        <c:crossAx val="119073792"/>
        <c:crosses val="autoZero"/>
        <c:auto val="1"/>
        <c:lblAlgn val="ctr"/>
        <c:lblOffset val="100"/>
        <c:noMultiLvlLbl val="0"/>
      </c:catAx>
      <c:valAx>
        <c:axId val="11907379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bg-BG"/>
                  <a:t>Брой примери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907187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BBFA3-665F-4579-BEFD-8E781BA3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55</Pages>
  <Words>15640</Words>
  <Characters>89152</Characters>
  <Application>Microsoft Office Word</Application>
  <DocSecurity>0</DocSecurity>
  <Lines>742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Georgiev, Angel</cp:lastModifiedBy>
  <cp:revision>8</cp:revision>
  <dcterms:created xsi:type="dcterms:W3CDTF">2020-07-10T10:01:00Z</dcterms:created>
  <dcterms:modified xsi:type="dcterms:W3CDTF">2021-05-21T09:18:00Z</dcterms:modified>
</cp:coreProperties>
</file>