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93B9B" w14:textId="77777777" w:rsidR="00993468" w:rsidRPr="00993468" w:rsidRDefault="00993468" w:rsidP="00993468">
      <w:pPr>
        <w:spacing w:after="0" w:line="240" w:lineRule="auto"/>
        <w:textAlignment w:val="baseline"/>
        <w:outlineLvl w:val="0"/>
        <w:rPr>
          <w:rFonts w:ascii="Arial" w:eastAsia="Times New Roman" w:hAnsi="Arial" w:cs="Arial"/>
          <w:b/>
          <w:bCs/>
          <w:color w:val="000000"/>
          <w:spacing w:val="-5"/>
          <w:kern w:val="36"/>
          <w:sz w:val="48"/>
          <w:szCs w:val="48"/>
          <w:lang w:val="es-AR"/>
        </w:rPr>
      </w:pPr>
      <w:bookmarkStart w:id="0" w:name="_GoBack"/>
      <w:r w:rsidRPr="00993468">
        <w:rPr>
          <w:rFonts w:ascii="Arial" w:eastAsia="Times New Roman" w:hAnsi="Arial" w:cs="Arial"/>
          <w:b/>
          <w:bCs/>
          <w:color w:val="000000"/>
          <w:spacing w:val="-5"/>
          <w:kern w:val="36"/>
          <w:sz w:val="48"/>
          <w:szCs w:val="48"/>
          <w:lang w:val="es-AR"/>
        </w:rPr>
        <w:t>El efecto del dólar en el mundo de las motos</w:t>
      </w:r>
    </w:p>
    <w:bookmarkEnd w:id="0"/>
    <w:p w14:paraId="60E09CD9" w14:textId="77777777" w:rsidR="00993468" w:rsidRPr="00993468" w:rsidRDefault="00993468" w:rsidP="00993468">
      <w:pPr>
        <w:spacing w:after="0" w:line="240" w:lineRule="auto"/>
        <w:textAlignment w:val="baseline"/>
        <w:rPr>
          <w:rFonts w:ascii="Roboto" w:eastAsia="Times New Roman" w:hAnsi="Roboto" w:cs="Times New Roman"/>
          <w:color w:val="555555"/>
          <w:sz w:val="29"/>
          <w:szCs w:val="29"/>
          <w:bdr w:val="none" w:sz="0" w:space="0" w:color="auto" w:frame="1"/>
          <w:lang w:val="es-AR"/>
        </w:rPr>
      </w:pPr>
      <w:r w:rsidRPr="00993468">
        <w:rPr>
          <w:rFonts w:ascii="Roboto" w:eastAsia="Times New Roman" w:hAnsi="Roboto" w:cs="Times New Roman"/>
          <w:color w:val="555555"/>
          <w:sz w:val="29"/>
          <w:szCs w:val="29"/>
          <w:bdr w:val="none" w:sz="0" w:space="0" w:color="auto" w:frame="1"/>
          <w:lang w:val="es-AR"/>
        </w:rPr>
        <w:t>La suba de la moneda extranjera (o mejor dicho la devaluación de la nuestra), determinan un cambio de precios en todos los ámbitos, incluido el de las motocicletas. Desde aumento en las unidades 0km, hasta en los elementos para repararlas.</w:t>
      </w:r>
    </w:p>
    <w:p w14:paraId="508A74AF" w14:textId="77777777" w:rsidR="00993468" w:rsidRDefault="00993468" w:rsidP="00993468">
      <w:pPr>
        <w:spacing w:after="0" w:line="240" w:lineRule="auto"/>
        <w:textAlignment w:val="baseline"/>
        <w:rPr>
          <w:rFonts w:ascii="Roboto" w:eastAsia="Times New Roman" w:hAnsi="Roboto" w:cs="Times New Roman"/>
          <w:color w:val="999999"/>
          <w:sz w:val="21"/>
          <w:szCs w:val="21"/>
        </w:rPr>
      </w:pPr>
    </w:p>
    <w:p w14:paraId="3D536532" w14:textId="044DE75E" w:rsidR="00993468" w:rsidRPr="00993468" w:rsidRDefault="00993468" w:rsidP="00993468">
      <w:pPr>
        <w:shd w:val="clear" w:color="auto" w:fill="FFFFFF"/>
        <w:spacing w:line="0" w:lineRule="auto"/>
        <w:jc w:val="center"/>
        <w:textAlignment w:val="baseline"/>
        <w:rPr>
          <w:rFonts w:ascii="Roboto" w:eastAsia="Times New Roman" w:hAnsi="Roboto" w:cs="Times New Roman"/>
          <w:color w:val="000000"/>
          <w:sz w:val="24"/>
          <w:szCs w:val="24"/>
        </w:rPr>
      </w:pPr>
      <w:r w:rsidRPr="00993468">
        <w:rPr>
          <w:rFonts w:ascii="Roboto" w:eastAsia="Times New Roman" w:hAnsi="Roboto" w:cs="Times New Roman"/>
          <w:noProof/>
          <w:color w:val="000000"/>
          <w:sz w:val="24"/>
          <w:szCs w:val="24"/>
        </w:rPr>
        <w:drawing>
          <wp:inline distT="0" distB="0" distL="0" distR="0" wp14:anchorId="58C22A64" wp14:editId="58F9DADB">
            <wp:extent cx="5943600" cy="4460240"/>
            <wp:effectExtent l="0" t="0" r="0" b="0"/>
            <wp:docPr id="2" name="Picture 2" descr="https://gentedemoto.com/wp-content/uploads/2018/05/541-Suba-de-precios-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ntedemoto.com/wp-content/uploads/2018/05/541-Suba-de-precios-0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435DF3CC" w14:textId="77777777" w:rsidR="00993468" w:rsidRPr="00993468" w:rsidRDefault="00993468" w:rsidP="00993468">
      <w:pPr>
        <w:shd w:val="clear" w:color="auto" w:fill="FFFFFF"/>
        <w:spacing w:after="0" w:line="240" w:lineRule="auto"/>
        <w:textAlignment w:val="baseline"/>
        <w:rPr>
          <w:rFonts w:ascii="Times New Roman" w:eastAsia="Times New Roman" w:hAnsi="Times New Roman" w:cs="Times New Roman"/>
          <w:color w:val="555555"/>
          <w:sz w:val="24"/>
          <w:szCs w:val="24"/>
          <w:bdr w:val="none" w:sz="0" w:space="0" w:color="auto" w:frame="1"/>
        </w:rPr>
      </w:pPr>
      <w:r w:rsidRPr="00993468">
        <w:rPr>
          <w:rFonts w:ascii="Roboto" w:eastAsia="Times New Roman" w:hAnsi="Roboto" w:cs="Times New Roman"/>
          <w:color w:val="000000"/>
          <w:sz w:val="24"/>
          <w:szCs w:val="24"/>
        </w:rPr>
        <w:fldChar w:fldCharType="begin"/>
      </w:r>
      <w:r w:rsidRPr="00993468">
        <w:rPr>
          <w:rFonts w:ascii="Roboto" w:eastAsia="Times New Roman" w:hAnsi="Roboto" w:cs="Times New Roman"/>
          <w:color w:val="000000"/>
          <w:sz w:val="24"/>
          <w:szCs w:val="24"/>
        </w:rPr>
        <w:instrText xml:space="preserve"> HYPERLINK "https://gentedemoto.com/el-efecto-del-dolar-en-el-mundo-de-las-motos/" \o "Compartir en Facebook" </w:instrText>
      </w:r>
      <w:r w:rsidRPr="00993468">
        <w:rPr>
          <w:rFonts w:ascii="Roboto" w:eastAsia="Times New Roman" w:hAnsi="Roboto" w:cs="Times New Roman"/>
          <w:color w:val="000000"/>
          <w:sz w:val="24"/>
          <w:szCs w:val="24"/>
        </w:rPr>
        <w:fldChar w:fldCharType="separate"/>
      </w:r>
    </w:p>
    <w:p w14:paraId="065EC1A3" w14:textId="77777777" w:rsidR="00993468" w:rsidRPr="00993468" w:rsidRDefault="00993468" w:rsidP="00993468">
      <w:pPr>
        <w:numPr>
          <w:ilvl w:val="0"/>
          <w:numId w:val="1"/>
        </w:numPr>
        <w:shd w:val="clear" w:color="auto" w:fill="3B5998"/>
        <w:spacing w:after="0" w:line="240" w:lineRule="auto"/>
        <w:ind w:left="-1200"/>
        <w:jc w:val="center"/>
        <w:textAlignment w:val="baseline"/>
        <w:rPr>
          <w:rFonts w:ascii="Times New Roman" w:eastAsia="Times New Roman" w:hAnsi="Times New Roman" w:cs="Times New Roman"/>
          <w:color w:val="FFFFFF"/>
          <w:sz w:val="27"/>
          <w:szCs w:val="27"/>
        </w:rPr>
      </w:pPr>
    </w:p>
    <w:p w14:paraId="7C374C99" w14:textId="77777777" w:rsidR="00993468" w:rsidRPr="00993468" w:rsidRDefault="00993468" w:rsidP="00993468">
      <w:pPr>
        <w:shd w:val="clear" w:color="auto" w:fill="FFFFFF"/>
        <w:spacing w:after="0" w:line="240" w:lineRule="auto"/>
        <w:textAlignment w:val="baseline"/>
        <w:rPr>
          <w:rFonts w:ascii="Times New Roman" w:eastAsia="Times New Roman" w:hAnsi="Times New Roman" w:cs="Times New Roman"/>
          <w:color w:val="555555"/>
          <w:sz w:val="24"/>
          <w:szCs w:val="24"/>
        </w:rPr>
      </w:pPr>
      <w:r w:rsidRPr="00993468">
        <w:rPr>
          <w:rFonts w:ascii="Roboto" w:eastAsia="Times New Roman" w:hAnsi="Roboto" w:cs="Times New Roman"/>
          <w:color w:val="000000"/>
          <w:sz w:val="24"/>
          <w:szCs w:val="24"/>
        </w:rPr>
        <w:fldChar w:fldCharType="end"/>
      </w:r>
      <w:r w:rsidRPr="00993468">
        <w:rPr>
          <w:rFonts w:ascii="Roboto" w:eastAsia="Times New Roman" w:hAnsi="Roboto" w:cs="Times New Roman"/>
          <w:color w:val="000000"/>
          <w:sz w:val="24"/>
          <w:szCs w:val="24"/>
        </w:rPr>
        <w:fldChar w:fldCharType="begin"/>
      </w:r>
      <w:r w:rsidRPr="00993468">
        <w:rPr>
          <w:rFonts w:ascii="Roboto" w:eastAsia="Times New Roman" w:hAnsi="Roboto" w:cs="Times New Roman"/>
          <w:color w:val="000000"/>
          <w:sz w:val="24"/>
          <w:szCs w:val="24"/>
        </w:rPr>
        <w:instrText xml:space="preserve"> HYPERLINK "https://gentedemoto.com/el-efecto-del-dolar-en-el-mundo-de-las-motos/" \o "Tweetear </w:instrText>
      </w:r>
      <w:r w:rsidRPr="00993468">
        <w:rPr>
          <w:rFonts w:ascii="Roboto" w:eastAsia="Times New Roman" w:hAnsi="Roboto" w:cs="Times New Roman" w:hint="eastAsia"/>
          <w:color w:val="000000"/>
          <w:sz w:val="24"/>
          <w:szCs w:val="24"/>
        </w:rPr>
        <w:instrText>é</w:instrText>
      </w:r>
      <w:r w:rsidRPr="00993468">
        <w:rPr>
          <w:rFonts w:ascii="Roboto" w:eastAsia="Times New Roman" w:hAnsi="Roboto" w:cs="Times New Roman"/>
          <w:color w:val="000000"/>
          <w:sz w:val="24"/>
          <w:szCs w:val="24"/>
        </w:rPr>
        <w:instrText xml:space="preserve">sto" </w:instrText>
      </w:r>
      <w:r w:rsidRPr="00993468">
        <w:rPr>
          <w:rFonts w:ascii="Roboto" w:eastAsia="Times New Roman" w:hAnsi="Roboto" w:cs="Times New Roman"/>
          <w:color w:val="000000"/>
          <w:sz w:val="24"/>
          <w:szCs w:val="24"/>
        </w:rPr>
        <w:fldChar w:fldCharType="separate"/>
      </w:r>
    </w:p>
    <w:p w14:paraId="7082873C" w14:textId="77777777" w:rsidR="00993468" w:rsidRPr="00993468" w:rsidRDefault="00993468" w:rsidP="00993468">
      <w:pPr>
        <w:numPr>
          <w:ilvl w:val="0"/>
          <w:numId w:val="1"/>
        </w:numPr>
        <w:shd w:val="clear" w:color="auto" w:fill="55ACEE"/>
        <w:spacing w:after="0" w:line="240" w:lineRule="auto"/>
        <w:ind w:left="-1200"/>
        <w:jc w:val="center"/>
        <w:textAlignment w:val="baseline"/>
        <w:rPr>
          <w:rFonts w:ascii="Times New Roman" w:eastAsia="Times New Roman" w:hAnsi="Times New Roman" w:cs="Times New Roman"/>
          <w:color w:val="FFFFFF"/>
          <w:sz w:val="27"/>
          <w:szCs w:val="27"/>
        </w:rPr>
      </w:pPr>
    </w:p>
    <w:p w14:paraId="5A8AFA29" w14:textId="77777777" w:rsidR="00993468" w:rsidRPr="00993468" w:rsidRDefault="00993468" w:rsidP="00993468">
      <w:pPr>
        <w:shd w:val="clear" w:color="auto" w:fill="FFFFFF"/>
        <w:spacing w:after="0" w:line="240" w:lineRule="auto"/>
        <w:textAlignment w:val="baseline"/>
        <w:rPr>
          <w:rFonts w:ascii="Times New Roman" w:eastAsia="Times New Roman" w:hAnsi="Times New Roman" w:cs="Times New Roman"/>
          <w:color w:val="555555"/>
          <w:sz w:val="24"/>
          <w:szCs w:val="24"/>
        </w:rPr>
      </w:pPr>
      <w:r w:rsidRPr="00993468">
        <w:rPr>
          <w:rFonts w:ascii="Roboto" w:eastAsia="Times New Roman" w:hAnsi="Roboto" w:cs="Times New Roman"/>
          <w:color w:val="000000"/>
          <w:sz w:val="24"/>
          <w:szCs w:val="24"/>
        </w:rPr>
        <w:fldChar w:fldCharType="end"/>
      </w:r>
      <w:r w:rsidRPr="00993468">
        <w:rPr>
          <w:rFonts w:ascii="Roboto" w:eastAsia="Times New Roman" w:hAnsi="Roboto" w:cs="Times New Roman"/>
          <w:color w:val="000000"/>
          <w:sz w:val="24"/>
          <w:szCs w:val="24"/>
        </w:rPr>
        <w:fldChar w:fldCharType="begin"/>
      </w:r>
      <w:r w:rsidRPr="00993468">
        <w:rPr>
          <w:rFonts w:ascii="Roboto" w:eastAsia="Times New Roman" w:hAnsi="Roboto" w:cs="Times New Roman"/>
          <w:color w:val="000000"/>
          <w:sz w:val="24"/>
          <w:szCs w:val="24"/>
        </w:rPr>
        <w:instrText xml:space="preserve"> HYPERLINK "https://gentedemoto.com/el-efecto-del-dolar-en-el-mundo-de-las-motos/" \o "Pin" </w:instrText>
      </w:r>
      <w:r w:rsidRPr="00993468">
        <w:rPr>
          <w:rFonts w:ascii="Roboto" w:eastAsia="Times New Roman" w:hAnsi="Roboto" w:cs="Times New Roman"/>
          <w:color w:val="000000"/>
          <w:sz w:val="24"/>
          <w:szCs w:val="24"/>
        </w:rPr>
        <w:fldChar w:fldCharType="separate"/>
      </w:r>
    </w:p>
    <w:p w14:paraId="20ABF05B" w14:textId="77777777" w:rsidR="00993468" w:rsidRPr="00993468" w:rsidRDefault="00993468" w:rsidP="00993468">
      <w:pPr>
        <w:numPr>
          <w:ilvl w:val="0"/>
          <w:numId w:val="1"/>
        </w:numPr>
        <w:shd w:val="clear" w:color="auto" w:fill="BD081C"/>
        <w:spacing w:after="0" w:line="240" w:lineRule="auto"/>
        <w:ind w:left="-1200"/>
        <w:jc w:val="center"/>
        <w:textAlignment w:val="baseline"/>
        <w:rPr>
          <w:rFonts w:ascii="Times New Roman" w:eastAsia="Times New Roman" w:hAnsi="Times New Roman" w:cs="Times New Roman"/>
          <w:color w:val="FFFFFF"/>
          <w:sz w:val="27"/>
          <w:szCs w:val="27"/>
        </w:rPr>
      </w:pPr>
    </w:p>
    <w:p w14:paraId="7F309764" w14:textId="77777777" w:rsidR="00993468" w:rsidRPr="00993468" w:rsidRDefault="00993468" w:rsidP="00993468">
      <w:pPr>
        <w:shd w:val="clear" w:color="auto" w:fill="FFFFFF"/>
        <w:spacing w:after="0" w:line="240" w:lineRule="auto"/>
        <w:textAlignment w:val="baseline"/>
        <w:rPr>
          <w:rFonts w:ascii="Times New Roman" w:eastAsia="Times New Roman" w:hAnsi="Times New Roman" w:cs="Times New Roman"/>
          <w:color w:val="555555"/>
          <w:sz w:val="24"/>
          <w:szCs w:val="24"/>
        </w:rPr>
      </w:pPr>
      <w:r w:rsidRPr="00993468">
        <w:rPr>
          <w:rFonts w:ascii="Roboto" w:eastAsia="Times New Roman" w:hAnsi="Roboto" w:cs="Times New Roman"/>
          <w:color w:val="000000"/>
          <w:sz w:val="24"/>
          <w:szCs w:val="24"/>
        </w:rPr>
        <w:fldChar w:fldCharType="end"/>
      </w:r>
      <w:r w:rsidRPr="00993468">
        <w:rPr>
          <w:rFonts w:ascii="Roboto" w:eastAsia="Times New Roman" w:hAnsi="Roboto" w:cs="Times New Roman"/>
          <w:color w:val="000000"/>
          <w:sz w:val="24"/>
          <w:szCs w:val="24"/>
        </w:rPr>
        <w:fldChar w:fldCharType="begin"/>
      </w:r>
      <w:r w:rsidRPr="00993468">
        <w:rPr>
          <w:rFonts w:ascii="Roboto" w:eastAsia="Times New Roman" w:hAnsi="Roboto" w:cs="Times New Roman"/>
          <w:color w:val="000000"/>
          <w:sz w:val="24"/>
          <w:szCs w:val="24"/>
        </w:rPr>
        <w:instrText xml:space="preserve"> HYPERLINK "mailto:?subject=El%20efecto%20del%20d%C3%B3lar%20en%20el%20mundo%20de%20las%20motos&amp;BODY=I%20found%20this%20article%20interesting%20and%20thought%20of%20sharing%20it%20with%20you.%20Check%20it%20out:%20https://gentedemoto.com/el-efecto-del-dolar-en-el-mundo-de-las-motos/" </w:instrText>
      </w:r>
      <w:r w:rsidRPr="00993468">
        <w:rPr>
          <w:rFonts w:ascii="Roboto" w:eastAsia="Times New Roman" w:hAnsi="Roboto" w:cs="Times New Roman"/>
          <w:color w:val="000000"/>
          <w:sz w:val="24"/>
          <w:szCs w:val="24"/>
        </w:rPr>
        <w:fldChar w:fldCharType="separate"/>
      </w:r>
    </w:p>
    <w:p w14:paraId="062CCA59" w14:textId="77777777" w:rsidR="00993468" w:rsidRPr="00993468" w:rsidRDefault="00993468" w:rsidP="00993468">
      <w:pPr>
        <w:numPr>
          <w:ilvl w:val="0"/>
          <w:numId w:val="1"/>
        </w:numPr>
        <w:shd w:val="clear" w:color="auto" w:fill="BBBBBB"/>
        <w:spacing w:after="0" w:line="240" w:lineRule="auto"/>
        <w:ind w:left="-1200"/>
        <w:jc w:val="center"/>
        <w:textAlignment w:val="baseline"/>
        <w:rPr>
          <w:rFonts w:ascii="Times New Roman" w:eastAsia="Times New Roman" w:hAnsi="Times New Roman" w:cs="Times New Roman"/>
          <w:color w:val="FFFFFF"/>
          <w:sz w:val="27"/>
          <w:szCs w:val="27"/>
        </w:rPr>
      </w:pPr>
    </w:p>
    <w:p w14:paraId="7F5B64E9" w14:textId="77777777" w:rsidR="00993468" w:rsidRPr="00993468" w:rsidRDefault="00993468" w:rsidP="00993468">
      <w:pPr>
        <w:shd w:val="clear" w:color="auto" w:fill="FFFFFF"/>
        <w:spacing w:after="0" w:line="240" w:lineRule="auto"/>
        <w:textAlignment w:val="baseline"/>
        <w:rPr>
          <w:rFonts w:ascii="Times New Roman" w:eastAsia="Times New Roman" w:hAnsi="Times New Roman" w:cs="Times New Roman"/>
          <w:color w:val="555555"/>
          <w:sz w:val="24"/>
          <w:szCs w:val="24"/>
        </w:rPr>
      </w:pPr>
      <w:r w:rsidRPr="00993468">
        <w:rPr>
          <w:rFonts w:ascii="Roboto" w:eastAsia="Times New Roman" w:hAnsi="Roboto" w:cs="Times New Roman"/>
          <w:color w:val="000000"/>
          <w:sz w:val="24"/>
          <w:szCs w:val="24"/>
        </w:rPr>
        <w:fldChar w:fldCharType="end"/>
      </w:r>
      <w:r w:rsidRPr="00993468">
        <w:rPr>
          <w:rFonts w:ascii="Roboto" w:eastAsia="Times New Roman" w:hAnsi="Roboto" w:cs="Times New Roman"/>
          <w:color w:val="000000"/>
          <w:sz w:val="24"/>
          <w:szCs w:val="24"/>
        </w:rPr>
        <w:fldChar w:fldCharType="begin"/>
      </w:r>
      <w:r w:rsidRPr="00993468">
        <w:rPr>
          <w:rFonts w:ascii="Roboto" w:eastAsia="Times New Roman" w:hAnsi="Roboto" w:cs="Times New Roman"/>
          <w:color w:val="000000"/>
          <w:sz w:val="24"/>
          <w:szCs w:val="24"/>
        </w:rPr>
        <w:instrText xml:space="preserve"> HYPERLINK "https://gentedemoto.com/el-efecto-del-dolar-en-el-mundo-de-las-motos/" \l "respond" </w:instrText>
      </w:r>
      <w:r w:rsidRPr="00993468">
        <w:rPr>
          <w:rFonts w:ascii="Roboto" w:eastAsia="Times New Roman" w:hAnsi="Roboto" w:cs="Times New Roman"/>
          <w:color w:val="000000"/>
          <w:sz w:val="24"/>
          <w:szCs w:val="24"/>
        </w:rPr>
        <w:fldChar w:fldCharType="separate"/>
      </w:r>
    </w:p>
    <w:p w14:paraId="703B41C4" w14:textId="77777777" w:rsidR="00993468" w:rsidRPr="00993468" w:rsidRDefault="00993468" w:rsidP="00993468">
      <w:pPr>
        <w:numPr>
          <w:ilvl w:val="0"/>
          <w:numId w:val="1"/>
        </w:numPr>
        <w:pBdr>
          <w:top w:val="single" w:sz="12" w:space="8" w:color="BBBBBB"/>
          <w:left w:val="single" w:sz="12" w:space="0" w:color="BBBBBB"/>
          <w:bottom w:val="single" w:sz="12" w:space="0" w:color="BBBBBB"/>
          <w:right w:val="single" w:sz="12" w:space="0" w:color="BBBBBB"/>
        </w:pBdr>
        <w:shd w:val="clear" w:color="auto" w:fill="FFFFFF"/>
        <w:spacing w:after="0" w:line="240" w:lineRule="auto"/>
        <w:ind w:left="-1200"/>
        <w:jc w:val="center"/>
        <w:textAlignment w:val="baseline"/>
        <w:rPr>
          <w:rFonts w:ascii="Times New Roman" w:eastAsia="Times New Roman" w:hAnsi="Times New Roman" w:cs="Times New Roman"/>
          <w:color w:val="BBBBBB"/>
          <w:sz w:val="27"/>
          <w:szCs w:val="27"/>
        </w:rPr>
      </w:pPr>
    </w:p>
    <w:p w14:paraId="2C56F79D" w14:textId="77777777" w:rsidR="00993468" w:rsidRPr="00993468" w:rsidRDefault="00993468" w:rsidP="00993468">
      <w:pPr>
        <w:shd w:val="clear" w:color="auto" w:fill="FFFFFF"/>
        <w:spacing w:after="0" w:line="240" w:lineRule="auto"/>
        <w:textAlignment w:val="baseline"/>
        <w:rPr>
          <w:rFonts w:ascii="Roboto" w:eastAsia="Times New Roman" w:hAnsi="Roboto" w:cs="Times New Roman"/>
          <w:color w:val="000000"/>
          <w:sz w:val="24"/>
          <w:szCs w:val="24"/>
        </w:rPr>
      </w:pPr>
      <w:r w:rsidRPr="00993468">
        <w:rPr>
          <w:rFonts w:ascii="Roboto" w:eastAsia="Times New Roman" w:hAnsi="Roboto" w:cs="Times New Roman"/>
          <w:color w:val="000000"/>
          <w:sz w:val="24"/>
          <w:szCs w:val="24"/>
        </w:rPr>
        <w:lastRenderedPageBreak/>
        <w:fldChar w:fldCharType="end"/>
      </w:r>
    </w:p>
    <w:p w14:paraId="1F65FBCF" w14:textId="77777777"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lang w:val="es-AR"/>
        </w:rPr>
      </w:pPr>
      <w:r w:rsidRPr="00993468">
        <w:rPr>
          <w:rFonts w:ascii="Arial" w:eastAsia="Times New Roman" w:hAnsi="Arial" w:cs="Arial"/>
          <w:b/>
          <w:bCs/>
          <w:i/>
          <w:iCs/>
          <w:color w:val="000000"/>
          <w:sz w:val="26"/>
          <w:szCs w:val="26"/>
          <w:bdr w:val="none" w:sz="0" w:space="0" w:color="auto" w:frame="1"/>
          <w:lang w:val="es-AR"/>
        </w:rPr>
        <w:t>La suba de la moneda extranjera (o mejor dicho la devaluación de la nuestra), determinan un cambio de precios en todos los ámbitos, incluido el de las motocicletas. Desde aumento en las unidades 0km, hasta en los elementos para repararlas.</w:t>
      </w:r>
    </w:p>
    <w:p w14:paraId="2679E966" w14:textId="77777777"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lang w:val="es-AR"/>
        </w:rPr>
      </w:pPr>
      <w:r w:rsidRPr="00993468">
        <w:rPr>
          <w:rFonts w:ascii="Arial" w:eastAsia="Times New Roman" w:hAnsi="Arial" w:cs="Arial"/>
          <w:color w:val="000000"/>
          <w:sz w:val="26"/>
          <w:szCs w:val="26"/>
          <w:bdr w:val="none" w:sz="0" w:space="0" w:color="auto" w:frame="1"/>
          <w:lang w:val="es-AR"/>
        </w:rPr>
        <w:t xml:space="preserve">Con la última suba del dólar el mercado local comenzó a prever un alza en los precios, dentro de todos los rumbos. Mientras que la industria automotriz ven un aumento de entre 2% y el 2,5%, en los </w:t>
      </w:r>
      <w:proofErr w:type="spellStart"/>
      <w:r w:rsidRPr="00993468">
        <w:rPr>
          <w:rFonts w:ascii="Arial" w:eastAsia="Times New Roman" w:hAnsi="Arial" w:cs="Arial"/>
          <w:color w:val="000000"/>
          <w:sz w:val="26"/>
          <w:szCs w:val="26"/>
          <w:bdr w:val="none" w:sz="0" w:space="0" w:color="auto" w:frame="1"/>
          <w:lang w:val="es-AR"/>
        </w:rPr>
        <w:t>motovehículos</w:t>
      </w:r>
      <w:proofErr w:type="spellEnd"/>
      <w:r w:rsidRPr="00993468">
        <w:rPr>
          <w:rFonts w:ascii="Arial" w:eastAsia="Times New Roman" w:hAnsi="Arial" w:cs="Arial"/>
          <w:color w:val="000000"/>
          <w:sz w:val="26"/>
          <w:szCs w:val="26"/>
          <w:bdr w:val="none" w:sz="0" w:space="0" w:color="auto" w:frame="1"/>
          <w:lang w:val="es-AR"/>
        </w:rPr>
        <w:t xml:space="preserve"> podría llegar a un 7%. Y solamente hablamos de las motos en sí, no de las piezas para reparar o la indumentaria.</w:t>
      </w:r>
    </w:p>
    <w:p w14:paraId="2DFBC68C" w14:textId="77777777"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lang w:val="es-AR"/>
        </w:rPr>
      </w:pPr>
      <w:r w:rsidRPr="00993468">
        <w:rPr>
          <w:rFonts w:ascii="Arial" w:eastAsia="Times New Roman" w:hAnsi="Arial" w:cs="Arial"/>
          <w:b/>
          <w:bCs/>
          <w:color w:val="000000"/>
          <w:sz w:val="26"/>
          <w:szCs w:val="26"/>
          <w:bdr w:val="none" w:sz="0" w:space="0" w:color="auto" w:frame="1"/>
          <w:lang w:val="es-AR"/>
        </w:rPr>
        <w:t xml:space="preserve">Rubén Lino </w:t>
      </w:r>
      <w:proofErr w:type="spellStart"/>
      <w:r w:rsidRPr="00993468">
        <w:rPr>
          <w:rFonts w:ascii="Arial" w:eastAsia="Times New Roman" w:hAnsi="Arial" w:cs="Arial"/>
          <w:b/>
          <w:bCs/>
          <w:color w:val="000000"/>
          <w:sz w:val="26"/>
          <w:szCs w:val="26"/>
          <w:bdr w:val="none" w:sz="0" w:space="0" w:color="auto" w:frame="1"/>
          <w:lang w:val="es-AR"/>
        </w:rPr>
        <w:t>Stefanuto</w:t>
      </w:r>
      <w:proofErr w:type="spellEnd"/>
      <w:r w:rsidRPr="00993468">
        <w:rPr>
          <w:rFonts w:ascii="Arial" w:eastAsia="Times New Roman" w:hAnsi="Arial" w:cs="Arial"/>
          <w:color w:val="000000"/>
          <w:sz w:val="26"/>
          <w:szCs w:val="26"/>
          <w:bdr w:val="none" w:sz="0" w:space="0" w:color="auto" w:frame="1"/>
          <w:lang w:val="es-AR"/>
        </w:rPr>
        <w:t>, de la </w:t>
      </w:r>
      <w:r w:rsidRPr="00993468">
        <w:rPr>
          <w:rFonts w:ascii="Arial" w:eastAsia="Times New Roman" w:hAnsi="Arial" w:cs="Arial"/>
          <w:b/>
          <w:bCs/>
          <w:color w:val="000000"/>
          <w:sz w:val="26"/>
          <w:szCs w:val="26"/>
          <w:bdr w:val="none" w:sz="0" w:space="0" w:color="auto" w:frame="1"/>
          <w:lang w:val="es-AR"/>
        </w:rPr>
        <w:t>Cámara de Fabricantes de Motos (CAFAM)</w:t>
      </w:r>
      <w:r w:rsidRPr="00993468">
        <w:rPr>
          <w:rFonts w:ascii="Arial" w:eastAsia="Times New Roman" w:hAnsi="Arial" w:cs="Arial"/>
          <w:color w:val="000000"/>
          <w:sz w:val="26"/>
          <w:szCs w:val="26"/>
          <w:bdr w:val="none" w:sz="0" w:space="0" w:color="auto" w:frame="1"/>
          <w:lang w:val="es-AR"/>
        </w:rPr>
        <w:t>, dijo al medio </w:t>
      </w:r>
      <w:r w:rsidRPr="00993468">
        <w:rPr>
          <w:rFonts w:ascii="Arial" w:eastAsia="Times New Roman" w:hAnsi="Arial" w:cs="Arial"/>
          <w:i/>
          <w:iCs/>
          <w:color w:val="000000"/>
          <w:sz w:val="26"/>
          <w:szCs w:val="26"/>
          <w:bdr w:val="none" w:sz="0" w:space="0" w:color="auto" w:frame="1"/>
          <w:lang w:val="es-AR"/>
        </w:rPr>
        <w:t>El Cronista,</w:t>
      </w:r>
      <w:r w:rsidRPr="00993468">
        <w:rPr>
          <w:rFonts w:ascii="Arial" w:eastAsia="Times New Roman" w:hAnsi="Arial" w:cs="Arial"/>
          <w:color w:val="000000"/>
          <w:sz w:val="26"/>
          <w:szCs w:val="26"/>
          <w:bdr w:val="none" w:sz="0" w:space="0" w:color="auto" w:frame="1"/>
          <w:lang w:val="es-AR"/>
        </w:rPr>
        <w:t> que la suba se daría a lo largo del tiempo. Como los insumos son totalmente importados, puede incidir en el valor público en el 50%. Lo que se podría explicar: si el dólar aumentase un 10%, mientras que el resto de las variables se mantiene, los precios de las motos subirían un 5%. Por supuesto, que si cambian las otras variantes esa subida podría ser mayor.</w:t>
      </w:r>
    </w:p>
    <w:p w14:paraId="2EFCB031" w14:textId="4D218B15"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rPr>
      </w:pPr>
      <w:r w:rsidRPr="00993468">
        <w:rPr>
          <w:rFonts w:ascii="Arial" w:eastAsia="Times New Roman" w:hAnsi="Arial" w:cs="Arial"/>
          <w:noProof/>
          <w:color w:val="000000"/>
          <w:sz w:val="26"/>
          <w:szCs w:val="26"/>
          <w:bdr w:val="none" w:sz="0" w:space="0" w:color="auto" w:frame="1"/>
        </w:rPr>
        <w:drawing>
          <wp:inline distT="0" distB="0" distL="0" distR="0" wp14:anchorId="2BE12A87" wp14:editId="2AAD1594">
            <wp:extent cx="5943600" cy="4061460"/>
            <wp:effectExtent l="0" t="0" r="0" b="0"/>
            <wp:docPr id="1" name="Picture 1" descr="542 Venta motos usadas 01">
              <a:hlinkClick xmlns:a="http://schemas.openxmlformats.org/drawingml/2006/main" r:id="rId6" tooltip="&quot;542 Venta motos usadas 0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42 Venta motos usadas 01">
                      <a:hlinkClick r:id="rId6" tooltip="&quot;542 Venta motos usadas 0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2F001EA5" w14:textId="77777777"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lang w:val="es-AR"/>
        </w:rPr>
      </w:pPr>
      <w:r w:rsidRPr="00993468">
        <w:rPr>
          <w:rFonts w:ascii="Arial" w:eastAsia="Times New Roman" w:hAnsi="Arial" w:cs="Arial"/>
          <w:b/>
          <w:bCs/>
          <w:color w:val="000000"/>
          <w:sz w:val="26"/>
          <w:szCs w:val="26"/>
          <w:bdr w:val="none" w:sz="0" w:space="0" w:color="auto" w:frame="1"/>
          <w:lang w:val="es-AR"/>
        </w:rPr>
        <w:t>Fredy Vera</w:t>
      </w:r>
      <w:r w:rsidRPr="00993468">
        <w:rPr>
          <w:rFonts w:ascii="Arial" w:eastAsia="Times New Roman" w:hAnsi="Arial" w:cs="Arial"/>
          <w:color w:val="000000"/>
          <w:sz w:val="26"/>
          <w:szCs w:val="26"/>
          <w:bdr w:val="none" w:sz="0" w:space="0" w:color="auto" w:frame="1"/>
          <w:lang w:val="es-AR"/>
        </w:rPr>
        <w:t>, presidente de la </w:t>
      </w:r>
      <w:proofErr w:type="spellStart"/>
      <w:r w:rsidRPr="00993468">
        <w:rPr>
          <w:rFonts w:ascii="Arial" w:eastAsia="Times New Roman" w:hAnsi="Arial" w:cs="Arial"/>
          <w:b/>
          <w:bCs/>
          <w:i/>
          <w:iCs/>
          <w:color w:val="000000"/>
          <w:sz w:val="26"/>
          <w:szCs w:val="26"/>
          <w:bdr w:val="none" w:sz="0" w:space="0" w:color="auto" w:frame="1"/>
          <w:lang w:val="es-AR"/>
        </w:rPr>
        <w:t>Camara</w:t>
      </w:r>
      <w:proofErr w:type="spellEnd"/>
      <w:r w:rsidRPr="00993468">
        <w:rPr>
          <w:rFonts w:ascii="Arial" w:eastAsia="Times New Roman" w:hAnsi="Arial" w:cs="Arial"/>
          <w:b/>
          <w:bCs/>
          <w:i/>
          <w:iCs/>
          <w:color w:val="000000"/>
          <w:sz w:val="26"/>
          <w:szCs w:val="26"/>
          <w:bdr w:val="none" w:sz="0" w:space="0" w:color="auto" w:frame="1"/>
          <w:lang w:val="es-AR"/>
        </w:rPr>
        <w:t xml:space="preserve"> Argentina de Concesionarios de Motos (</w:t>
      </w:r>
      <w:proofErr w:type="spellStart"/>
      <w:r w:rsidRPr="00993468">
        <w:rPr>
          <w:rFonts w:ascii="Arial" w:eastAsia="Times New Roman" w:hAnsi="Arial" w:cs="Arial"/>
          <w:b/>
          <w:bCs/>
          <w:i/>
          <w:iCs/>
          <w:color w:val="000000"/>
          <w:sz w:val="26"/>
          <w:szCs w:val="26"/>
          <w:bdr w:val="none" w:sz="0" w:space="0" w:color="auto" w:frame="1"/>
          <w:lang w:val="es-AR"/>
        </w:rPr>
        <w:t>Cadecom</w:t>
      </w:r>
      <w:proofErr w:type="spellEnd"/>
      <w:r w:rsidRPr="00993468">
        <w:rPr>
          <w:rFonts w:ascii="Arial" w:eastAsia="Times New Roman" w:hAnsi="Arial" w:cs="Arial"/>
          <w:b/>
          <w:bCs/>
          <w:i/>
          <w:iCs/>
          <w:color w:val="000000"/>
          <w:sz w:val="26"/>
          <w:szCs w:val="26"/>
          <w:bdr w:val="none" w:sz="0" w:space="0" w:color="auto" w:frame="1"/>
          <w:lang w:val="es-AR"/>
        </w:rPr>
        <w:t>)</w:t>
      </w:r>
      <w:r w:rsidRPr="00993468">
        <w:rPr>
          <w:rFonts w:ascii="Arial" w:eastAsia="Times New Roman" w:hAnsi="Arial" w:cs="Arial"/>
          <w:color w:val="000000"/>
          <w:sz w:val="26"/>
          <w:szCs w:val="26"/>
          <w:bdr w:val="none" w:sz="0" w:space="0" w:color="auto" w:frame="1"/>
          <w:lang w:val="es-AR"/>
        </w:rPr>
        <w:t>, declaró en </w:t>
      </w:r>
      <w:r w:rsidRPr="00993468">
        <w:rPr>
          <w:rFonts w:ascii="Arial" w:eastAsia="Times New Roman" w:hAnsi="Arial" w:cs="Arial"/>
          <w:i/>
          <w:iCs/>
          <w:color w:val="000000"/>
          <w:sz w:val="26"/>
          <w:szCs w:val="26"/>
          <w:bdr w:val="none" w:sz="0" w:space="0" w:color="auto" w:frame="1"/>
          <w:lang w:val="es-AR"/>
        </w:rPr>
        <w:t>Radio Uno</w:t>
      </w:r>
      <w:r w:rsidRPr="00993468">
        <w:rPr>
          <w:rFonts w:ascii="Arial" w:eastAsia="Times New Roman" w:hAnsi="Arial" w:cs="Arial"/>
          <w:color w:val="000000"/>
          <w:sz w:val="26"/>
          <w:szCs w:val="26"/>
          <w:bdr w:val="none" w:sz="0" w:space="0" w:color="auto" w:frame="1"/>
          <w:lang w:val="es-AR"/>
        </w:rPr>
        <w:t>:</w:t>
      </w:r>
      <w:r w:rsidRPr="00993468">
        <w:rPr>
          <w:rFonts w:ascii="Arial" w:eastAsia="Times New Roman" w:hAnsi="Arial" w:cs="Arial"/>
          <w:i/>
          <w:iCs/>
          <w:color w:val="000000"/>
          <w:sz w:val="26"/>
          <w:szCs w:val="26"/>
          <w:bdr w:val="none" w:sz="0" w:space="0" w:color="auto" w:frame="1"/>
          <w:lang w:val="es-AR"/>
        </w:rPr>
        <w:t xml:space="preserve"> “Como sabrán los componentes de las motos están mayormente dolarizados por lo que la subida del dólar tiene su impacto en ellos, y en la formación final del precio; sin embargo, con un dólar a 23 pesos; aún el impacto en el incremento no ha sido tan alto. Hoy estamos </w:t>
      </w:r>
      <w:r w:rsidRPr="00993468">
        <w:rPr>
          <w:rFonts w:ascii="Arial" w:eastAsia="Times New Roman" w:hAnsi="Arial" w:cs="Arial"/>
          <w:i/>
          <w:iCs/>
          <w:color w:val="000000"/>
          <w:sz w:val="26"/>
          <w:szCs w:val="26"/>
          <w:bdr w:val="none" w:sz="0" w:space="0" w:color="auto" w:frame="1"/>
          <w:lang w:val="es-AR"/>
        </w:rPr>
        <w:lastRenderedPageBreak/>
        <w:t>hablando de un orden del 6 o 7 por ciento promedio en cuanto al valor de las motos.”</w:t>
      </w:r>
    </w:p>
    <w:p w14:paraId="32A4676D" w14:textId="77777777" w:rsidR="00993468" w:rsidRPr="00993468" w:rsidRDefault="00993468" w:rsidP="00993468">
      <w:pPr>
        <w:shd w:val="clear" w:color="auto" w:fill="FFFFFF"/>
        <w:spacing w:after="0" w:line="240" w:lineRule="auto"/>
        <w:textAlignment w:val="baseline"/>
        <w:rPr>
          <w:rFonts w:ascii="Arial" w:eastAsia="Times New Roman" w:hAnsi="Arial" w:cs="Arial"/>
          <w:color w:val="000000"/>
          <w:sz w:val="24"/>
          <w:szCs w:val="24"/>
          <w:lang w:val="es-AR"/>
        </w:rPr>
      </w:pPr>
      <w:r w:rsidRPr="00993468">
        <w:rPr>
          <w:rFonts w:ascii="Arial" w:eastAsia="Times New Roman" w:hAnsi="Arial" w:cs="Arial"/>
          <w:color w:val="000000"/>
          <w:sz w:val="26"/>
          <w:szCs w:val="26"/>
          <w:bdr w:val="none" w:sz="0" w:space="0" w:color="auto" w:frame="1"/>
          <w:lang w:val="es-AR"/>
        </w:rPr>
        <w:t>Mientras que si hablamos de accesorios e indumentaria el aumento podría ser mayor. Según La Nación, las empresas chicas, siguiendo los movimientos de las grandes, también están cambiarían los precios de los otros productos. El dueño de una concesionaria le explicó a dicho medio, que los cascos importados podrían llegar a valer un 10% más.</w:t>
      </w:r>
    </w:p>
    <w:p w14:paraId="41D8357E" w14:textId="77777777" w:rsidR="00752563" w:rsidRPr="00993468" w:rsidRDefault="00993468">
      <w:pPr>
        <w:rPr>
          <w:lang w:val="es-AR"/>
        </w:rPr>
      </w:pPr>
    </w:p>
    <w:sectPr w:rsidR="00752563" w:rsidRPr="0099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35637"/>
    <w:multiLevelType w:val="multilevel"/>
    <w:tmpl w:val="722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E8"/>
    <w:rsid w:val="008808E8"/>
    <w:rsid w:val="008A5C88"/>
    <w:rsid w:val="00993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5BC0"/>
  <w15:chartTrackingRefBased/>
  <w15:docId w15:val="{7DE65BC7-A481-4EEF-9B19-CD3E47A8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34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934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vp-post-date">
    <w:name w:val="mvp-post-date"/>
    <w:basedOn w:val="DefaultParagraphFont"/>
    <w:rsid w:val="00993468"/>
  </w:style>
  <w:style w:type="character" w:customStyle="1" w:styleId="author-name">
    <w:name w:val="author-name"/>
    <w:basedOn w:val="DefaultParagraphFont"/>
    <w:rsid w:val="00993468"/>
  </w:style>
  <w:style w:type="character" w:styleId="Hyperlink">
    <w:name w:val="Hyperlink"/>
    <w:basedOn w:val="DefaultParagraphFont"/>
    <w:uiPriority w:val="99"/>
    <w:semiHidden/>
    <w:unhideWhenUsed/>
    <w:rsid w:val="00993468"/>
    <w:rPr>
      <w:color w:val="0000FF"/>
      <w:u w:val="single"/>
    </w:rPr>
  </w:style>
  <w:style w:type="paragraph" w:customStyle="1" w:styleId="mvp-post-soc-fb">
    <w:name w:val="mvp-post-soc-fb"/>
    <w:basedOn w:val="Normal"/>
    <w:rsid w:val="00993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p-post-soc-twit">
    <w:name w:val="mvp-post-soc-twit"/>
    <w:basedOn w:val="Normal"/>
    <w:rsid w:val="00993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p-post-soc-pin">
    <w:name w:val="mvp-post-soc-pin"/>
    <w:basedOn w:val="Normal"/>
    <w:rsid w:val="00993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p-post-soc-email">
    <w:name w:val="mvp-post-soc-email"/>
    <w:basedOn w:val="Normal"/>
    <w:rsid w:val="009934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vp-post-soc-com">
    <w:name w:val="mvp-post-soc-com"/>
    <w:basedOn w:val="Normal"/>
    <w:rsid w:val="009934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3468"/>
    <w:rPr>
      <w:b/>
      <w:bCs/>
    </w:rPr>
  </w:style>
  <w:style w:type="character" w:styleId="Emphasis">
    <w:name w:val="Emphasis"/>
    <w:basedOn w:val="DefaultParagraphFont"/>
    <w:uiPriority w:val="20"/>
    <w:qFormat/>
    <w:rsid w:val="00993468"/>
    <w:rPr>
      <w:i/>
      <w:iCs/>
    </w:rPr>
  </w:style>
  <w:style w:type="paragraph" w:styleId="BalloonText">
    <w:name w:val="Balloon Text"/>
    <w:basedOn w:val="Normal"/>
    <w:link w:val="BalloonTextChar"/>
    <w:uiPriority w:val="99"/>
    <w:semiHidden/>
    <w:unhideWhenUsed/>
    <w:rsid w:val="00993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942579">
      <w:bodyDiv w:val="1"/>
      <w:marLeft w:val="0"/>
      <w:marRight w:val="0"/>
      <w:marTop w:val="0"/>
      <w:marBottom w:val="0"/>
      <w:divBdr>
        <w:top w:val="none" w:sz="0" w:space="0" w:color="auto"/>
        <w:left w:val="none" w:sz="0" w:space="0" w:color="auto"/>
        <w:bottom w:val="none" w:sz="0" w:space="0" w:color="auto"/>
        <w:right w:val="none" w:sz="0" w:space="0" w:color="auto"/>
      </w:divBdr>
      <w:divsChild>
        <w:div w:id="328020685">
          <w:marLeft w:val="0"/>
          <w:marRight w:val="0"/>
          <w:marTop w:val="180"/>
          <w:marBottom w:val="0"/>
          <w:divBdr>
            <w:top w:val="none" w:sz="0" w:space="0" w:color="auto"/>
            <w:left w:val="none" w:sz="0" w:space="0" w:color="auto"/>
            <w:bottom w:val="none" w:sz="0" w:space="0" w:color="auto"/>
            <w:right w:val="none" w:sz="0" w:space="0" w:color="auto"/>
          </w:divBdr>
          <w:divsChild>
            <w:div w:id="1229922016">
              <w:marLeft w:val="0"/>
              <w:marRight w:val="0"/>
              <w:marTop w:val="0"/>
              <w:marBottom w:val="0"/>
              <w:divBdr>
                <w:top w:val="none" w:sz="0" w:space="0" w:color="auto"/>
                <w:left w:val="none" w:sz="0" w:space="0" w:color="auto"/>
                <w:bottom w:val="none" w:sz="0" w:space="0" w:color="auto"/>
                <w:right w:val="none" w:sz="0" w:space="0" w:color="auto"/>
              </w:divBdr>
            </w:div>
            <w:div w:id="796873134">
              <w:marLeft w:val="225"/>
              <w:marRight w:val="0"/>
              <w:marTop w:val="120"/>
              <w:marBottom w:val="0"/>
              <w:divBdr>
                <w:top w:val="none" w:sz="0" w:space="0" w:color="auto"/>
                <w:left w:val="none" w:sz="0" w:space="0" w:color="auto"/>
                <w:bottom w:val="none" w:sz="0" w:space="0" w:color="auto"/>
                <w:right w:val="none" w:sz="0" w:space="0" w:color="auto"/>
              </w:divBdr>
              <w:divsChild>
                <w:div w:id="405151487">
                  <w:marLeft w:val="0"/>
                  <w:marRight w:val="0"/>
                  <w:marTop w:val="0"/>
                  <w:marBottom w:val="0"/>
                  <w:divBdr>
                    <w:top w:val="none" w:sz="0" w:space="0" w:color="auto"/>
                    <w:left w:val="none" w:sz="0" w:space="0" w:color="auto"/>
                    <w:bottom w:val="none" w:sz="0" w:space="0" w:color="auto"/>
                    <w:right w:val="none" w:sz="0" w:space="0" w:color="auto"/>
                  </w:divBdr>
                </w:div>
                <w:div w:id="10813729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3245976">
          <w:marLeft w:val="0"/>
          <w:marRight w:val="0"/>
          <w:marTop w:val="0"/>
          <w:marBottom w:val="450"/>
          <w:divBdr>
            <w:top w:val="none" w:sz="0" w:space="0" w:color="auto"/>
            <w:left w:val="none" w:sz="0" w:space="0" w:color="auto"/>
            <w:bottom w:val="none" w:sz="0" w:space="0" w:color="auto"/>
            <w:right w:val="none" w:sz="0" w:space="0" w:color="auto"/>
          </w:divBdr>
        </w:div>
        <w:div w:id="1618633050">
          <w:marLeft w:val="0"/>
          <w:marRight w:val="0"/>
          <w:marTop w:val="0"/>
          <w:marBottom w:val="0"/>
          <w:divBdr>
            <w:top w:val="none" w:sz="0" w:space="0" w:color="auto"/>
            <w:left w:val="none" w:sz="0" w:space="0" w:color="auto"/>
            <w:bottom w:val="none" w:sz="0" w:space="0" w:color="auto"/>
            <w:right w:val="none" w:sz="0" w:space="0" w:color="auto"/>
          </w:divBdr>
          <w:divsChild>
            <w:div w:id="1954676802">
              <w:marLeft w:val="-1200"/>
              <w:marRight w:val="0"/>
              <w:marTop w:val="0"/>
              <w:marBottom w:val="0"/>
              <w:divBdr>
                <w:top w:val="none" w:sz="0" w:space="0" w:color="auto"/>
                <w:left w:val="none" w:sz="0" w:space="0" w:color="auto"/>
                <w:bottom w:val="none" w:sz="0" w:space="0" w:color="auto"/>
                <w:right w:val="none" w:sz="0" w:space="0" w:color="auto"/>
              </w:divBdr>
              <w:divsChild>
                <w:div w:id="848645692">
                  <w:marLeft w:val="0"/>
                  <w:marRight w:val="570"/>
                  <w:marTop w:val="0"/>
                  <w:marBottom w:val="0"/>
                  <w:divBdr>
                    <w:top w:val="none" w:sz="0" w:space="0" w:color="auto"/>
                    <w:left w:val="none" w:sz="0" w:space="0" w:color="auto"/>
                    <w:bottom w:val="none" w:sz="0" w:space="0" w:color="auto"/>
                    <w:right w:val="none" w:sz="0" w:space="0" w:color="auto"/>
                  </w:divBdr>
                </w:div>
                <w:div w:id="1516647791">
                  <w:marLeft w:val="1200"/>
                  <w:marRight w:val="0"/>
                  <w:marTop w:val="0"/>
                  <w:marBottom w:val="0"/>
                  <w:divBdr>
                    <w:top w:val="none" w:sz="0" w:space="0" w:color="auto"/>
                    <w:left w:val="none" w:sz="0" w:space="0" w:color="auto"/>
                    <w:bottom w:val="none" w:sz="0" w:space="0" w:color="auto"/>
                    <w:right w:val="none" w:sz="0" w:space="0" w:color="auto"/>
                  </w:divBdr>
                  <w:divsChild>
                    <w:div w:id="334500094">
                      <w:marLeft w:val="0"/>
                      <w:marRight w:val="0"/>
                      <w:marTop w:val="0"/>
                      <w:marBottom w:val="0"/>
                      <w:divBdr>
                        <w:top w:val="none" w:sz="0" w:space="0" w:color="auto"/>
                        <w:left w:val="none" w:sz="0" w:space="0" w:color="auto"/>
                        <w:bottom w:val="none" w:sz="0" w:space="0" w:color="auto"/>
                        <w:right w:val="none" w:sz="0" w:space="0" w:color="auto"/>
                      </w:divBdr>
                      <w:divsChild>
                        <w:div w:id="1493988084">
                          <w:marLeft w:val="0"/>
                          <w:marRight w:val="0"/>
                          <w:marTop w:val="0"/>
                          <w:marBottom w:val="0"/>
                          <w:divBdr>
                            <w:top w:val="none" w:sz="0" w:space="0" w:color="auto"/>
                            <w:left w:val="none" w:sz="0" w:space="0" w:color="auto"/>
                            <w:bottom w:val="none" w:sz="0" w:space="0" w:color="auto"/>
                            <w:right w:val="none" w:sz="0" w:space="0" w:color="auto"/>
                          </w:divBdr>
                          <w:divsChild>
                            <w:div w:id="578440593">
                              <w:marLeft w:val="0"/>
                              <w:marRight w:val="0"/>
                              <w:marTop w:val="0"/>
                              <w:marBottom w:val="0"/>
                              <w:divBdr>
                                <w:top w:val="none" w:sz="0" w:space="0" w:color="auto"/>
                                <w:left w:val="none" w:sz="0" w:space="0" w:color="auto"/>
                                <w:bottom w:val="none" w:sz="0" w:space="0" w:color="auto"/>
                                <w:right w:val="none" w:sz="0" w:space="0" w:color="auto"/>
                              </w:divBdr>
                              <w:divsChild>
                                <w:div w:id="795834864">
                                  <w:marLeft w:val="0"/>
                                  <w:marRight w:val="0"/>
                                  <w:marTop w:val="0"/>
                                  <w:marBottom w:val="0"/>
                                  <w:divBdr>
                                    <w:top w:val="none" w:sz="0" w:space="0" w:color="auto"/>
                                    <w:left w:val="none" w:sz="0" w:space="0" w:color="auto"/>
                                    <w:bottom w:val="none" w:sz="0" w:space="0" w:color="auto"/>
                                    <w:right w:val="none" w:sz="0" w:space="0" w:color="auto"/>
                                  </w:divBdr>
                                  <w:divsChild>
                                    <w:div w:id="1932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ntedemoto.com/wp-content/uploads/2018/05/542-Venta-motos-usadas-01.jp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 Brun, Angel Guillermo</dc:creator>
  <cp:keywords/>
  <dc:description/>
  <cp:lastModifiedBy>Prado Brun, Angel Guillermo</cp:lastModifiedBy>
  <cp:revision>2</cp:revision>
  <dcterms:created xsi:type="dcterms:W3CDTF">2019-04-30T17:14:00Z</dcterms:created>
  <dcterms:modified xsi:type="dcterms:W3CDTF">2019-04-30T17:14:00Z</dcterms:modified>
</cp:coreProperties>
</file>