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2">
      <w:pPr>
        <w:pStyle w:val="Title"/>
        <w:pageBreakBefore w:val="0"/>
        <w:spacing w:after="600" w:line="276" w:lineRule="auto"/>
        <w:ind w:left="0" w:firstLine="0"/>
        <w:jc w:val="left"/>
        <w:rPr>
          <w:sz w:val="44"/>
          <w:szCs w:val="44"/>
        </w:rPr>
      </w:pPr>
      <w:r w:rsidDel="00000000" w:rsidR="00000000" w:rsidRPr="00000000">
        <w:rPr>
          <w:rtl w:val="0"/>
        </w:rPr>
        <w:t xml:space="preserve">Tarea Módulo 1</w:t>
      </w:r>
      <w:r w:rsidDel="00000000" w:rsidR="00000000" w:rsidRPr="00000000">
        <w:rPr>
          <w:rtl w:val="0"/>
        </w:rPr>
      </w:r>
    </w:p>
    <w:p w:rsidR="00000000" w:rsidDel="00000000" w:rsidP="00000000" w:rsidRDefault="00000000" w:rsidRPr="00000000" w14:paraId="00000003">
      <w:pPr>
        <w:pStyle w:val="Subtitle"/>
        <w:pageBreakBefore w:val="0"/>
        <w:spacing w:after="600" w:line="240" w:lineRule="auto"/>
        <w:ind w:left="0" w:firstLine="0"/>
        <w:jc w:val="left"/>
        <w:rPr>
          <w:rFonts w:ascii="Open Sans" w:cs="Open Sans" w:eastAsia="Open Sans" w:hAnsi="Open Sans"/>
        </w:rPr>
      </w:pPr>
      <w:bookmarkStart w:colFirst="0" w:colLast="0" w:name="_heading=h.hjkz3l8gl7j6" w:id="0"/>
      <w:bookmarkEnd w:id="0"/>
      <w:r w:rsidDel="00000000" w:rsidR="00000000" w:rsidRPr="00000000">
        <w:rPr>
          <w:rFonts w:ascii="Open Sans" w:cs="Open Sans" w:eastAsia="Open Sans" w:hAnsi="Open Sans"/>
          <w:rtl w:val="0"/>
        </w:rPr>
        <w:t xml:space="preserve">Reconocimiento de Elementos en el Desarrollo de un Programa Informático</w:t>
      </w:r>
    </w:p>
    <w:p w:rsidR="00000000" w:rsidDel="00000000" w:rsidP="00000000" w:rsidRDefault="00000000" w:rsidRPr="00000000" w14:paraId="00000004">
      <w:pPr>
        <w:pageBreakBefore w:val="0"/>
        <w:ind w:firstLine="0"/>
        <w:rPr>
          <w:color w:val="002c4e"/>
          <w:sz w:val="36"/>
          <w:szCs w:val="36"/>
        </w:rPr>
      </w:pPr>
      <w:r w:rsidDel="00000000" w:rsidR="00000000" w:rsidRPr="00000000">
        <w:rPr>
          <w:color w:val="002c4e"/>
          <w:sz w:val="36"/>
          <w:szCs w:val="36"/>
          <w:rtl w:val="0"/>
        </w:rPr>
        <w:t xml:space="preserve">Por Ángel Carneros</w:t>
      </w:r>
    </w:p>
    <w:p w:rsidR="00000000" w:rsidDel="00000000" w:rsidP="00000000" w:rsidRDefault="00000000" w:rsidRPr="00000000" w14:paraId="00000005">
      <w:pPr>
        <w:pageBreakBefore w:val="0"/>
        <w:ind w:firstLine="0"/>
        <w:rPr>
          <w:b w:val="1"/>
          <w:bCs w:val="1"/>
          <w:color w:val="002c4e"/>
          <w:sz w:val="36"/>
          <w:szCs w:val="36"/>
        </w:rPr>
      </w:pPr>
      <w:r w:rsidDel="00000000" w:rsidR="00000000" w:rsidRPr="00000000">
        <w:rPr>
          <w:rtl w:val="0"/>
        </w:rPr>
      </w:r>
    </w:p>
    <w:p w:rsidR="00000000" w:rsidDel="00000000" w:rsidP="00000000" w:rsidRDefault="00000000" w:rsidRPr="00000000" w14:paraId="00000006">
      <w:pPr>
        <w:pageBreakBefore w:val="0"/>
        <w:ind w:firstLine="0"/>
        <w:rPr>
          <w:b w:val="1"/>
          <w:bCs w:val="1"/>
          <w:color w:val="002c4e"/>
          <w:sz w:val="36"/>
          <w:szCs w:val="36"/>
        </w:rPr>
      </w:pPr>
      <w:r w:rsidDel="00000000" w:rsidR="00000000" w:rsidRPr="00000000">
        <w:rPr>
          <w:b w:val="1"/>
          <w:bCs w:val="1"/>
          <w:color w:val="002c4e"/>
          <w:sz w:val="36"/>
          <w:szCs w:val="36"/>
          <w:rtl w:val="0"/>
        </w:rPr>
        <w:t xml:space="preserve">Índice</w:t>
      </w:r>
    </w:p>
    <w:p w:rsidR="00000000" w:rsidDel="00000000" w:rsidP="00000000" w:rsidRDefault="00000000" w:rsidRPr="00000000" w14:paraId="00000007">
      <w:pPr>
        <w:pageBreakBefore w:val="0"/>
        <w:ind w:firstLine="0"/>
        <w:rPr/>
      </w:pPr>
      <w:r w:rsidDel="00000000" w:rsidR="00000000" w:rsidRPr="00000000">
        <w:rPr>
          <w:rtl w:val="0"/>
        </w:rPr>
      </w:r>
    </w:p>
    <w:sdt>
      <w:sdtPr>
        <w:id w:val="-358599152"/>
        <w:docPartObj>
          <w:docPartGallery w:val="Table of Contents"/>
          <w:docPartUnique w:val="1"/>
        </w:docPartObj>
      </w:sdtPr>
      <w:sdtContent>
        <w:p w:rsidR="00000000" w:rsidDel="00000000" w:rsidP="00000000" w:rsidRDefault="00000000" w:rsidRPr="00000000" w14:paraId="00000008">
          <w:pPr>
            <w:widowControl w:val="0"/>
            <w:shd w:fill="auto" w:val="clear"/>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6keevp3bdl4">
            <w:r w:rsidDel="00000000" w:rsidR="00000000" w:rsidRPr="00000000">
              <w:rPr>
                <w:rFonts w:ascii="Open Sans" w:cs="Open Sans" w:eastAsia="Open Sans" w:hAnsi="Open Sans"/>
                <w:b w:val="1"/>
                <w:bCs w:val="1"/>
                <w:i w:val="0"/>
                <w:iCs w:val="0"/>
                <w:smallCaps w:val="0"/>
                <w:strike w:val="0"/>
                <w:color w:val="002c4e"/>
                <w:sz w:val="21"/>
                <w:szCs w:val="21"/>
                <w:u w:val="none"/>
                <w:shd w:fill="auto" w:val="clear"/>
                <w:vertAlign w:val="baseline"/>
                <w:rtl w:val="0"/>
              </w:rPr>
              <w:t xml:space="preserve">1. Explicación de los conceptos básicos:</w:t>
              <w:tab/>
              <w:t xml:space="preserve">3</w:t>
            </w:r>
          </w:hyperlink>
          <w:r w:rsidDel="00000000" w:rsidR="00000000" w:rsidRPr="00000000">
            <w:rPr>
              <w:rtl w:val="0"/>
            </w:rPr>
          </w:r>
        </w:p>
        <w:p w:rsidR="00000000" w:rsidDel="00000000" w:rsidP="00000000" w:rsidRDefault="00000000" w:rsidRPr="00000000" w14:paraId="00000009">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g8qny089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fuente</w:t>
              <w:tab/>
              <w:t xml:space="preserve">3</w:t>
            </w:r>
          </w:hyperlink>
          <w:r w:rsidDel="00000000" w:rsidR="00000000" w:rsidRPr="00000000">
            <w:rPr>
              <w:rtl w:val="0"/>
            </w:rPr>
          </w:r>
        </w:p>
        <w:p w:rsidR="00000000" w:rsidDel="00000000" w:rsidP="00000000" w:rsidRDefault="00000000" w:rsidRPr="00000000" w14:paraId="0000000A">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sdhccuqsx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objeto</w:t>
              <w:tab/>
              <w:t xml:space="preserve">3</w:t>
            </w:r>
          </w:hyperlink>
          <w:r w:rsidDel="00000000" w:rsidR="00000000" w:rsidRPr="00000000">
            <w:rPr>
              <w:rtl w:val="0"/>
            </w:rPr>
          </w:r>
        </w:p>
        <w:p w:rsidR="00000000" w:rsidDel="00000000" w:rsidP="00000000" w:rsidRDefault="00000000" w:rsidRPr="00000000" w14:paraId="0000000B">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onasx47na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ejecutable</w:t>
              <w:tab/>
              <w:t xml:space="preserve">3</w:t>
            </w:r>
          </w:hyperlink>
          <w:r w:rsidDel="00000000" w:rsidR="00000000" w:rsidRPr="00000000">
            <w:rPr>
              <w:rtl w:val="0"/>
            </w:rPr>
          </w:r>
        </w:p>
        <w:p w:rsidR="00000000" w:rsidDel="00000000" w:rsidP="00000000" w:rsidRDefault="00000000" w:rsidRPr="00000000" w14:paraId="0000000C">
          <w:pPr>
            <w:widowControl w:val="0"/>
            <w:shd w:fill="auto" w:val="clear"/>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bt9t1kxeu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Clasificación de lenguajes de programación:</w:t>
              <w:tab/>
              <w:t xml:space="preserve">10</w:t>
            </w:r>
          </w:hyperlink>
          <w:r w:rsidDel="00000000" w:rsidR="00000000" w:rsidRPr="00000000">
            <w:rPr>
              <w:rtl w:val="0"/>
            </w:rPr>
          </w:r>
        </w:p>
        <w:p w:rsidR="00000000" w:rsidDel="00000000" w:rsidP="00000000" w:rsidRDefault="00000000" w:rsidRPr="00000000" w14:paraId="0000000D">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q0xhb6hy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Según el nivel de abstracción</w:t>
              <w:tab/>
              <w:t xml:space="preserve">10</w:t>
            </w:r>
          </w:hyperlink>
          <w:r w:rsidDel="00000000" w:rsidR="00000000" w:rsidRPr="00000000">
            <w:rPr>
              <w:rtl w:val="0"/>
            </w:rPr>
          </w:r>
        </w:p>
        <w:p w:rsidR="00000000" w:rsidDel="00000000" w:rsidP="00000000" w:rsidRDefault="00000000" w:rsidRPr="00000000" w14:paraId="0000000E">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p2kiocu6a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Según el paradigma de programación</w:t>
              <w:tab/>
              <w:t xml:space="preserve">11</w:t>
            </w:r>
          </w:hyperlink>
          <w:r w:rsidDel="00000000" w:rsidR="00000000" w:rsidRPr="00000000">
            <w:rPr>
              <w:rtl w:val="0"/>
            </w:rPr>
          </w:r>
        </w:p>
        <w:p w:rsidR="00000000" w:rsidDel="00000000" w:rsidP="00000000" w:rsidRDefault="00000000" w:rsidRPr="00000000" w14:paraId="0000000F">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4j6xemyy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Según el nivel de abstracción</w:t>
              <w:tab/>
              <w:t xml:space="preserve">11</w:t>
            </w:r>
          </w:hyperlink>
          <w:r w:rsidDel="00000000" w:rsidR="00000000" w:rsidRPr="00000000">
            <w:rPr>
              <w:rtl w:val="0"/>
            </w:rPr>
          </w:r>
        </w:p>
        <w:p w:rsidR="00000000" w:rsidDel="00000000" w:rsidP="00000000" w:rsidRDefault="00000000" w:rsidRPr="00000000" w14:paraId="00000010">
          <w:pPr>
            <w:widowControl w:val="0"/>
            <w:shd w:fill="auto" w:val="clea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53w4b471y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Según el paradigma de programación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ind w:firstLine="0"/>
        <w:rPr/>
      </w:pPr>
      <w:r w:rsidDel="00000000" w:rsidR="00000000" w:rsidRPr="00000000">
        <w:rPr>
          <w:rtl w:val="0"/>
        </w:rPr>
      </w:r>
    </w:p>
    <w:p w:rsidR="00000000" w:rsidDel="00000000" w:rsidP="00000000" w:rsidRDefault="00000000" w:rsidRPr="00000000" w14:paraId="00000013">
      <w:pPr>
        <w:pageBreakBefore w:val="0"/>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rPr/>
      </w:pPr>
      <w:bookmarkStart w:colFirst="0" w:colLast="0" w:name="_heading=h.qvywnenkit97" w:id="1"/>
      <w:bookmarkEnd w:id="1"/>
      <w:r w:rsidDel="00000000" w:rsidR="00000000" w:rsidRPr="00000000">
        <w:rPr>
          <w:rtl w:val="0"/>
        </w:rPr>
        <w:t xml:space="preserve">Parte 1: Análisis teórico de conceptos</w:t>
      </w:r>
    </w:p>
    <w:p w:rsidR="00000000" w:rsidDel="00000000" w:rsidP="00000000" w:rsidRDefault="00000000" w:rsidRPr="00000000" w14:paraId="00000015">
      <w:pPr>
        <w:pStyle w:val="Heading1"/>
        <w:ind w:left="0" w:firstLine="0"/>
        <w:rPr/>
      </w:pPr>
      <w:bookmarkStart w:colFirst="0" w:colLast="0" w:name="_heading=h.y6keevp3bdl4" w:id="2"/>
      <w:bookmarkEnd w:id="2"/>
      <w:r w:rsidDel="00000000" w:rsidR="00000000" w:rsidRPr="00000000">
        <w:rPr>
          <w:rtl w:val="0"/>
        </w:rPr>
        <w:t xml:space="preserve">1. Explicación de los conceptos básicos:</w:t>
      </w:r>
    </w:p>
    <w:p w:rsidR="00000000" w:rsidDel="00000000" w:rsidP="00000000" w:rsidRDefault="00000000" w:rsidRPr="00000000" w14:paraId="00000016">
      <w:pPr>
        <w:pStyle w:val="Heading2"/>
        <w:ind w:left="0" w:firstLine="0"/>
        <w:rPr/>
      </w:pPr>
      <w:bookmarkStart w:colFirst="0" w:colLast="0" w:name="_heading=h.5q228mbmmp27" w:id="3"/>
      <w:bookmarkEnd w:id="3"/>
      <w:r w:rsidDel="00000000" w:rsidR="00000000" w:rsidRPr="00000000">
        <w:rPr>
          <w:rtl w:val="0"/>
        </w:rPr>
        <w:t xml:space="preserve">D</w:t>
      </w:r>
      <w:r w:rsidDel="00000000" w:rsidR="00000000" w:rsidRPr="00000000">
        <w:rPr>
          <w:rtl w:val="0"/>
        </w:rPr>
        <w:t xml:space="preserve">escribe en tus propias palabras qué es el código fuente, código objeto y código ejecutable.</w:t>
      </w:r>
    </w:p>
    <w:p w:rsidR="00000000" w:rsidDel="00000000" w:rsidP="00000000" w:rsidRDefault="00000000" w:rsidRPr="00000000" w14:paraId="00000017">
      <w:pPr>
        <w:pStyle w:val="Heading2"/>
        <w:ind w:left="0" w:firstLine="0"/>
        <w:rPr>
          <w:b w:val="0"/>
          <w:bCs w:val="0"/>
          <w:color w:val="273540"/>
          <w:sz w:val="24"/>
          <w:szCs w:val="24"/>
        </w:rPr>
      </w:pPr>
      <w:bookmarkStart w:colFirst="0" w:colLast="0" w:name="_heading=h.93g8qny089jf" w:id="4"/>
      <w:bookmarkEnd w:id="4"/>
      <w:r w:rsidDel="00000000" w:rsidR="00000000" w:rsidRPr="00000000">
        <w:rPr>
          <w:i w:val="1"/>
          <w:iCs w:val="1"/>
          <w:color w:val="000000"/>
          <w:sz w:val="24"/>
          <w:szCs w:val="24"/>
          <w:rtl w:val="0"/>
        </w:rPr>
        <w:t xml:space="preserve">Código fuente</w:t>
      </w:r>
      <w:r w:rsidDel="00000000" w:rsidR="00000000" w:rsidRPr="00000000">
        <w:rPr>
          <w:color w:val="000000"/>
          <w:sz w:val="24"/>
          <w:szCs w:val="24"/>
          <w:rtl w:val="0"/>
        </w:rPr>
        <w:t xml:space="preserve">:</w:t>
      </w:r>
      <w:r w:rsidDel="00000000" w:rsidR="00000000" w:rsidRPr="00000000">
        <w:rPr>
          <w:b w:val="0"/>
          <w:bCs w:val="0"/>
          <w:i w:val="1"/>
          <w:iCs w:val="1"/>
          <w:color w:val="000000"/>
          <w:sz w:val="24"/>
          <w:szCs w:val="24"/>
          <w:rtl w:val="0"/>
        </w:rPr>
        <w:t xml:space="preserve"> </w:t>
      </w:r>
      <w:r w:rsidDel="00000000" w:rsidR="00000000" w:rsidRPr="00000000">
        <w:rPr>
          <w:b w:val="0"/>
          <w:bCs w:val="0"/>
          <w:color w:val="273540"/>
          <w:sz w:val="24"/>
          <w:szCs w:val="24"/>
          <w:rtl w:val="0"/>
        </w:rPr>
        <w:t xml:space="preserve">Es el programa exactamente como lo escribe el programador en un lenguaje de alto nivel (Java, C, Python...) el cual las personas podemos leer y entender. Se guarda en ficheros de texto (.java, .c, .py...) y es lo que se edita, se corrige y se mantiene. El procesador no puede ejecutarlo directamente.</w:t>
      </w:r>
    </w:p>
    <w:p w:rsidR="00000000" w:rsidDel="00000000" w:rsidP="00000000" w:rsidRDefault="00000000" w:rsidRPr="00000000" w14:paraId="00000018">
      <w:pPr>
        <w:pStyle w:val="Heading2"/>
        <w:ind w:left="0" w:firstLine="0"/>
        <w:rPr>
          <w:color w:val="273540"/>
          <w:sz w:val="24"/>
          <w:szCs w:val="24"/>
        </w:rPr>
      </w:pPr>
      <w:bookmarkStart w:colFirst="0" w:colLast="0" w:name="_heading=h.esdhccuqsx8n" w:id="5"/>
      <w:bookmarkEnd w:id="5"/>
      <w:r w:rsidDel="00000000" w:rsidR="00000000" w:rsidRPr="00000000">
        <w:rPr>
          <w:i w:val="1"/>
          <w:iCs w:val="1"/>
          <w:color w:val="000000"/>
          <w:sz w:val="24"/>
          <w:szCs w:val="24"/>
          <w:rtl w:val="0"/>
        </w:rPr>
        <w:t xml:space="preserve">Código objeto: </w:t>
      </w:r>
      <w:r w:rsidDel="00000000" w:rsidR="00000000" w:rsidRPr="00000000">
        <w:rPr>
          <w:b w:val="0"/>
          <w:bCs w:val="0"/>
          <w:color w:val="273540"/>
          <w:sz w:val="24"/>
          <w:szCs w:val="24"/>
          <w:rtl w:val="0"/>
        </w:rPr>
        <w:t xml:space="preserve">Es el resultado de pasar el código fuente por un compilador (fase de compilación). Ya está traducido a lenguaje máquina (ceros y unos), pero todavía no es ejecutable: es un fichero intermedio (.o, .obj) que puede tener referencias sin resolver a funciones o librerías que están en otros ficheros. Cada fichero fuente suele generar su propio código objeto.</w:t>
      </w:r>
      <w:r w:rsidDel="00000000" w:rsidR="00000000" w:rsidRPr="00000000">
        <w:rPr>
          <w:rtl w:val="0"/>
        </w:rPr>
      </w:r>
    </w:p>
    <w:p w:rsidR="00000000" w:rsidDel="00000000" w:rsidP="00000000" w:rsidRDefault="00000000" w:rsidRPr="00000000" w14:paraId="00000019">
      <w:pPr>
        <w:pStyle w:val="Heading2"/>
        <w:ind w:left="0" w:firstLine="0"/>
        <w:rPr>
          <w:color w:val="273540"/>
          <w:sz w:val="24"/>
          <w:szCs w:val="24"/>
        </w:rPr>
      </w:pPr>
      <w:bookmarkStart w:colFirst="0" w:colLast="0" w:name="_heading=h.honasx47na7r" w:id="6"/>
      <w:bookmarkEnd w:id="6"/>
      <w:r w:rsidDel="00000000" w:rsidR="00000000" w:rsidRPr="00000000">
        <w:rPr>
          <w:i w:val="1"/>
          <w:iCs w:val="1"/>
          <w:color w:val="000000"/>
          <w:sz w:val="24"/>
          <w:szCs w:val="24"/>
          <w:rtl w:val="0"/>
        </w:rPr>
        <w:t xml:space="preserve">Código ejecutable: </w:t>
      </w:r>
      <w:r w:rsidDel="00000000" w:rsidR="00000000" w:rsidRPr="00000000">
        <w:rPr>
          <w:b w:val="0"/>
          <w:bCs w:val="0"/>
          <w:color w:val="273540"/>
          <w:sz w:val="24"/>
          <w:szCs w:val="24"/>
          <w:rtl w:val="0"/>
        </w:rPr>
        <w:t xml:space="preserve">Es el programa final y completo. Se obtiene cuando el enlazador (linker) une los distintos códigos objeto y las librerías necesarias, resolviendo todas las referencias. El resultado (.exe, o un binario en Linux) puede cargarse en memoria y ser ejecutado directamente por el sistema operativo.</w:t>
      </w:r>
      <w:r w:rsidDel="00000000" w:rsidR="00000000" w:rsidRPr="00000000">
        <w:rPr>
          <w:rtl w:val="0"/>
        </w:rPr>
      </w:r>
    </w:p>
    <w:p w:rsidR="00000000" w:rsidDel="00000000" w:rsidP="00000000" w:rsidRDefault="00000000" w:rsidRPr="00000000" w14:paraId="0000001A">
      <w:pPr>
        <w:ind w:left="0" w:firstLine="0"/>
        <w:rPr>
          <w:color w:val="002c4e"/>
          <w:sz w:val="24"/>
          <w:szCs w:val="24"/>
        </w:rPr>
      </w:pPr>
      <w:r w:rsidDel="00000000" w:rsidR="00000000" w:rsidRPr="00000000">
        <w:rPr>
          <w:rtl w:val="0"/>
        </w:rPr>
      </w:r>
    </w:p>
    <w:p w:rsidR="00000000" w:rsidDel="00000000" w:rsidP="00000000" w:rsidRDefault="00000000" w:rsidRPr="00000000" w14:paraId="0000001B">
      <w:pPr>
        <w:pStyle w:val="Heading2"/>
        <w:ind w:left="0" w:firstLine="0"/>
        <w:rPr/>
      </w:pPr>
      <w:bookmarkStart w:colFirst="0" w:colLast="0" w:name="_heading=h.oyjgvite65lp" w:id="7"/>
      <w:bookmarkEnd w:id="7"/>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heading=h.rw2ubyek7d1r" w:id="8"/>
      <w:bookmarkEnd w:id="8"/>
      <w:r w:rsidDel="00000000" w:rsidR="00000000" w:rsidRPr="00000000">
        <w:rPr>
          <w:rtl w:val="0"/>
        </w:rPr>
        <w:t xml:space="preserve">Explica las fases por las que pasa un programa desde que es escrito en un lenguaje de programación hasta que es ejecutado en el procesador.</w:t>
      </w:r>
    </w:p>
    <w:p w:rsidR="00000000" w:rsidDel="00000000" w:rsidP="00000000" w:rsidRDefault="00000000" w:rsidRPr="00000000" w14:paraId="0000001D">
      <w:pPr>
        <w:ind w:left="0" w:firstLine="0"/>
        <w:rPr>
          <w:sz w:val="24"/>
          <w:szCs w:val="24"/>
        </w:rPr>
      </w:pPr>
      <w:r w:rsidDel="00000000" w:rsidR="00000000" w:rsidRPr="00000000">
        <w:rPr>
          <w:sz w:val="24"/>
          <w:szCs w:val="24"/>
          <w:rtl w:val="0"/>
        </w:rPr>
        <w:t xml:space="preserve">Un programa se escribe en un lenguaje de alto nivel, que el procesador no entiende directamente. Por eso necesita un proceso de traducción, la compilación, hasta obtener un código que pueda "entrar" en la CPU.</w:t>
      </w:r>
    </w:p>
    <w:p w:rsidR="00000000" w:rsidDel="00000000" w:rsidP="00000000" w:rsidRDefault="00000000" w:rsidRPr="00000000" w14:paraId="0000001E">
      <w:pPr>
        <w:ind w:left="0" w:firstLine="0"/>
        <w:rPr>
          <w:sz w:val="24"/>
          <w:szCs w:val="24"/>
        </w:rPr>
      </w:pPr>
      <w:r w:rsidDel="00000000" w:rsidR="00000000" w:rsidRPr="00000000">
        <w:rPr>
          <w:b w:val="1"/>
          <w:bCs w:val="1"/>
          <w:sz w:val="24"/>
          <w:szCs w:val="24"/>
          <w:rtl w:val="0"/>
        </w:rPr>
        <w:t xml:space="preserve">1. Código fuente</w:t>
      </w:r>
      <w:r w:rsidDel="00000000" w:rsidR="00000000" w:rsidRPr="00000000">
        <w:rPr>
          <w:sz w:val="24"/>
          <w:szCs w:val="24"/>
          <w:rtl w:val="0"/>
        </w:rPr>
        <w:t xml:space="preserve">: es el código que el programador escribe en el lenguaje de programación elegido (Java, C++, etc.).</w:t>
      </w:r>
    </w:p>
    <w:p w:rsidR="00000000" w:rsidDel="00000000" w:rsidP="00000000" w:rsidRDefault="00000000" w:rsidRPr="00000000" w14:paraId="0000001F">
      <w:pPr>
        <w:ind w:left="0" w:firstLine="0"/>
        <w:rPr>
          <w:sz w:val="24"/>
          <w:szCs w:val="24"/>
        </w:rPr>
      </w:pPr>
      <w:r w:rsidDel="00000000" w:rsidR="00000000" w:rsidRPr="00000000">
        <w:rPr>
          <w:b w:val="1"/>
          <w:bCs w:val="1"/>
          <w:sz w:val="24"/>
          <w:szCs w:val="24"/>
          <w:rtl w:val="0"/>
        </w:rPr>
        <w:t xml:space="preserve">2. Compilación:</w:t>
      </w:r>
      <w:r w:rsidDel="00000000" w:rsidR="00000000" w:rsidRPr="00000000">
        <w:rPr>
          <w:sz w:val="24"/>
          <w:szCs w:val="24"/>
          <w:rtl w:val="0"/>
        </w:rPr>
        <w:t xml:space="preserve"> el compilador traduce el código fuente y genera el código objeto. Para ello pasa por estas fases:</w:t>
      </w:r>
    </w:p>
    <w:p w:rsidR="00000000" w:rsidDel="00000000" w:rsidP="00000000" w:rsidRDefault="00000000" w:rsidRPr="00000000" w14:paraId="00000020">
      <w:pPr>
        <w:numPr>
          <w:ilvl w:val="0"/>
          <w:numId w:val="8"/>
        </w:numPr>
        <w:spacing w:after="0" w:lineRule="auto"/>
        <w:ind w:left="720" w:hanging="360"/>
        <w:rPr>
          <w:sz w:val="24"/>
          <w:szCs w:val="24"/>
          <w:u w:val="none"/>
        </w:rPr>
      </w:pPr>
      <w:r w:rsidDel="00000000" w:rsidR="00000000" w:rsidRPr="00000000">
        <w:rPr>
          <w:b w:val="1"/>
          <w:bCs w:val="1"/>
          <w:sz w:val="24"/>
          <w:szCs w:val="24"/>
          <w:rtl w:val="0"/>
        </w:rPr>
        <w:t xml:space="preserve">Análisis léxico:</w:t>
      </w:r>
      <w:r w:rsidDel="00000000" w:rsidR="00000000" w:rsidRPr="00000000">
        <w:rPr>
          <w:sz w:val="24"/>
          <w:szCs w:val="24"/>
          <w:rtl w:val="0"/>
        </w:rPr>
        <w:t xml:space="preserve"> comprueba que los elementos que aparecen en el archivo pertenecen al lenguaje de programación utilizado.</w:t>
      </w:r>
      <w:r w:rsidDel="00000000" w:rsidR="00000000" w:rsidRPr="00000000">
        <w:rPr>
          <w:rtl w:val="0"/>
        </w:rPr>
      </w:r>
    </w:p>
    <w:p w:rsidR="00000000" w:rsidDel="00000000" w:rsidP="00000000" w:rsidRDefault="00000000" w:rsidRPr="00000000" w14:paraId="00000021">
      <w:pPr>
        <w:numPr>
          <w:ilvl w:val="0"/>
          <w:numId w:val="5"/>
        </w:numPr>
        <w:spacing w:after="0" w:lineRule="auto"/>
        <w:ind w:left="720" w:hanging="360"/>
        <w:rPr>
          <w:sz w:val="24"/>
          <w:szCs w:val="24"/>
        </w:rPr>
      </w:pPr>
      <w:r w:rsidDel="00000000" w:rsidR="00000000" w:rsidRPr="00000000">
        <w:rPr>
          <w:b w:val="1"/>
          <w:bCs w:val="1"/>
          <w:sz w:val="24"/>
          <w:szCs w:val="24"/>
          <w:rtl w:val="0"/>
        </w:rPr>
        <w:t xml:space="preserve">Análisis sintáctico:</w:t>
      </w:r>
      <w:r w:rsidDel="00000000" w:rsidR="00000000" w:rsidRPr="00000000">
        <w:rPr>
          <w:sz w:val="24"/>
          <w:szCs w:val="24"/>
          <w:rtl w:val="0"/>
        </w:rPr>
        <w:t xml:space="preserve"> determina si los elementos que llegan del analizador léxico vienen en el orden correcto.</w:t>
      </w:r>
      <w:r w:rsidDel="00000000" w:rsidR="00000000" w:rsidRPr="00000000">
        <w:rPr>
          <w:rtl w:val="0"/>
        </w:rPr>
      </w:r>
    </w:p>
    <w:p w:rsidR="00000000" w:rsidDel="00000000" w:rsidP="00000000" w:rsidRDefault="00000000" w:rsidRPr="00000000" w14:paraId="00000022">
      <w:pPr>
        <w:numPr>
          <w:ilvl w:val="0"/>
          <w:numId w:val="5"/>
        </w:numPr>
        <w:spacing w:after="0" w:lineRule="auto"/>
        <w:ind w:left="720" w:hanging="360"/>
        <w:rPr>
          <w:sz w:val="24"/>
          <w:szCs w:val="24"/>
        </w:rPr>
      </w:pPr>
      <w:r w:rsidDel="00000000" w:rsidR="00000000" w:rsidRPr="00000000">
        <w:rPr>
          <w:b w:val="1"/>
          <w:bCs w:val="1"/>
          <w:sz w:val="24"/>
          <w:szCs w:val="24"/>
          <w:rtl w:val="0"/>
        </w:rPr>
        <w:t xml:space="preserve">Análisis semántico:</w:t>
      </w:r>
      <w:r w:rsidDel="00000000" w:rsidR="00000000" w:rsidRPr="00000000">
        <w:rPr>
          <w:sz w:val="24"/>
          <w:szCs w:val="24"/>
          <w:rtl w:val="0"/>
        </w:rPr>
        <w:t xml:space="preserve"> determina si las sentencias escritas por el programador tienen sentido.</w:t>
      </w:r>
      <w:r w:rsidDel="00000000" w:rsidR="00000000" w:rsidRPr="00000000">
        <w:rPr>
          <w:rtl w:val="0"/>
        </w:rPr>
      </w:r>
    </w:p>
    <w:p w:rsidR="00000000" w:rsidDel="00000000" w:rsidP="00000000" w:rsidRDefault="00000000" w:rsidRPr="00000000" w14:paraId="00000023">
      <w:pPr>
        <w:numPr>
          <w:ilvl w:val="0"/>
          <w:numId w:val="5"/>
        </w:numPr>
        <w:spacing w:after="0" w:lineRule="auto"/>
        <w:ind w:left="720" w:hanging="360"/>
        <w:rPr>
          <w:sz w:val="24"/>
          <w:szCs w:val="24"/>
        </w:rPr>
      </w:pPr>
      <w:r w:rsidDel="00000000" w:rsidR="00000000" w:rsidRPr="00000000">
        <w:rPr>
          <w:b w:val="1"/>
          <w:bCs w:val="1"/>
          <w:sz w:val="24"/>
          <w:szCs w:val="24"/>
          <w:rtl w:val="0"/>
        </w:rPr>
        <w:t xml:space="preserve">Generación de código intermedio (opcional):</w:t>
      </w:r>
      <w:r w:rsidDel="00000000" w:rsidR="00000000" w:rsidRPr="00000000">
        <w:rPr>
          <w:sz w:val="24"/>
          <w:szCs w:val="24"/>
          <w:rtl w:val="0"/>
        </w:rPr>
        <w:t xml:space="preserve"> cuando terminan los análisis se supone que no hay errores, y se genera una representación intermedia independiente del procesador en el que se ejecutará el programa.</w:t>
      </w:r>
      <w:r w:rsidDel="00000000" w:rsidR="00000000" w:rsidRPr="00000000">
        <w:rPr>
          <w:rtl w:val="0"/>
        </w:rPr>
      </w:r>
    </w:p>
    <w:p w:rsidR="00000000" w:rsidDel="00000000" w:rsidP="00000000" w:rsidRDefault="00000000" w:rsidRPr="00000000" w14:paraId="00000024">
      <w:pPr>
        <w:numPr>
          <w:ilvl w:val="0"/>
          <w:numId w:val="5"/>
        </w:numPr>
        <w:spacing w:after="0" w:lineRule="auto"/>
        <w:ind w:left="720" w:hanging="360"/>
        <w:rPr>
          <w:sz w:val="24"/>
          <w:szCs w:val="24"/>
        </w:rPr>
      </w:pPr>
      <w:r w:rsidDel="00000000" w:rsidR="00000000" w:rsidRPr="00000000">
        <w:rPr>
          <w:b w:val="1"/>
          <w:bCs w:val="1"/>
          <w:sz w:val="24"/>
          <w:szCs w:val="24"/>
          <w:rtl w:val="0"/>
        </w:rPr>
        <w:t xml:space="preserve">Optimización de código intermedio (opcional):</w:t>
      </w:r>
      <w:r w:rsidDel="00000000" w:rsidR="00000000" w:rsidRPr="00000000">
        <w:rPr>
          <w:sz w:val="24"/>
          <w:szCs w:val="24"/>
          <w:rtl w:val="0"/>
        </w:rPr>
        <w:t xml:space="preserve"> intenta mejorar el código generado para conseguir mejor rendimiento.</w:t>
      </w:r>
      <w:r w:rsidDel="00000000" w:rsidR="00000000" w:rsidRPr="00000000">
        <w:rPr>
          <w:rtl w:val="0"/>
        </w:rPr>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b w:val="1"/>
          <w:bCs w:val="1"/>
          <w:sz w:val="24"/>
          <w:szCs w:val="24"/>
          <w:rtl w:val="0"/>
        </w:rPr>
        <w:t xml:space="preserve">Generación de código final:</w:t>
      </w:r>
      <w:r w:rsidDel="00000000" w:rsidR="00000000" w:rsidRPr="00000000">
        <w:rPr>
          <w:sz w:val="24"/>
          <w:szCs w:val="24"/>
          <w:rtl w:val="0"/>
        </w:rPr>
        <w:t xml:space="preserve"> se genera el código objeto, que ya depende del conjunto de instrucciones de la CPU utilizada.</w:t>
      </w: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b w:val="1"/>
          <w:bCs w:val="1"/>
          <w:sz w:val="24"/>
          <w:szCs w:val="24"/>
          <w:rtl w:val="0"/>
        </w:rPr>
        <w:t xml:space="preserve">3. Código objeto: </w:t>
      </w:r>
      <w:r w:rsidDel="00000000" w:rsidR="00000000" w:rsidRPr="00000000">
        <w:rPr>
          <w:sz w:val="24"/>
          <w:szCs w:val="24"/>
          <w:rtl w:val="0"/>
        </w:rPr>
        <w:t xml:space="preserve">es el resultado de finalizar el proceso de compilación.</w:t>
      </w:r>
    </w:p>
    <w:p w:rsidR="00000000" w:rsidDel="00000000" w:rsidP="00000000" w:rsidRDefault="00000000" w:rsidRPr="00000000" w14:paraId="00000028">
      <w:pPr>
        <w:ind w:left="0" w:firstLine="0"/>
        <w:rPr>
          <w:sz w:val="24"/>
          <w:szCs w:val="24"/>
        </w:rPr>
      </w:pPr>
      <w:r w:rsidDel="00000000" w:rsidR="00000000" w:rsidRPr="00000000">
        <w:rPr>
          <w:b w:val="1"/>
          <w:bCs w:val="1"/>
          <w:sz w:val="24"/>
          <w:szCs w:val="24"/>
          <w:rtl w:val="0"/>
        </w:rPr>
        <w:t xml:space="preserve">4. Enlazado y código ejecutable</w:t>
      </w:r>
      <w:r w:rsidDel="00000000" w:rsidR="00000000" w:rsidRPr="00000000">
        <w:rPr>
          <w:sz w:val="24"/>
          <w:szCs w:val="24"/>
          <w:rtl w:val="0"/>
        </w:rPr>
        <w:t xml:space="preserve">: el código objeto se enlaza con las librerías necesarias y se obtiene el código ejecutable, que es el único que puede "entrar" en el procesador para ser ejecutado.</w:t>
      </w:r>
    </w:p>
    <w:p w:rsidR="00000000" w:rsidDel="00000000" w:rsidP="00000000" w:rsidRDefault="00000000" w:rsidRPr="00000000" w14:paraId="00000029">
      <w:pPr>
        <w:ind w:left="0" w:firstLine="0"/>
        <w:rPr>
          <w:sz w:val="24"/>
          <w:szCs w:val="24"/>
        </w:rPr>
      </w:pPr>
      <w:r w:rsidDel="00000000" w:rsidR="00000000" w:rsidRPr="00000000">
        <w:rPr>
          <w:b w:val="1"/>
          <w:bCs w:val="1"/>
          <w:sz w:val="24"/>
          <w:szCs w:val="24"/>
          <w:rtl w:val="0"/>
        </w:rPr>
        <w:t xml:space="preserve">5. Carga y ejecución</w:t>
      </w:r>
      <w:r w:rsidDel="00000000" w:rsidR="00000000" w:rsidRPr="00000000">
        <w:rPr>
          <w:sz w:val="24"/>
          <w:szCs w:val="24"/>
          <w:rtl w:val="0"/>
        </w:rPr>
        <w:t xml:space="preserve">: cuando se va a ejecutar, el sistema operativo carga el programa (sus datos e instrucciones) en la memoria principal (RAM). Una vez ahí, se carga en la CPU, formada por la ALU, los registros y la unidad de control, siguiendo la arquitectura Von Neumann.</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pStyle w:val="Heading2"/>
        <w:ind w:left="0" w:firstLine="0"/>
        <w:rPr/>
      </w:pPr>
      <w:bookmarkStart w:colFirst="0" w:colLast="0" w:name="_heading=h.9jmjo3wsnv44" w:id="9"/>
      <w:bookmarkEnd w:id="9"/>
      <w:r w:rsidDel="00000000" w:rsidR="00000000" w:rsidRPr="00000000">
        <w:rPr>
          <w:rtl w:val="0"/>
        </w:rPr>
        <w:t xml:space="preserve">Usa ejemplos concretos para cada concepto, mencionando en qué fase interviene cada uno en el desarrollo de un programa (análisis léxico, sintáctico, semántico, etc.).</w:t>
      </w:r>
    </w:p>
    <w:p w:rsidR="00000000" w:rsidDel="00000000" w:rsidP="00000000" w:rsidRDefault="00000000" w:rsidRPr="00000000" w14:paraId="00000035">
      <w:pPr>
        <w:ind w:firstLine="0"/>
        <w:rPr>
          <w:sz w:val="24"/>
          <w:szCs w:val="24"/>
        </w:rPr>
      </w:pPr>
      <w:r w:rsidDel="00000000" w:rsidR="00000000" w:rsidRPr="00000000">
        <w:rPr>
          <w:sz w:val="24"/>
          <w:szCs w:val="24"/>
          <w:rtl w:val="0"/>
        </w:rPr>
        <w:t xml:space="preserve">Un programa se escribe en un lenguaje de alto nivel, que el procesador no entiende directamente. Por eso necesita un proceso de traducción, la compilación, hasta obtener un código que pueda "entrar" en la CPU. </w:t>
      </w:r>
    </w:p>
    <w:p w:rsidR="00000000" w:rsidDel="00000000" w:rsidP="00000000" w:rsidRDefault="00000000" w:rsidRPr="00000000" w14:paraId="00000036">
      <w:pPr>
        <w:ind w:firstLine="0"/>
        <w:rPr>
          <w:sz w:val="24"/>
          <w:szCs w:val="24"/>
        </w:rPr>
      </w:pPr>
      <w:r w:rsidDel="00000000" w:rsidR="00000000" w:rsidRPr="00000000">
        <w:rPr>
          <w:sz w:val="24"/>
          <w:szCs w:val="24"/>
          <w:rtl w:val="0"/>
        </w:rPr>
        <w:t xml:space="preserve">Ejemplo:</w:t>
      </w:r>
      <w:r w:rsidDel="00000000" w:rsidR="00000000" w:rsidRPr="00000000">
        <w:drawing>
          <wp:anchor allowOverlap="1" behindDoc="0" distB="114300" distT="114300" distL="114300" distR="114300" hidden="0" layoutInCell="1" locked="0" relativeHeight="0" simplePos="0">
            <wp:simplePos x="0" y="0"/>
            <wp:positionH relativeFrom="column">
              <wp:posOffset>2251238</wp:posOffset>
            </wp:positionH>
            <wp:positionV relativeFrom="paragraph">
              <wp:posOffset>171450</wp:posOffset>
            </wp:positionV>
            <wp:extent cx="1614488" cy="2615720"/>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4488" cy="2615720"/>
                    </a:xfrm>
                    <a:prstGeom prst="rect"/>
                    <a:ln/>
                  </pic:spPr>
                </pic:pic>
              </a:graphicData>
            </a:graphic>
          </wp:anchor>
        </w:drawing>
      </w:r>
    </w:p>
    <w:p w:rsidR="00000000" w:rsidDel="00000000" w:rsidP="00000000" w:rsidRDefault="00000000" w:rsidRPr="00000000" w14:paraId="00000037">
      <w:pPr>
        <w:pStyle w:val="Subtitle"/>
        <w:ind w:firstLine="0"/>
        <w:rPr>
          <w:rFonts w:ascii="Open Sans" w:cs="Open Sans" w:eastAsia="Open Sans" w:hAnsi="Open Sans"/>
        </w:rPr>
      </w:pPr>
      <w:bookmarkStart w:colFirst="0" w:colLast="0" w:name="_heading=h.p1j6wzem3qkv" w:id="10"/>
      <w:bookmarkEnd w:id="10"/>
      <w:r w:rsidDel="00000000" w:rsidR="00000000" w:rsidRPr="00000000">
        <w:rPr>
          <w:rtl w:val="0"/>
        </w:rPr>
      </w:r>
    </w:p>
    <w:p w:rsidR="00000000" w:rsidDel="00000000" w:rsidP="00000000" w:rsidRDefault="00000000" w:rsidRPr="00000000" w14:paraId="00000038">
      <w:pPr>
        <w:pStyle w:val="Subtitle"/>
        <w:ind w:firstLine="0"/>
        <w:rPr>
          <w:rFonts w:ascii="Open Sans" w:cs="Open Sans" w:eastAsia="Open Sans" w:hAnsi="Open Sans"/>
        </w:rPr>
      </w:pPr>
      <w:bookmarkStart w:colFirst="0" w:colLast="0" w:name="_heading=h.old7wmgooihl" w:id="11"/>
      <w:bookmarkEnd w:id="11"/>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Subtitle"/>
        <w:ind w:firstLine="0"/>
        <w:rPr>
          <w:rFonts w:ascii="Open Sans" w:cs="Open Sans" w:eastAsia="Open Sans" w:hAnsi="Open Sans"/>
        </w:rPr>
      </w:pPr>
      <w:bookmarkStart w:colFirst="0" w:colLast="0" w:name="_heading=h.d6ob60owdrje" w:id="12"/>
      <w:bookmarkEnd w:id="12"/>
      <w:r w:rsidDel="00000000" w:rsidR="00000000" w:rsidRPr="00000000">
        <w:rPr>
          <w:rtl w:val="0"/>
        </w:rPr>
      </w:r>
    </w:p>
    <w:p w:rsidR="00000000" w:rsidDel="00000000" w:rsidP="00000000" w:rsidRDefault="00000000" w:rsidRPr="00000000" w14:paraId="0000003B">
      <w:pPr>
        <w:pStyle w:val="Subtitle"/>
        <w:ind w:firstLine="0"/>
        <w:rPr>
          <w:rFonts w:ascii="Open Sans" w:cs="Open Sans" w:eastAsia="Open Sans" w:hAnsi="Open Sans"/>
          <w:b w:val="0"/>
          <w:bCs w:val="0"/>
          <w:color w:val="000000"/>
        </w:rPr>
      </w:pPr>
      <w:bookmarkStart w:colFirst="0" w:colLast="0" w:name="_heading=h.8cdnp9o3o0ub" w:id="13"/>
      <w:bookmarkEnd w:id="13"/>
      <w:r w:rsidDel="00000000" w:rsidR="00000000" w:rsidRPr="00000000">
        <w:rPr>
          <w:rFonts w:ascii="Open Sans" w:cs="Open Sans" w:eastAsia="Open Sans" w:hAnsi="Open Sans"/>
          <w:color w:val="273540"/>
          <w:sz w:val="24"/>
          <w:szCs w:val="24"/>
          <w:rtl w:val="0"/>
        </w:rPr>
        <w:t xml:space="preserve">1. Código fuente:</w:t>
      </w:r>
      <w:r w:rsidDel="00000000" w:rsidR="00000000" w:rsidRPr="00000000">
        <w:rPr>
          <w:rFonts w:ascii="Open Sans" w:cs="Open Sans" w:eastAsia="Open Sans" w:hAnsi="Open Sans"/>
          <w:b w:val="0"/>
          <w:bCs w:val="0"/>
          <w:color w:val="273540"/>
          <w:sz w:val="24"/>
          <w:szCs w:val="24"/>
          <w:rtl w:val="0"/>
        </w:rPr>
        <w:t xml:space="preserve"> </w:t>
      </w:r>
      <w:r w:rsidDel="00000000" w:rsidR="00000000" w:rsidRPr="00000000">
        <w:rPr>
          <w:rFonts w:ascii="Open Sans" w:cs="Open Sans" w:eastAsia="Open Sans" w:hAnsi="Open Sans"/>
          <w:b w:val="0"/>
          <w:bCs w:val="0"/>
          <w:color w:val="000000"/>
          <w:sz w:val="24"/>
          <w:szCs w:val="24"/>
          <w:rtl w:val="0"/>
        </w:rPr>
        <w:t xml:space="preserve">Es el texto anterior, escrito por el programador en un lenguaje de alto nivel. El procesador no puede ejecutarlo directamente.</w:t>
      </w:r>
      <w:r w:rsidDel="00000000" w:rsidR="00000000" w:rsidRPr="00000000">
        <w:rPr>
          <w:rtl w:val="0"/>
        </w:rPr>
      </w:r>
    </w:p>
    <w:p w:rsidR="00000000" w:rsidDel="00000000" w:rsidP="00000000" w:rsidRDefault="00000000" w:rsidRPr="00000000" w14:paraId="0000003C">
      <w:pPr>
        <w:pStyle w:val="Subtitle"/>
        <w:ind w:firstLine="0"/>
        <w:rPr>
          <w:rFonts w:ascii="Open Sans" w:cs="Open Sans" w:eastAsia="Open Sans" w:hAnsi="Open Sans"/>
          <w:b w:val="0"/>
          <w:bCs w:val="0"/>
          <w:color w:val="000000"/>
          <w:sz w:val="24"/>
          <w:szCs w:val="24"/>
        </w:rPr>
      </w:pPr>
      <w:bookmarkStart w:colFirst="0" w:colLast="0" w:name="_heading=h.nyb4jgyddjzn" w:id="14"/>
      <w:bookmarkEnd w:id="14"/>
      <w:r w:rsidDel="00000000" w:rsidR="00000000" w:rsidRPr="00000000">
        <w:rPr>
          <w:rFonts w:ascii="Open Sans" w:cs="Open Sans" w:eastAsia="Open Sans" w:hAnsi="Open Sans"/>
          <w:color w:val="000000"/>
          <w:sz w:val="24"/>
          <w:szCs w:val="24"/>
          <w:rtl w:val="0"/>
        </w:rPr>
        <w:t xml:space="preserve">2. Análisis léxico: </w:t>
      </w:r>
      <w:sdt>
        <w:sdtPr>
          <w:id w:val="-649270548"/>
          <w:tag w:val="goog_rdk_0"/>
        </w:sdtPr>
        <w:sdtContent>
          <w:r w:rsidDel="00000000" w:rsidR="00000000" w:rsidRPr="00000000">
            <w:rPr>
              <w:rFonts w:ascii="Arial Unicode MS" w:cs="Arial Unicode MS" w:eastAsia="Arial Unicode MS" w:hAnsi="Arial Unicode MS"/>
              <w:b w:val="0"/>
              <w:bCs w:val="0"/>
              <w:color w:val="000000"/>
              <w:sz w:val="24"/>
              <w:szCs w:val="24"/>
              <w:rtl w:val="0"/>
            </w:rPr>
            <w:t xml:space="preserve">Comprueba que los elementos del archivo pertenecen al lenguaje. En int b = a + 3; reconoce int (palabra reservada), b y a (identificadores), = y + (operadores), 3 (número) y ; (fin de sentencia). Error de esta fase: int b = a + 3 @; → el símbolo @ no pertenece al lenguaje.</w:t>
          </w:r>
        </w:sdtContent>
      </w:sdt>
    </w:p>
    <w:p w:rsidR="00000000" w:rsidDel="00000000" w:rsidP="00000000" w:rsidRDefault="00000000" w:rsidRPr="00000000" w14:paraId="0000003D">
      <w:pPr>
        <w:pStyle w:val="Subtitle"/>
        <w:ind w:firstLine="0"/>
        <w:rPr>
          <w:rFonts w:ascii="Open Sans" w:cs="Open Sans" w:eastAsia="Open Sans" w:hAnsi="Open Sans"/>
          <w:b w:val="0"/>
          <w:bCs w:val="0"/>
          <w:color w:val="000000"/>
          <w:sz w:val="24"/>
          <w:szCs w:val="24"/>
        </w:rPr>
      </w:pPr>
      <w:bookmarkStart w:colFirst="0" w:colLast="0" w:name="_heading=h.9m47ww1h724e" w:id="15"/>
      <w:bookmarkEnd w:id="15"/>
      <w:r w:rsidDel="00000000" w:rsidR="00000000" w:rsidRPr="00000000">
        <w:rPr>
          <w:rFonts w:ascii="Open Sans" w:cs="Open Sans" w:eastAsia="Open Sans" w:hAnsi="Open Sans"/>
          <w:color w:val="000000"/>
          <w:sz w:val="24"/>
          <w:szCs w:val="24"/>
          <w:rtl w:val="0"/>
        </w:rPr>
        <w:t xml:space="preserve">3. Análisis sintáctico: </w:t>
      </w:r>
      <w:sdt>
        <w:sdtPr>
          <w:id w:val="-1818797272"/>
          <w:tag w:val="goog_rdk_1"/>
        </w:sdtPr>
        <w:sdtContent>
          <w:r w:rsidDel="00000000" w:rsidR="00000000" w:rsidRPr="00000000">
            <w:rPr>
              <w:rFonts w:ascii="Arial Unicode MS" w:cs="Arial Unicode MS" w:eastAsia="Arial Unicode MS" w:hAnsi="Arial Unicode MS"/>
              <w:b w:val="0"/>
              <w:bCs w:val="0"/>
              <w:color w:val="000000"/>
              <w:sz w:val="24"/>
              <w:szCs w:val="24"/>
              <w:rtl w:val="0"/>
            </w:rPr>
            <w:t xml:space="preserve">Determina si los elementos que vienen del analizador léxico están en el orden correcto. int b = a + 3; es válido porque sigue la estructura tipo + nombre = expresión. Error de esta fase: int b = a + ; → todos los símbolos existen, pero falta un operando después del +.</w:t>
          </w:r>
        </w:sdtContent>
      </w:sdt>
    </w:p>
    <w:p w:rsidR="00000000" w:rsidDel="00000000" w:rsidP="00000000" w:rsidRDefault="00000000" w:rsidRPr="00000000" w14:paraId="0000003E">
      <w:pPr>
        <w:pStyle w:val="Subtitle"/>
        <w:ind w:firstLine="0"/>
        <w:rPr>
          <w:rFonts w:ascii="Open Sans" w:cs="Open Sans" w:eastAsia="Open Sans" w:hAnsi="Open Sans"/>
          <w:b w:val="0"/>
          <w:bCs w:val="0"/>
          <w:color w:val="000000"/>
          <w:sz w:val="24"/>
          <w:szCs w:val="24"/>
        </w:rPr>
      </w:pPr>
      <w:bookmarkStart w:colFirst="0" w:colLast="0" w:name="_heading=h.1gjtnyg1bold" w:id="16"/>
      <w:bookmarkEnd w:id="16"/>
      <w:r w:rsidDel="00000000" w:rsidR="00000000" w:rsidRPr="00000000">
        <w:rPr>
          <w:rFonts w:ascii="Open Sans" w:cs="Open Sans" w:eastAsia="Open Sans" w:hAnsi="Open Sans"/>
          <w:color w:val="000000"/>
          <w:sz w:val="24"/>
          <w:szCs w:val="24"/>
          <w:rtl w:val="0"/>
        </w:rPr>
        <w:t xml:space="preserve">4. Análisis semántico: </w:t>
      </w:r>
      <w:sdt>
        <w:sdtPr>
          <w:id w:val="2081761940"/>
          <w:tag w:val="goog_rdk_2"/>
        </w:sdtPr>
        <w:sdtContent>
          <w:r w:rsidDel="00000000" w:rsidR="00000000" w:rsidRPr="00000000">
            <w:rPr>
              <w:rFonts w:ascii="Arial Unicode MS" w:cs="Arial Unicode MS" w:eastAsia="Arial Unicode MS" w:hAnsi="Arial Unicode MS"/>
              <w:b w:val="0"/>
              <w:bCs w:val="0"/>
              <w:color w:val="000000"/>
              <w:sz w:val="24"/>
              <w:szCs w:val="24"/>
              <w:rtl w:val="0"/>
            </w:rPr>
            <w:t xml:space="preserve">Determina si las sentencias tienen sentido, aunque estén bien escritas. Error de esta fase: int b = c + 3; → c no ha sido declarada. Otro ejemplo: int a = "hola"; → se intenta guardar un texto en una variable entera.</w:t>
          </w:r>
        </w:sdtContent>
      </w:sdt>
    </w:p>
    <w:p w:rsidR="00000000" w:rsidDel="00000000" w:rsidP="00000000" w:rsidRDefault="00000000" w:rsidRPr="00000000" w14:paraId="0000003F">
      <w:pPr>
        <w:pStyle w:val="Subtitle"/>
        <w:ind w:firstLine="0"/>
        <w:rPr>
          <w:rFonts w:ascii="Open Sans" w:cs="Open Sans" w:eastAsia="Open Sans" w:hAnsi="Open Sans"/>
          <w:b w:val="0"/>
          <w:bCs w:val="0"/>
          <w:color w:val="000000"/>
          <w:sz w:val="24"/>
          <w:szCs w:val="24"/>
        </w:rPr>
      </w:pPr>
      <w:bookmarkStart w:colFirst="0" w:colLast="0" w:name="_heading=h.o89t9o1tyr6m" w:id="17"/>
      <w:bookmarkEnd w:id="17"/>
      <w:r w:rsidDel="00000000" w:rsidR="00000000" w:rsidRPr="00000000">
        <w:rPr>
          <w:color w:val="000000"/>
          <w:sz w:val="24"/>
          <w:szCs w:val="24"/>
          <w:rtl w:val="0"/>
        </w:rPr>
        <w:t xml:space="preserve">5. Generación de código intermedio (opcional): </w:t>
      </w:r>
      <w:r w:rsidDel="00000000" w:rsidR="00000000" w:rsidRPr="00000000">
        <w:rPr>
          <w:rFonts w:ascii="Open Sans" w:cs="Open Sans" w:eastAsia="Open Sans" w:hAnsi="Open Sans"/>
          <w:b w:val="0"/>
          <w:bCs w:val="0"/>
          <w:color w:val="000000"/>
          <w:sz w:val="24"/>
          <w:szCs w:val="24"/>
          <w:rtl w:val="0"/>
        </w:rPr>
        <w:t xml:space="preserve">Cuando los análisis terminan sin errores, se crea una representación independiente del procesador. </w:t>
      </w:r>
    </w:p>
    <w:p w:rsidR="00000000" w:rsidDel="00000000" w:rsidP="00000000" w:rsidRDefault="00000000" w:rsidRPr="00000000" w14:paraId="00000040">
      <w:pPr>
        <w:pStyle w:val="Subtitle"/>
        <w:ind w:firstLine="0"/>
        <w:rPr>
          <w:rFonts w:ascii="Open Sans" w:cs="Open Sans" w:eastAsia="Open Sans" w:hAnsi="Open Sans"/>
          <w:color w:val="000000"/>
          <w:sz w:val="24"/>
          <w:szCs w:val="24"/>
        </w:rPr>
      </w:pPr>
      <w:bookmarkStart w:colFirst="0" w:colLast="0" w:name="_heading=h.7yfwhwabfhs2" w:id="18"/>
      <w:bookmarkEnd w:id="18"/>
      <w:r w:rsidDel="00000000" w:rsidR="00000000" w:rsidRPr="00000000">
        <w:rPr>
          <w:rFonts w:ascii="Open Sans" w:cs="Open Sans" w:eastAsia="Open Sans" w:hAnsi="Open Sans"/>
          <w:color w:val="000000"/>
          <w:sz w:val="24"/>
          <w:szCs w:val="24"/>
          <w:rtl w:val="0"/>
        </w:rPr>
        <w:t xml:space="preserve">Por ejemplo:</w:t>
      </w:r>
    </w:p>
    <w:p w:rsidR="00000000" w:rsidDel="00000000" w:rsidP="00000000" w:rsidRDefault="00000000" w:rsidRPr="00000000" w14:paraId="00000041">
      <w:pPr>
        <w:pageBreakBefore w:val="0"/>
        <w:ind w:left="0" w:firstLine="720"/>
        <w:rPr>
          <w:b w:val="1"/>
          <w:bCs w:val="1"/>
          <w:i w:val="1"/>
          <w:iCs w:val="1"/>
          <w:sz w:val="24"/>
          <w:szCs w:val="24"/>
        </w:rPr>
      </w:pPr>
      <w:r w:rsidDel="00000000" w:rsidR="00000000" w:rsidRPr="00000000">
        <w:rPr>
          <w:b w:val="1"/>
          <w:bCs w:val="1"/>
          <w:i w:val="1"/>
          <w:iCs w:val="1"/>
          <w:sz w:val="24"/>
          <w:szCs w:val="24"/>
          <w:rtl w:val="0"/>
        </w:rPr>
        <w:t xml:space="preserve">t1 = a + 3</w:t>
      </w:r>
    </w:p>
    <w:p w:rsidR="00000000" w:rsidDel="00000000" w:rsidP="00000000" w:rsidRDefault="00000000" w:rsidRPr="00000000" w14:paraId="00000042">
      <w:pPr>
        <w:pageBreakBefore w:val="0"/>
        <w:ind w:left="0" w:firstLine="720"/>
        <w:rPr>
          <w:b w:val="1"/>
          <w:bCs w:val="1"/>
          <w:i w:val="1"/>
          <w:iCs w:val="1"/>
          <w:sz w:val="24"/>
          <w:szCs w:val="24"/>
        </w:rPr>
      </w:pPr>
      <w:r w:rsidDel="00000000" w:rsidR="00000000" w:rsidRPr="00000000">
        <w:rPr>
          <w:b w:val="1"/>
          <w:bCs w:val="1"/>
          <w:i w:val="1"/>
          <w:iCs w:val="1"/>
          <w:sz w:val="24"/>
          <w:szCs w:val="24"/>
          <w:rtl w:val="0"/>
        </w:rPr>
        <w:t xml:space="preserve">b = t1</w:t>
      </w:r>
    </w:p>
    <w:p w:rsidR="00000000" w:rsidDel="00000000" w:rsidP="00000000" w:rsidRDefault="00000000" w:rsidRPr="00000000" w14:paraId="00000043">
      <w:pPr>
        <w:spacing w:after="240" w:before="240" w:lineRule="auto"/>
        <w:ind w:firstLine="0"/>
        <w:rPr>
          <w:sz w:val="24"/>
          <w:szCs w:val="24"/>
        </w:rPr>
      </w:pPr>
      <w:r w:rsidDel="00000000" w:rsidR="00000000" w:rsidRPr="00000000">
        <w:rPr>
          <w:sz w:val="24"/>
          <w:szCs w:val="24"/>
          <w:rtl w:val="0"/>
        </w:rPr>
        <w:t xml:space="preserve">Esa misma representación sirve para distintas CPU.</w:t>
      </w:r>
    </w:p>
    <w:p w:rsidR="00000000" w:rsidDel="00000000" w:rsidP="00000000" w:rsidRDefault="00000000" w:rsidRPr="00000000" w14:paraId="00000044">
      <w:pPr>
        <w:spacing w:after="240" w:before="240" w:lineRule="auto"/>
        <w:ind w:firstLine="0"/>
        <w:rPr>
          <w:sz w:val="24"/>
          <w:szCs w:val="24"/>
        </w:rPr>
      </w:pPr>
      <w:r w:rsidDel="00000000" w:rsidR="00000000" w:rsidRPr="00000000">
        <w:rPr>
          <w:rtl w:val="0"/>
        </w:rPr>
      </w:r>
    </w:p>
    <w:p w:rsidR="00000000" w:rsidDel="00000000" w:rsidP="00000000" w:rsidRDefault="00000000" w:rsidRPr="00000000" w14:paraId="00000045">
      <w:pPr>
        <w:pStyle w:val="Subtitle"/>
        <w:spacing w:after="240" w:before="240" w:lineRule="auto"/>
        <w:ind w:firstLine="0"/>
        <w:rPr>
          <w:rFonts w:ascii="Open Sans" w:cs="Open Sans" w:eastAsia="Open Sans" w:hAnsi="Open Sans"/>
          <w:b w:val="0"/>
          <w:bCs w:val="0"/>
          <w:color w:val="000000"/>
          <w:sz w:val="24"/>
          <w:szCs w:val="24"/>
        </w:rPr>
      </w:pPr>
      <w:bookmarkStart w:colFirst="0" w:colLast="0" w:name="_heading=h.c4hnreknfobf" w:id="19"/>
      <w:bookmarkEnd w:id="19"/>
      <w:r w:rsidDel="00000000" w:rsidR="00000000" w:rsidRPr="00000000">
        <w:rPr>
          <w:rFonts w:ascii="Open Sans" w:cs="Open Sans" w:eastAsia="Open Sans" w:hAnsi="Open Sans"/>
          <w:color w:val="000000"/>
          <w:sz w:val="24"/>
          <w:szCs w:val="24"/>
          <w:rtl w:val="0"/>
        </w:rPr>
        <w:t xml:space="preserve">6. Optimización de código intermedio (opcional): </w:t>
      </w:r>
      <w:r w:rsidDel="00000000" w:rsidR="00000000" w:rsidRPr="00000000">
        <w:rPr>
          <w:rFonts w:ascii="Open Sans" w:cs="Open Sans" w:eastAsia="Open Sans" w:hAnsi="Open Sans"/>
          <w:b w:val="0"/>
          <w:bCs w:val="0"/>
          <w:color w:val="000000"/>
          <w:sz w:val="24"/>
          <w:szCs w:val="24"/>
          <w:rtl w:val="0"/>
        </w:rPr>
        <w:t xml:space="preserve">Mejora el código para que rinda más. Como a vale 5, el compilador puede calcular 5 + 3 en compilación y dejar directamente b = 8, de modo que el programa final se ahorra una suma.</w:t>
      </w:r>
    </w:p>
    <w:p w:rsidR="00000000" w:rsidDel="00000000" w:rsidP="00000000" w:rsidRDefault="00000000" w:rsidRPr="00000000" w14:paraId="00000046">
      <w:pPr>
        <w:pStyle w:val="Subtitle"/>
        <w:ind w:firstLine="0"/>
        <w:rPr>
          <w:rFonts w:ascii="Open Sans" w:cs="Open Sans" w:eastAsia="Open Sans" w:hAnsi="Open Sans"/>
          <w:b w:val="0"/>
          <w:bCs w:val="0"/>
          <w:color w:val="000000"/>
          <w:sz w:val="24"/>
          <w:szCs w:val="24"/>
        </w:rPr>
      </w:pPr>
      <w:bookmarkStart w:colFirst="0" w:colLast="0" w:name="_heading=h.6aceyq4bt2yz" w:id="20"/>
      <w:bookmarkEnd w:id="20"/>
      <w:r w:rsidDel="00000000" w:rsidR="00000000" w:rsidRPr="00000000">
        <w:rPr>
          <w:rFonts w:ascii="Open Sans" w:cs="Open Sans" w:eastAsia="Open Sans" w:hAnsi="Open Sans"/>
          <w:color w:val="000000"/>
          <w:sz w:val="24"/>
          <w:szCs w:val="24"/>
          <w:rtl w:val="0"/>
        </w:rPr>
        <w:t xml:space="preserve">7. Generación de código final a código objeto: </w:t>
      </w:r>
      <w:r w:rsidDel="00000000" w:rsidR="00000000" w:rsidRPr="00000000">
        <w:rPr>
          <w:rFonts w:ascii="Open Sans" w:cs="Open Sans" w:eastAsia="Open Sans" w:hAnsi="Open Sans"/>
          <w:b w:val="0"/>
          <w:bCs w:val="0"/>
          <w:color w:val="000000"/>
          <w:sz w:val="24"/>
          <w:szCs w:val="24"/>
          <w:rtl w:val="0"/>
        </w:rPr>
        <w:t xml:space="preserve">Se traduce a instrucciones máquina, que ya dependen del conjunto de instrucciones de la CPU. Por ejemplo, el mismo programa produce código distinto para un procesador x86 que para uno ARM. El resultado es el código objeto, con un fallo aún pendiente: la llamada a printf no está resuelta, porque esa función no está escrita en nuestro fichero.</w:t>
      </w:r>
    </w:p>
    <w:p w:rsidR="00000000" w:rsidDel="00000000" w:rsidP="00000000" w:rsidRDefault="00000000" w:rsidRPr="00000000" w14:paraId="00000047">
      <w:pPr>
        <w:pStyle w:val="Subtitle"/>
        <w:ind w:firstLine="0"/>
        <w:rPr>
          <w:rFonts w:ascii="Open Sans" w:cs="Open Sans" w:eastAsia="Open Sans" w:hAnsi="Open Sans"/>
          <w:b w:val="0"/>
          <w:bCs w:val="0"/>
          <w:color w:val="000000"/>
          <w:sz w:val="24"/>
          <w:szCs w:val="24"/>
        </w:rPr>
      </w:pPr>
      <w:bookmarkStart w:colFirst="0" w:colLast="0" w:name="_heading=h.wbun1pudabix" w:id="21"/>
      <w:bookmarkEnd w:id="21"/>
      <w:r w:rsidDel="00000000" w:rsidR="00000000" w:rsidRPr="00000000">
        <w:rPr>
          <w:rFonts w:ascii="Open Sans" w:cs="Open Sans" w:eastAsia="Open Sans" w:hAnsi="Open Sans"/>
          <w:color w:val="000000"/>
          <w:sz w:val="24"/>
          <w:szCs w:val="24"/>
          <w:rtl w:val="0"/>
        </w:rPr>
        <w:t xml:space="preserve">8. Enlazado a código ejecutable: </w:t>
      </w:r>
      <w:r w:rsidDel="00000000" w:rsidR="00000000" w:rsidRPr="00000000">
        <w:rPr>
          <w:rFonts w:ascii="Open Sans" w:cs="Open Sans" w:eastAsia="Open Sans" w:hAnsi="Open Sans"/>
          <w:b w:val="0"/>
          <w:bCs w:val="0"/>
          <w:color w:val="000000"/>
          <w:sz w:val="24"/>
          <w:szCs w:val="24"/>
          <w:rtl w:val="0"/>
        </w:rPr>
        <w:t xml:space="preserve">El código objeto se enlaza con las librerías necesarias. Aquí se une con la librería estándar de C, que contiene printf. El resultado es el código ejecutable, el único que puede "entrar" en el procesador. Error de esta fase: si la librería no está disponible, el enlazador da un error de referencia sin definir para printf.</w:t>
      </w:r>
    </w:p>
    <w:p w:rsidR="00000000" w:rsidDel="00000000" w:rsidP="00000000" w:rsidRDefault="00000000" w:rsidRPr="00000000" w14:paraId="00000048">
      <w:pPr>
        <w:pStyle w:val="Subtitle"/>
        <w:ind w:firstLine="0"/>
        <w:rPr>
          <w:rFonts w:ascii="Open Sans" w:cs="Open Sans" w:eastAsia="Open Sans" w:hAnsi="Open Sans"/>
          <w:b w:val="0"/>
          <w:bCs w:val="0"/>
          <w:color w:val="000000"/>
          <w:sz w:val="24"/>
          <w:szCs w:val="24"/>
        </w:rPr>
      </w:pPr>
      <w:bookmarkStart w:colFirst="0" w:colLast="0" w:name="_heading=h.5h9chowrvrrc" w:id="22"/>
      <w:bookmarkEnd w:id="22"/>
      <w:r w:rsidDel="00000000" w:rsidR="00000000" w:rsidRPr="00000000">
        <w:rPr>
          <w:rFonts w:ascii="Open Sans" w:cs="Open Sans" w:eastAsia="Open Sans" w:hAnsi="Open Sans"/>
          <w:color w:val="000000"/>
          <w:sz w:val="24"/>
          <w:szCs w:val="24"/>
          <w:rtl w:val="0"/>
        </w:rPr>
        <w:t xml:space="preserve">9. Carga y ejecución: </w:t>
      </w:r>
      <w:r w:rsidDel="00000000" w:rsidR="00000000" w:rsidRPr="00000000">
        <w:rPr>
          <w:rFonts w:ascii="Open Sans" w:cs="Open Sans" w:eastAsia="Open Sans" w:hAnsi="Open Sans"/>
          <w:b w:val="0"/>
          <w:bCs w:val="0"/>
          <w:color w:val="000000"/>
          <w:sz w:val="24"/>
          <w:szCs w:val="24"/>
          <w:rtl w:val="0"/>
        </w:rPr>
        <w:t xml:space="preserve">El sistema operativo carga los datos y las instrucciones del ejecutable en la memoria RAM. Después pasan a la CPU (arquitectura Von Neumann): la unidad de control gestiona las instrucciones, los registros guardan a y b, y la ALU realiza la suma 5 + 3. La salida por pantalla es 8.</w:t>
      </w:r>
    </w:p>
    <w:p w:rsidR="00000000" w:rsidDel="00000000" w:rsidP="00000000" w:rsidRDefault="00000000" w:rsidRPr="00000000" w14:paraId="00000049">
      <w:pPr>
        <w:pageBreakBefore w:val="0"/>
        <w:ind w:left="0" w:firstLine="0"/>
        <w:rPr>
          <w:sz w:val="24"/>
          <w:szCs w:val="24"/>
        </w:rPr>
      </w:pPr>
      <w:r w:rsidDel="00000000" w:rsidR="00000000" w:rsidRPr="00000000">
        <w:rPr>
          <w:rtl w:val="0"/>
        </w:rPr>
      </w:r>
    </w:p>
    <w:p w:rsidR="00000000" w:rsidDel="00000000" w:rsidP="00000000" w:rsidRDefault="00000000" w:rsidRPr="00000000" w14:paraId="0000004A">
      <w:pPr>
        <w:pageBreakBefore w:val="0"/>
        <w:ind w:left="0" w:firstLine="0"/>
        <w:rPr>
          <w:sz w:val="24"/>
          <w:szCs w:val="24"/>
        </w:rPr>
      </w:pPr>
      <w:r w:rsidDel="00000000" w:rsidR="00000000" w:rsidRPr="00000000">
        <w:rPr>
          <w:rtl w:val="0"/>
        </w:rPr>
      </w:r>
    </w:p>
    <w:p w:rsidR="00000000" w:rsidDel="00000000" w:rsidP="00000000" w:rsidRDefault="00000000" w:rsidRPr="00000000" w14:paraId="0000004B">
      <w:pPr>
        <w:pStyle w:val="Heading1"/>
        <w:ind w:left="0" w:firstLine="0"/>
        <w:rPr/>
      </w:pPr>
      <w:bookmarkStart w:colFirst="0" w:colLast="0" w:name="_heading=h.gbt9t1kxeufy" w:id="23"/>
      <w:bookmarkEnd w:id="23"/>
      <w:r w:rsidDel="00000000" w:rsidR="00000000" w:rsidRPr="00000000">
        <w:rPr>
          <w:rtl w:val="0"/>
        </w:rPr>
        <w:t xml:space="preserve">2. Clasificación de lenguajes de programación:</w:t>
      </w:r>
    </w:p>
    <w:p w:rsidR="00000000" w:rsidDel="00000000" w:rsidP="00000000" w:rsidRDefault="00000000" w:rsidRPr="00000000" w14:paraId="0000004C">
      <w:pPr>
        <w:pStyle w:val="Subtitle"/>
        <w:ind w:firstLine="0"/>
        <w:rPr/>
      </w:pPr>
      <w:bookmarkStart w:colFirst="0" w:colLast="0" w:name="_heading=h.yczfsqi1v7j4" w:id="24"/>
      <w:bookmarkEnd w:id="24"/>
      <w:r w:rsidDel="00000000" w:rsidR="00000000" w:rsidRPr="00000000">
        <w:rPr>
          <w:rtl w:val="0"/>
        </w:rPr>
        <w:t xml:space="preserve">Investiga y clasifica los lenguajes de programación en función de:</w:t>
      </w:r>
    </w:p>
    <w:p w:rsidR="00000000" w:rsidDel="00000000" w:rsidP="00000000" w:rsidRDefault="00000000" w:rsidRPr="00000000" w14:paraId="0000004D">
      <w:pPr>
        <w:pStyle w:val="Subtitle"/>
        <w:numPr>
          <w:ilvl w:val="0"/>
          <w:numId w:val="6"/>
        </w:numPr>
        <w:spacing w:after="0" w:lineRule="auto"/>
        <w:ind w:left="720" w:hanging="360"/>
        <w:rPr/>
      </w:pPr>
      <w:bookmarkStart w:colFirst="0" w:colLast="0" w:name="_heading=h.vya6zsb05xpi" w:id="25"/>
      <w:bookmarkEnd w:id="25"/>
      <w:r w:rsidDel="00000000" w:rsidR="00000000" w:rsidRPr="00000000">
        <w:rPr>
          <w:rtl w:val="0"/>
        </w:rPr>
        <w:t xml:space="preserve">Nivel de abstracción: alto, medio y bajo. </w:t>
      </w:r>
      <w:r w:rsidDel="00000000" w:rsidR="00000000" w:rsidRPr="00000000">
        <w:rPr>
          <w:rtl w:val="0"/>
        </w:rPr>
      </w:r>
    </w:p>
    <w:p w:rsidR="00000000" w:rsidDel="00000000" w:rsidP="00000000" w:rsidRDefault="00000000" w:rsidRPr="00000000" w14:paraId="0000004E">
      <w:pPr>
        <w:pStyle w:val="Subtitle"/>
        <w:numPr>
          <w:ilvl w:val="0"/>
          <w:numId w:val="6"/>
        </w:numPr>
        <w:ind w:left="720" w:hanging="360"/>
        <w:rPr/>
      </w:pPr>
      <w:bookmarkStart w:colFirst="0" w:colLast="0" w:name="_heading=h.c62tdt2jngdx" w:id="26"/>
      <w:bookmarkEnd w:id="26"/>
      <w:r w:rsidDel="00000000" w:rsidR="00000000" w:rsidRPr="00000000">
        <w:rPr>
          <w:rtl w:val="0"/>
        </w:rPr>
        <w:t xml:space="preserve">Paradigma de programación: imperativo y declarativo.</w:t>
      </w:r>
      <w:r w:rsidDel="00000000" w:rsidR="00000000" w:rsidRPr="00000000">
        <w:rPr>
          <w:rtl w:val="0"/>
        </w:rPr>
      </w:r>
    </w:p>
    <w:p w:rsidR="00000000" w:rsidDel="00000000" w:rsidP="00000000" w:rsidRDefault="00000000" w:rsidRPr="00000000" w14:paraId="0000004F">
      <w:pPr>
        <w:pStyle w:val="Heading2"/>
        <w:ind w:left="0" w:firstLine="0"/>
        <w:rPr>
          <w:i w:val="1"/>
          <w:iCs w:val="1"/>
          <w:color w:val="000000"/>
          <w:sz w:val="30"/>
          <w:szCs w:val="30"/>
        </w:rPr>
      </w:pPr>
      <w:bookmarkStart w:colFirst="0" w:colLast="0" w:name="_heading=h.iuq0xhb6hyvd" w:id="27"/>
      <w:bookmarkEnd w:id="27"/>
      <w:r w:rsidDel="00000000" w:rsidR="00000000" w:rsidRPr="00000000">
        <w:rPr>
          <w:i w:val="1"/>
          <w:iCs w:val="1"/>
          <w:color w:val="000000"/>
          <w:sz w:val="30"/>
          <w:szCs w:val="30"/>
          <w:rtl w:val="0"/>
        </w:rPr>
        <w:t xml:space="preserve">Según el nivel de abstracción </w:t>
      </w:r>
    </w:p>
    <w:p w:rsidR="00000000" w:rsidDel="00000000" w:rsidP="00000000" w:rsidRDefault="00000000" w:rsidRPr="00000000" w14:paraId="00000050">
      <w:pPr>
        <w:ind w:left="0" w:firstLine="0"/>
        <w:rPr/>
      </w:pPr>
      <w:r w:rsidDel="00000000" w:rsidR="00000000" w:rsidRPr="00000000">
        <w:rPr>
          <w:rtl w:val="0"/>
        </w:rPr>
        <w:t xml:space="preserve">El nivel de abstracción indica cuántos detalles del hardware oculta el lenguaje al programador. Cuanto más alto es, menos necesita conocer, por ejemplo, el conjunto de instrucciones máquina de la CPU.</w:t>
      </w:r>
    </w:p>
    <w:p w:rsidR="00000000" w:rsidDel="00000000" w:rsidP="00000000" w:rsidRDefault="00000000" w:rsidRPr="00000000" w14:paraId="00000051">
      <w:pPr>
        <w:rPr/>
      </w:pPr>
      <w:r w:rsidDel="00000000" w:rsidR="00000000" w:rsidRPr="00000000">
        <w:rPr>
          <w:rtl w:val="0"/>
        </w:rPr>
      </w:r>
    </w:p>
    <w:tbl>
      <w:tblPr>
        <w:tblStyle w:val="Table1"/>
        <w:tblpPr w:leftFromText="180" w:rightFromText="180" w:topFromText="180" w:bottomFromText="180" w:vertAnchor="text" w:horzAnchor="text" w:tblpX="1110" w:tblpY="21.839843750003638"/>
        <w:tblW w:w="680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9"/>
        <w:gridCol w:w="2269"/>
        <w:tblGridChange w:id="0">
          <w:tblGrid>
            <w:gridCol w:w="2268"/>
            <w:gridCol w:w="2269"/>
            <w:gridCol w:w="2269"/>
          </w:tblGrid>
        </w:tblGridChange>
      </w:tblGrid>
      <w:tr>
        <w:trPr>
          <w:cantSplit w:val="0"/>
          <w:trHeight w:val="570" w:hRule="atLeast"/>
          <w:tblHeader w:val="0"/>
        </w:trPr>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52">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NIVEL</w:t>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53">
            <w:pPr>
              <w:widowControl w:val="0"/>
              <w:shd w:fill="auto" w:val="clear"/>
              <w:spacing w:after="0" w:line="240" w:lineRule="auto"/>
              <w:ind w:firstLine="0"/>
              <w:jc w:val="left"/>
              <w:rPr>
                <w:b w:val="1"/>
                <w:bCs w:val="1"/>
              </w:rPr>
            </w:pPr>
            <w:r w:rsidDel="00000000" w:rsidR="00000000" w:rsidRPr="00000000">
              <w:rPr>
                <w:b w:val="1"/>
                <w:bCs w:val="1"/>
                <w:color w:val="002c4e"/>
                <w:rtl w:val="0"/>
              </w:rPr>
              <w:t xml:space="preserve">Características</w:t>
            </w:r>
            <w:r w:rsidDel="00000000" w:rsidR="00000000" w:rsidRPr="00000000">
              <w:rPr>
                <w:rtl w:val="0"/>
              </w:rPr>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54">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Ejemplos</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5">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Alto</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6">
            <w:pPr>
              <w:widowControl w:val="0"/>
              <w:shd w:fill="auto" w:val="clear"/>
              <w:spacing w:after="0" w:line="240" w:lineRule="auto"/>
              <w:ind w:firstLine="0"/>
              <w:jc w:val="left"/>
              <w:rPr/>
            </w:pPr>
            <w:r w:rsidDel="00000000" w:rsidR="00000000" w:rsidRPr="00000000">
              <w:rPr>
                <w:rtl w:val="0"/>
              </w:rPr>
              <w:t xml:space="preserve">Cercano al lenguaje natural, más fácil de aprender y usar</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7">
            <w:pPr>
              <w:widowControl w:val="0"/>
              <w:shd w:fill="auto" w:val="clear"/>
              <w:spacing w:after="0" w:line="240" w:lineRule="auto"/>
              <w:ind w:firstLine="0"/>
              <w:jc w:val="left"/>
              <w:rPr/>
            </w:pPr>
            <w:r w:rsidDel="00000000" w:rsidR="00000000" w:rsidRPr="00000000">
              <w:rPr>
                <w:rtl w:val="0"/>
              </w:rPr>
              <w:t xml:space="preserve">Java (T), C++ (T), Kotlin (T), Python, JavaScript, C#, Swift, PHP (T)</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8">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Medio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9">
            <w:pPr>
              <w:widowControl w:val="0"/>
              <w:shd w:fill="auto" w:val="clear"/>
              <w:spacing w:after="0" w:line="240" w:lineRule="auto"/>
              <w:ind w:firstLine="0"/>
              <w:jc w:val="left"/>
              <w:rPr/>
            </w:pPr>
            <w:r w:rsidDel="00000000" w:rsidR="00000000" w:rsidRPr="00000000">
              <w:rPr>
                <w:rtl w:val="0"/>
              </w:rPr>
              <w:t xml:space="preserve">Combina construcciones de alto nivel con acceso cercano al hardware, con mejor rendimiento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A">
            <w:pPr>
              <w:widowControl w:val="0"/>
              <w:shd w:fill="auto" w:val="clear"/>
              <w:spacing w:after="0" w:line="240" w:lineRule="auto"/>
              <w:ind w:firstLine="0"/>
              <w:jc w:val="left"/>
              <w:rPr/>
            </w:pPr>
            <w:r w:rsidDel="00000000" w:rsidR="00000000" w:rsidRPr="00000000">
              <w:rPr>
                <w:rtl w:val="0"/>
              </w:rPr>
              <w:t xml:space="preserve">C (T), Fortran (T) </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B">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Bajo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C">
            <w:pPr>
              <w:widowControl w:val="0"/>
              <w:shd w:fill="auto" w:val="clear"/>
              <w:spacing w:after="0" w:line="240" w:lineRule="auto"/>
              <w:ind w:firstLine="0"/>
              <w:jc w:val="left"/>
              <w:rPr/>
            </w:pPr>
            <w:r w:rsidDel="00000000" w:rsidR="00000000" w:rsidRPr="00000000">
              <w:rPr>
                <w:rtl w:val="0"/>
              </w:rPr>
              <w:t xml:space="preserve">Depende de las características de cada máquina y de su procesador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5D">
            <w:pPr>
              <w:widowControl w:val="0"/>
              <w:shd w:fill="auto" w:val="clear"/>
              <w:spacing w:after="0" w:line="240" w:lineRule="auto"/>
              <w:ind w:firstLine="0"/>
              <w:jc w:val="left"/>
              <w:rPr/>
            </w:pPr>
            <w:r w:rsidDel="00000000" w:rsidR="00000000" w:rsidRPr="00000000">
              <w:rPr>
                <w:rtl w:val="0"/>
              </w:rPr>
              <w:t xml:space="preserve">Ensamblador (T), lenguaje máquina </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ind w:left="0" w:firstLine="0"/>
        <w:rPr>
          <w:i w:val="1"/>
          <w:iCs w:val="1"/>
          <w:color w:val="000000"/>
          <w:sz w:val="30"/>
          <w:szCs w:val="30"/>
        </w:rPr>
      </w:pPr>
      <w:bookmarkStart w:colFirst="0" w:colLast="0" w:name="_heading=h.9p2kiocu6aor" w:id="28"/>
      <w:bookmarkEnd w:id="28"/>
      <w:r w:rsidDel="00000000" w:rsidR="00000000" w:rsidRPr="00000000">
        <w:rPr>
          <w:i w:val="1"/>
          <w:iCs w:val="1"/>
          <w:color w:val="000000"/>
          <w:sz w:val="30"/>
          <w:szCs w:val="30"/>
          <w:rtl w:val="0"/>
        </w:rPr>
        <w:t xml:space="preserve">Según el paradigma de programación </w:t>
      </w:r>
    </w:p>
    <w:p w:rsidR="00000000" w:rsidDel="00000000" w:rsidP="00000000" w:rsidRDefault="00000000" w:rsidRPr="00000000" w14:paraId="0000006A">
      <w:pPr>
        <w:rPr/>
      </w:pPr>
      <w:r w:rsidDel="00000000" w:rsidR="00000000" w:rsidRPr="00000000">
        <w:rPr>
          <w:rtl w:val="0"/>
        </w:rPr>
      </w:r>
    </w:p>
    <w:tbl>
      <w:tblPr>
        <w:tblStyle w:val="Table2"/>
        <w:tblpPr w:leftFromText="180" w:rightFromText="180" w:topFromText="180" w:bottomFromText="180" w:vertAnchor="text" w:horzAnchor="text" w:tblpX="15" w:tblpY="0"/>
        <w:tblW w:w="907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9"/>
        <w:gridCol w:w="2269"/>
        <w:gridCol w:w="2269"/>
        <w:tblGridChange w:id="0">
          <w:tblGrid>
            <w:gridCol w:w="2268"/>
            <w:gridCol w:w="2269"/>
            <w:gridCol w:w="2269"/>
            <w:gridCol w:w="2269"/>
          </w:tblGrid>
        </w:tblGridChange>
      </w:tblGrid>
      <w:tr>
        <w:trPr>
          <w:cantSplit w:val="0"/>
          <w:trHeight w:val="570" w:hRule="atLeast"/>
          <w:tblHeader w:val="0"/>
        </w:trPr>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6B">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Paradigma</w:t>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6C">
            <w:pPr>
              <w:widowControl w:val="0"/>
              <w:shd w:fill="auto" w:val="clear"/>
              <w:spacing w:after="0" w:line="240" w:lineRule="auto"/>
              <w:ind w:firstLine="0"/>
              <w:jc w:val="left"/>
              <w:rPr>
                <w:b w:val="1"/>
                <w:bCs w:val="1"/>
              </w:rPr>
            </w:pPr>
            <w:r w:rsidDel="00000000" w:rsidR="00000000" w:rsidRPr="00000000">
              <w:rPr>
                <w:b w:val="1"/>
                <w:bCs w:val="1"/>
                <w:color w:val="002c4e"/>
                <w:rtl w:val="0"/>
              </w:rPr>
              <w:t xml:space="preserve">Qué hace</w:t>
            </w:r>
            <w:r w:rsidDel="00000000" w:rsidR="00000000" w:rsidRPr="00000000">
              <w:rPr>
                <w:rtl w:val="0"/>
              </w:rPr>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6D">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Subparadigmas</w:t>
            </w:r>
          </w:p>
        </w:tc>
        <w:tc>
          <w:tcPr>
            <w:tcBorders>
              <w:top w:color="002c4e" w:space="0" w:sz="4" w:val="single"/>
              <w:left w:color="002c4e" w:space="0" w:sz="4" w:val="single"/>
              <w:bottom w:color="002c4e" w:space="0" w:sz="4" w:val="single"/>
              <w:right w:color="002c4e" w:space="0" w:sz="4" w:val="single"/>
            </w:tcBorders>
            <w:shd w:fill="e2e1e8" w:val="clear"/>
            <w:vAlign w:val="center"/>
          </w:tcPr>
          <w:p w:rsidR="00000000" w:rsidDel="00000000" w:rsidP="00000000" w:rsidRDefault="00000000" w:rsidRPr="00000000" w14:paraId="0000006E">
            <w:pPr>
              <w:widowControl w:val="0"/>
              <w:shd w:fill="auto" w:val="clear"/>
              <w:spacing w:after="0" w:line="240" w:lineRule="auto"/>
              <w:ind w:firstLine="0"/>
              <w:jc w:val="left"/>
              <w:rPr>
                <w:b w:val="1"/>
                <w:bCs w:val="1"/>
                <w:color w:val="002c4e"/>
              </w:rPr>
            </w:pPr>
            <w:r w:rsidDel="00000000" w:rsidR="00000000" w:rsidRPr="00000000">
              <w:rPr>
                <w:b w:val="1"/>
                <w:bCs w:val="1"/>
                <w:color w:val="002c4e"/>
                <w:rtl w:val="0"/>
              </w:rPr>
              <w:t xml:space="preserve">Ejemplos</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6F">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Imperativo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0">
            <w:pPr>
              <w:widowControl w:val="0"/>
              <w:shd w:fill="auto" w:val="clear"/>
              <w:spacing w:after="0" w:line="240" w:lineRule="auto"/>
              <w:ind w:firstLine="0"/>
              <w:jc w:val="left"/>
              <w:rPr/>
            </w:pPr>
            <w:r w:rsidDel="00000000" w:rsidR="00000000" w:rsidRPr="00000000">
              <w:rPr>
                <w:rtl w:val="0"/>
              </w:rPr>
              <w:t xml:space="preserve">Crea algoritmos mediante instrucciones y expresiones: se indica cómo llegar al resultado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1">
            <w:pPr>
              <w:widowControl w:val="0"/>
              <w:shd w:fill="auto" w:val="clear"/>
              <w:spacing w:after="0" w:line="240" w:lineRule="auto"/>
              <w:ind w:firstLine="0"/>
              <w:jc w:val="left"/>
              <w:rPr/>
            </w:pPr>
            <w:r w:rsidDel="00000000" w:rsidR="00000000" w:rsidRPr="00000000">
              <w:rPr>
                <w:rtl w:val="0"/>
              </w:rPr>
              <w:t xml:space="preserve">Orientado a objetos, procedimental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2">
            <w:pPr>
              <w:widowControl w:val="0"/>
              <w:shd w:fill="auto" w:val="clear"/>
              <w:spacing w:after="0" w:line="240" w:lineRule="auto"/>
              <w:ind w:firstLine="0"/>
              <w:jc w:val="left"/>
              <w:rPr/>
            </w:pPr>
            <w:r w:rsidDel="00000000" w:rsidR="00000000" w:rsidRPr="00000000">
              <w:rPr>
                <w:rtl w:val="0"/>
              </w:rPr>
              <w:t xml:space="preserve">POO: Java (T), C++ (T), C#. Procedimental: C (T), Pascal, Fortran (T) </w:t>
            </w:r>
          </w:p>
        </w:tc>
      </w:tr>
      <w:tr>
        <w:trPr>
          <w:cantSplit w:val="0"/>
          <w:trHeight w:val="630" w:hRule="atLeast"/>
          <w:tblHeader w:val="0"/>
        </w:trPr>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3">
            <w:pPr>
              <w:widowControl w:val="0"/>
              <w:shd w:fill="auto" w:val="clear"/>
              <w:spacing w:after="0" w:line="240" w:lineRule="auto"/>
              <w:ind w:firstLine="0"/>
              <w:jc w:val="left"/>
              <w:rPr>
                <w:rFonts w:ascii="Open Sans SemiBold" w:cs="Open Sans SemiBold" w:eastAsia="Open Sans SemiBold" w:hAnsi="Open Sans SemiBold"/>
              </w:rPr>
            </w:pPr>
            <w:r w:rsidDel="00000000" w:rsidR="00000000" w:rsidRPr="00000000">
              <w:rPr>
                <w:rFonts w:ascii="Open Sans SemiBold" w:cs="Open Sans SemiBold" w:eastAsia="Open Sans SemiBold" w:hAnsi="Open Sans SemiBold"/>
                <w:rtl w:val="0"/>
              </w:rPr>
              <w:t xml:space="preserve">Declarativo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4">
            <w:pPr>
              <w:widowControl w:val="0"/>
              <w:shd w:fill="auto" w:val="clear"/>
              <w:spacing w:after="0" w:line="240" w:lineRule="auto"/>
              <w:ind w:firstLine="0"/>
              <w:jc w:val="left"/>
              <w:rPr/>
            </w:pPr>
            <w:r w:rsidDel="00000000" w:rsidR="00000000" w:rsidRPr="00000000">
              <w:rPr>
                <w:rtl w:val="0"/>
              </w:rPr>
              <w:t xml:space="preserve">Solo especifica qué resultado se espera, sin indicar los pasos; se expresan relaciones lógicas y matemáticas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5">
            <w:pPr>
              <w:widowControl w:val="0"/>
              <w:shd w:fill="auto" w:val="clear"/>
              <w:spacing w:after="0" w:line="240" w:lineRule="auto"/>
              <w:ind w:firstLine="0"/>
              <w:jc w:val="left"/>
              <w:rPr/>
            </w:pPr>
            <w:r w:rsidDel="00000000" w:rsidR="00000000" w:rsidRPr="00000000">
              <w:rPr>
                <w:rtl w:val="0"/>
              </w:rPr>
              <w:t xml:space="preserve">Funcional, lógico </w:t>
            </w:r>
          </w:p>
        </w:tc>
        <w:tc>
          <w:tcPr>
            <w:tcBorders>
              <w:top w:color="002c4e" w:space="0" w:sz="4" w:val="single"/>
              <w:left w:color="002c4e" w:space="0" w:sz="4" w:val="single"/>
              <w:bottom w:color="002c4e" w:space="0" w:sz="4" w:val="single"/>
              <w:right w:color="002c4e" w:space="0" w:sz="4" w:val="single"/>
            </w:tcBorders>
            <w:vAlign w:val="center"/>
          </w:tcPr>
          <w:p w:rsidR="00000000" w:rsidDel="00000000" w:rsidP="00000000" w:rsidRDefault="00000000" w:rsidRPr="00000000" w14:paraId="00000076">
            <w:pPr>
              <w:widowControl w:val="0"/>
              <w:shd w:fill="auto" w:val="clear"/>
              <w:spacing w:after="0" w:line="240" w:lineRule="auto"/>
              <w:ind w:firstLine="0"/>
              <w:jc w:val="left"/>
              <w:rPr/>
            </w:pPr>
            <w:r w:rsidDel="00000000" w:rsidR="00000000" w:rsidRPr="00000000">
              <w:rPr>
                <w:rtl w:val="0"/>
              </w:rPr>
              <w:t xml:space="preserve">Funcional: Haskell (T), Lisp. Lógico: Prolog. Consultas: SQL </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Subtitle"/>
        <w:ind w:left="0" w:firstLine="0"/>
        <w:rPr>
          <w:sz w:val="32"/>
          <w:szCs w:val="32"/>
        </w:rPr>
      </w:pPr>
      <w:bookmarkStart w:colFirst="0" w:colLast="0" w:name="_heading=h.k9ugy9qznuf" w:id="29"/>
      <w:bookmarkEnd w:id="29"/>
      <w:r w:rsidDel="00000000" w:rsidR="00000000" w:rsidRPr="00000000">
        <w:br w:type="page"/>
      </w:r>
      <w:r w:rsidDel="00000000" w:rsidR="00000000" w:rsidRPr="00000000">
        <w:rPr>
          <w:rtl w:val="0"/>
        </w:rPr>
      </w:r>
    </w:p>
    <w:p w:rsidR="00000000" w:rsidDel="00000000" w:rsidP="00000000" w:rsidRDefault="00000000" w:rsidRPr="00000000" w14:paraId="0000007B">
      <w:pPr>
        <w:pStyle w:val="Subtitle"/>
        <w:ind w:left="0" w:firstLine="0"/>
        <w:rPr>
          <w:sz w:val="32"/>
          <w:szCs w:val="32"/>
        </w:rPr>
      </w:pPr>
      <w:bookmarkStart w:colFirst="0" w:colLast="0" w:name="_heading=h.u5b3k8zdfoxx" w:id="30"/>
      <w:bookmarkEnd w:id="30"/>
      <w:r w:rsidDel="00000000" w:rsidR="00000000" w:rsidRPr="00000000">
        <w:rPr>
          <w:sz w:val="32"/>
          <w:szCs w:val="32"/>
          <w:rtl w:val="0"/>
        </w:rPr>
        <w:t xml:space="preserve">Da al menos dos ejemplos de lenguajes para cada categoría y explica brevemente por qué pertenecen a esa clasificación.</w:t>
      </w:r>
    </w:p>
    <w:p w:rsidR="00000000" w:rsidDel="00000000" w:rsidP="00000000" w:rsidRDefault="00000000" w:rsidRPr="00000000" w14:paraId="0000007C">
      <w:pPr>
        <w:pStyle w:val="Heading2"/>
        <w:ind w:left="0" w:firstLine="0"/>
        <w:rPr>
          <w:i w:val="1"/>
          <w:iCs w:val="1"/>
          <w:color w:val="000000"/>
          <w:sz w:val="30"/>
          <w:szCs w:val="30"/>
        </w:rPr>
      </w:pPr>
      <w:bookmarkStart w:colFirst="0" w:colLast="0" w:name="_heading=h.si4j6xemyyfg" w:id="31"/>
      <w:bookmarkEnd w:id="31"/>
      <w:r w:rsidDel="00000000" w:rsidR="00000000" w:rsidRPr="00000000">
        <w:rPr>
          <w:i w:val="1"/>
          <w:iCs w:val="1"/>
          <w:color w:val="000000"/>
          <w:sz w:val="30"/>
          <w:szCs w:val="30"/>
          <w:rtl w:val="0"/>
        </w:rPr>
        <w:t xml:space="preserve">Según el nivel de abstracción </w:t>
      </w:r>
    </w:p>
    <w:p w:rsidR="00000000" w:rsidDel="00000000" w:rsidP="00000000" w:rsidRDefault="00000000" w:rsidRPr="00000000" w14:paraId="0000007D">
      <w:pPr>
        <w:pStyle w:val="Subtitle"/>
        <w:ind w:firstLine="0"/>
        <w:rPr/>
      </w:pPr>
      <w:bookmarkStart w:colFirst="0" w:colLast="0" w:name="_heading=h.3aqtn88yp9lq" w:id="32"/>
      <w:bookmarkEnd w:id="32"/>
      <w:r w:rsidDel="00000000" w:rsidR="00000000" w:rsidRPr="00000000">
        <w:rPr>
          <w:rtl w:val="0"/>
        </w:rPr>
        <w:t xml:space="preserve">Alto nivel</w:t>
      </w:r>
    </w:p>
    <w:p w:rsidR="00000000" w:rsidDel="00000000" w:rsidP="00000000" w:rsidRDefault="00000000" w:rsidRPr="00000000" w14:paraId="0000007E">
      <w:pPr>
        <w:numPr>
          <w:ilvl w:val="0"/>
          <w:numId w:val="1"/>
        </w:numPr>
        <w:spacing w:after="0" w:lineRule="auto"/>
        <w:ind w:left="720" w:hanging="360"/>
        <w:rPr/>
      </w:pPr>
      <w:r w:rsidDel="00000000" w:rsidR="00000000" w:rsidRPr="00000000">
        <w:rPr>
          <w:b w:val="1"/>
          <w:bCs w:val="1"/>
          <w:rtl w:val="0"/>
        </w:rPr>
        <w:t xml:space="preserve">Java (T)</w:t>
      </w:r>
      <w:r w:rsidDel="00000000" w:rsidR="00000000" w:rsidRPr="00000000">
        <w:rPr>
          <w:rtl w:val="0"/>
        </w:rPr>
        <w:t xml:space="preserve">: oculta al programador el conjunto de instrucciones de la CPU y se acerca al lenguaje natural. Además es independiente de la plataforma, lo que lo hace adecuado para un portal web o apps móviles. </w:t>
      </w:r>
      <w:r w:rsidDel="00000000" w:rsidR="00000000" w:rsidRPr="00000000">
        <w:rPr>
          <w:rtl w:val="0"/>
        </w:rPr>
      </w:r>
    </w:p>
    <w:p w:rsidR="00000000" w:rsidDel="00000000" w:rsidP="00000000" w:rsidRDefault="00000000" w:rsidRPr="00000000" w14:paraId="0000007F">
      <w:pPr>
        <w:numPr>
          <w:ilvl w:val="0"/>
          <w:numId w:val="3"/>
        </w:numPr>
        <w:spacing w:after="0" w:lineRule="auto"/>
        <w:ind w:left="720" w:hanging="360"/>
        <w:rPr/>
      </w:pPr>
      <w:r w:rsidDel="00000000" w:rsidR="00000000" w:rsidRPr="00000000">
        <w:rPr>
          <w:b w:val="1"/>
          <w:bCs w:val="1"/>
          <w:rtl w:val="0"/>
        </w:rPr>
        <w:t xml:space="preserve">Kotlin (T)</w:t>
      </w:r>
      <w:r w:rsidDel="00000000" w:rsidR="00000000" w:rsidRPr="00000000">
        <w:rPr>
          <w:rtl w:val="0"/>
        </w:rPr>
        <w:t xml:space="preserve">: se usa para apps Android y no exige conocer detalles del hardware. Es un lenguaje moderno con funciones lambda y otras facilidades para el programador.</w:t>
      </w:r>
      <w:r w:rsidDel="00000000" w:rsidR="00000000" w:rsidRPr="00000000">
        <w:rPr>
          <w:rtl w:val="0"/>
        </w:rPr>
      </w:r>
    </w:p>
    <w:p w:rsidR="00000000" w:rsidDel="00000000" w:rsidP="00000000" w:rsidRDefault="00000000" w:rsidRPr="00000000" w14:paraId="00000080">
      <w:pPr>
        <w:numPr>
          <w:ilvl w:val="0"/>
          <w:numId w:val="3"/>
        </w:numPr>
        <w:ind w:left="720" w:hanging="360"/>
        <w:rPr/>
      </w:pPr>
      <w:r w:rsidDel="00000000" w:rsidR="00000000" w:rsidRPr="00000000">
        <w:rPr>
          <w:b w:val="1"/>
          <w:bCs w:val="1"/>
          <w:rtl w:val="0"/>
        </w:rPr>
        <w:t xml:space="preserve">C++ (T) y Python</w:t>
      </w:r>
      <w:r w:rsidDel="00000000" w:rsidR="00000000" w:rsidRPr="00000000">
        <w:rPr>
          <w:rtl w:val="0"/>
        </w:rPr>
        <w:t xml:space="preserve">: también de alto nivel, porque ofrecen abstracciones como clases y estructuras de datos que ocultan el funcionamiento de la máquina.</w:t>
      </w:r>
      <w:r w:rsidDel="00000000" w:rsidR="00000000" w:rsidRPr="00000000">
        <w:rPr>
          <w:rtl w:val="0"/>
        </w:rPr>
      </w:r>
    </w:p>
    <w:p w:rsidR="00000000" w:rsidDel="00000000" w:rsidP="00000000" w:rsidRDefault="00000000" w:rsidRPr="00000000" w14:paraId="00000081">
      <w:pPr>
        <w:pStyle w:val="Subtitle"/>
        <w:ind w:firstLine="0"/>
        <w:rPr/>
      </w:pPr>
      <w:bookmarkStart w:colFirst="0" w:colLast="0" w:name="_heading=h.zd93t04hmdfo" w:id="33"/>
      <w:bookmarkEnd w:id="33"/>
      <w:r w:rsidDel="00000000" w:rsidR="00000000" w:rsidRPr="00000000">
        <w:rPr>
          <w:rtl w:val="0"/>
        </w:rPr>
        <w:t xml:space="preserve">Nivel medio</w:t>
      </w:r>
    </w:p>
    <w:p w:rsidR="00000000" w:rsidDel="00000000" w:rsidP="00000000" w:rsidRDefault="00000000" w:rsidRPr="00000000" w14:paraId="00000082">
      <w:pPr>
        <w:numPr>
          <w:ilvl w:val="0"/>
          <w:numId w:val="7"/>
        </w:numPr>
        <w:spacing w:after="0" w:lineRule="auto"/>
        <w:ind w:left="720" w:hanging="360"/>
        <w:rPr/>
      </w:pPr>
      <w:r w:rsidDel="00000000" w:rsidR="00000000" w:rsidRPr="00000000">
        <w:rPr>
          <w:b w:val="1"/>
          <w:bCs w:val="1"/>
          <w:rtl w:val="0"/>
        </w:rPr>
        <w:t xml:space="preserve">C (T):</w:t>
      </w:r>
      <w:r w:rsidDel="00000000" w:rsidR="00000000" w:rsidRPr="00000000">
        <w:rPr>
          <w:rtl w:val="0"/>
        </w:rPr>
        <w:t xml:space="preserve"> en su día se consideró de alto nivel, pero hoy se sitúa en el nivel medio porque los lenguajes han evolucionado. Es más cercano al hardware, por eso el caso práctico 2 lo propone para elementos que requieren mejor rendimiento.</w:t>
      </w:r>
      <w:r w:rsidDel="00000000" w:rsidR="00000000" w:rsidRPr="00000000">
        <w:rPr>
          <w:rtl w:val="0"/>
        </w:rPr>
      </w:r>
    </w:p>
    <w:p w:rsidR="00000000" w:rsidDel="00000000" w:rsidP="00000000" w:rsidRDefault="00000000" w:rsidRPr="00000000" w14:paraId="00000083">
      <w:pPr>
        <w:numPr>
          <w:ilvl w:val="0"/>
          <w:numId w:val="7"/>
        </w:numPr>
        <w:ind w:left="720" w:hanging="360"/>
        <w:rPr/>
      </w:pPr>
      <w:r w:rsidDel="00000000" w:rsidR="00000000" w:rsidRPr="00000000">
        <w:rPr>
          <w:b w:val="1"/>
          <w:bCs w:val="1"/>
          <w:rtl w:val="0"/>
        </w:rPr>
        <w:t xml:space="preserve">Fortran (T)</w:t>
      </w:r>
      <w:r w:rsidDel="00000000" w:rsidR="00000000" w:rsidRPr="00000000">
        <w:rPr>
          <w:rtl w:val="0"/>
        </w:rPr>
        <w:t xml:space="preserve">: el temario lo cita como ejemplo de nivel medio. Su diseño está orientado al cálculo y se acerca más a la máquina que los lenguajes de alto nivel actuales.</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Subtitle"/>
        <w:ind w:firstLine="0"/>
        <w:rPr/>
      </w:pPr>
      <w:bookmarkStart w:colFirst="0" w:colLast="0" w:name="_heading=h.yemxupkem7c" w:id="34"/>
      <w:bookmarkEnd w:id="34"/>
      <w:r w:rsidDel="00000000" w:rsidR="00000000" w:rsidRPr="00000000">
        <w:rPr>
          <w:rtl w:val="0"/>
        </w:rPr>
        <w:t xml:space="preserve">Bajo nivel</w:t>
      </w:r>
    </w:p>
    <w:p w:rsidR="00000000" w:rsidDel="00000000" w:rsidP="00000000" w:rsidRDefault="00000000" w:rsidRPr="00000000" w14:paraId="00000086">
      <w:pPr>
        <w:numPr>
          <w:ilvl w:val="0"/>
          <w:numId w:val="2"/>
        </w:numPr>
        <w:spacing w:after="0" w:lineRule="auto"/>
        <w:ind w:left="720" w:hanging="360"/>
        <w:rPr/>
      </w:pPr>
      <w:r w:rsidDel="00000000" w:rsidR="00000000" w:rsidRPr="00000000">
        <w:rPr>
          <w:b w:val="1"/>
          <w:bCs w:val="1"/>
          <w:rtl w:val="0"/>
        </w:rPr>
        <w:t xml:space="preserve">Ensamblador (T):</w:t>
      </w:r>
      <w:r w:rsidDel="00000000" w:rsidR="00000000" w:rsidRPr="00000000">
        <w:rPr>
          <w:rtl w:val="0"/>
        </w:rPr>
        <w:t xml:space="preserve"> es el de nivel de abstracción más bajo, porque depende de las características de cada máquina. Cada procesador tiene el suyo, y el programador trabaja con instrucciones cercanas a las de la CPU.</w:t>
      </w:r>
      <w:r w:rsidDel="00000000" w:rsidR="00000000" w:rsidRPr="00000000">
        <w:rPr>
          <w:rtl w:val="0"/>
        </w:rPr>
      </w:r>
    </w:p>
    <w:p w:rsidR="00000000" w:rsidDel="00000000" w:rsidP="00000000" w:rsidRDefault="00000000" w:rsidRPr="00000000" w14:paraId="00000087">
      <w:pPr>
        <w:numPr>
          <w:ilvl w:val="0"/>
          <w:numId w:val="2"/>
        </w:numPr>
        <w:ind w:left="720" w:hanging="360"/>
        <w:rPr/>
      </w:pPr>
      <w:r w:rsidDel="00000000" w:rsidR="00000000" w:rsidRPr="00000000">
        <w:rPr>
          <w:b w:val="1"/>
          <w:bCs w:val="1"/>
          <w:rtl w:val="0"/>
        </w:rPr>
        <w:t xml:space="preserve">Lenguaje máquina:</w:t>
      </w:r>
      <w:r w:rsidDel="00000000" w:rsidR="00000000" w:rsidRPr="00000000">
        <w:rPr>
          <w:rtl w:val="0"/>
        </w:rPr>
        <w:t xml:space="preserve"> es el que entiende directamente el procesador, en ceros y unos. No hay ninguna abstracción, y por eso es el más dependiente del hardware. (Es una aportación mía; el temario no lo nombra así.)</w:t>
      </w:r>
      <w:r w:rsidDel="00000000" w:rsidR="00000000" w:rsidRPr="00000000">
        <w:rPr>
          <w:rtl w:val="0"/>
        </w:rPr>
      </w:r>
    </w:p>
    <w:p w:rsidR="00000000" w:rsidDel="00000000" w:rsidP="00000000" w:rsidRDefault="00000000" w:rsidRPr="00000000" w14:paraId="00000088">
      <w:pPr>
        <w:pStyle w:val="Heading2"/>
        <w:ind w:left="0" w:firstLine="0"/>
        <w:rPr>
          <w:i w:val="1"/>
          <w:iCs w:val="1"/>
          <w:color w:val="000000"/>
          <w:sz w:val="30"/>
          <w:szCs w:val="30"/>
        </w:rPr>
      </w:pPr>
      <w:bookmarkStart w:colFirst="0" w:colLast="0" w:name="_heading=h.eb0qx61mxl11" w:id="35"/>
      <w:bookmarkEnd w:id="35"/>
      <w:r w:rsidDel="00000000" w:rsidR="00000000" w:rsidRPr="00000000">
        <w:rPr>
          <w:rtl w:val="0"/>
        </w:rPr>
      </w:r>
    </w:p>
    <w:p w:rsidR="00000000" w:rsidDel="00000000" w:rsidP="00000000" w:rsidRDefault="00000000" w:rsidRPr="00000000" w14:paraId="00000089">
      <w:pPr>
        <w:pStyle w:val="Heading2"/>
        <w:ind w:left="0" w:firstLine="0"/>
        <w:rPr>
          <w:i w:val="1"/>
          <w:iCs w:val="1"/>
          <w:color w:val="000000"/>
          <w:sz w:val="30"/>
          <w:szCs w:val="30"/>
        </w:rPr>
      </w:pPr>
      <w:bookmarkStart w:colFirst="0" w:colLast="0" w:name="_heading=h.v53w4b471y4s" w:id="36"/>
      <w:bookmarkEnd w:id="36"/>
      <w:r w:rsidDel="00000000" w:rsidR="00000000" w:rsidRPr="00000000">
        <w:rPr>
          <w:i w:val="1"/>
          <w:iCs w:val="1"/>
          <w:color w:val="000000"/>
          <w:sz w:val="30"/>
          <w:szCs w:val="30"/>
          <w:rtl w:val="0"/>
        </w:rPr>
        <w:t xml:space="preserve">Según el paradigma de programación</w:t>
      </w:r>
    </w:p>
    <w:p w:rsidR="00000000" w:rsidDel="00000000" w:rsidP="00000000" w:rsidRDefault="00000000" w:rsidRPr="00000000" w14:paraId="0000008A">
      <w:pPr>
        <w:ind w:left="0" w:firstLine="0"/>
        <w:rPr/>
      </w:pPr>
      <w:r w:rsidDel="00000000" w:rsidR="00000000" w:rsidRPr="00000000">
        <w:rPr>
          <w:b w:val="1"/>
          <w:bCs w:val="1"/>
          <w:rtl w:val="0"/>
        </w:rPr>
        <w:t xml:space="preserve">Imperativo</w:t>
      </w:r>
      <w:r w:rsidDel="00000000" w:rsidR="00000000" w:rsidRPr="00000000">
        <w:rPr>
          <w:rtl w:val="0"/>
        </w:rPr>
        <w:t xml:space="preserve"> (se indica cómo llegar al resultado mediante instrucciones y expresiones)</w:t>
      </w:r>
    </w:p>
    <w:p w:rsidR="00000000" w:rsidDel="00000000" w:rsidP="00000000" w:rsidRDefault="00000000" w:rsidRPr="00000000" w14:paraId="0000008B">
      <w:pPr>
        <w:numPr>
          <w:ilvl w:val="0"/>
          <w:numId w:val="4"/>
        </w:numPr>
        <w:spacing w:after="0" w:lineRule="auto"/>
        <w:ind w:left="720" w:hanging="360"/>
        <w:rPr/>
      </w:pPr>
      <w:r w:rsidDel="00000000" w:rsidR="00000000" w:rsidRPr="00000000">
        <w:rPr>
          <w:b w:val="1"/>
          <w:bCs w:val="1"/>
          <w:rtl w:val="0"/>
        </w:rPr>
        <w:t xml:space="preserve">Java (T)</w:t>
      </w:r>
      <w:r w:rsidDel="00000000" w:rsidR="00000000" w:rsidRPr="00000000">
        <w:rPr>
          <w:rtl w:val="0"/>
        </w:rPr>
        <w:t xml:space="preserve"> (orientado a objetos): el programa se organiza en clases y objetos, y se escriben las instrucciones paso a paso para resolver el problema.</w:t>
      </w:r>
      <w:r w:rsidDel="00000000" w:rsidR="00000000" w:rsidRPr="00000000">
        <w:rPr>
          <w:rtl w:val="0"/>
        </w:rPr>
      </w:r>
    </w:p>
    <w:p w:rsidR="00000000" w:rsidDel="00000000" w:rsidP="00000000" w:rsidRDefault="00000000" w:rsidRPr="00000000" w14:paraId="0000008C">
      <w:pPr>
        <w:numPr>
          <w:ilvl w:val="0"/>
          <w:numId w:val="4"/>
        </w:numPr>
        <w:spacing w:after="0" w:lineRule="auto"/>
        <w:ind w:left="720" w:hanging="360"/>
        <w:rPr/>
      </w:pPr>
      <w:r w:rsidDel="00000000" w:rsidR="00000000" w:rsidRPr="00000000">
        <w:rPr>
          <w:b w:val="1"/>
          <w:bCs w:val="1"/>
          <w:rtl w:val="0"/>
        </w:rPr>
        <w:t xml:space="preserve">C (T)</w:t>
      </w:r>
      <w:r w:rsidDel="00000000" w:rsidR="00000000" w:rsidRPr="00000000">
        <w:rPr>
          <w:rtl w:val="0"/>
        </w:rPr>
        <w:t xml:space="preserve"> (procedimental): el programa se escribe como una secuencia de instrucciones agrupadas en funciones que indican los pasos a seguir.</w:t>
      </w:r>
      <w:r w:rsidDel="00000000" w:rsidR="00000000" w:rsidRPr="00000000">
        <w:rPr>
          <w:rtl w:val="0"/>
        </w:rPr>
      </w:r>
    </w:p>
    <w:p w:rsidR="00000000" w:rsidDel="00000000" w:rsidP="00000000" w:rsidRDefault="00000000" w:rsidRPr="00000000" w14:paraId="0000008D">
      <w:pPr>
        <w:numPr>
          <w:ilvl w:val="0"/>
          <w:numId w:val="4"/>
        </w:numPr>
        <w:ind w:left="720" w:hanging="360"/>
        <w:rPr/>
      </w:pPr>
      <w:r w:rsidDel="00000000" w:rsidR="00000000" w:rsidRPr="00000000">
        <w:rPr>
          <w:b w:val="1"/>
          <w:bCs w:val="1"/>
          <w:rtl w:val="0"/>
        </w:rPr>
        <w:t xml:space="preserve">C++ (T), Kotlin (T) y Swift (T)</w:t>
      </w:r>
      <w:r w:rsidDel="00000000" w:rsidR="00000000" w:rsidRPr="00000000">
        <w:rPr>
          <w:rtl w:val="0"/>
        </w:rPr>
        <w:t xml:space="preserve"> también son imperativos. Kotlin y Swift incorporan además funciones lambda, procedentes de la programación funcional.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headerReference r:id="rId8" w:type="default"/>
      <w:headerReference r:id="rId9" w:type="first"/>
      <w:footerReference r:id="rId10" w:type="default"/>
      <w:pgSz w:h="16834" w:w="11909" w:orient="portrait"/>
      <w:pgMar w:bottom="1440" w:top="1559" w:left="1440" w:right="1440" w:header="70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1695450</wp:posOffset>
          </wp:positionH>
          <wp:positionV relativeFrom="paragraph">
            <wp:posOffset>47625</wp:posOffset>
          </wp:positionV>
          <wp:extent cx="2228850" cy="466725"/>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165" l="0" r="0" t="165"/>
                  <a:stretch>
                    <a:fillRect/>
                  </a:stretch>
                </pic:blipFill>
                <pic:spPr>
                  <a:xfrm>
                    <a:off x="0" y="0"/>
                    <a:ext cx="2228850" cy="4667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after="0" w:line="240" w:lineRule="auto"/>
      <w:ind w:firstLine="0"/>
      <w:rPr>
        <w:color w:val="002c4e"/>
        <w:sz w:val="16"/>
        <w:szCs w:val="16"/>
      </w:rPr>
    </w:pPr>
    <w:r w:rsidDel="00000000" w:rsidR="00000000" w:rsidRPr="00000000">
      <w:rPr>
        <w:color w:val="002c4e"/>
        <w:sz w:val="16"/>
        <w:szCs w:val="16"/>
      </w:rPr>
      <w:drawing>
        <wp:anchor allowOverlap="1" behindDoc="0" distB="114300" distT="114300" distL="114300" distR="114300" hidden="0" layoutInCell="1" locked="0" relativeHeight="0" simplePos="0">
          <wp:simplePos x="0" y="0"/>
          <wp:positionH relativeFrom="page">
            <wp:posOffset>842644</wp:posOffset>
          </wp:positionH>
          <wp:positionV relativeFrom="page">
            <wp:posOffset>447402</wp:posOffset>
          </wp:positionV>
          <wp:extent cx="430653" cy="602875"/>
          <wp:effectExtent b="0" l="0" r="0" t="0"/>
          <wp:wrapNone/>
          <wp:docPr id="7" name="image4.png"/>
          <a:graphic>
            <a:graphicData uri="http://schemas.openxmlformats.org/drawingml/2006/picture">
              <pic:pic>
                <pic:nvPicPr>
                  <pic:cNvPr id="0" name="image4.png"/>
                  <pic:cNvPicPr preferRelativeResize="0"/>
                </pic:nvPicPr>
                <pic:blipFill>
                  <a:blip r:embed="rId1"/>
                  <a:srcRect b="0" l="0" r="6557" t="-6758"/>
                  <a:stretch>
                    <a:fillRect/>
                  </a:stretch>
                </pic:blipFill>
                <pic:spPr>
                  <a:xfrm>
                    <a:off x="0" y="0"/>
                    <a:ext cx="430653" cy="602875"/>
                  </a:xfrm>
                  <a:prstGeom prst="rect"/>
                  <a:ln/>
                </pic:spPr>
              </pic:pic>
            </a:graphicData>
          </a:graphic>
        </wp:anchor>
      </w:drawing>
    </w:r>
    <w:r w:rsidDel="00000000" w:rsidR="00000000" w:rsidRPr="00000000">
      <w:rPr>
        <w:rtl w:val="0"/>
      </w:rPr>
    </w:r>
  </w:p>
  <w:tbl>
    <w:tblPr>
      <w:tblStyle w:val="Table3"/>
      <w:tblW w:w="8385.0" w:type="dxa"/>
      <w:jc w:val="left"/>
      <w:tblInd w:w="6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5"/>
      <w:gridCol w:w="920"/>
      <w:tblGridChange w:id="0">
        <w:tblGrid>
          <w:gridCol w:w="7465"/>
          <w:gridCol w:w="920"/>
        </w:tblGrid>
      </w:tblGridChange>
    </w:tblGrid>
    <w:tr>
      <w:trPr>
        <w:cantSplit w:val="0"/>
        <w:trHeight w:val="375" w:hRule="atLeast"/>
        <w:tblHeader w:val="0"/>
      </w:trPr>
      <w:tc>
        <w:tcPr>
          <w:tcBorders>
            <w:top w:color="000000" w:space="0" w:sz="0" w:val="nil"/>
            <w:left w:color="000000" w:space="0" w:sz="0" w:val="nil"/>
            <w:bottom w:color="002c4e" w:space="0" w:sz="4" w:val="single"/>
            <w:right w:color="ffffff"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094">
          <w:pPr>
            <w:spacing w:after="40" w:line="240" w:lineRule="auto"/>
            <w:ind w:left="59" w:firstLine="0"/>
            <w:jc w:val="left"/>
            <w:rPr>
              <w:b w:val="1"/>
              <w:bCs w:val="1"/>
              <w:color w:val="002c4e"/>
              <w:sz w:val="16"/>
              <w:szCs w:val="16"/>
            </w:rPr>
          </w:pPr>
          <w:r w:rsidDel="00000000" w:rsidR="00000000" w:rsidRPr="00000000">
            <w:rPr>
              <w:b w:val="1"/>
              <w:bCs w:val="1"/>
              <w:color w:val="002c4e"/>
              <w:sz w:val="16"/>
              <w:szCs w:val="16"/>
              <w:rtl w:val="0"/>
            </w:rPr>
            <w:t xml:space="preserve">RECONOCIMIENTO DE ELEMENTOS</w:t>
            <w:br w:type="textWrapping"/>
          </w:r>
          <w:r w:rsidDel="00000000" w:rsidR="00000000" w:rsidRPr="00000000">
            <w:rPr>
              <w:color w:val="002c4e"/>
              <w:sz w:val="16"/>
              <w:szCs w:val="16"/>
              <w:rtl w:val="0"/>
            </w:rPr>
            <w:t xml:space="preserve">Tarea Módulo 1</w:t>
          </w:r>
          <w:r w:rsidDel="00000000" w:rsidR="00000000" w:rsidRPr="00000000">
            <w:rPr>
              <w:rtl w:val="0"/>
            </w:rPr>
          </w:r>
        </w:p>
      </w:tc>
      <w:tc>
        <w:tcPr>
          <w:tcBorders>
            <w:top w:color="000000" w:space="0" w:sz="0" w:val="nil"/>
            <w:left w:color="ffffff" w:space="0" w:sz="4" w:val="single"/>
            <w:bottom w:color="002c4e"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95">
          <w:pPr>
            <w:spacing w:after="40" w:line="240" w:lineRule="auto"/>
            <w:ind w:firstLine="0"/>
            <w:jc w:val="right"/>
            <w:rPr>
              <w:color w:val="002c4e"/>
              <w:sz w:val="20"/>
              <w:szCs w:val="20"/>
            </w:rPr>
          </w:pPr>
          <w:r w:rsidDel="00000000" w:rsidR="00000000" w:rsidRPr="00000000">
            <w:rPr>
              <w:rFonts w:ascii="Open Sans SemiBold" w:cs="Open Sans SemiBold" w:eastAsia="Open Sans SemiBold" w:hAnsi="Open Sans SemiBold"/>
              <w:color w:val="002c4e"/>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6">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p w:rsidR="00000000" w:rsidDel="00000000" w:rsidP="00000000" w:rsidRDefault="00000000" w:rsidRPr="00000000" w14:paraId="00000097">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-1152521</wp:posOffset>
          </wp:positionH>
          <wp:positionV relativeFrom="paragraph">
            <wp:posOffset>-447670</wp:posOffset>
          </wp:positionV>
          <wp:extent cx="8115300" cy="5757863"/>
          <wp:effectExtent b="0" l="0" r="0" t="0"/>
          <wp:wrapTopAndBottom distB="0" distT="0"/>
          <wp:docPr id="9" name="image3.jpg"/>
          <a:graphic>
            <a:graphicData uri="http://schemas.openxmlformats.org/drawingml/2006/picture">
              <pic:pic>
                <pic:nvPicPr>
                  <pic:cNvPr id="0" name="image3.jpg"/>
                  <pic:cNvPicPr preferRelativeResize="0"/>
                </pic:nvPicPr>
                <pic:blipFill>
                  <a:blip r:embed="rId1"/>
                  <a:srcRect b="0" l="3019" r="3019" t="0"/>
                  <a:stretch>
                    <a:fillRect/>
                  </a:stretch>
                </pic:blipFill>
                <pic:spPr>
                  <a:xfrm>
                    <a:off x="0" y="0"/>
                    <a:ext cx="8115300" cy="57578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2476500</wp:posOffset>
          </wp:positionH>
          <wp:positionV relativeFrom="paragraph">
            <wp:posOffset>3171825</wp:posOffset>
          </wp:positionV>
          <wp:extent cx="4293336" cy="7100888"/>
          <wp:effectExtent b="0" l="0" r="0" t="0"/>
          <wp:wrapSquare wrapText="bothSides" distB="0" distT="0" distL="0" distR="0"/>
          <wp:docPr id="8" name="image5.png"/>
          <a:graphic>
            <a:graphicData uri="http://schemas.openxmlformats.org/drawingml/2006/picture">
              <pic:pic>
                <pic:nvPicPr>
                  <pic:cNvPr id="0" name="image5.png"/>
                  <pic:cNvPicPr preferRelativeResize="0"/>
                </pic:nvPicPr>
                <pic:blipFill>
                  <a:blip r:embed="rId2"/>
                  <a:srcRect b="2021" l="0" r="0" t="2021"/>
                  <a:stretch>
                    <a:fillRect/>
                  </a:stretch>
                </pic:blipFill>
                <pic:spPr>
                  <a:xfrm>
                    <a:off x="0" y="0"/>
                    <a:ext cx="4293336" cy="7100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1"/>
        <w:szCs w:val="21"/>
        <w:lang w:val="en"/>
      </w:rPr>
    </w:rPrDefault>
    <w:pPrDefault>
      <w:pPr>
        <w:shd w:fill="ffffff" w:val="clear"/>
        <w:spacing w:after="220" w:line="360" w:lineRule="auto"/>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ind w:left="720" w:hanging="360"/>
    </w:pPr>
    <w:rPr>
      <w:b w:val="1"/>
      <w:bCs w:val="1"/>
      <w:color w:val="002c4e"/>
      <w:sz w:val="36"/>
      <w:szCs w:val="36"/>
    </w:rPr>
  </w:style>
  <w:style w:type="paragraph" w:styleId="Heading2">
    <w:name w:val="heading 2"/>
    <w:basedOn w:val="Normal"/>
    <w:next w:val="Normal"/>
    <w:pPr>
      <w:keepNext w:val="1"/>
      <w:keepLines w:val="1"/>
      <w:pageBreakBefore w:val="0"/>
      <w:spacing w:after="300" w:line="276" w:lineRule="auto"/>
      <w:ind w:left="1247" w:hanging="170"/>
    </w:pPr>
    <w:rPr>
      <w:b w:val="1"/>
      <w:bCs w:val="1"/>
      <w:color w:val="002c4e"/>
      <w:sz w:val="32"/>
      <w:szCs w:val="32"/>
    </w:rPr>
  </w:style>
  <w:style w:type="paragraph" w:styleId="Heading3">
    <w:name w:val="heading 3"/>
    <w:basedOn w:val="Normal"/>
    <w:next w:val="Normal"/>
    <w:pPr>
      <w:keepNext w:val="1"/>
      <w:keepLines w:val="1"/>
      <w:pageBreakBefore w:val="0"/>
      <w:spacing w:after="300" w:line="276" w:lineRule="auto"/>
      <w:ind w:left="1972" w:hanging="170"/>
    </w:pPr>
    <w:rPr>
      <w:b w:val="1"/>
      <w:bCs w:val="1"/>
      <w:color w:val="002c4e"/>
      <w:sz w:val="28"/>
      <w:szCs w:val="28"/>
    </w:rPr>
  </w:style>
  <w:style w:type="paragraph" w:styleId="Heading4">
    <w:name w:val="heading 4"/>
    <w:basedOn w:val="Normal"/>
    <w:next w:val="Normal"/>
    <w:pPr>
      <w:keepNext w:val="1"/>
      <w:keepLines w:val="1"/>
      <w:pageBreakBefore w:val="0"/>
      <w:spacing w:after="300" w:line="276" w:lineRule="auto"/>
      <w:ind w:left="2687" w:hanging="170"/>
    </w:pPr>
    <w:rPr>
      <w:b w:val="1"/>
      <w:bCs w:val="1"/>
      <w:color w:val="002c4e"/>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0" w:line="240" w:lineRule="auto"/>
      <w:ind w:firstLine="0"/>
      <w:jc w:val="left"/>
    </w:pPr>
    <w:rPr>
      <w:rFonts w:ascii="Open Sans ExtraBold" w:cs="Open Sans ExtraBold" w:eastAsia="Open Sans ExtraBold" w:hAnsi="Open Sans ExtraBold"/>
      <w:b w:val="1"/>
      <w:bCs w:val="1"/>
      <w:color w:val="002c4e"/>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600" w:line="240" w:lineRule="auto"/>
      <w:ind w:firstLine="0"/>
      <w:jc w:val="left"/>
    </w:pPr>
    <w:rPr>
      <w:rFonts w:ascii="Open Sans SemiBold" w:cs="Open Sans SemiBold" w:eastAsia="Open Sans SemiBold" w:hAnsi="Open Sans SemiBold"/>
      <w:b w:val="1"/>
      <w:bCs w:val="1"/>
      <w:color w:val="002c4e"/>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spoX63a5L5JBw5pp8ZXkui8Pw==">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