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bookmarkStart w:id="0" w:name="_Toc397767022"/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</w:t>
      </w:r>
      <w:r w:rsidR="00875734">
        <w:rPr>
          <w:sz w:val="40"/>
          <w:szCs w:val="40"/>
        </w:rPr>
        <w:t>2013</w:t>
      </w:r>
      <w:r w:rsidR="00080E5D">
        <w:rPr>
          <w:sz w:val="40"/>
          <w:szCs w:val="40"/>
        </w:rPr>
        <w:t xml:space="preserve"> </w:t>
      </w:r>
      <w:r w:rsidR="007B06FC" w:rsidRPr="00DF3245">
        <w:rPr>
          <w:sz w:val="40"/>
          <w:szCs w:val="40"/>
        </w:rPr>
        <w:t>SDK</w:t>
      </w:r>
      <w:bookmarkEnd w:id="0"/>
    </w:p>
    <w:p w:rsidR="00714BD7" w:rsidRPr="00080E5D" w:rsidRDefault="00D0462C" w:rsidP="00714BD7">
      <w:pPr>
        <w:pStyle w:val="PrintDivisionTitle"/>
        <w:jc w:val="center"/>
        <w:rPr>
          <w:color w:val="auto"/>
          <w:sz w:val="32"/>
          <w:szCs w:val="32"/>
        </w:rPr>
      </w:pPr>
      <w:proofErr w:type="spellStart"/>
      <w:r w:rsidRPr="00D0462C">
        <w:rPr>
          <w:color w:val="auto"/>
          <w:sz w:val="32"/>
          <w:szCs w:val="32"/>
        </w:rPr>
        <w:t>Microsoft.Crm.Sdk.Mobile</w:t>
      </w:r>
      <w:proofErr w:type="spellEnd"/>
      <w:r w:rsidR="0094111E" w:rsidDel="0094111E">
        <w:rPr>
          <w:color w:val="auto"/>
          <w:sz w:val="32"/>
          <w:szCs w:val="32"/>
        </w:rPr>
        <w:t xml:space="preserve"> </w:t>
      </w:r>
      <w:r w:rsidR="0094111E">
        <w:rPr>
          <w:color w:val="auto"/>
          <w:sz w:val="32"/>
          <w:szCs w:val="32"/>
        </w:rPr>
        <w:t>R</w:t>
      </w:r>
      <w:r w:rsidR="007B06FC" w:rsidRPr="00080E5D">
        <w:rPr>
          <w:color w:val="auto"/>
          <w:sz w:val="32"/>
          <w:szCs w:val="32"/>
        </w:rPr>
        <w:t>eadme</w:t>
      </w:r>
    </w:p>
    <w:p w:rsidR="00B06719" w:rsidRDefault="00B06719" w:rsidP="00C07290">
      <w:pPr>
        <w:pStyle w:val="BulletedList1"/>
        <w:numPr>
          <w:ilvl w:val="0"/>
          <w:numId w:val="0"/>
        </w:numPr>
      </w:pPr>
    </w:p>
    <w:p w:rsidR="00610AE8" w:rsidRDefault="00C63BA4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767022" w:history="1">
        <w:r w:rsidR="00610AE8" w:rsidRPr="00AB4556">
          <w:rPr>
            <w:rStyle w:val="Hyperlink"/>
            <w:noProof/>
          </w:rPr>
          <w:t>Microsoft Dynamics CRM 2013 SDK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_Toc397767022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1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3" w:history="1">
        <w:r w:rsidR="00610AE8" w:rsidRPr="00AB4556">
          <w:rPr>
            <w:rStyle w:val="Hyperlink"/>
            <w:noProof/>
          </w:rPr>
          <w:t>Overview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_Toc397767023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1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4" w:history="1">
        <w:r w:rsidR="00610AE8" w:rsidRPr="00AB4556">
          <w:rPr>
            <w:rStyle w:val="Hyperlink"/>
            <w:noProof/>
          </w:rPr>
          <w:t>Building the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_Toc397767024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2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5" w:history="1">
        <w:r w:rsidR="00610AE8" w:rsidRPr="00AB4556">
          <w:rPr>
            <w:rStyle w:val="Hyperlink"/>
            <w:noProof/>
          </w:rPr>
          <w:t>What is included in the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_Toc397767025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2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6" w:history="1">
        <w:r w:rsidR="00610AE8" w:rsidRPr="00AB4556">
          <w:rPr>
            <w:rStyle w:val="Hyperlink"/>
            <w:noProof/>
          </w:rPr>
          <w:t>What isn’t included in the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_Toc397767026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3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7" w:history="1">
        <w:r w:rsidR="00610AE8" w:rsidRPr="00AB4556">
          <w:rPr>
            <w:rStyle w:val="Hyperlink"/>
            <w:noProof/>
          </w:rPr>
          <w:t>How to write apps that use this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_Toc397767027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3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8" w:history="1">
        <w:r w:rsidR="00610AE8" w:rsidRPr="00AB4556">
          <w:rPr>
            <w:rStyle w:val="Hyperlink"/>
            <w:noProof/>
          </w:rPr>
          <w:t>How to update existing code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_Toc397767028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4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9" w:history="1">
        <w:r w:rsidR="00610AE8" w:rsidRPr="00AB4556">
          <w:rPr>
            <w:rStyle w:val="Hyperlink"/>
            <w:noProof/>
          </w:rPr>
          <w:t>Known issues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_Toc397767029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4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30" w:history="1">
        <w:r w:rsidR="00610AE8" w:rsidRPr="00AB4556">
          <w:rPr>
            <w:rStyle w:val="Hyperlink"/>
            <w:noProof/>
          </w:rPr>
          <w:t>Change history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_Toc397767030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4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A806B7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31" w:history="1">
        <w:r w:rsidR="00610AE8" w:rsidRPr="00AB4556">
          <w:rPr>
            <w:rStyle w:val="Hyperlink"/>
            <w:noProof/>
          </w:rPr>
          <w:t>Copyright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_Toc397767031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5</w:t>
        </w:r>
        <w:r w:rsidR="00610AE8">
          <w:rPr>
            <w:noProof/>
            <w:webHidden/>
          </w:rPr>
          <w:fldChar w:fldCharType="end"/>
        </w:r>
      </w:hyperlink>
    </w:p>
    <w:p w:rsidR="00C63BA4" w:rsidRDefault="00C63BA4" w:rsidP="00C07290">
      <w:pPr>
        <w:pStyle w:val="BulletedList1"/>
        <w:numPr>
          <w:ilvl w:val="0"/>
          <w:numId w:val="0"/>
        </w:numPr>
      </w:pPr>
      <w:r>
        <w:fldChar w:fldCharType="end"/>
      </w:r>
    </w:p>
    <w:p w:rsidR="00C63BA4" w:rsidRPr="00A155FA" w:rsidRDefault="00C63BA4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bookmarkStart w:id="1" w:name="_Toc397767023"/>
      <w:r>
        <w:t>Overview</w:t>
      </w:r>
      <w:bookmarkEnd w:id="1"/>
    </w:p>
    <w:p w:rsidR="00D0462C" w:rsidRPr="00D0462C" w:rsidRDefault="00D0462C" w:rsidP="00D0462C">
      <w:pPr>
        <w:rPr>
          <w:rFonts w:cs="Segoe UI"/>
          <w:color w:val="253340"/>
          <w:lang w:val="en"/>
        </w:rPr>
      </w:pPr>
      <w:r w:rsidRPr="00D0462C">
        <w:rPr>
          <w:rFonts w:cs="Segoe UI"/>
          <w:color w:val="253340"/>
          <w:lang w:val="en"/>
        </w:rPr>
        <w:t xml:space="preserve">The </w:t>
      </w:r>
      <w:proofErr w:type="spellStart"/>
      <w:r w:rsidRPr="00D0462C">
        <w:rPr>
          <w:rFonts w:cs="Segoe UI"/>
          <w:color w:val="253340"/>
          <w:lang w:val="en"/>
        </w:rPr>
        <w:t>Microsoft.Crm.Sdk.Mobile</w:t>
      </w:r>
      <w:proofErr w:type="spellEnd"/>
      <w:r w:rsidRPr="00D0462C">
        <w:rPr>
          <w:rFonts w:cs="Segoe UI"/>
          <w:color w:val="253340"/>
          <w:lang w:val="en"/>
        </w:rPr>
        <w:t xml:space="preserve"> source code sample is a partial re-implementation of the </w:t>
      </w:r>
      <w:r w:rsidR="00811CCB">
        <w:rPr>
          <w:rFonts w:cs="Segoe UI"/>
          <w:color w:val="253340"/>
          <w:lang w:val="en"/>
        </w:rPr>
        <w:t xml:space="preserve">Microsoft </w:t>
      </w:r>
      <w:r w:rsidRPr="00D0462C">
        <w:rPr>
          <w:rFonts w:cs="Segoe UI"/>
          <w:color w:val="253340"/>
          <w:lang w:val="en"/>
        </w:rPr>
        <w:t xml:space="preserve">Dynamics CRM SDK classes written as a Portable Class Library to facilitate development of store apps for Windows 8.1 desktop, tablets, and phones. The code makes use of the SOAP and OData protocols </w:t>
      </w:r>
      <w:r w:rsidR="00135BB6">
        <w:rPr>
          <w:rFonts w:cs="Segoe UI"/>
          <w:color w:val="253340"/>
          <w:lang w:val="en"/>
        </w:rPr>
        <w:t>to issue</w:t>
      </w:r>
      <w:r w:rsidRPr="00D0462C">
        <w:rPr>
          <w:rFonts w:cs="Segoe UI"/>
          <w:color w:val="253340"/>
          <w:lang w:val="en"/>
        </w:rPr>
        <w:t xml:space="preserve"> web service method calls. An organization web service proxy and most of the message response/request classes in the CRM SDK have been implemented. When writing apps that use this code, you</w:t>
      </w:r>
      <w:r w:rsidR="00A12DC9">
        <w:rPr>
          <w:rFonts w:cs="Segoe UI"/>
          <w:color w:val="253340"/>
          <w:lang w:val="en"/>
        </w:rPr>
        <w:t xml:space="preserve"> don’t have</w:t>
      </w:r>
      <w:r w:rsidRPr="00D0462C">
        <w:rPr>
          <w:rFonts w:cs="Segoe UI"/>
          <w:color w:val="253340"/>
          <w:lang w:val="en"/>
        </w:rPr>
        <w:t xml:space="preserve"> to link to the CRM SDK assemblies to access the organization web service.</w:t>
      </w:r>
    </w:p>
    <w:p w:rsidR="00D0462C" w:rsidRPr="00D0462C" w:rsidRDefault="00D0462C" w:rsidP="00D0462C">
      <w:pPr>
        <w:rPr>
          <w:rFonts w:cs="Segoe UI"/>
          <w:color w:val="253340"/>
          <w:lang w:val="en"/>
        </w:rPr>
      </w:pPr>
    </w:p>
    <w:p w:rsidR="00C45877" w:rsidRDefault="00D0462C" w:rsidP="00C45877">
      <w:pPr>
        <w:rPr>
          <w:rFonts w:cs="Segoe UI"/>
          <w:color w:val="253340"/>
          <w:lang w:val="en"/>
        </w:rPr>
      </w:pPr>
      <w:r w:rsidRPr="00D0462C">
        <w:rPr>
          <w:rFonts w:cs="Segoe UI"/>
          <w:color w:val="253340"/>
          <w:lang w:val="en"/>
        </w:rPr>
        <w:t xml:space="preserve">This code can also be used when </w:t>
      </w:r>
      <w:r w:rsidR="00A12DC9">
        <w:rPr>
          <w:rFonts w:cs="Segoe UI"/>
          <w:color w:val="253340"/>
          <w:lang w:val="en"/>
        </w:rPr>
        <w:t xml:space="preserve">you </w:t>
      </w:r>
      <w:r w:rsidRPr="00D0462C">
        <w:rPr>
          <w:rFonts w:cs="Segoe UI"/>
          <w:color w:val="253340"/>
          <w:lang w:val="en"/>
        </w:rPr>
        <w:t xml:space="preserve">develop apps using </w:t>
      </w:r>
      <w:hyperlink r:id="rId8" w:history="1">
        <w:proofErr w:type="spellStart"/>
        <w:r w:rsidRPr="00D0462C">
          <w:rPr>
            <w:rStyle w:val="Hyperlink"/>
            <w:rFonts w:cs="Segoe UI"/>
            <w:lang w:val="en"/>
          </w:rPr>
          <w:t>Xamarin</w:t>
        </w:r>
        <w:proofErr w:type="spellEnd"/>
      </w:hyperlink>
      <w:r w:rsidRPr="00D0462C">
        <w:rPr>
          <w:rFonts w:cs="Segoe UI"/>
          <w:color w:val="253340"/>
          <w:lang w:val="en"/>
        </w:rPr>
        <w:t xml:space="preserve">. However, you must comment out the </w:t>
      </w:r>
      <w:proofErr w:type="spellStart"/>
      <w:r w:rsidRPr="00D0462C">
        <w:rPr>
          <w:rFonts w:cs="Segoe UI"/>
          <w:b/>
          <w:color w:val="253340"/>
          <w:lang w:val="en"/>
        </w:rPr>
        <w:t>EnableProxyTypes</w:t>
      </w:r>
      <w:proofErr w:type="spellEnd"/>
      <w:r w:rsidRPr="00D0462C">
        <w:rPr>
          <w:rFonts w:cs="Segoe UI"/>
          <w:color w:val="253340"/>
          <w:lang w:val="en"/>
        </w:rPr>
        <w:t xml:space="preserve"> method in </w:t>
      </w:r>
      <w:proofErr w:type="spellStart"/>
      <w:r w:rsidRPr="00D0462C">
        <w:rPr>
          <w:rFonts w:cs="Segoe UI"/>
          <w:color w:val="253340"/>
          <w:lang w:val="en"/>
        </w:rPr>
        <w:t>Microsoft.Xrm.Sdk.Samples.cs</w:t>
      </w:r>
      <w:proofErr w:type="spellEnd"/>
      <w:r w:rsidRPr="00D0462C">
        <w:rPr>
          <w:rFonts w:cs="Segoe UI"/>
          <w:color w:val="253340"/>
          <w:lang w:val="en"/>
        </w:rPr>
        <w:t xml:space="preserve"> when developing iOS or Android apps </w:t>
      </w:r>
      <w:r w:rsidR="00A12DC9">
        <w:rPr>
          <w:rFonts w:cs="Segoe UI"/>
          <w:color w:val="253340"/>
          <w:lang w:val="en"/>
        </w:rPr>
        <w:t>because</w:t>
      </w:r>
      <w:r w:rsidR="00A12DC9" w:rsidRPr="00D0462C">
        <w:rPr>
          <w:rFonts w:cs="Segoe UI"/>
          <w:color w:val="253340"/>
          <w:lang w:val="en"/>
        </w:rPr>
        <w:t xml:space="preserve"> </w:t>
      </w:r>
      <w:r w:rsidR="00A12DC9">
        <w:rPr>
          <w:rFonts w:cs="Segoe UI"/>
          <w:color w:val="253340"/>
          <w:lang w:val="en"/>
        </w:rPr>
        <w:t>the</w:t>
      </w:r>
      <w:r w:rsidRPr="00D0462C">
        <w:rPr>
          <w:rFonts w:cs="Segoe UI"/>
          <w:color w:val="253340"/>
          <w:lang w:val="en"/>
        </w:rPr>
        <w:t xml:space="preserve"> method contains </w:t>
      </w:r>
      <w:r w:rsidR="00A12DC9">
        <w:rPr>
          <w:rFonts w:cs="Segoe UI"/>
          <w:color w:val="253340"/>
          <w:lang w:val="en"/>
        </w:rPr>
        <w:t xml:space="preserve">code that is specific to </w:t>
      </w:r>
      <w:r w:rsidRPr="00D0462C">
        <w:rPr>
          <w:rFonts w:cs="Segoe UI"/>
          <w:color w:val="253340"/>
          <w:lang w:val="en"/>
        </w:rPr>
        <w:t>Windows Store.</w:t>
      </w:r>
      <w:r w:rsidR="00C45877">
        <w:rPr>
          <w:rFonts w:cs="Segoe UI"/>
          <w:color w:val="253340"/>
          <w:lang w:val="en"/>
        </w:rPr>
        <w:t xml:space="preserve"> An alternative is to comment out the relevant code as shown </w:t>
      </w:r>
      <w:r w:rsidR="00811CCB">
        <w:rPr>
          <w:rFonts w:cs="Segoe UI"/>
          <w:color w:val="253340"/>
          <w:lang w:val="en"/>
        </w:rPr>
        <w:t>here</w:t>
      </w:r>
      <w:r w:rsidR="00C45877">
        <w:rPr>
          <w:rFonts w:cs="Segoe UI"/>
          <w:color w:val="253340"/>
          <w:lang w:val="en"/>
        </w:rPr>
        <w:t>.</w:t>
      </w:r>
    </w:p>
    <w:p w:rsidR="00C45877" w:rsidRDefault="00C45877" w:rsidP="00C45877">
      <w:pPr>
        <w:rPr>
          <w:rFonts w:cs="Segoe UI"/>
          <w:color w:val="253340"/>
          <w:lang w:val="en"/>
        </w:rPr>
      </w:pP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Task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EnableProxyTypes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List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new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List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TypeInfo</w:t>
      </w:r>
      <w:proofErr w:type="spellEnd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//// </w:t>
      </w:r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Obtain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folder of executing application.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folder =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Package.Current.InstalledLocation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foreach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file in await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folder.GetFilesAsync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 // </w:t>
      </w:r>
      <w:r w:rsidR="0005116B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N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ot only .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dll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but .exe also contains types.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 if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file.FileType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== ".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dll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" ||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file.FileType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== ".exe")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 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file.DisplayName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assembly =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Assembly.Load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foreach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TypeInfo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type in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assembly.DefinedTypes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lastRenderedPageBreak/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     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     // Store only CRM </w:t>
      </w:r>
      <w:r w:rsidR="0005116B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e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ntities.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         if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type.BaseType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Entity))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     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     }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 }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//}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ActivityParty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SavedQuery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Privilege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SystemUser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Annotation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TimeZoneDefinition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types</w:t>
      </w:r>
      <w:proofErr w:type="gram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typeList.ToArray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();</w:t>
      </w:r>
    </w:p>
    <w:p w:rsidR="00C45877" w:rsidRPr="00BE0B29" w:rsidRDefault="00C45877" w:rsidP="00C45877">
      <w:pPr>
        <w:spacing w:before="0" w:after="0" w:line="240" w:lineRule="auto"/>
        <w:rPr>
          <w:rFonts w:ascii="Meiryo UI" w:eastAsia="Meiryo UI" w:hAnsi="Meiryo UI"/>
          <w:color w:val="1F497D"/>
          <w:lang w:eastAsia="ja-JP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C45877" w:rsidRPr="00D0462C" w:rsidRDefault="00C45877" w:rsidP="00D0462C">
      <w:pPr>
        <w:rPr>
          <w:rFonts w:cs="Segoe UI"/>
          <w:color w:val="253340"/>
          <w:lang w:val="en"/>
        </w:rPr>
      </w:pPr>
    </w:p>
    <w:p w:rsidR="00E75DCC" w:rsidRDefault="00CD63F3" w:rsidP="00610AE8">
      <w:pPr>
        <w:pStyle w:val="Heading1"/>
      </w:pPr>
      <w:bookmarkStart w:id="2" w:name="_Toc397767024"/>
      <w:r>
        <w:t>Building the Library</w:t>
      </w:r>
      <w:bookmarkEnd w:id="2"/>
    </w:p>
    <w:p w:rsidR="00CD63F3" w:rsidRDefault="00CD63F3" w:rsidP="00610AE8">
      <w:r>
        <w:t>You</w:t>
      </w:r>
      <w:r w:rsidR="00151E85">
        <w:t>r development computer</w:t>
      </w:r>
      <w:r>
        <w:t xml:space="preserve"> must have an internet connection to build the library as a </w:t>
      </w:r>
      <w:hyperlink r:id="rId9" w:history="1">
        <w:proofErr w:type="spellStart"/>
        <w:r w:rsidRPr="00D24116">
          <w:rPr>
            <w:rStyle w:val="Hyperlink"/>
          </w:rPr>
          <w:t>NuGet</w:t>
        </w:r>
        <w:proofErr w:type="spellEnd"/>
      </w:hyperlink>
      <w:r>
        <w:t xml:space="preserve"> package </w:t>
      </w:r>
      <w:r w:rsidR="00D24116">
        <w:t>named Json.NET</w:t>
      </w:r>
      <w:r w:rsidR="00151E85">
        <w:t xml:space="preserve"> </w:t>
      </w:r>
      <w:r>
        <w:t xml:space="preserve">will be automatically downloaded during the build. </w:t>
      </w:r>
    </w:p>
    <w:p w:rsidR="00CD63F3" w:rsidRDefault="00CD63F3" w:rsidP="00610AE8"/>
    <w:p w:rsidR="00CD63F3" w:rsidRDefault="00CD63F3" w:rsidP="00610AE8">
      <w:r>
        <w:t>To build the Microsoft.Crm.Sdk.Mobile</w:t>
      </w:r>
      <w:r w:rsidR="00D24116">
        <w:t>.dll</w:t>
      </w:r>
      <w:r>
        <w:t xml:space="preserve"> assembly, follow these steps.</w:t>
      </w:r>
    </w:p>
    <w:p w:rsidR="00CD63F3" w:rsidRPr="00610AE8" w:rsidRDefault="00CD63F3" w:rsidP="00610AE8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 w:rsidRPr="00610AE8">
        <w:rPr>
          <w:rFonts w:ascii="Verdana" w:hAnsi="Verdana"/>
          <w:sz w:val="20"/>
          <w:szCs w:val="20"/>
        </w:rPr>
        <w:t>In Visual Studio 2013</w:t>
      </w:r>
      <w:r w:rsidR="00D24116">
        <w:rPr>
          <w:rFonts w:ascii="Verdana" w:hAnsi="Verdana"/>
          <w:sz w:val="20"/>
          <w:szCs w:val="20"/>
        </w:rPr>
        <w:t>,</w:t>
      </w:r>
      <w:r w:rsidRPr="00610AE8">
        <w:rPr>
          <w:rFonts w:ascii="Verdana" w:hAnsi="Verdana"/>
          <w:sz w:val="20"/>
          <w:szCs w:val="20"/>
        </w:rPr>
        <w:t xml:space="preserve"> with update 2 or later</w:t>
      </w:r>
      <w:r w:rsidR="00783456" w:rsidRPr="00610AE8">
        <w:rPr>
          <w:rFonts w:ascii="Verdana" w:hAnsi="Verdana"/>
          <w:sz w:val="20"/>
          <w:szCs w:val="20"/>
        </w:rPr>
        <w:t xml:space="preserve"> installed</w:t>
      </w:r>
      <w:r w:rsidRPr="00610AE8">
        <w:rPr>
          <w:rFonts w:ascii="Verdana" w:hAnsi="Verdana"/>
          <w:sz w:val="20"/>
          <w:szCs w:val="20"/>
        </w:rPr>
        <w:t>, load the Microsoft.Crm.Sdk.Mobile.sln file.</w:t>
      </w:r>
    </w:p>
    <w:p w:rsidR="00CD63F3" w:rsidRPr="00610AE8" w:rsidRDefault="00CD63F3" w:rsidP="00610AE8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 w:rsidRPr="00610AE8">
        <w:rPr>
          <w:rFonts w:ascii="Verdana" w:hAnsi="Verdana"/>
          <w:sz w:val="20"/>
          <w:szCs w:val="20"/>
        </w:rPr>
        <w:t xml:space="preserve">Press F6. </w:t>
      </w:r>
    </w:p>
    <w:p w:rsidR="00610AE8" w:rsidRPr="00610AE8" w:rsidRDefault="00610AE8" w:rsidP="00610AE8"/>
    <w:p w:rsidR="005B7CB7" w:rsidRDefault="0094111E" w:rsidP="005B7CB7">
      <w:pPr>
        <w:pStyle w:val="Heading1"/>
      </w:pPr>
      <w:bookmarkStart w:id="3" w:name="_Toc397767025"/>
      <w:r>
        <w:t>What is included in the library</w:t>
      </w:r>
      <w:bookmarkEnd w:id="3"/>
    </w:p>
    <w:p w:rsidR="00D0462C" w:rsidRDefault="00D0462C" w:rsidP="00D0462C">
      <w:pPr>
        <w:rPr>
          <w:color w:val="000000"/>
          <w:lang w:val="en"/>
        </w:rPr>
      </w:pPr>
      <w:r w:rsidRPr="00D0462C">
        <w:rPr>
          <w:color w:val="000000"/>
          <w:lang w:val="en"/>
        </w:rPr>
        <w:t>This library contains the following key components:</w:t>
      </w:r>
    </w:p>
    <w:p w:rsidR="00D0462C" w:rsidRPr="00D0462C" w:rsidRDefault="00D0462C" w:rsidP="00D0462C">
      <w:pPr>
        <w:rPr>
          <w:color w:val="000000"/>
          <w:lang w:val="en"/>
        </w:rPr>
      </w:pPr>
    </w:p>
    <w:p w:rsidR="00D0462C" w:rsidRPr="00D0462C" w:rsidRDefault="00D0462C" w:rsidP="00D0462C">
      <w:pPr>
        <w:numPr>
          <w:ilvl w:val="0"/>
          <w:numId w:val="34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b/>
          <w:bCs/>
          <w:color w:val="000000"/>
          <w:lang w:val="en"/>
        </w:rPr>
        <w:t>Web Service Proxy</w:t>
      </w:r>
    </w:p>
    <w:p w:rsidR="00D0462C" w:rsidRPr="00D0462C" w:rsidRDefault="00D0462C" w:rsidP="00D0462C">
      <w:pPr>
        <w:numPr>
          <w:ilvl w:val="0"/>
          <w:numId w:val="34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color w:val="000000"/>
          <w:lang w:val="en"/>
        </w:rPr>
        <w:t xml:space="preserve">This library provides most methods that the </w:t>
      </w:r>
      <w:hyperlink r:id="rId10" w:history="1">
        <w:proofErr w:type="spellStart"/>
        <w:r w:rsidRPr="00D0462C">
          <w:rPr>
            <w:rStyle w:val="Hyperlink"/>
            <w:lang w:val="en"/>
          </w:rPr>
          <w:t>OrganizationServiceProxy</w:t>
        </w:r>
        <w:proofErr w:type="spellEnd"/>
      </w:hyperlink>
      <w:r w:rsidRPr="00D0462C">
        <w:rPr>
          <w:color w:val="000000"/>
          <w:lang w:val="en"/>
        </w:rPr>
        <w:t xml:space="preserve"> class in the CRM SDK does - Create, Update, Assign, Execute, </w:t>
      </w:r>
      <w:r w:rsidR="00A12DC9">
        <w:rPr>
          <w:color w:val="000000"/>
          <w:lang w:val="en"/>
        </w:rPr>
        <w:t>and so on</w:t>
      </w:r>
      <w:r w:rsidRPr="00D0462C">
        <w:rPr>
          <w:color w:val="000000"/>
          <w:lang w:val="en"/>
        </w:rPr>
        <w:t xml:space="preserve">. The class supports early-bound development by providing an </w:t>
      </w:r>
      <w:proofErr w:type="spellStart"/>
      <w:r w:rsidRPr="00D0462C">
        <w:rPr>
          <w:b/>
          <w:color w:val="000000"/>
          <w:lang w:val="en"/>
        </w:rPr>
        <w:t>EnableProxyTypes</w:t>
      </w:r>
      <w:proofErr w:type="spellEnd"/>
      <w:r w:rsidRPr="00D0462C">
        <w:rPr>
          <w:color w:val="000000"/>
          <w:lang w:val="en"/>
        </w:rPr>
        <w:t xml:space="preserve"> method. SOAP implementations of these methods use the same name as </w:t>
      </w:r>
      <w:r w:rsidR="00A12DC9">
        <w:rPr>
          <w:color w:val="000000"/>
          <w:lang w:val="en"/>
        </w:rPr>
        <w:t xml:space="preserve">are </w:t>
      </w:r>
      <w:r w:rsidRPr="00D0462C">
        <w:rPr>
          <w:color w:val="000000"/>
          <w:lang w:val="en"/>
        </w:rPr>
        <w:t>used in the CRM SDK while the O</w:t>
      </w:r>
      <w:r w:rsidR="0094111E">
        <w:rPr>
          <w:color w:val="000000"/>
          <w:lang w:val="en"/>
        </w:rPr>
        <w:t>D</w:t>
      </w:r>
      <w:r w:rsidRPr="00D0462C">
        <w:rPr>
          <w:color w:val="000000"/>
          <w:lang w:val="en"/>
        </w:rPr>
        <w:t>ata</w:t>
      </w:r>
      <w:r w:rsidR="00A12DC9">
        <w:rPr>
          <w:color w:val="000000"/>
          <w:lang w:val="en"/>
        </w:rPr>
        <w:t>-</w:t>
      </w:r>
      <w:r w:rsidRPr="00D0462C">
        <w:rPr>
          <w:color w:val="000000"/>
          <w:lang w:val="en"/>
        </w:rPr>
        <w:t xml:space="preserve">based methods have names that begin with “Rest” for example </w:t>
      </w:r>
      <w:proofErr w:type="spellStart"/>
      <w:r w:rsidRPr="00D0462C">
        <w:rPr>
          <w:b/>
          <w:color w:val="000000"/>
          <w:lang w:val="en"/>
        </w:rPr>
        <w:t>RestCreate</w:t>
      </w:r>
      <w:proofErr w:type="spellEnd"/>
      <w:r w:rsidRPr="00D0462C">
        <w:rPr>
          <w:color w:val="000000"/>
          <w:lang w:val="en"/>
        </w:rPr>
        <w:t>.</w:t>
      </w:r>
    </w:p>
    <w:p w:rsidR="00A43CE3" w:rsidRPr="00D0462C" w:rsidRDefault="00A43CE3" w:rsidP="00A43CE3">
      <w:pPr>
        <w:rPr>
          <w:color w:val="000000"/>
          <w:lang w:val="en"/>
        </w:rPr>
      </w:pPr>
    </w:p>
    <w:p w:rsidR="00D0462C" w:rsidRPr="00D0462C" w:rsidRDefault="00D0462C" w:rsidP="00D0462C">
      <w:pPr>
        <w:numPr>
          <w:ilvl w:val="0"/>
          <w:numId w:val="35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b/>
          <w:bCs/>
          <w:color w:val="000000"/>
          <w:lang w:val="en"/>
        </w:rPr>
        <w:t xml:space="preserve">SDK </w:t>
      </w:r>
      <w:r w:rsidR="00A12DC9">
        <w:rPr>
          <w:b/>
          <w:bCs/>
          <w:color w:val="000000"/>
          <w:lang w:val="en"/>
        </w:rPr>
        <w:t>c</w:t>
      </w:r>
      <w:r w:rsidRPr="00D0462C">
        <w:rPr>
          <w:b/>
          <w:bCs/>
          <w:color w:val="000000"/>
          <w:lang w:val="en"/>
        </w:rPr>
        <w:t xml:space="preserve">lasses and </w:t>
      </w:r>
      <w:r w:rsidR="00A12DC9">
        <w:rPr>
          <w:b/>
          <w:bCs/>
          <w:color w:val="000000"/>
          <w:lang w:val="en"/>
        </w:rPr>
        <w:t>e</w:t>
      </w:r>
      <w:r w:rsidRPr="00D0462C">
        <w:rPr>
          <w:b/>
          <w:bCs/>
          <w:color w:val="000000"/>
          <w:lang w:val="en"/>
        </w:rPr>
        <w:t>numerations</w:t>
      </w:r>
    </w:p>
    <w:p w:rsidR="00D0462C" w:rsidRPr="00D0462C" w:rsidRDefault="00D0462C" w:rsidP="00D0462C">
      <w:pPr>
        <w:numPr>
          <w:ilvl w:val="0"/>
          <w:numId w:val="35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color w:val="000000"/>
          <w:lang w:val="en"/>
        </w:rPr>
        <w:t xml:space="preserve">This library supports most </w:t>
      </w:r>
      <w:r w:rsidR="00A26120">
        <w:rPr>
          <w:color w:val="000000"/>
          <w:lang w:val="en"/>
        </w:rPr>
        <w:t xml:space="preserve">common </w:t>
      </w:r>
      <w:r w:rsidRPr="00D0462C">
        <w:rPr>
          <w:color w:val="000000"/>
          <w:lang w:val="en"/>
        </w:rPr>
        <w:t xml:space="preserve">CRM SDK classes and enumerations. </w:t>
      </w:r>
      <w:r w:rsidR="00A26120">
        <w:rPr>
          <w:color w:val="000000"/>
          <w:lang w:val="en"/>
        </w:rPr>
        <w:t>With the addition of early-bound type support, y</w:t>
      </w:r>
      <w:r w:rsidRPr="00D0462C">
        <w:rPr>
          <w:color w:val="000000"/>
          <w:lang w:val="en"/>
        </w:rPr>
        <w:t>ou can use Visual Studio IntelliSense when writing your apps.</w:t>
      </w:r>
    </w:p>
    <w:p w:rsidR="00D0462C" w:rsidRPr="00D0462C" w:rsidRDefault="00D0462C" w:rsidP="00D0462C">
      <w:pPr>
        <w:numPr>
          <w:ilvl w:val="0"/>
          <w:numId w:val="35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</w:p>
    <w:p w:rsidR="00D0462C" w:rsidRPr="00D0462C" w:rsidRDefault="00D0462C" w:rsidP="00D0462C">
      <w:pPr>
        <w:numPr>
          <w:ilvl w:val="0"/>
          <w:numId w:val="36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b/>
          <w:bCs/>
          <w:color w:val="000000"/>
          <w:lang w:val="en"/>
        </w:rPr>
        <w:t xml:space="preserve">Organization </w:t>
      </w:r>
      <w:r w:rsidR="00A12DC9">
        <w:rPr>
          <w:b/>
          <w:bCs/>
          <w:color w:val="000000"/>
          <w:lang w:val="en"/>
        </w:rPr>
        <w:t>w</w:t>
      </w:r>
      <w:r w:rsidRPr="00D0462C">
        <w:rPr>
          <w:b/>
          <w:bCs/>
          <w:color w:val="000000"/>
          <w:lang w:val="en"/>
        </w:rPr>
        <w:t xml:space="preserve">eb </w:t>
      </w:r>
      <w:r w:rsidR="00A12DC9">
        <w:rPr>
          <w:b/>
          <w:bCs/>
          <w:color w:val="000000"/>
          <w:lang w:val="en"/>
        </w:rPr>
        <w:t>s</w:t>
      </w:r>
      <w:r w:rsidRPr="00D0462C">
        <w:rPr>
          <w:b/>
          <w:bCs/>
          <w:color w:val="000000"/>
          <w:lang w:val="en"/>
        </w:rPr>
        <w:t xml:space="preserve">ervice </w:t>
      </w:r>
      <w:r w:rsidR="00A12DC9">
        <w:rPr>
          <w:b/>
          <w:bCs/>
          <w:color w:val="000000"/>
          <w:lang w:val="en"/>
        </w:rPr>
        <w:t>m</w:t>
      </w:r>
      <w:r w:rsidRPr="00D0462C">
        <w:rPr>
          <w:b/>
          <w:bCs/>
          <w:color w:val="000000"/>
          <w:lang w:val="en"/>
        </w:rPr>
        <w:t>essages</w:t>
      </w:r>
    </w:p>
    <w:p w:rsidR="00D0462C" w:rsidRPr="00D0462C" w:rsidRDefault="00D0462C" w:rsidP="00D0462C">
      <w:pPr>
        <w:numPr>
          <w:ilvl w:val="0"/>
          <w:numId w:val="36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color w:val="000000"/>
          <w:lang w:val="en"/>
        </w:rPr>
        <w:t xml:space="preserve">This library includes </w:t>
      </w:r>
      <w:r w:rsidR="00A43CE3">
        <w:rPr>
          <w:color w:val="000000"/>
          <w:lang w:val="en"/>
        </w:rPr>
        <w:t xml:space="preserve">request/response </w:t>
      </w:r>
      <w:r w:rsidRPr="00D0462C">
        <w:rPr>
          <w:color w:val="000000"/>
          <w:lang w:val="en"/>
        </w:rPr>
        <w:t xml:space="preserve">classes for over 200 messages. It covers both data operations, for example </w:t>
      </w:r>
      <w:r w:rsidRPr="00D0462C">
        <w:rPr>
          <w:b/>
          <w:color w:val="000000"/>
          <w:lang w:val="en"/>
        </w:rPr>
        <w:t>Create</w:t>
      </w:r>
      <w:r w:rsidRPr="0094111E">
        <w:rPr>
          <w:color w:val="000000"/>
          <w:lang w:val="en"/>
        </w:rPr>
        <w:t>,</w:t>
      </w:r>
      <w:r w:rsidRPr="00D0462C">
        <w:rPr>
          <w:color w:val="000000"/>
          <w:lang w:val="en"/>
        </w:rPr>
        <w:t xml:space="preserve"> and metadata operations, for example </w:t>
      </w:r>
      <w:proofErr w:type="spellStart"/>
      <w:r w:rsidRPr="00D0462C">
        <w:rPr>
          <w:b/>
          <w:color w:val="000000"/>
          <w:lang w:val="en"/>
        </w:rPr>
        <w:t>RetrieveMetadataChanges</w:t>
      </w:r>
      <w:proofErr w:type="spellEnd"/>
      <w:r w:rsidRPr="00D0462C">
        <w:rPr>
          <w:color w:val="000000"/>
          <w:lang w:val="en"/>
        </w:rPr>
        <w:t>.</w:t>
      </w:r>
    </w:p>
    <w:p w:rsidR="00733672" w:rsidRDefault="00733672" w:rsidP="00733672">
      <w:pPr>
        <w:rPr>
          <w:color w:val="000000"/>
        </w:rPr>
      </w:pPr>
    </w:p>
    <w:p w:rsidR="003745F4" w:rsidRDefault="00D0462C" w:rsidP="00D0462C">
      <w:pPr>
        <w:pStyle w:val="Heading1"/>
      </w:pPr>
      <w:bookmarkStart w:id="4" w:name="_Toc397767026"/>
      <w:r>
        <w:lastRenderedPageBreak/>
        <w:t xml:space="preserve">What </w:t>
      </w:r>
      <w:r w:rsidR="00A12DC9">
        <w:t>isn’t</w:t>
      </w:r>
      <w:r>
        <w:t xml:space="preserve"> </w:t>
      </w:r>
      <w:r w:rsidR="00A12DC9">
        <w:t>i</w:t>
      </w:r>
      <w:r>
        <w:t xml:space="preserve">ncluded in the </w:t>
      </w:r>
      <w:r w:rsidR="00A12DC9">
        <w:t>l</w:t>
      </w:r>
      <w:r>
        <w:t>ibrary</w:t>
      </w:r>
      <w:bookmarkEnd w:id="4"/>
    </w:p>
    <w:p w:rsidR="00D0462C" w:rsidRPr="00D0462C" w:rsidRDefault="00A12DC9" w:rsidP="00D0462C">
      <w:pPr>
        <w:spacing w:before="0" w:after="160" w:line="259" w:lineRule="auto"/>
        <w:rPr>
          <w:rFonts w:cs="Segoe UI"/>
          <w:color w:val="253340"/>
          <w:lang w:val="en" w:eastAsia="ja-JP"/>
        </w:rPr>
      </w:pPr>
      <w:bookmarkStart w:id="5" w:name="_Toc79902242"/>
      <w:r>
        <w:rPr>
          <w:rFonts w:cs="Segoe UI"/>
          <w:color w:val="253340"/>
          <w:lang w:val="en" w:eastAsia="ja-JP"/>
        </w:rPr>
        <w:t>S</w:t>
      </w:r>
      <w:r w:rsidR="00D0462C" w:rsidRPr="00D0462C">
        <w:rPr>
          <w:rFonts w:cs="Segoe UI"/>
          <w:color w:val="253340"/>
          <w:lang w:val="en" w:eastAsia="ja-JP"/>
        </w:rPr>
        <w:t>everal functional areas that the library doesn</w:t>
      </w:r>
      <w:r>
        <w:rPr>
          <w:rFonts w:cs="Segoe UI"/>
          <w:color w:val="253340"/>
          <w:lang w:val="en" w:eastAsia="ja-JP"/>
        </w:rPr>
        <w:t>’</w:t>
      </w:r>
      <w:r w:rsidR="00D0462C" w:rsidRPr="00D0462C">
        <w:rPr>
          <w:rFonts w:cs="Segoe UI"/>
          <w:color w:val="253340"/>
          <w:lang w:val="en" w:eastAsia="ja-JP"/>
        </w:rPr>
        <w:t>t cover</w:t>
      </w:r>
      <w:r>
        <w:rPr>
          <w:rFonts w:cs="Segoe UI"/>
          <w:color w:val="253340"/>
          <w:lang w:val="en" w:eastAsia="ja-JP"/>
        </w:rPr>
        <w:t xml:space="preserve"> are as follows:</w:t>
      </w:r>
    </w:p>
    <w:p w:rsidR="00A43CE3" w:rsidRDefault="00A43CE3" w:rsidP="00D0462C">
      <w:pPr>
        <w:spacing w:before="0" w:after="160" w:line="259" w:lineRule="auto"/>
        <w:rPr>
          <w:rFonts w:cs="Segoe UI"/>
          <w:b/>
          <w:color w:val="253340"/>
          <w:u w:val="single"/>
          <w:lang w:val="en" w:eastAsia="ja-JP"/>
        </w:rPr>
      </w:pPr>
    </w:p>
    <w:p w:rsidR="00D0462C" w:rsidRPr="0025325F" w:rsidRDefault="00D0462C" w:rsidP="00D0462C">
      <w:pPr>
        <w:spacing w:before="0" w:after="160" w:line="259" w:lineRule="auto"/>
        <w:rPr>
          <w:rFonts w:cs="Segoe UI"/>
          <w:b/>
          <w:color w:val="253340"/>
          <w:lang w:val="en" w:eastAsia="ja-JP"/>
        </w:rPr>
      </w:pPr>
      <w:r w:rsidRPr="0025325F">
        <w:rPr>
          <w:rFonts w:cs="Segoe UI"/>
          <w:b/>
          <w:color w:val="253340"/>
          <w:lang w:val="en" w:eastAsia="ja-JP"/>
        </w:rPr>
        <w:t>Authentication</w:t>
      </w:r>
    </w:p>
    <w:p w:rsidR="00D0462C" w:rsidRDefault="00D0462C" w:rsidP="00D0462C">
      <w:pPr>
        <w:spacing w:before="0" w:after="160" w:line="259" w:lineRule="auto"/>
        <w:rPr>
          <w:rFonts w:cs="Segoe UI"/>
          <w:color w:val="253340"/>
          <w:lang w:val="en" w:eastAsia="ja-JP"/>
        </w:rPr>
      </w:pPr>
      <w:r w:rsidRPr="00D0462C">
        <w:rPr>
          <w:rFonts w:cs="Segoe UI"/>
          <w:color w:val="253340"/>
          <w:lang w:val="en" w:eastAsia="ja-JP"/>
        </w:rPr>
        <w:t>Since this sample code library targets multiple platforms, and each platform has its unique way to authenticate the user, the library doesn</w:t>
      </w:r>
      <w:r w:rsidR="00811CCB">
        <w:rPr>
          <w:rFonts w:cs="Segoe UI"/>
          <w:color w:val="253340"/>
          <w:lang w:val="en" w:eastAsia="ja-JP"/>
        </w:rPr>
        <w:t>’</w:t>
      </w:r>
      <w:r w:rsidRPr="00D0462C">
        <w:rPr>
          <w:rFonts w:cs="Segoe UI"/>
          <w:color w:val="253340"/>
          <w:lang w:val="en" w:eastAsia="ja-JP"/>
        </w:rPr>
        <w:t xml:space="preserve">t provide any authentication mechanism. You must obtain an OAuth access token and pass it to an </w:t>
      </w:r>
      <w:proofErr w:type="spellStart"/>
      <w:r w:rsidRPr="00D0462C">
        <w:rPr>
          <w:rFonts w:cs="Segoe UI"/>
          <w:b/>
          <w:color w:val="253340"/>
          <w:lang w:val="en" w:eastAsia="ja-JP"/>
        </w:rPr>
        <w:t>OrganizationDataWebServiceProxy</w:t>
      </w:r>
      <w:proofErr w:type="spellEnd"/>
      <w:r w:rsidRPr="00D0462C">
        <w:rPr>
          <w:rFonts w:cs="Segoe UI"/>
          <w:color w:val="253340"/>
          <w:lang w:val="en" w:eastAsia="ja-JP"/>
        </w:rPr>
        <w:t xml:space="preserve"> object to </w:t>
      </w:r>
      <w:r w:rsidR="00A26120">
        <w:rPr>
          <w:rFonts w:cs="Segoe UI"/>
          <w:color w:val="253340"/>
          <w:lang w:val="en" w:eastAsia="ja-JP"/>
        </w:rPr>
        <w:t>access the organization web service</w:t>
      </w:r>
      <w:r w:rsidRPr="00D0462C">
        <w:rPr>
          <w:rFonts w:cs="Segoe UI"/>
          <w:color w:val="253340"/>
          <w:lang w:val="en" w:eastAsia="ja-JP"/>
        </w:rPr>
        <w:t>.</w:t>
      </w:r>
      <w:r w:rsidR="00135BB6">
        <w:rPr>
          <w:rFonts w:cs="Segoe UI"/>
          <w:color w:val="253340"/>
          <w:lang w:val="en" w:eastAsia="ja-JP"/>
        </w:rPr>
        <w:t xml:space="preserve"> </w:t>
      </w:r>
      <w:r w:rsidR="00D3651A">
        <w:rPr>
          <w:rFonts w:cs="Segoe UI"/>
          <w:color w:val="253340"/>
          <w:lang w:val="en" w:eastAsia="ja-JP"/>
        </w:rPr>
        <w:t>It’s recommended that you</w:t>
      </w:r>
      <w:r w:rsidRPr="00D0462C">
        <w:rPr>
          <w:rFonts w:cs="Segoe UI"/>
          <w:color w:val="253340"/>
          <w:lang w:val="en" w:eastAsia="ja-JP"/>
        </w:rPr>
        <w:t xml:space="preserve"> use the </w:t>
      </w:r>
      <w:hyperlink r:id="rId11" w:history="1">
        <w:r w:rsidR="00D3651A">
          <w:rPr>
            <w:rFonts w:cs="Segoe UI"/>
            <w:color w:val="0563C1"/>
            <w:u w:val="single"/>
            <w:lang w:val="en" w:eastAsia="ja-JP"/>
          </w:rPr>
          <w:t>Microsoft Azure Active Directory Authentication Library</w:t>
        </w:r>
      </w:hyperlink>
      <w:r w:rsidRPr="00D0462C">
        <w:rPr>
          <w:rFonts w:cs="Segoe UI"/>
          <w:color w:val="253340"/>
          <w:lang w:val="en" w:eastAsia="ja-JP"/>
        </w:rPr>
        <w:t xml:space="preserve"> (ADAL) for</w:t>
      </w:r>
      <w:r w:rsidR="00A26120">
        <w:rPr>
          <w:rFonts w:cs="Segoe UI"/>
          <w:color w:val="253340"/>
          <w:lang w:val="en" w:eastAsia="ja-JP"/>
        </w:rPr>
        <w:t xml:space="preserve"> identity authentication</w:t>
      </w:r>
      <w:r w:rsidRPr="00D0462C">
        <w:rPr>
          <w:rFonts w:cs="Segoe UI"/>
          <w:color w:val="253340"/>
          <w:lang w:val="en" w:eastAsia="ja-JP"/>
        </w:rPr>
        <w:t xml:space="preserve">. </w:t>
      </w:r>
      <w:r w:rsidR="00A26120">
        <w:rPr>
          <w:rFonts w:cs="Segoe UI"/>
          <w:color w:val="253340"/>
          <w:lang w:val="en" w:eastAsia="ja-JP"/>
        </w:rPr>
        <w:t xml:space="preserve">This library is referenced in the CRM SDK documentation and sample code. </w:t>
      </w:r>
      <w:r w:rsidRPr="00D0462C">
        <w:rPr>
          <w:rFonts w:cs="Segoe UI"/>
          <w:color w:val="253340"/>
          <w:lang w:val="en" w:eastAsia="ja-JP"/>
        </w:rPr>
        <w:t xml:space="preserve">There is an open source implementation of ADAL available for </w:t>
      </w:r>
      <w:hyperlink r:id="rId12" w:history="1">
        <w:r w:rsidRPr="00D0462C">
          <w:rPr>
            <w:rFonts w:cs="Segoe UI"/>
            <w:color w:val="0563C1"/>
            <w:u w:val="single"/>
            <w:lang w:val="en" w:eastAsia="ja-JP"/>
          </w:rPr>
          <w:t>iOS</w:t>
        </w:r>
      </w:hyperlink>
      <w:r w:rsidRPr="00D0462C">
        <w:rPr>
          <w:rFonts w:cs="Segoe UI"/>
          <w:color w:val="253340"/>
          <w:lang w:val="en" w:eastAsia="ja-JP"/>
        </w:rPr>
        <w:t xml:space="preserve"> and </w:t>
      </w:r>
      <w:hyperlink r:id="rId13" w:history="1">
        <w:proofErr w:type="gramStart"/>
        <w:r w:rsidRPr="00D0462C">
          <w:rPr>
            <w:rFonts w:cs="Segoe UI"/>
            <w:color w:val="0563C1"/>
            <w:u w:val="single"/>
            <w:lang w:val="en" w:eastAsia="ja-JP"/>
          </w:rPr>
          <w:t>Android</w:t>
        </w:r>
        <w:proofErr w:type="gramEnd"/>
      </w:hyperlink>
      <w:r w:rsidR="00A26120">
        <w:rPr>
          <w:rFonts w:cs="Segoe UI"/>
          <w:color w:val="253340"/>
          <w:lang w:val="en" w:eastAsia="ja-JP"/>
        </w:rPr>
        <w:t>. There is a Windows 8.1 version available for the desktop, tablets, and phones.</w:t>
      </w:r>
    </w:p>
    <w:p w:rsidR="00A26120" w:rsidRDefault="00A26120" w:rsidP="00A26120">
      <w:proofErr w:type="gramStart"/>
      <w:r>
        <w:rPr>
          <w:rFonts w:cs="Segoe UI"/>
          <w:color w:val="253340"/>
          <w:lang w:val="en" w:eastAsia="ja-JP"/>
        </w:rPr>
        <w:t xml:space="preserve">For more information </w:t>
      </w:r>
      <w:r w:rsidR="0094111E">
        <w:rPr>
          <w:rFonts w:cs="Segoe UI"/>
          <w:color w:val="253340"/>
          <w:lang w:val="en" w:eastAsia="ja-JP"/>
        </w:rPr>
        <w:t xml:space="preserve">on ADAL </w:t>
      </w:r>
      <w:r>
        <w:rPr>
          <w:rFonts w:cs="Segoe UI"/>
          <w:color w:val="253340"/>
          <w:lang w:val="en" w:eastAsia="ja-JP"/>
        </w:rPr>
        <w:t xml:space="preserve">see </w:t>
      </w:r>
      <w:hyperlink r:id="rId14" w:history="1">
        <w:r>
          <w:rPr>
            <w:rStyle w:val="Hyperlink"/>
            <w:rFonts w:ascii="Meiryo UI" w:eastAsia="Meiryo UI" w:hAnsi="Meiryo UI" w:hint="eastAsia"/>
            <w:lang w:eastAsia="ja-JP"/>
          </w:rPr>
          <w:t>http://www.cloudidentity.com/blog/2014/06/16/adal-for-windows-phone-8-1-deep-dive</w:t>
        </w:r>
      </w:hyperlink>
      <w:r>
        <w:t>.</w:t>
      </w:r>
      <w:proofErr w:type="gramEnd"/>
    </w:p>
    <w:p w:rsidR="003F03AE" w:rsidRDefault="003F03AE" w:rsidP="00A26120"/>
    <w:p w:rsidR="00D0462C" w:rsidRPr="0025325F" w:rsidRDefault="00D0462C" w:rsidP="00D0462C">
      <w:pPr>
        <w:spacing w:before="0" w:after="160" w:line="259" w:lineRule="auto"/>
        <w:rPr>
          <w:rFonts w:cs="Segoe UI"/>
          <w:b/>
          <w:color w:val="253340"/>
          <w:lang w:val="en" w:eastAsia="ja-JP"/>
        </w:rPr>
      </w:pPr>
      <w:proofErr w:type="spellStart"/>
      <w:r w:rsidRPr="0025325F">
        <w:rPr>
          <w:rFonts w:cs="Segoe UI"/>
          <w:b/>
          <w:color w:val="253340"/>
          <w:lang w:val="en" w:eastAsia="ja-JP"/>
        </w:rPr>
        <w:t>DiscoveryService</w:t>
      </w:r>
      <w:proofErr w:type="spellEnd"/>
      <w:r w:rsidRPr="0025325F">
        <w:rPr>
          <w:rFonts w:cs="Segoe UI"/>
          <w:b/>
          <w:color w:val="253340"/>
          <w:lang w:val="en" w:eastAsia="ja-JP"/>
        </w:rPr>
        <w:t xml:space="preserve">, </w:t>
      </w:r>
      <w:proofErr w:type="spellStart"/>
      <w:r w:rsidRPr="0025325F">
        <w:rPr>
          <w:rFonts w:cs="Segoe UI"/>
          <w:b/>
          <w:color w:val="253340"/>
          <w:lang w:val="en" w:eastAsia="ja-JP"/>
        </w:rPr>
        <w:t>DeploymentService</w:t>
      </w:r>
      <w:proofErr w:type="spellEnd"/>
      <w:r w:rsidRPr="0025325F">
        <w:rPr>
          <w:rFonts w:cs="Segoe UI"/>
          <w:b/>
          <w:color w:val="253340"/>
          <w:lang w:val="en" w:eastAsia="ja-JP"/>
        </w:rPr>
        <w:t xml:space="preserve">, </w:t>
      </w:r>
      <w:proofErr w:type="spellStart"/>
      <w:r w:rsidRPr="0025325F">
        <w:rPr>
          <w:rFonts w:cs="Segoe UI"/>
          <w:b/>
          <w:color w:val="253340"/>
          <w:lang w:val="en" w:eastAsia="ja-JP"/>
        </w:rPr>
        <w:t>OrganizationServiceContext</w:t>
      </w:r>
      <w:proofErr w:type="spellEnd"/>
    </w:p>
    <w:p w:rsidR="00D0462C" w:rsidRPr="00D0462C" w:rsidRDefault="00D0462C" w:rsidP="00D0462C">
      <w:pPr>
        <w:spacing w:before="0" w:after="160" w:line="259" w:lineRule="auto"/>
        <w:rPr>
          <w:rFonts w:cs="Segoe UI"/>
          <w:color w:val="253340"/>
          <w:lang w:val="en" w:eastAsia="ja-JP"/>
        </w:rPr>
      </w:pPr>
      <w:r w:rsidRPr="00D0462C">
        <w:rPr>
          <w:rFonts w:cs="Segoe UI"/>
          <w:color w:val="253340"/>
          <w:lang w:val="en" w:eastAsia="ja-JP"/>
        </w:rPr>
        <w:t>This library doesn</w:t>
      </w:r>
      <w:r w:rsidR="00811CCB">
        <w:rPr>
          <w:rFonts w:cs="Segoe UI"/>
          <w:color w:val="253340"/>
          <w:lang w:val="en" w:eastAsia="ja-JP"/>
        </w:rPr>
        <w:t>’</w:t>
      </w:r>
      <w:r w:rsidRPr="00D0462C">
        <w:rPr>
          <w:rFonts w:cs="Segoe UI"/>
          <w:color w:val="253340"/>
          <w:lang w:val="en" w:eastAsia="ja-JP"/>
        </w:rPr>
        <w:t>t provide support for the discovery or deployment web services. It also doesn</w:t>
      </w:r>
      <w:r w:rsidR="00811CCB">
        <w:rPr>
          <w:rFonts w:cs="Segoe UI"/>
          <w:color w:val="253340"/>
          <w:lang w:val="en" w:eastAsia="ja-JP"/>
        </w:rPr>
        <w:t>’</w:t>
      </w:r>
      <w:r w:rsidRPr="00D0462C">
        <w:rPr>
          <w:rFonts w:cs="Segoe UI"/>
          <w:color w:val="253340"/>
          <w:lang w:val="en" w:eastAsia="ja-JP"/>
        </w:rPr>
        <w:t xml:space="preserve">t support the </w:t>
      </w:r>
      <w:hyperlink r:id="rId15" w:history="1">
        <w:proofErr w:type="spellStart"/>
        <w:r w:rsidRPr="00D0462C">
          <w:rPr>
            <w:rFonts w:cs="Segoe UI"/>
            <w:color w:val="0563C1"/>
            <w:u w:val="single"/>
            <w:lang w:val="en" w:eastAsia="ja-JP"/>
          </w:rPr>
          <w:t>OrganizationServiceContext</w:t>
        </w:r>
        <w:proofErr w:type="spellEnd"/>
      </w:hyperlink>
      <w:r w:rsidRPr="00D0462C">
        <w:rPr>
          <w:rFonts w:cs="Segoe UI"/>
          <w:color w:val="253340"/>
          <w:lang w:val="en" w:eastAsia="ja-JP"/>
        </w:rPr>
        <w:t xml:space="preserve"> class.</w:t>
      </w:r>
    </w:p>
    <w:p w:rsidR="00D0462C" w:rsidRDefault="00D0462C" w:rsidP="00D0462C">
      <w:pPr>
        <w:pStyle w:val="Text"/>
      </w:pPr>
    </w:p>
    <w:p w:rsidR="00D0462C" w:rsidRDefault="00BC6FE1" w:rsidP="00BC6FE1">
      <w:pPr>
        <w:pStyle w:val="Heading1"/>
      </w:pPr>
      <w:bookmarkStart w:id="6" w:name="_Toc397767027"/>
      <w:r w:rsidRPr="00BC6FE1">
        <w:t xml:space="preserve">How to </w:t>
      </w:r>
      <w:r w:rsidR="00060DD7">
        <w:t>w</w:t>
      </w:r>
      <w:r w:rsidRPr="00BC6FE1">
        <w:t xml:space="preserve">rite </w:t>
      </w:r>
      <w:r w:rsidR="00060DD7">
        <w:t>a</w:t>
      </w:r>
      <w:r w:rsidRPr="00BC6FE1">
        <w:t xml:space="preserve">pps that </w:t>
      </w:r>
      <w:r w:rsidR="00060DD7">
        <w:t>u</w:t>
      </w:r>
      <w:r w:rsidRPr="00BC6FE1">
        <w:t xml:space="preserve">se this </w:t>
      </w:r>
      <w:r w:rsidR="00060DD7">
        <w:t>l</w:t>
      </w:r>
      <w:r w:rsidRPr="00BC6FE1">
        <w:t>ibrary</w:t>
      </w:r>
      <w:bookmarkEnd w:id="6"/>
    </w:p>
    <w:p w:rsidR="00BC6FE1" w:rsidRPr="00BC6FE1" w:rsidRDefault="00BC6FE1" w:rsidP="00BC6FE1">
      <w:pPr>
        <w:pStyle w:val="Text"/>
        <w:rPr>
          <w:lang w:val="en"/>
        </w:rPr>
      </w:pPr>
      <w:r w:rsidRPr="00BC6FE1">
        <w:rPr>
          <w:lang w:val="en"/>
        </w:rPr>
        <w:t>You can build Microsoft.Crm.Sdk.Mobile.dll using the supplied Visual Studio 2013 solution and add a reference for it in your app’s project or you can add the library’s C# sample code files to your project.</w:t>
      </w:r>
    </w:p>
    <w:p w:rsidR="00BC6FE1" w:rsidRPr="00BC6FE1" w:rsidRDefault="00BC6FE1" w:rsidP="00BC6FE1">
      <w:pPr>
        <w:pStyle w:val="Text"/>
      </w:pPr>
      <w:r w:rsidRPr="00BC6FE1">
        <w:rPr>
          <w:lang w:val="en"/>
        </w:rPr>
        <w:t xml:space="preserve">In your app, add code to </w:t>
      </w:r>
      <w:r w:rsidR="00135BB6">
        <w:rPr>
          <w:lang w:val="en"/>
        </w:rPr>
        <w:t xml:space="preserve">authenticate the user and </w:t>
      </w:r>
      <w:r w:rsidR="00811CCB">
        <w:rPr>
          <w:lang w:val="en"/>
        </w:rPr>
        <w:t>obtain</w:t>
      </w:r>
      <w:r w:rsidRPr="00BC6FE1">
        <w:t xml:space="preserve"> a security access token. The method used varies depending on platform as mentioned previously. </w:t>
      </w:r>
      <w:proofErr w:type="gramStart"/>
      <w:r w:rsidRPr="00BC6FE1">
        <w:t xml:space="preserve">Next, instantiate the </w:t>
      </w:r>
      <w:proofErr w:type="spellStart"/>
      <w:r w:rsidRPr="00BC6FE1">
        <w:rPr>
          <w:b/>
        </w:rPr>
        <w:t>OrganizationDataWebServiceProxy</w:t>
      </w:r>
      <w:proofErr w:type="spellEnd"/>
      <w:r w:rsidRPr="00BC6FE1">
        <w:t xml:space="preserve"> class.</w:t>
      </w:r>
      <w:proofErr w:type="gramEnd"/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spellStart"/>
      <w:r w:rsidRPr="00BC6FE1">
        <w:rPr>
          <w:rFonts w:ascii="Courier New" w:hAnsi="Courier New" w:cs="Courier New"/>
          <w:sz w:val="18"/>
          <w:szCs w:val="18"/>
        </w:rPr>
        <w:t>OrganizationDataWebServiceProxy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_proxy = new </w:t>
      </w:r>
      <w:proofErr w:type="spellStart"/>
      <w:proofErr w:type="gramStart"/>
      <w:r w:rsidRPr="00BC6FE1">
        <w:rPr>
          <w:rFonts w:ascii="Courier New" w:hAnsi="Courier New" w:cs="Courier New"/>
          <w:sz w:val="18"/>
          <w:szCs w:val="18"/>
        </w:rPr>
        <w:t>OrganizationDataWebServiceProxy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>);</w:t>
      </w:r>
    </w:p>
    <w:p w:rsidR="00BC6FE1" w:rsidRPr="00BC6FE1" w:rsidRDefault="00BC6FE1" w:rsidP="00BC6FE1">
      <w:pPr>
        <w:pStyle w:val="Text"/>
      </w:pPr>
    </w:p>
    <w:p w:rsidR="00BC6FE1" w:rsidRPr="00BC6FE1" w:rsidRDefault="00BC6FE1" w:rsidP="00BC6FE1">
      <w:pPr>
        <w:pStyle w:val="Text"/>
      </w:pPr>
      <w:r w:rsidRPr="00BC6FE1">
        <w:t xml:space="preserve">Set the access token and web server URL in the </w:t>
      </w:r>
      <w:proofErr w:type="spellStart"/>
      <w:r w:rsidRPr="00BC6FE1">
        <w:rPr>
          <w:b/>
        </w:rPr>
        <w:t>OrganizationDataWebServiceProxy</w:t>
      </w:r>
      <w:proofErr w:type="spellEnd"/>
      <w:r w:rsidRPr="00BC6FE1">
        <w:rPr>
          <w:b/>
        </w:rPr>
        <w:t xml:space="preserve"> </w:t>
      </w:r>
      <w:r w:rsidRPr="00BC6FE1">
        <w:t>object.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r w:rsidRPr="00BC6FE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proxy.ServiceUrl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"&lt;your CRM server URL goes here&gt;"</w:t>
      </w:r>
      <w:proofErr w:type="gramStart"/>
      <w:r w:rsidRPr="00BC6FE1">
        <w:rPr>
          <w:rFonts w:ascii="Courier New" w:hAnsi="Courier New" w:cs="Courier New"/>
          <w:sz w:val="18"/>
          <w:szCs w:val="18"/>
        </w:rPr>
        <w:t>;</w:t>
      </w:r>
      <w:proofErr w:type="gramEnd"/>
      <w:r w:rsidRPr="00BC6FE1">
        <w:rPr>
          <w:rFonts w:ascii="Courier New" w:hAnsi="Courier New" w:cs="Courier New"/>
          <w:sz w:val="18"/>
          <w:szCs w:val="18"/>
        </w:rPr>
        <w:br/>
        <w:t>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proxy.AccessToken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"&lt;access token&gt;";</w:t>
      </w:r>
    </w:p>
    <w:p w:rsidR="00BC6FE1" w:rsidRPr="00BC6FE1" w:rsidRDefault="00BC6FE1" w:rsidP="00BC6FE1">
      <w:pPr>
        <w:pStyle w:val="Text"/>
      </w:pPr>
    </w:p>
    <w:p w:rsidR="00BC6FE1" w:rsidRPr="00BC6FE1" w:rsidRDefault="00BC6FE1" w:rsidP="00BC6FE1">
      <w:pPr>
        <w:pStyle w:val="Text"/>
      </w:pPr>
      <w:r w:rsidRPr="00BC6FE1">
        <w:t xml:space="preserve">Call </w:t>
      </w:r>
      <w:proofErr w:type="spellStart"/>
      <w:r w:rsidRPr="00BC6FE1">
        <w:rPr>
          <w:b/>
        </w:rPr>
        <w:t>EnableProxyTypes</w:t>
      </w:r>
      <w:proofErr w:type="spellEnd"/>
      <w:r w:rsidRPr="00BC6FE1">
        <w:t xml:space="preserve"> to use early-bound types and optionally assign a service time</w:t>
      </w:r>
      <w:r w:rsidR="00811CCB">
        <w:t>-</w:t>
      </w:r>
      <w:r w:rsidRPr="00BC6FE1">
        <w:t>out interval.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gramStart"/>
      <w:r w:rsidRPr="00BC6FE1">
        <w:rPr>
          <w:rFonts w:ascii="Courier New" w:hAnsi="Courier New" w:cs="Courier New"/>
          <w:sz w:val="18"/>
          <w:szCs w:val="18"/>
        </w:rPr>
        <w:t>await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proxy.EnableProxyTypes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();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r w:rsidRPr="00BC6FE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proxy.Timeout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600;</w:t>
      </w:r>
    </w:p>
    <w:p w:rsidR="00BC6FE1" w:rsidRPr="00BC6FE1" w:rsidRDefault="00BC6FE1" w:rsidP="00BC6FE1">
      <w:pPr>
        <w:pStyle w:val="Text"/>
      </w:pPr>
    </w:p>
    <w:p w:rsidR="00BC6FE1" w:rsidRPr="00BC6FE1" w:rsidRDefault="00BC6FE1" w:rsidP="00BC6FE1">
      <w:pPr>
        <w:pStyle w:val="Text"/>
      </w:pPr>
      <w:r w:rsidRPr="00BC6FE1">
        <w:t xml:space="preserve">Send a message request to the web service by using an </w:t>
      </w:r>
      <w:proofErr w:type="spellStart"/>
      <w:r w:rsidRPr="00BC6FE1">
        <w:t>async</w:t>
      </w:r>
      <w:proofErr w:type="spellEnd"/>
      <w:r w:rsidRPr="00BC6FE1">
        <w:t>/await pattern.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spellStart"/>
      <w:r w:rsidRPr="00BC6FE1">
        <w:rPr>
          <w:rFonts w:ascii="Courier New" w:hAnsi="Courier New" w:cs="Courier New"/>
          <w:sz w:val="18"/>
          <w:szCs w:val="18"/>
        </w:rPr>
        <w:lastRenderedPageBreak/>
        <w:t>WhoAmIResponse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whoAmIResponse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WhoAmIResponse</w:t>
      </w:r>
      <w:proofErr w:type="spellEnd"/>
      <w:proofErr w:type="gramStart"/>
      <w:r w:rsidRPr="00BC6FE1">
        <w:rPr>
          <w:rFonts w:ascii="Courier New" w:hAnsi="Courier New" w:cs="Courier New"/>
          <w:sz w:val="18"/>
          <w:szCs w:val="18"/>
        </w:rPr>
        <w:t>)await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proxy.Execute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WhoAmIRequest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());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r w:rsidRPr="00BC6FE1">
        <w:rPr>
          <w:rFonts w:ascii="Courier New" w:hAnsi="Courier New" w:cs="Courier New"/>
          <w:sz w:val="18"/>
          <w:szCs w:val="18"/>
        </w:rPr>
        <w:t>// Retrieve User Info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spellStart"/>
      <w:r w:rsidRPr="00BC6FE1">
        <w:rPr>
          <w:rFonts w:ascii="Courier New" w:hAnsi="Courier New" w:cs="Courier New"/>
          <w:sz w:val="18"/>
          <w:szCs w:val="18"/>
        </w:rPr>
        <w:t>SystemUser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user = (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SystemUser</w:t>
      </w:r>
      <w:proofErr w:type="spellEnd"/>
      <w:proofErr w:type="gramStart"/>
      <w:r w:rsidRPr="00BC6FE1">
        <w:rPr>
          <w:rFonts w:ascii="Courier New" w:hAnsi="Courier New" w:cs="Courier New"/>
          <w:sz w:val="18"/>
          <w:szCs w:val="18"/>
        </w:rPr>
        <w:t>)await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proxy.Retrieve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SystemUser.EntityLogicalName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whoAmIResponse.UserId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, new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ColumnSet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(true));</w:t>
      </w:r>
    </w:p>
    <w:p w:rsidR="00D0462C" w:rsidRDefault="00D0462C" w:rsidP="00D0462C">
      <w:pPr>
        <w:pStyle w:val="Text"/>
      </w:pPr>
    </w:p>
    <w:p w:rsidR="00BC6FE1" w:rsidRDefault="003C41EE" w:rsidP="003C41EE">
      <w:pPr>
        <w:pStyle w:val="Heading1"/>
      </w:pPr>
      <w:bookmarkStart w:id="7" w:name="_Toc397767028"/>
      <w:r>
        <w:t xml:space="preserve">How to </w:t>
      </w:r>
      <w:r w:rsidR="00060DD7">
        <w:t>u</w:t>
      </w:r>
      <w:r>
        <w:t xml:space="preserve">pdate </w:t>
      </w:r>
      <w:r w:rsidR="00060DD7">
        <w:t>e</w:t>
      </w:r>
      <w:r>
        <w:t xml:space="preserve">xisting </w:t>
      </w:r>
      <w:r w:rsidR="00811CCB">
        <w:t>c</w:t>
      </w:r>
      <w:r>
        <w:t>ode</w:t>
      </w:r>
      <w:bookmarkEnd w:id="7"/>
    </w:p>
    <w:p w:rsidR="003C41EE" w:rsidRPr="003C41EE" w:rsidRDefault="003C41EE" w:rsidP="003C41EE">
      <w:pPr>
        <w:pStyle w:val="Text"/>
      </w:pPr>
      <w:r>
        <w:t xml:space="preserve">If you want to use </w:t>
      </w:r>
      <w:r w:rsidRPr="003C41EE">
        <w:t>existing app</w:t>
      </w:r>
      <w:r>
        <w:t>lication</w:t>
      </w:r>
      <w:r w:rsidRPr="003C41EE">
        <w:t xml:space="preserve"> code that was written for the CRM SDK</w:t>
      </w:r>
      <w:r>
        <w:t xml:space="preserve"> with this library</w:t>
      </w:r>
      <w:r w:rsidRPr="003C41EE">
        <w:t>, make the following code changes.</w:t>
      </w:r>
    </w:p>
    <w:p w:rsidR="003C41EE" w:rsidRPr="003C41EE" w:rsidRDefault="003C41EE" w:rsidP="003C41EE">
      <w:pPr>
        <w:pStyle w:val="Text"/>
      </w:pPr>
      <w:r w:rsidRPr="003C41EE">
        <w:t xml:space="preserve">1. Add the </w:t>
      </w:r>
      <w:proofErr w:type="spellStart"/>
      <w:r w:rsidRPr="003C41EE">
        <w:rPr>
          <w:b/>
        </w:rPr>
        <w:t>async</w:t>
      </w:r>
      <w:proofErr w:type="spellEnd"/>
      <w:r w:rsidRPr="003C41EE">
        <w:t xml:space="preserve"> keyword to methods.</w:t>
      </w:r>
    </w:p>
    <w:p w:rsidR="003C41EE" w:rsidRPr="003C41EE" w:rsidRDefault="003C41EE" w:rsidP="003C41EE">
      <w:pPr>
        <w:pStyle w:val="Text"/>
      </w:pPr>
      <w:r w:rsidRPr="003C41EE">
        <w:t xml:space="preserve">2. Add </w:t>
      </w:r>
      <w:proofErr w:type="gramStart"/>
      <w:r w:rsidRPr="003C41EE">
        <w:rPr>
          <w:b/>
        </w:rPr>
        <w:t>await</w:t>
      </w:r>
      <w:proofErr w:type="gramEnd"/>
      <w:r w:rsidRPr="003C41EE">
        <w:t xml:space="preserve"> before the call to a proxy method.</w:t>
      </w:r>
    </w:p>
    <w:p w:rsidR="003C41EE" w:rsidRDefault="003C41EE" w:rsidP="003C41EE">
      <w:pPr>
        <w:pStyle w:val="Text"/>
      </w:pPr>
      <w:r w:rsidRPr="003C41EE">
        <w:t xml:space="preserve">3. When accessing the property of a web service response, do so as shown </w:t>
      </w:r>
      <w:r w:rsidR="00811CCB">
        <w:t>here</w:t>
      </w:r>
      <w:r w:rsidRPr="003C41EE">
        <w:t>.</w:t>
      </w:r>
    </w:p>
    <w:p w:rsidR="003C41EE" w:rsidRPr="003C41EE" w:rsidRDefault="003C41EE" w:rsidP="003C41EE">
      <w:pPr>
        <w:pStyle w:val="Text"/>
      </w:pPr>
    </w:p>
    <w:p w:rsidR="003C41EE" w:rsidRPr="003C41EE" w:rsidRDefault="003C41EE" w:rsidP="003C41EE">
      <w:pPr>
        <w:pStyle w:val="Text"/>
        <w:rPr>
          <w:i/>
        </w:rPr>
      </w:pPr>
      <w:r w:rsidRPr="003C41EE">
        <w:rPr>
          <w:i/>
        </w:rPr>
        <w:t>Original CRM SDK code</w:t>
      </w:r>
    </w:p>
    <w:p w:rsidR="003C41EE" w:rsidRDefault="003C41EE" w:rsidP="003C41EE">
      <w:pPr>
        <w:pStyle w:val="Text"/>
      </w:pPr>
      <w:r w:rsidRPr="003C41EE">
        <w:t>_</w:t>
      </w:r>
      <w:proofErr w:type="spellStart"/>
      <w:proofErr w:type="gramStart"/>
      <w:r w:rsidRPr="003C41EE">
        <w:t>proxy.RetrieveMultiple</w:t>
      </w:r>
      <w:proofErr w:type="spellEnd"/>
      <w:r w:rsidRPr="003C41EE">
        <w:t>(</w:t>
      </w:r>
      <w:proofErr w:type="gramEnd"/>
      <w:r w:rsidRPr="003C41EE">
        <w:t xml:space="preserve">new </w:t>
      </w:r>
      <w:proofErr w:type="spellStart"/>
      <w:r w:rsidRPr="003C41EE">
        <w:t>QueryExpression</w:t>
      </w:r>
      <w:proofErr w:type="spellEnd"/>
      <w:r w:rsidRPr="003C41EE">
        <w:t>(“account”, new Columns(true)).Entities)</w:t>
      </w:r>
    </w:p>
    <w:p w:rsidR="003C41EE" w:rsidRPr="003C41EE" w:rsidRDefault="003C41EE" w:rsidP="003C41EE">
      <w:pPr>
        <w:pStyle w:val="Text"/>
      </w:pPr>
    </w:p>
    <w:p w:rsidR="003C41EE" w:rsidRPr="003C41EE" w:rsidRDefault="003C41EE" w:rsidP="003C41EE">
      <w:pPr>
        <w:pStyle w:val="Text"/>
        <w:rPr>
          <w:i/>
        </w:rPr>
      </w:pPr>
      <w:r w:rsidRPr="003C41EE">
        <w:rPr>
          <w:i/>
        </w:rPr>
        <w:t>Modified code</w:t>
      </w:r>
    </w:p>
    <w:p w:rsidR="003C41EE" w:rsidRPr="003C41EE" w:rsidRDefault="003C41EE" w:rsidP="003C41EE">
      <w:pPr>
        <w:pStyle w:val="Text"/>
      </w:pPr>
      <w:r w:rsidRPr="003C41EE">
        <w:t>(</w:t>
      </w:r>
      <w:proofErr w:type="gramStart"/>
      <w:r w:rsidRPr="003C41EE">
        <w:t>await</w:t>
      </w:r>
      <w:proofErr w:type="gramEnd"/>
      <w:r w:rsidRPr="003C41EE">
        <w:t xml:space="preserve"> _</w:t>
      </w:r>
      <w:proofErr w:type="spellStart"/>
      <w:r w:rsidRPr="003C41EE">
        <w:t>proxy.RetrieveMultiple</w:t>
      </w:r>
      <w:proofErr w:type="spellEnd"/>
      <w:r w:rsidRPr="003C41EE">
        <w:t xml:space="preserve">(new </w:t>
      </w:r>
      <w:proofErr w:type="spellStart"/>
      <w:r w:rsidRPr="003C41EE">
        <w:t>QueryExpression</w:t>
      </w:r>
      <w:proofErr w:type="spellEnd"/>
      <w:r w:rsidRPr="003C41EE">
        <w:t>(“account”, new Columns(true))).Entities)</w:t>
      </w:r>
    </w:p>
    <w:p w:rsidR="003C41EE" w:rsidRPr="003C41EE" w:rsidRDefault="003C41EE" w:rsidP="003C41EE">
      <w:pPr>
        <w:pStyle w:val="Text"/>
      </w:pPr>
    </w:p>
    <w:p w:rsidR="00C64174" w:rsidRPr="00C63BA4" w:rsidRDefault="00C64174" w:rsidP="00C63BA4">
      <w:pPr>
        <w:pStyle w:val="Heading4"/>
      </w:pPr>
      <w:r w:rsidRPr="00C63BA4">
        <w:t xml:space="preserve">Important </w:t>
      </w:r>
      <w:r w:rsidR="00060DD7">
        <w:t>n</w:t>
      </w:r>
      <w:r w:rsidRPr="00C63BA4">
        <w:t>otes</w:t>
      </w:r>
      <w:bookmarkEnd w:id="5"/>
    </w:p>
    <w:p w:rsidR="00C64174" w:rsidRDefault="00C64174" w:rsidP="003B115F">
      <w:pPr>
        <w:pStyle w:val="BulletedList1"/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C64174" w:rsidRDefault="00C64174" w:rsidP="003B115F">
      <w:pPr>
        <w:pStyle w:val="BulletedList1"/>
      </w:pPr>
      <w:r>
        <w:t xml:space="preserve">Before you deploy this sample to a production environment, make sure that you consider the existing customizations you may have implemented in Microsoft </w:t>
      </w:r>
      <w:r w:rsidR="00E3769B">
        <w:t xml:space="preserve">Dynamics </w:t>
      </w:r>
      <w:r>
        <w:t xml:space="preserve">CRM </w:t>
      </w:r>
      <w:r w:rsidR="00875734">
        <w:t>2013</w:t>
      </w:r>
      <w:r>
        <w:t>.</w:t>
      </w:r>
    </w:p>
    <w:p w:rsidR="003C41EE" w:rsidRDefault="003C41EE" w:rsidP="003C41EE">
      <w:pPr>
        <w:pStyle w:val="BulletedList1"/>
      </w:pPr>
      <w:r w:rsidRPr="003C41EE">
        <w:t>This library was written by Kenichiro Nakamura at Microsoft.</w:t>
      </w:r>
    </w:p>
    <w:p w:rsidR="00891E2B" w:rsidRDefault="00891E2B" w:rsidP="003C41EE">
      <w:pPr>
        <w:pStyle w:val="BulletedList1"/>
      </w:pPr>
      <w:r>
        <w:t xml:space="preserve">Source code for the </w:t>
      </w:r>
      <w:proofErr w:type="spellStart"/>
      <w:r>
        <w:t>CrmSvcMobileUtil</w:t>
      </w:r>
      <w:proofErr w:type="spellEnd"/>
      <w:r>
        <w:t xml:space="preserve"> program is provided in a separate project. Use that program to generate any custom or customized entity types in your organization</w:t>
      </w:r>
      <w:r w:rsidR="00135BB6">
        <w:t xml:space="preserve"> for inclusion in your application.</w:t>
      </w:r>
    </w:p>
    <w:p w:rsidR="00D0462C" w:rsidRDefault="00D0462C" w:rsidP="00C63BA4">
      <w:pPr>
        <w:pStyle w:val="Heading1"/>
      </w:pPr>
    </w:p>
    <w:p w:rsidR="00F10866" w:rsidRDefault="00C63BA4" w:rsidP="00C63BA4">
      <w:pPr>
        <w:pStyle w:val="Heading1"/>
      </w:pPr>
      <w:bookmarkStart w:id="8" w:name="_Toc397767029"/>
      <w:r>
        <w:t xml:space="preserve">Known </w:t>
      </w:r>
      <w:r w:rsidR="00060DD7">
        <w:t>i</w:t>
      </w:r>
      <w:r>
        <w:t>ssues</w:t>
      </w:r>
      <w:bookmarkEnd w:id="8"/>
    </w:p>
    <w:p w:rsidR="00E84BEA" w:rsidRDefault="0073675F" w:rsidP="003B115F">
      <w:pPr>
        <w:pStyle w:val="Text"/>
        <w:rPr>
          <w:sz w:val="18"/>
          <w:szCs w:val="18"/>
        </w:rPr>
      </w:pPr>
      <w:r>
        <w:t>There are no known issues at this time.</w:t>
      </w:r>
    </w:p>
    <w:p w:rsidR="00C74256" w:rsidRDefault="00C74256" w:rsidP="00C74256">
      <w:pPr>
        <w:pStyle w:val="Heading1"/>
      </w:pPr>
      <w:bookmarkStart w:id="9" w:name="_Toc397767030"/>
      <w:r>
        <w:t xml:space="preserve">Change </w:t>
      </w:r>
      <w:r w:rsidR="00060DD7">
        <w:t>h</w:t>
      </w:r>
      <w:r>
        <w:t>istory</w:t>
      </w:r>
      <w:bookmarkEnd w:id="9"/>
    </w:p>
    <w:p w:rsidR="00C74256" w:rsidRDefault="00C74256" w:rsidP="00C74256">
      <w:pPr>
        <w:pStyle w:val="Text"/>
      </w:pPr>
    </w:p>
    <w:p w:rsidR="00CE3D04" w:rsidRDefault="0073675F" w:rsidP="00C74256">
      <w:pPr>
        <w:pStyle w:val="Text"/>
        <w:rPr>
          <w:rFonts w:eastAsiaTheme="minorHAnsi" w:cs="Calibri"/>
          <w:sz w:val="18"/>
          <w:szCs w:val="18"/>
        </w:rPr>
      </w:pPr>
      <w:r>
        <w:rPr>
          <w:rFonts w:eastAsiaTheme="minorHAnsi" w:cs="Calibri"/>
          <w:sz w:val="18"/>
          <w:szCs w:val="18"/>
        </w:rPr>
        <w:t>1.0</w:t>
      </w:r>
      <w:r w:rsidR="002E370C">
        <w:rPr>
          <w:rFonts w:eastAsiaTheme="minorHAnsi" w:cs="Calibri"/>
          <w:sz w:val="18"/>
          <w:szCs w:val="18"/>
        </w:rPr>
        <w:t>:</w:t>
      </w:r>
      <w:r w:rsidR="002E370C">
        <w:rPr>
          <w:rFonts w:eastAsiaTheme="minorHAnsi" w:cs="Calibri"/>
          <w:sz w:val="18"/>
          <w:szCs w:val="18"/>
        </w:rPr>
        <w:tab/>
        <w:t>Initial version</w:t>
      </w:r>
    </w:p>
    <w:p w:rsidR="002E370C" w:rsidRDefault="002E370C" w:rsidP="00C74256">
      <w:pPr>
        <w:pStyle w:val="Text"/>
        <w:rPr>
          <w:rFonts w:eastAsiaTheme="minorHAnsi" w:cs="Calibri"/>
          <w:sz w:val="18"/>
          <w:szCs w:val="18"/>
        </w:rPr>
      </w:pPr>
    </w:p>
    <w:p w:rsidR="002E370C" w:rsidRDefault="002E370C" w:rsidP="00C74256">
      <w:pPr>
        <w:pStyle w:val="Text"/>
        <w:rPr>
          <w:rFonts w:eastAsiaTheme="minorHAnsi" w:cs="Calibri"/>
          <w:sz w:val="18"/>
          <w:szCs w:val="18"/>
        </w:rPr>
      </w:pPr>
      <w:r>
        <w:rPr>
          <w:rFonts w:eastAsiaTheme="minorHAnsi" w:cs="Calibri"/>
          <w:sz w:val="18"/>
          <w:szCs w:val="18"/>
        </w:rPr>
        <w:t>1.1:</w:t>
      </w:r>
      <w:r>
        <w:rPr>
          <w:rFonts w:eastAsiaTheme="minorHAnsi" w:cs="Calibri"/>
          <w:sz w:val="18"/>
          <w:szCs w:val="18"/>
        </w:rPr>
        <w:tab/>
        <w:t>Added support for the new CRM 2015 messages and supporting classes</w:t>
      </w:r>
    </w:p>
    <w:p w:rsidR="002E370C" w:rsidRPr="002E370C" w:rsidRDefault="002E370C" w:rsidP="002E370C">
      <w:pPr>
        <w:pStyle w:val="Text"/>
        <w:numPr>
          <w:ilvl w:val="0"/>
          <w:numId w:val="38"/>
        </w:numPr>
      </w:pPr>
      <w:r>
        <w:rPr>
          <w:rFonts w:eastAsiaTheme="minorHAnsi" w:cs="Calibri"/>
          <w:sz w:val="18"/>
          <w:szCs w:val="18"/>
        </w:rPr>
        <w:lastRenderedPageBreak/>
        <w:t xml:space="preserve">All </w:t>
      </w:r>
      <w:r w:rsidR="0044392A">
        <w:rPr>
          <w:rFonts w:eastAsiaTheme="minorHAnsi" w:cs="Calibri"/>
          <w:sz w:val="18"/>
          <w:szCs w:val="18"/>
        </w:rPr>
        <w:t xml:space="preserve">new 2015 message classes added - </w:t>
      </w:r>
      <w:r>
        <w:rPr>
          <w:rFonts w:eastAsiaTheme="minorHAnsi" w:cs="Calibri"/>
          <w:sz w:val="18"/>
          <w:szCs w:val="18"/>
        </w:rPr>
        <w:t xml:space="preserve">except for </w:t>
      </w:r>
      <w:proofErr w:type="spellStart"/>
      <w:r w:rsidRPr="002E370C">
        <w:rPr>
          <w:rFonts w:eastAsiaTheme="minorHAnsi" w:cs="Calibri"/>
          <w:sz w:val="18"/>
          <w:szCs w:val="18"/>
        </w:rPr>
        <w:t>Calcu</w:t>
      </w:r>
      <w:r>
        <w:rPr>
          <w:rFonts w:eastAsiaTheme="minorHAnsi" w:cs="Calibri"/>
          <w:sz w:val="18"/>
          <w:szCs w:val="18"/>
        </w:rPr>
        <w:t>latePrice</w:t>
      </w:r>
      <w:proofErr w:type="spellEnd"/>
      <w:r w:rsidR="0044392A">
        <w:rPr>
          <w:rFonts w:eastAsiaTheme="minorHAnsi" w:cs="Calibri"/>
          <w:sz w:val="18"/>
          <w:szCs w:val="18"/>
        </w:rPr>
        <w:t xml:space="preserve">, </w:t>
      </w:r>
      <w:proofErr w:type="spellStart"/>
      <w:r w:rsidR="0044392A">
        <w:rPr>
          <w:rFonts w:eastAsiaTheme="minorHAnsi" w:cs="Calibri"/>
          <w:sz w:val="18"/>
          <w:szCs w:val="18"/>
        </w:rPr>
        <w:t>ExecuteTransaction</w:t>
      </w:r>
      <w:proofErr w:type="spellEnd"/>
      <w:r w:rsidR="0044392A">
        <w:rPr>
          <w:rFonts w:eastAsiaTheme="minorHAnsi" w:cs="Calibri"/>
          <w:sz w:val="18"/>
          <w:szCs w:val="18"/>
        </w:rPr>
        <w:t>,</w:t>
      </w:r>
      <w:r w:rsidRPr="002E370C">
        <w:rPr>
          <w:rFonts w:eastAsiaTheme="minorHAnsi" w:cs="Calibri"/>
          <w:sz w:val="18"/>
          <w:szCs w:val="18"/>
        </w:rPr>
        <w:t xml:space="preserve"> and </w:t>
      </w:r>
      <w:proofErr w:type="spellStart"/>
      <w:r w:rsidRPr="002E370C">
        <w:rPr>
          <w:rFonts w:eastAsiaTheme="minorHAnsi" w:cs="Calibri"/>
          <w:sz w:val="18"/>
          <w:szCs w:val="18"/>
        </w:rPr>
        <w:t>RetrieveCurrentOrganization</w:t>
      </w:r>
      <w:proofErr w:type="spellEnd"/>
    </w:p>
    <w:p w:rsidR="002E370C" w:rsidRDefault="002E370C" w:rsidP="002E370C">
      <w:pPr>
        <w:pStyle w:val="Text"/>
        <w:numPr>
          <w:ilvl w:val="0"/>
          <w:numId w:val="38"/>
        </w:numPr>
      </w:pPr>
      <w:r>
        <w:t xml:space="preserve">New classes – </w:t>
      </w:r>
      <w:proofErr w:type="spellStart"/>
      <w:r w:rsidRPr="002E370C">
        <w:t>AttributeMapping</w:t>
      </w:r>
      <w:proofErr w:type="spellEnd"/>
      <w:r>
        <w:t xml:space="preserve">, </w:t>
      </w:r>
      <w:proofErr w:type="spellStart"/>
      <w:r>
        <w:t>AttributeMappingCollection</w:t>
      </w:r>
      <w:proofErr w:type="spellEnd"/>
    </w:p>
    <w:p w:rsidR="002E370C" w:rsidRDefault="002E370C" w:rsidP="002E370C">
      <w:pPr>
        <w:pStyle w:val="Text"/>
        <w:numPr>
          <w:ilvl w:val="0"/>
          <w:numId w:val="38"/>
        </w:numPr>
      </w:pPr>
      <w:proofErr w:type="spellStart"/>
      <w:r w:rsidRPr="002E370C">
        <w:t>LoadFromXml</w:t>
      </w:r>
      <w:proofErr w:type="spellEnd"/>
      <w:r w:rsidRPr="002E370C">
        <w:t>&lt;T&gt; method</w:t>
      </w:r>
      <w:r>
        <w:t xml:space="preserve"> updated to handle a null </w:t>
      </w:r>
      <w:r w:rsidR="008544D0">
        <w:t xml:space="preserve">string </w:t>
      </w:r>
      <w:r>
        <w:t>value</w:t>
      </w:r>
    </w:p>
    <w:p w:rsidR="008544D0" w:rsidRDefault="008544D0" w:rsidP="008544D0">
      <w:pPr>
        <w:pStyle w:val="Text"/>
        <w:numPr>
          <w:ilvl w:val="0"/>
          <w:numId w:val="38"/>
        </w:numPr>
      </w:pPr>
      <w:proofErr w:type="spellStart"/>
      <w:r>
        <w:t>IsLogical</w:t>
      </w:r>
      <w:proofErr w:type="spellEnd"/>
      <w:r>
        <w:t xml:space="preserve"> and </w:t>
      </w:r>
      <w:proofErr w:type="spellStart"/>
      <w:r>
        <w:t>SourceType</w:t>
      </w:r>
      <w:proofErr w:type="spellEnd"/>
      <w:r>
        <w:t xml:space="preserve"> fields added to the </w:t>
      </w:r>
      <w:proofErr w:type="spellStart"/>
      <w:r w:rsidRPr="008544D0">
        <w:t>AttributeMetadata</w:t>
      </w:r>
      <w:proofErr w:type="spellEnd"/>
      <w:r w:rsidRPr="008544D0">
        <w:t xml:space="preserve"> class</w:t>
      </w:r>
    </w:p>
    <w:p w:rsidR="008544D0" w:rsidRDefault="008544D0" w:rsidP="008544D0">
      <w:pPr>
        <w:pStyle w:val="Text"/>
        <w:numPr>
          <w:ilvl w:val="0"/>
          <w:numId w:val="38"/>
        </w:numPr>
      </w:pPr>
      <w:proofErr w:type="spellStart"/>
      <w:r w:rsidRPr="008544D0">
        <w:t>FormulaDefinition</w:t>
      </w:r>
      <w:proofErr w:type="spellEnd"/>
      <w:r>
        <w:t xml:space="preserve"> and </w:t>
      </w:r>
      <w:proofErr w:type="spellStart"/>
      <w:r w:rsidRPr="008544D0">
        <w:t>SourceTypeMask</w:t>
      </w:r>
      <w:proofErr w:type="spellEnd"/>
      <w:r>
        <w:t xml:space="preserve"> fields added to some classes derived from the </w:t>
      </w:r>
      <w:proofErr w:type="spellStart"/>
      <w:r w:rsidRPr="008544D0">
        <w:t>AttributeMetadata</w:t>
      </w:r>
      <w:proofErr w:type="spellEnd"/>
      <w:r>
        <w:t xml:space="preserve"> class</w:t>
      </w:r>
    </w:p>
    <w:p w:rsidR="008544D0" w:rsidRDefault="008544D0" w:rsidP="008544D0">
      <w:pPr>
        <w:pStyle w:val="Text"/>
        <w:numPr>
          <w:ilvl w:val="0"/>
          <w:numId w:val="38"/>
        </w:numPr>
      </w:pPr>
      <w:proofErr w:type="spellStart"/>
      <w:r w:rsidRPr="008544D0">
        <w:t>IsBaseCurrency</w:t>
      </w:r>
      <w:proofErr w:type="spellEnd"/>
      <w:r>
        <w:t xml:space="preserve"> field added to the </w:t>
      </w:r>
      <w:proofErr w:type="spellStart"/>
      <w:r w:rsidRPr="008544D0">
        <w:t>MoneyAttributeMetadata</w:t>
      </w:r>
      <w:proofErr w:type="spellEnd"/>
      <w:r>
        <w:t xml:space="preserve"> class</w:t>
      </w:r>
    </w:p>
    <w:p w:rsidR="00B05253" w:rsidRDefault="008544D0" w:rsidP="00F10866">
      <w:pPr>
        <w:pStyle w:val="Text"/>
        <w:numPr>
          <w:ilvl w:val="0"/>
          <w:numId w:val="38"/>
        </w:numPr>
      </w:pPr>
      <w:r>
        <w:t xml:space="preserve">Many classes updated to use the revised </w:t>
      </w:r>
      <w:proofErr w:type="spellStart"/>
      <w:r w:rsidRPr="002E370C">
        <w:t>LoadFromXml</w:t>
      </w:r>
      <w:proofErr w:type="spellEnd"/>
      <w:r w:rsidRPr="002E370C">
        <w:t>&lt;T&gt; method</w:t>
      </w:r>
      <w:r>
        <w:t xml:space="preserve"> to handle null strings returned from the web service</w:t>
      </w:r>
    </w:p>
    <w:p w:rsidR="007F1092" w:rsidRDefault="00B05253" w:rsidP="00F10866">
      <w:pPr>
        <w:pStyle w:val="Text"/>
        <w:numPr>
          <w:ilvl w:val="0"/>
          <w:numId w:val="38"/>
        </w:numPr>
      </w:pPr>
      <w:r w:rsidRPr="00B05253">
        <w:t xml:space="preserve">A sample file named </w:t>
      </w:r>
      <w:proofErr w:type="spellStart"/>
      <w:r w:rsidRPr="00B05253">
        <w:t>CRMHelpers.cs</w:t>
      </w:r>
      <w:proofErr w:type="spellEnd"/>
      <w:r w:rsidRPr="00B05253">
        <w:t xml:space="preserve"> is included in this package, but is not built as part of the library. This code demonstrates universal app authentication.</w:t>
      </w:r>
    </w:p>
    <w:p w:rsidR="0044392A" w:rsidRDefault="0044392A" w:rsidP="00F10866">
      <w:pPr>
        <w:pStyle w:val="Text"/>
        <w:numPr>
          <w:ilvl w:val="0"/>
          <w:numId w:val="38"/>
        </w:numPr>
      </w:pPr>
      <w:r>
        <w:rPr>
          <w:lang w:eastAsia="ja-JP"/>
        </w:rPr>
        <w:t xml:space="preserve">Defined </w:t>
      </w:r>
      <w:proofErr w:type="spellStart"/>
      <w:r>
        <w:rPr>
          <w:lang w:eastAsia="ja-JP"/>
        </w:rPr>
        <w:t>SdkClientVersion</w:t>
      </w:r>
      <w:proofErr w:type="spellEnd"/>
      <w:r>
        <w:rPr>
          <w:lang w:eastAsia="ja-JP"/>
        </w:rPr>
        <w:t xml:space="preserve"> as variable in </w:t>
      </w:r>
      <w:proofErr w:type="spellStart"/>
      <w:r>
        <w:rPr>
          <w:lang w:eastAsia="ja-JP"/>
        </w:rPr>
        <w:t>Microsoft.Xrm.Sdk.Samples.cs</w:t>
      </w:r>
      <w:proofErr w:type="spellEnd"/>
      <w:r>
        <w:rPr>
          <w:lang w:eastAsia="ja-JP"/>
        </w:rPr>
        <w:t xml:space="preserve"> </w:t>
      </w:r>
      <w:r w:rsidR="00610843">
        <w:rPr>
          <w:lang w:eastAsia="ja-JP"/>
        </w:rPr>
        <w:t xml:space="preserve">(line 60) </w:t>
      </w:r>
      <w:r>
        <w:rPr>
          <w:lang w:eastAsia="ja-JP"/>
        </w:rPr>
        <w:t xml:space="preserve">so you can set its value as appropriate. For more information about </w:t>
      </w:r>
      <w:proofErr w:type="spellStart"/>
      <w:r>
        <w:rPr>
          <w:lang w:eastAsia="ja-JP"/>
        </w:rPr>
        <w:t>SdkClientVersion</w:t>
      </w:r>
      <w:proofErr w:type="spellEnd"/>
      <w:r>
        <w:rPr>
          <w:lang w:eastAsia="ja-JP"/>
        </w:rPr>
        <w:t xml:space="preserve"> see </w:t>
      </w:r>
      <w:hyperlink r:id="rId16" w:anchor="bkmk_oauth_discovery" w:history="1">
        <w:r w:rsidRPr="0044392A">
          <w:rPr>
            <w:rStyle w:val="Hyperlink"/>
            <w:lang w:eastAsia="ja-JP"/>
          </w:rPr>
          <w:t>OAuth discovery</w:t>
        </w:r>
      </w:hyperlink>
      <w:r>
        <w:rPr>
          <w:lang w:eastAsia="ja-JP"/>
        </w:rPr>
        <w:t>.</w:t>
      </w:r>
    </w:p>
    <w:p w:rsidR="0044392A" w:rsidRDefault="0044392A" w:rsidP="00F10866">
      <w:pPr>
        <w:pStyle w:val="Text"/>
        <w:numPr>
          <w:ilvl w:val="0"/>
          <w:numId w:val="38"/>
        </w:numPr>
      </w:pPr>
      <w:r>
        <w:rPr>
          <w:lang w:eastAsia="ja-JP"/>
        </w:rPr>
        <w:t>Omitted formatted values during serialization to improve performance.</w:t>
      </w:r>
    </w:p>
    <w:p w:rsidR="0044392A" w:rsidRDefault="0044392A" w:rsidP="00F10866">
      <w:pPr>
        <w:pStyle w:val="Text"/>
        <w:numPr>
          <w:ilvl w:val="0"/>
          <w:numId w:val="38"/>
        </w:numPr>
      </w:pPr>
      <w:r>
        <w:rPr>
          <w:lang w:eastAsia="ja-JP"/>
        </w:rPr>
        <w:t>Bug fixes.</w:t>
      </w:r>
      <w:bookmarkStart w:id="10" w:name="_GoBack"/>
      <w:bookmarkEnd w:id="10"/>
    </w:p>
    <w:p w:rsidR="00B05253" w:rsidRPr="00B05253" w:rsidRDefault="00B05253" w:rsidP="00C63BA4">
      <w:pPr>
        <w:pStyle w:val="Heading1"/>
        <w:rPr>
          <w:b w:val="0"/>
          <w:sz w:val="20"/>
        </w:rPr>
      </w:pPr>
      <w:bookmarkStart w:id="11" w:name="_Toc397767031"/>
    </w:p>
    <w:p w:rsidR="00714BD7" w:rsidRPr="00B36942" w:rsidRDefault="00714BD7" w:rsidP="00C63BA4">
      <w:pPr>
        <w:pStyle w:val="Heading1"/>
      </w:pPr>
      <w:r w:rsidRPr="00B36942">
        <w:t>Copyright</w:t>
      </w:r>
      <w:bookmarkEnd w:id="11"/>
      <w:r w:rsidRPr="00B36942">
        <w:t xml:space="preserve">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© 201</w:t>
      </w:r>
      <w:r w:rsidR="002E370C">
        <w:t>5</w:t>
      </w:r>
      <w:r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</w:t>
      </w:r>
      <w:r w:rsidR="00811CCB" w:rsidRPr="00811CCB">
        <w:t>IntelliSense</w:t>
      </w:r>
      <w:r w:rsidR="00811CCB">
        <w:t>,</w:t>
      </w:r>
      <w:r w:rsidR="00811CCB" w:rsidRPr="00811CCB" w:rsidDel="00811CCB">
        <w:t xml:space="preserve"> </w:t>
      </w:r>
      <w:r w:rsidRPr="00AB4F65">
        <w:t xml:space="preserve">Microsoft Dynamics, Visual Studio, </w:t>
      </w:r>
      <w:r w:rsidR="00811CCB">
        <w:t xml:space="preserve">and </w:t>
      </w:r>
      <w:r w:rsidRPr="00AB4F65">
        <w:t>Windows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footerReference w:type="default" r:id="rId17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B7" w:rsidRDefault="00A806B7">
      <w:r>
        <w:separator/>
      </w:r>
    </w:p>
  </w:endnote>
  <w:endnote w:type="continuationSeparator" w:id="0">
    <w:p w:rsidR="00A806B7" w:rsidRDefault="00A806B7">
      <w:r>
        <w:continuationSeparator/>
      </w:r>
    </w:p>
  </w:endnote>
  <w:endnote w:type="continuationNotice" w:id="1">
    <w:p w:rsidR="00A806B7" w:rsidRDefault="00A806B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Device Font 10cpi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B7" w:rsidRDefault="00A806B7">
      <w:r>
        <w:separator/>
      </w:r>
    </w:p>
  </w:footnote>
  <w:footnote w:type="continuationSeparator" w:id="0">
    <w:p w:rsidR="00A806B7" w:rsidRDefault="00A806B7">
      <w:r>
        <w:continuationSeparator/>
      </w:r>
    </w:p>
  </w:footnote>
  <w:footnote w:type="continuationNotice" w:id="1">
    <w:p w:rsidR="00A806B7" w:rsidRDefault="00A806B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numPicBullet w:numPicBulletId="3">
    <w:pict>
      <v:shape id="_x0000_i1035" type="#_x0000_t75" style="width:3in;height:3in" o:bullet="t"/>
    </w:pict>
  </w:numPicBullet>
  <w:numPicBullet w:numPicBulletId="4">
    <w:pict>
      <v:shape id="_x0000_i1036" type="#_x0000_t75" style="width:3in;height:3in" o:bullet="t"/>
    </w:pict>
  </w:numPicBullet>
  <w:numPicBullet w:numPicBulletId="5">
    <w:pict>
      <v:shape id="_x0000_i1037" type="#_x0000_t75" style="width:3in;height:3in" o:bullet="t"/>
    </w:pict>
  </w:numPicBullet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0323F"/>
    <w:multiLevelType w:val="hybridMultilevel"/>
    <w:tmpl w:val="8B1AD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808FA"/>
    <w:multiLevelType w:val="hybridMultilevel"/>
    <w:tmpl w:val="C03C71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DD6A64"/>
    <w:multiLevelType w:val="multilevel"/>
    <w:tmpl w:val="9500C460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905C24"/>
    <w:multiLevelType w:val="multilevel"/>
    <w:tmpl w:val="0FB033F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84210"/>
    <w:multiLevelType w:val="hybridMultilevel"/>
    <w:tmpl w:val="4CCC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C09F3"/>
    <w:multiLevelType w:val="hybridMultilevel"/>
    <w:tmpl w:val="E1F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37DAC"/>
    <w:multiLevelType w:val="hybridMultilevel"/>
    <w:tmpl w:val="074A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C34F5"/>
    <w:multiLevelType w:val="hybridMultilevel"/>
    <w:tmpl w:val="D338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131F8"/>
    <w:multiLevelType w:val="multilevel"/>
    <w:tmpl w:val="45BEEA10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0"/>
  </w:num>
  <w:num w:numId="26">
    <w:abstractNumId w:val="14"/>
    <w:lvlOverride w:ilvl="0">
      <w:startOverride w:val="1"/>
    </w:lvlOverride>
  </w:num>
  <w:num w:numId="27">
    <w:abstractNumId w:val="8"/>
  </w:num>
  <w:num w:numId="28">
    <w:abstractNumId w:val="13"/>
  </w:num>
  <w:num w:numId="29">
    <w:abstractNumId w:val="7"/>
  </w:num>
  <w:num w:numId="30">
    <w:abstractNumId w:val="5"/>
  </w:num>
  <w:num w:numId="31">
    <w:abstractNumId w:val="10"/>
  </w:num>
  <w:num w:numId="32">
    <w:abstractNumId w:val="6"/>
  </w:num>
  <w:num w:numId="33">
    <w:abstractNumId w:val="9"/>
  </w:num>
  <w:num w:numId="34">
    <w:abstractNumId w:val="4"/>
  </w:num>
  <w:num w:numId="35">
    <w:abstractNumId w:val="11"/>
  </w:num>
  <w:num w:numId="36">
    <w:abstractNumId w:val="3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1974"/>
    <w:rsid w:val="00007303"/>
    <w:rsid w:val="000146CD"/>
    <w:rsid w:val="000242E1"/>
    <w:rsid w:val="0005116B"/>
    <w:rsid w:val="00051975"/>
    <w:rsid w:val="00054940"/>
    <w:rsid w:val="00060DD7"/>
    <w:rsid w:val="00064E91"/>
    <w:rsid w:val="0007134F"/>
    <w:rsid w:val="0007199C"/>
    <w:rsid w:val="0007264A"/>
    <w:rsid w:val="000772EA"/>
    <w:rsid w:val="0008053E"/>
    <w:rsid w:val="00080E5D"/>
    <w:rsid w:val="0008284E"/>
    <w:rsid w:val="000A48B2"/>
    <w:rsid w:val="000B43D8"/>
    <w:rsid w:val="000C2EBB"/>
    <w:rsid w:val="000C52FA"/>
    <w:rsid w:val="000D43DD"/>
    <w:rsid w:val="000F69CC"/>
    <w:rsid w:val="000F7D98"/>
    <w:rsid w:val="00104CBF"/>
    <w:rsid w:val="00106087"/>
    <w:rsid w:val="00106910"/>
    <w:rsid w:val="00106E9F"/>
    <w:rsid w:val="0011001D"/>
    <w:rsid w:val="001107BA"/>
    <w:rsid w:val="0013121C"/>
    <w:rsid w:val="0013429E"/>
    <w:rsid w:val="00135BB6"/>
    <w:rsid w:val="00146CA6"/>
    <w:rsid w:val="00151E85"/>
    <w:rsid w:val="00155907"/>
    <w:rsid w:val="00171A11"/>
    <w:rsid w:val="00182967"/>
    <w:rsid w:val="0018310D"/>
    <w:rsid w:val="00183CAD"/>
    <w:rsid w:val="00186AAF"/>
    <w:rsid w:val="00190B3C"/>
    <w:rsid w:val="00191D10"/>
    <w:rsid w:val="001962E8"/>
    <w:rsid w:val="001969E7"/>
    <w:rsid w:val="001A329F"/>
    <w:rsid w:val="001A3FB0"/>
    <w:rsid w:val="001B469B"/>
    <w:rsid w:val="001C08E1"/>
    <w:rsid w:val="001D5446"/>
    <w:rsid w:val="001E3F2A"/>
    <w:rsid w:val="001F022F"/>
    <w:rsid w:val="001F35C5"/>
    <w:rsid w:val="001F7CB4"/>
    <w:rsid w:val="002050F8"/>
    <w:rsid w:val="002203D7"/>
    <w:rsid w:val="00227AB3"/>
    <w:rsid w:val="00232C56"/>
    <w:rsid w:val="00234C11"/>
    <w:rsid w:val="00236173"/>
    <w:rsid w:val="00240166"/>
    <w:rsid w:val="002459CB"/>
    <w:rsid w:val="00251E75"/>
    <w:rsid w:val="0025325F"/>
    <w:rsid w:val="00272943"/>
    <w:rsid w:val="00273E3F"/>
    <w:rsid w:val="002758BE"/>
    <w:rsid w:val="0029253F"/>
    <w:rsid w:val="002A038A"/>
    <w:rsid w:val="002A3A43"/>
    <w:rsid w:val="002A7392"/>
    <w:rsid w:val="002B275C"/>
    <w:rsid w:val="002B55E1"/>
    <w:rsid w:val="002B5BD1"/>
    <w:rsid w:val="002C48C6"/>
    <w:rsid w:val="002C7B49"/>
    <w:rsid w:val="002D606F"/>
    <w:rsid w:val="002E2FB2"/>
    <w:rsid w:val="002E370C"/>
    <w:rsid w:val="002E6B2B"/>
    <w:rsid w:val="00301143"/>
    <w:rsid w:val="00301D02"/>
    <w:rsid w:val="003056C6"/>
    <w:rsid w:val="003111F9"/>
    <w:rsid w:val="0031295D"/>
    <w:rsid w:val="003142C9"/>
    <w:rsid w:val="0032003D"/>
    <w:rsid w:val="00331B2C"/>
    <w:rsid w:val="003560F3"/>
    <w:rsid w:val="00373747"/>
    <w:rsid w:val="003745F4"/>
    <w:rsid w:val="003761D7"/>
    <w:rsid w:val="00381118"/>
    <w:rsid w:val="003855FD"/>
    <w:rsid w:val="00393EBB"/>
    <w:rsid w:val="003B115F"/>
    <w:rsid w:val="003C41EE"/>
    <w:rsid w:val="003D07AA"/>
    <w:rsid w:val="003D66D9"/>
    <w:rsid w:val="003E0B0D"/>
    <w:rsid w:val="003E1D83"/>
    <w:rsid w:val="003E3341"/>
    <w:rsid w:val="003F03AE"/>
    <w:rsid w:val="003F1429"/>
    <w:rsid w:val="003F459F"/>
    <w:rsid w:val="004000C8"/>
    <w:rsid w:val="00407D6C"/>
    <w:rsid w:val="00415421"/>
    <w:rsid w:val="00434BF1"/>
    <w:rsid w:val="00435FDA"/>
    <w:rsid w:val="004371FD"/>
    <w:rsid w:val="0044392A"/>
    <w:rsid w:val="00450275"/>
    <w:rsid w:val="00450369"/>
    <w:rsid w:val="00473822"/>
    <w:rsid w:val="00484704"/>
    <w:rsid w:val="004A0A82"/>
    <w:rsid w:val="004A3301"/>
    <w:rsid w:val="004A540A"/>
    <w:rsid w:val="004D3A9C"/>
    <w:rsid w:val="004E3267"/>
    <w:rsid w:val="00504C9D"/>
    <w:rsid w:val="00514A55"/>
    <w:rsid w:val="00535470"/>
    <w:rsid w:val="00535786"/>
    <w:rsid w:val="00560FDB"/>
    <w:rsid w:val="00561DEE"/>
    <w:rsid w:val="00562823"/>
    <w:rsid w:val="0057233A"/>
    <w:rsid w:val="005741CC"/>
    <w:rsid w:val="005779C8"/>
    <w:rsid w:val="00595C6F"/>
    <w:rsid w:val="005A0F81"/>
    <w:rsid w:val="005A6857"/>
    <w:rsid w:val="005B230C"/>
    <w:rsid w:val="005B3B39"/>
    <w:rsid w:val="005B7CB7"/>
    <w:rsid w:val="005C053D"/>
    <w:rsid w:val="005D4455"/>
    <w:rsid w:val="005D7DB1"/>
    <w:rsid w:val="005E0FB9"/>
    <w:rsid w:val="005E26E1"/>
    <w:rsid w:val="005E4CE3"/>
    <w:rsid w:val="005E596F"/>
    <w:rsid w:val="005E6803"/>
    <w:rsid w:val="005F0C71"/>
    <w:rsid w:val="00610843"/>
    <w:rsid w:val="00610899"/>
    <w:rsid w:val="00610AE8"/>
    <w:rsid w:val="00610BDC"/>
    <w:rsid w:val="006156EB"/>
    <w:rsid w:val="00625C93"/>
    <w:rsid w:val="0062697C"/>
    <w:rsid w:val="006336AA"/>
    <w:rsid w:val="00634956"/>
    <w:rsid w:val="006422EF"/>
    <w:rsid w:val="00655A17"/>
    <w:rsid w:val="006716C5"/>
    <w:rsid w:val="00675F9A"/>
    <w:rsid w:val="00677EF5"/>
    <w:rsid w:val="00684CF6"/>
    <w:rsid w:val="00685026"/>
    <w:rsid w:val="006B34D3"/>
    <w:rsid w:val="006B4280"/>
    <w:rsid w:val="006C51E0"/>
    <w:rsid w:val="006D3776"/>
    <w:rsid w:val="006F6B14"/>
    <w:rsid w:val="006F7E4E"/>
    <w:rsid w:val="00714BD7"/>
    <w:rsid w:val="007153A5"/>
    <w:rsid w:val="0071597B"/>
    <w:rsid w:val="00733672"/>
    <w:rsid w:val="0073675F"/>
    <w:rsid w:val="00742CE4"/>
    <w:rsid w:val="00751018"/>
    <w:rsid w:val="007537C0"/>
    <w:rsid w:val="00755A5C"/>
    <w:rsid w:val="007629DB"/>
    <w:rsid w:val="007645B4"/>
    <w:rsid w:val="0077561F"/>
    <w:rsid w:val="00783456"/>
    <w:rsid w:val="007834DD"/>
    <w:rsid w:val="00785F13"/>
    <w:rsid w:val="007A5B7C"/>
    <w:rsid w:val="007B06FC"/>
    <w:rsid w:val="007C2858"/>
    <w:rsid w:val="007D2551"/>
    <w:rsid w:val="007E38C2"/>
    <w:rsid w:val="007E45E6"/>
    <w:rsid w:val="007E5FA3"/>
    <w:rsid w:val="007F1092"/>
    <w:rsid w:val="007F4E06"/>
    <w:rsid w:val="00806151"/>
    <w:rsid w:val="008111D3"/>
    <w:rsid w:val="00811CCB"/>
    <w:rsid w:val="00817CF4"/>
    <w:rsid w:val="008544D0"/>
    <w:rsid w:val="008626F5"/>
    <w:rsid w:val="0086363E"/>
    <w:rsid w:val="00875734"/>
    <w:rsid w:val="008765B5"/>
    <w:rsid w:val="00891E2B"/>
    <w:rsid w:val="00895D28"/>
    <w:rsid w:val="008B72C7"/>
    <w:rsid w:val="008B77CE"/>
    <w:rsid w:val="008C01C0"/>
    <w:rsid w:val="008C04C8"/>
    <w:rsid w:val="008C185E"/>
    <w:rsid w:val="008D4964"/>
    <w:rsid w:val="008D66AD"/>
    <w:rsid w:val="008E0BE7"/>
    <w:rsid w:val="0092395D"/>
    <w:rsid w:val="009240F6"/>
    <w:rsid w:val="0093591F"/>
    <w:rsid w:val="0094111E"/>
    <w:rsid w:val="00944904"/>
    <w:rsid w:val="00950482"/>
    <w:rsid w:val="00953C67"/>
    <w:rsid w:val="009719F1"/>
    <w:rsid w:val="0097628B"/>
    <w:rsid w:val="00977C8A"/>
    <w:rsid w:val="009B0BC7"/>
    <w:rsid w:val="009C1216"/>
    <w:rsid w:val="009C18D1"/>
    <w:rsid w:val="009C6010"/>
    <w:rsid w:val="009D2264"/>
    <w:rsid w:val="009D757C"/>
    <w:rsid w:val="009D7F9C"/>
    <w:rsid w:val="009F633F"/>
    <w:rsid w:val="00A0450D"/>
    <w:rsid w:val="00A12DC9"/>
    <w:rsid w:val="00A26120"/>
    <w:rsid w:val="00A26B9A"/>
    <w:rsid w:val="00A3714D"/>
    <w:rsid w:val="00A43CE3"/>
    <w:rsid w:val="00A5095A"/>
    <w:rsid w:val="00A522AD"/>
    <w:rsid w:val="00A571BE"/>
    <w:rsid w:val="00A7013A"/>
    <w:rsid w:val="00A7465E"/>
    <w:rsid w:val="00A77EF4"/>
    <w:rsid w:val="00A806B7"/>
    <w:rsid w:val="00A839FE"/>
    <w:rsid w:val="00AB1E4A"/>
    <w:rsid w:val="00AB649F"/>
    <w:rsid w:val="00AE785A"/>
    <w:rsid w:val="00AF2239"/>
    <w:rsid w:val="00AF5E9B"/>
    <w:rsid w:val="00AF720D"/>
    <w:rsid w:val="00AF782C"/>
    <w:rsid w:val="00B05202"/>
    <w:rsid w:val="00B05253"/>
    <w:rsid w:val="00B06719"/>
    <w:rsid w:val="00B10ACC"/>
    <w:rsid w:val="00B158C8"/>
    <w:rsid w:val="00B649FD"/>
    <w:rsid w:val="00B653C3"/>
    <w:rsid w:val="00B726E7"/>
    <w:rsid w:val="00B76F17"/>
    <w:rsid w:val="00B82C93"/>
    <w:rsid w:val="00BA2AD5"/>
    <w:rsid w:val="00BA3192"/>
    <w:rsid w:val="00BA4941"/>
    <w:rsid w:val="00BB0869"/>
    <w:rsid w:val="00BC6FE1"/>
    <w:rsid w:val="00BD5A97"/>
    <w:rsid w:val="00BE5B34"/>
    <w:rsid w:val="00BE6B27"/>
    <w:rsid w:val="00BF4846"/>
    <w:rsid w:val="00BF5DBE"/>
    <w:rsid w:val="00C07290"/>
    <w:rsid w:val="00C11E4A"/>
    <w:rsid w:val="00C24EBB"/>
    <w:rsid w:val="00C4040D"/>
    <w:rsid w:val="00C45877"/>
    <w:rsid w:val="00C47EA1"/>
    <w:rsid w:val="00C55F54"/>
    <w:rsid w:val="00C63BA4"/>
    <w:rsid w:val="00C64174"/>
    <w:rsid w:val="00C65175"/>
    <w:rsid w:val="00C74256"/>
    <w:rsid w:val="00C87CC5"/>
    <w:rsid w:val="00CA27A9"/>
    <w:rsid w:val="00CA3F8C"/>
    <w:rsid w:val="00CA455A"/>
    <w:rsid w:val="00CA5BE0"/>
    <w:rsid w:val="00CC2E2D"/>
    <w:rsid w:val="00CC3391"/>
    <w:rsid w:val="00CC4A54"/>
    <w:rsid w:val="00CD4037"/>
    <w:rsid w:val="00CD63F3"/>
    <w:rsid w:val="00CD75F3"/>
    <w:rsid w:val="00CE1B57"/>
    <w:rsid w:val="00CE2D04"/>
    <w:rsid w:val="00CE3D04"/>
    <w:rsid w:val="00CE4C8C"/>
    <w:rsid w:val="00CF0F5D"/>
    <w:rsid w:val="00D0462C"/>
    <w:rsid w:val="00D11D03"/>
    <w:rsid w:val="00D12544"/>
    <w:rsid w:val="00D13C39"/>
    <w:rsid w:val="00D24116"/>
    <w:rsid w:val="00D251B8"/>
    <w:rsid w:val="00D31AD1"/>
    <w:rsid w:val="00D3651A"/>
    <w:rsid w:val="00D3770E"/>
    <w:rsid w:val="00D51720"/>
    <w:rsid w:val="00D55160"/>
    <w:rsid w:val="00D63A73"/>
    <w:rsid w:val="00D82AE8"/>
    <w:rsid w:val="00DA4A50"/>
    <w:rsid w:val="00DA6FEE"/>
    <w:rsid w:val="00DE72FE"/>
    <w:rsid w:val="00DF27A3"/>
    <w:rsid w:val="00DF3EC3"/>
    <w:rsid w:val="00E164CD"/>
    <w:rsid w:val="00E368D5"/>
    <w:rsid w:val="00E3769B"/>
    <w:rsid w:val="00E37D3B"/>
    <w:rsid w:val="00E649E3"/>
    <w:rsid w:val="00E71DD5"/>
    <w:rsid w:val="00E7241D"/>
    <w:rsid w:val="00E75DCC"/>
    <w:rsid w:val="00E769F2"/>
    <w:rsid w:val="00E80492"/>
    <w:rsid w:val="00E812F9"/>
    <w:rsid w:val="00E84BEA"/>
    <w:rsid w:val="00E949E7"/>
    <w:rsid w:val="00EA2D2B"/>
    <w:rsid w:val="00EA4A01"/>
    <w:rsid w:val="00EB747F"/>
    <w:rsid w:val="00ED23FA"/>
    <w:rsid w:val="00ED407C"/>
    <w:rsid w:val="00ED7A35"/>
    <w:rsid w:val="00EF2624"/>
    <w:rsid w:val="00EF354E"/>
    <w:rsid w:val="00F1035A"/>
    <w:rsid w:val="00F10866"/>
    <w:rsid w:val="00F13C79"/>
    <w:rsid w:val="00F14F70"/>
    <w:rsid w:val="00F22854"/>
    <w:rsid w:val="00F23030"/>
    <w:rsid w:val="00F253D3"/>
    <w:rsid w:val="00F25E25"/>
    <w:rsid w:val="00F302F4"/>
    <w:rsid w:val="00F47D88"/>
    <w:rsid w:val="00F526D6"/>
    <w:rsid w:val="00F52EB6"/>
    <w:rsid w:val="00F553EE"/>
    <w:rsid w:val="00F731F6"/>
    <w:rsid w:val="00F846DB"/>
    <w:rsid w:val="00F94DE9"/>
    <w:rsid w:val="00F95DF5"/>
    <w:rsid w:val="00F97B15"/>
    <w:rsid w:val="00FC1E02"/>
    <w:rsid w:val="00FD11EB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46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PLY ANOTHER STYLE"/>
    <w:qFormat/>
    <w:rsid w:val="00C63BA4"/>
    <w:pPr>
      <w:spacing w:before="60" w:after="60" w:line="260" w:lineRule="exact"/>
    </w:pPr>
    <w:rPr>
      <w:rFonts w:ascii="Verdana" w:hAnsi="Verdana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uiPriority w:val="99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paragraph" w:styleId="TOC1">
    <w:name w:val="toc 1"/>
    <w:basedOn w:val="Normal"/>
    <w:next w:val="Normal"/>
    <w:autoRedefine/>
    <w:uiPriority w:val="39"/>
    <w:rsid w:val="00C63BA4"/>
    <w:pPr>
      <w:spacing w:after="100"/>
    </w:pPr>
  </w:style>
  <w:style w:type="table" w:styleId="TableGrid">
    <w:name w:val="Table Grid"/>
    <w:basedOn w:val="TableNormal"/>
    <w:rsid w:val="00DF2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D2551"/>
    <w:rPr>
      <w:rFonts w:ascii="Verdana" w:hAnsi="Verdana"/>
    </w:rPr>
  </w:style>
  <w:style w:type="character" w:styleId="FollowedHyperlink">
    <w:name w:val="FollowedHyperlink"/>
    <w:basedOn w:val="DefaultParagraphFont"/>
    <w:rsid w:val="00CE3D04"/>
    <w:rPr>
      <w:color w:val="800080" w:themeColor="followedHyperlink"/>
      <w:u w:val="single"/>
    </w:rPr>
  </w:style>
  <w:style w:type="table" w:styleId="Table3Deffects2">
    <w:name w:val="Table 3D effects 2"/>
    <w:basedOn w:val="TableNormal"/>
    <w:rsid w:val="00E84BEA"/>
    <w:pPr>
      <w:spacing w:before="60" w:after="6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E84B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831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PLY ANOTHER STYLE"/>
    <w:qFormat/>
    <w:rsid w:val="00C63BA4"/>
    <w:pPr>
      <w:spacing w:before="60" w:after="60" w:line="260" w:lineRule="exact"/>
    </w:pPr>
    <w:rPr>
      <w:rFonts w:ascii="Verdana" w:hAnsi="Verdana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uiPriority w:val="99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paragraph" w:styleId="TOC1">
    <w:name w:val="toc 1"/>
    <w:basedOn w:val="Normal"/>
    <w:next w:val="Normal"/>
    <w:autoRedefine/>
    <w:uiPriority w:val="39"/>
    <w:rsid w:val="00C63BA4"/>
    <w:pPr>
      <w:spacing w:after="100"/>
    </w:pPr>
  </w:style>
  <w:style w:type="table" w:styleId="TableGrid">
    <w:name w:val="Table Grid"/>
    <w:basedOn w:val="TableNormal"/>
    <w:rsid w:val="00DF2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D2551"/>
    <w:rPr>
      <w:rFonts w:ascii="Verdana" w:hAnsi="Verdana"/>
    </w:rPr>
  </w:style>
  <w:style w:type="character" w:styleId="FollowedHyperlink">
    <w:name w:val="FollowedHyperlink"/>
    <w:basedOn w:val="DefaultParagraphFont"/>
    <w:rsid w:val="00CE3D04"/>
    <w:rPr>
      <w:color w:val="800080" w:themeColor="followedHyperlink"/>
      <w:u w:val="single"/>
    </w:rPr>
  </w:style>
  <w:style w:type="table" w:styleId="Table3Deffects2">
    <w:name w:val="Table 3D effects 2"/>
    <w:basedOn w:val="TableNormal"/>
    <w:rsid w:val="00E84BEA"/>
    <w:pPr>
      <w:spacing w:before="60" w:after="6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E84B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831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2325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46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690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marin.com/" TargetMode="External"/><Relationship Id="rId13" Type="http://schemas.openxmlformats.org/officeDocument/2006/relationships/hyperlink" Target="https://github.com/AzureAD/azure-activedirectory-library-for-androi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zureAD/azure-activedirectory-library-for-obj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n531009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jj573266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microsoft.xrm.sdk.client.organizationservicecontext.aspx" TargetMode="External"/><Relationship Id="rId10" Type="http://schemas.openxmlformats.org/officeDocument/2006/relationships/hyperlink" Target="http://msdn.microsoft.com/en-us/library/microsoft.xrm.sdk.client.organizationserviceproxy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uget.org/" TargetMode="External"/><Relationship Id="rId14" Type="http://schemas.openxmlformats.org/officeDocument/2006/relationships/hyperlink" Target="http://www.cloudidentity.com/blog/2014/06/16/adal-for-windows-phone-8-1-deep-d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2014-07-25T19:26:00Z</dcterms:created>
  <dcterms:modified xsi:type="dcterms:W3CDTF">2015-05-20T20:28:00Z</dcterms:modified>
</cp:coreProperties>
</file>