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F2C" w:rsidRDefault="00B932B7">
      <w:pPr>
        <w:rPr>
          <w:sz w:val="32"/>
          <w:szCs w:val="32"/>
        </w:rPr>
      </w:pPr>
      <w:r w:rsidRPr="00B932B7">
        <w:rPr>
          <w:sz w:val="32"/>
          <w:szCs w:val="32"/>
        </w:rPr>
        <w:t>Aлчни алгоритми</w:t>
      </w:r>
    </w:p>
    <w:p w:rsidR="00B932B7" w:rsidRPr="00B932B7" w:rsidRDefault="00B932B7" w:rsidP="00B932B7">
      <w:pPr>
        <w:rPr>
          <w:sz w:val="24"/>
          <w:szCs w:val="24"/>
        </w:rPr>
      </w:pPr>
      <w:r>
        <w:rPr>
          <w:sz w:val="24"/>
          <w:szCs w:val="24"/>
          <w:lang w:val="en-US"/>
        </w:rPr>
        <w:t>T</w:t>
      </w:r>
      <w:r w:rsidRPr="00B932B7">
        <w:rPr>
          <w:sz w:val="24"/>
          <w:szCs w:val="24"/>
        </w:rPr>
        <w:t>ози алгоритъм може да не е най-добрият вариант за всички проблеми. В някои случаи може да доведе до грешни резултати.</w:t>
      </w:r>
    </w:p>
    <w:p w:rsidR="00B932B7" w:rsidRPr="00B932B7" w:rsidRDefault="00B932B7" w:rsidP="00B932B7">
      <w:pPr>
        <w:rPr>
          <w:sz w:val="24"/>
          <w:szCs w:val="24"/>
        </w:rPr>
      </w:pPr>
    </w:p>
    <w:p w:rsidR="00B932B7" w:rsidRPr="00B932B7" w:rsidRDefault="00B932B7" w:rsidP="00B932B7">
      <w:pPr>
        <w:rPr>
          <w:sz w:val="24"/>
          <w:szCs w:val="24"/>
        </w:rPr>
      </w:pPr>
      <w:r w:rsidRPr="00B932B7">
        <w:rPr>
          <w:sz w:val="24"/>
          <w:szCs w:val="24"/>
        </w:rPr>
        <w:t>Този алгоритъм никога не се връща, за да обърне взетото решение. Този алгоритъм работи в подход отгоре надолу.</w:t>
      </w:r>
    </w:p>
    <w:p w:rsidR="00B932B7" w:rsidRPr="00B932B7" w:rsidRDefault="00B932B7" w:rsidP="00B932B7">
      <w:pPr>
        <w:rPr>
          <w:sz w:val="24"/>
          <w:szCs w:val="24"/>
        </w:rPr>
      </w:pPr>
    </w:p>
    <w:p w:rsidR="00B932B7" w:rsidRDefault="00B932B7" w:rsidP="00B932B7">
      <w:pPr>
        <w:rPr>
          <w:sz w:val="24"/>
          <w:szCs w:val="24"/>
        </w:rPr>
      </w:pPr>
      <w:r w:rsidRPr="00B932B7">
        <w:rPr>
          <w:sz w:val="24"/>
          <w:szCs w:val="24"/>
        </w:rPr>
        <w:t>Основното предимство на този алгоритъм е:</w:t>
      </w:r>
    </w:p>
    <w:p w:rsidR="00B932B7" w:rsidRPr="00B932B7" w:rsidRDefault="00B932B7" w:rsidP="00B932B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.</w:t>
      </w:r>
      <w:r w:rsidRPr="00B932B7">
        <w:rPr>
          <w:sz w:val="24"/>
          <w:szCs w:val="24"/>
        </w:rPr>
        <w:t>Като начало наборът от решения (съдържащ отговори) е празен.</w:t>
      </w:r>
    </w:p>
    <w:p w:rsidR="00B932B7" w:rsidRPr="00B932B7" w:rsidRDefault="00B932B7" w:rsidP="00B932B7">
      <w:pPr>
        <w:rPr>
          <w:sz w:val="24"/>
          <w:szCs w:val="24"/>
        </w:rPr>
      </w:pPr>
      <w:r>
        <w:rPr>
          <w:sz w:val="24"/>
          <w:szCs w:val="24"/>
          <w:lang w:val="en-US"/>
        </w:rPr>
        <w:t>.</w:t>
      </w:r>
      <w:r w:rsidRPr="00B932B7">
        <w:rPr>
          <w:sz w:val="24"/>
          <w:szCs w:val="24"/>
        </w:rPr>
        <w:t>На всяка стъпка елемент се добавя към набора от решения.</w:t>
      </w:r>
    </w:p>
    <w:p w:rsidR="00B932B7" w:rsidRPr="00B932B7" w:rsidRDefault="00B932B7" w:rsidP="00B932B7">
      <w:pPr>
        <w:rPr>
          <w:sz w:val="24"/>
          <w:szCs w:val="24"/>
        </w:rPr>
      </w:pPr>
      <w:r>
        <w:rPr>
          <w:sz w:val="24"/>
          <w:szCs w:val="24"/>
          <w:lang w:val="en-US"/>
        </w:rPr>
        <w:t>.</w:t>
      </w:r>
      <w:r w:rsidRPr="00B932B7">
        <w:rPr>
          <w:sz w:val="24"/>
          <w:szCs w:val="24"/>
        </w:rPr>
        <w:t>Ако наборът от решения е осъществим, текущият елемент се запазва.</w:t>
      </w:r>
    </w:p>
    <w:p w:rsidR="00B932B7" w:rsidRDefault="00B932B7" w:rsidP="00B932B7">
      <w:pPr>
        <w:rPr>
          <w:sz w:val="24"/>
          <w:szCs w:val="24"/>
        </w:rPr>
      </w:pPr>
      <w:r>
        <w:rPr>
          <w:sz w:val="24"/>
          <w:szCs w:val="24"/>
          <w:lang w:val="en-US"/>
        </w:rPr>
        <w:t>.</w:t>
      </w:r>
      <w:r w:rsidRPr="00B932B7">
        <w:rPr>
          <w:sz w:val="24"/>
          <w:szCs w:val="24"/>
        </w:rPr>
        <w:t>В противен случай елементът се отхвърля и никога повече не се разглежда.</w:t>
      </w:r>
    </w:p>
    <w:p w:rsidR="00B932B7" w:rsidRPr="00B932B7" w:rsidRDefault="00B932B7" w:rsidP="00B932B7">
      <w:pPr>
        <w:rPr>
          <w:sz w:val="32"/>
          <w:szCs w:val="32"/>
        </w:rPr>
      </w:pPr>
      <w:r w:rsidRPr="00B932B7">
        <w:rPr>
          <w:sz w:val="32"/>
          <w:szCs w:val="32"/>
        </w:rPr>
        <w:t xml:space="preserve">Алчен алгоритъмЕнциклопедия  </w:t>
      </w:r>
    </w:p>
    <w:p w:rsidR="00B932B7" w:rsidRPr="00B932B7" w:rsidRDefault="00B932B7" w:rsidP="00B932B7">
      <w:pPr>
        <w:rPr>
          <w:sz w:val="24"/>
          <w:szCs w:val="24"/>
        </w:rPr>
      </w:pPr>
      <w:r w:rsidRPr="00B932B7">
        <w:rPr>
          <w:sz w:val="24"/>
          <w:szCs w:val="24"/>
        </w:rPr>
        <w:t>A алчен алгоритъм е всеки алгоритъм, който следва евристиката за решаване на проблеми за вземане на локално оптимален избор на всеки етап.[1] В много проблеми алчната стратегия обикновено не създава оптимално решение, но въпреки това алчната евристика може да даде локално оптимални решения, които приближават глобално оптимално решение за разумен период от време.</w:t>
      </w:r>
    </w:p>
    <w:p w:rsidR="00B932B7" w:rsidRPr="00B932B7" w:rsidRDefault="00B932B7" w:rsidP="00B932B7">
      <w:pPr>
        <w:rPr>
          <w:sz w:val="24"/>
          <w:szCs w:val="24"/>
        </w:rPr>
      </w:pPr>
    </w:p>
    <w:p w:rsidR="00B932B7" w:rsidRDefault="00B932B7" w:rsidP="00B932B7">
      <w:pPr>
        <w:rPr>
          <w:sz w:val="24"/>
          <w:szCs w:val="24"/>
        </w:rPr>
      </w:pPr>
      <w:r w:rsidRPr="00B932B7">
        <w:rPr>
          <w:sz w:val="24"/>
          <w:szCs w:val="24"/>
        </w:rPr>
        <w:t>Например, алчна стратегия за проблем на пътуващ продавач (което е с висока изчислителна сложност) е следната евристика: „На всяка стъпка от пътуването посетете най-близкия непосетен град.“ Тази евристика няма намерение да намери най-доброто решение, но завършва в разумен брой стъпки; намирането на оптимално решение на такъв сложен проблем обикновено изисква необосновано много стъпки. При математическата оптимизация алчните алгоритми оптимално решават комбинаторни задачи, притежаващи свойствата на матроиди и дават приближения с постоянен фактор на задачите за оптимизация с подмодулна структура</w:t>
      </w:r>
      <w:r>
        <w:rPr>
          <w:sz w:val="24"/>
          <w:szCs w:val="24"/>
        </w:rPr>
        <w:t xml:space="preserve">.Енциклопедия  </w:t>
      </w:r>
    </w:p>
    <w:p w:rsidR="00B932B7" w:rsidRDefault="00B932B7" w:rsidP="00B932B7">
      <w:pPr>
        <w:rPr>
          <w:sz w:val="32"/>
          <w:szCs w:val="32"/>
        </w:rPr>
      </w:pPr>
      <w:r w:rsidRPr="00B932B7">
        <w:rPr>
          <w:sz w:val="32"/>
          <w:szCs w:val="32"/>
        </w:rPr>
        <w:t>Xарактеристики на алчните алгоритми</w:t>
      </w:r>
    </w:p>
    <w:p w:rsidR="00B932B7" w:rsidRDefault="00B932B7" w:rsidP="00B932B7">
      <w:pPr>
        <w:rPr>
          <w:sz w:val="24"/>
          <w:szCs w:val="24"/>
        </w:rPr>
      </w:pPr>
      <w:r w:rsidRPr="00B932B7">
        <w:rPr>
          <w:sz w:val="24"/>
          <w:szCs w:val="24"/>
        </w:rPr>
        <w:t>В алчния алгоритъм набор от ресурси се разделя рекурсивно въз основа на максималната, непосредствена наличност на този ресурс на всеки даден етап на изпълнение</w:t>
      </w:r>
    </w:p>
    <w:p w:rsidR="00B932B7" w:rsidRPr="00B932B7" w:rsidRDefault="00B932B7" w:rsidP="00B932B7">
      <w:pPr>
        <w:rPr>
          <w:sz w:val="24"/>
          <w:szCs w:val="24"/>
        </w:rPr>
      </w:pPr>
      <w:r w:rsidRPr="00B932B7">
        <w:rPr>
          <w:sz w:val="24"/>
          <w:szCs w:val="24"/>
        </w:rPr>
        <w:lastRenderedPageBreak/>
        <w:t>а да се реши проблем, базиран на алчния подход, има два етапа</w:t>
      </w:r>
    </w:p>
    <w:p w:rsidR="00B932B7" w:rsidRPr="00B932B7" w:rsidRDefault="00B932B7" w:rsidP="00B932B7">
      <w:pPr>
        <w:rPr>
          <w:sz w:val="24"/>
          <w:szCs w:val="24"/>
        </w:rPr>
      </w:pPr>
    </w:p>
    <w:p w:rsidR="00B932B7" w:rsidRPr="00B932B7" w:rsidRDefault="00B932B7" w:rsidP="00B932B7">
      <w:pPr>
        <w:rPr>
          <w:sz w:val="24"/>
          <w:szCs w:val="24"/>
        </w:rPr>
      </w:pPr>
      <w:r w:rsidRPr="00B932B7">
        <w:rPr>
          <w:sz w:val="24"/>
          <w:szCs w:val="24"/>
        </w:rPr>
        <w:t>Сканиране на списъка с елементи</w:t>
      </w:r>
    </w:p>
    <w:p w:rsidR="00B932B7" w:rsidRPr="00B932B7" w:rsidRDefault="00B932B7" w:rsidP="00B932B7">
      <w:pPr>
        <w:rPr>
          <w:sz w:val="24"/>
          <w:szCs w:val="24"/>
        </w:rPr>
      </w:pPr>
      <w:r w:rsidRPr="00B932B7">
        <w:rPr>
          <w:sz w:val="24"/>
          <w:szCs w:val="24"/>
        </w:rPr>
        <w:t>Оптимизация</w:t>
      </w:r>
    </w:p>
    <w:p w:rsidR="00B932B7" w:rsidRPr="00B932B7" w:rsidRDefault="00B932B7" w:rsidP="00B932B7">
      <w:pPr>
        <w:rPr>
          <w:sz w:val="24"/>
          <w:szCs w:val="24"/>
        </w:rPr>
      </w:pPr>
      <w:r w:rsidRPr="00B932B7">
        <w:rPr>
          <w:sz w:val="24"/>
          <w:szCs w:val="24"/>
        </w:rPr>
        <w:t>Тези етапи са обхванати паралелно в този урок за алчен алгоритъм, в хода на разделяне на масива.</w:t>
      </w:r>
    </w:p>
    <w:p w:rsidR="00B932B7" w:rsidRPr="00B932B7" w:rsidRDefault="00B932B7" w:rsidP="00B932B7">
      <w:pPr>
        <w:rPr>
          <w:sz w:val="24"/>
          <w:szCs w:val="24"/>
        </w:rPr>
      </w:pPr>
    </w:p>
    <w:p w:rsidR="00B932B7" w:rsidRPr="00B932B7" w:rsidRDefault="00B932B7" w:rsidP="00B932B7">
      <w:pPr>
        <w:rPr>
          <w:sz w:val="24"/>
          <w:szCs w:val="24"/>
        </w:rPr>
      </w:pPr>
      <w:r w:rsidRPr="00B932B7">
        <w:rPr>
          <w:sz w:val="24"/>
          <w:szCs w:val="24"/>
        </w:rPr>
        <w:t>За да разберете алчния подход, ще трябва да имате работещи познания за рекурсия и превключване на контекста. Това ви помага да разберете как да проследите кода. Можете да определите алчната парадигма от гледна точка на вашите нужни и достатъчни твърдения.</w:t>
      </w:r>
    </w:p>
    <w:p w:rsidR="00B932B7" w:rsidRPr="00B932B7" w:rsidRDefault="00B932B7" w:rsidP="00B932B7">
      <w:pPr>
        <w:rPr>
          <w:sz w:val="24"/>
          <w:szCs w:val="24"/>
        </w:rPr>
      </w:pPr>
    </w:p>
    <w:p w:rsidR="00B932B7" w:rsidRPr="00B932B7" w:rsidRDefault="00B932B7" w:rsidP="00B932B7">
      <w:pPr>
        <w:rPr>
          <w:sz w:val="24"/>
          <w:szCs w:val="24"/>
        </w:rPr>
      </w:pPr>
      <w:r w:rsidRPr="00B932B7">
        <w:rPr>
          <w:sz w:val="24"/>
          <w:szCs w:val="24"/>
        </w:rPr>
        <w:t>Две условия определят алчната парадигма.</w:t>
      </w:r>
    </w:p>
    <w:p w:rsidR="00B932B7" w:rsidRPr="00B932B7" w:rsidRDefault="00B932B7" w:rsidP="00B932B7">
      <w:pPr>
        <w:rPr>
          <w:sz w:val="24"/>
          <w:szCs w:val="24"/>
        </w:rPr>
      </w:pPr>
    </w:p>
    <w:p w:rsidR="00B932B7" w:rsidRPr="00B932B7" w:rsidRDefault="00B932B7" w:rsidP="00B932B7">
      <w:pPr>
        <w:rPr>
          <w:sz w:val="24"/>
          <w:szCs w:val="24"/>
        </w:rPr>
      </w:pPr>
      <w:r w:rsidRPr="00B932B7">
        <w:rPr>
          <w:sz w:val="24"/>
          <w:szCs w:val="24"/>
        </w:rPr>
        <w:t>Всяко поетапно решение трябва да структурира проблема към най-добре приетото му решение.</w:t>
      </w:r>
    </w:p>
    <w:p w:rsidR="00B932B7" w:rsidRPr="00B932B7" w:rsidRDefault="00B932B7" w:rsidP="00B932B7">
      <w:pPr>
        <w:rPr>
          <w:sz w:val="24"/>
          <w:szCs w:val="24"/>
        </w:rPr>
      </w:pPr>
      <w:r w:rsidRPr="00B932B7">
        <w:rPr>
          <w:sz w:val="24"/>
          <w:szCs w:val="24"/>
        </w:rPr>
        <w:t>Достатъчно е, ако структурирането на проблема може да спре в краен брой алчни стъпки.</w:t>
      </w:r>
    </w:p>
    <w:p w:rsidR="00B932B7" w:rsidRPr="00B932B7" w:rsidRDefault="00B932B7" w:rsidP="00B932B7">
      <w:pPr>
        <w:rPr>
          <w:sz w:val="24"/>
          <w:szCs w:val="24"/>
        </w:rPr>
      </w:pPr>
      <w:r w:rsidRPr="00B932B7">
        <w:rPr>
          <w:sz w:val="24"/>
          <w:szCs w:val="24"/>
        </w:rPr>
        <w:t>С продължаването на теоретизирането, нека опишем историята, свързана с алчния подход за търсене.</w:t>
      </w:r>
    </w:p>
    <w:p w:rsidR="00B932B7" w:rsidRPr="00B932B7" w:rsidRDefault="00B932B7" w:rsidP="00B932B7">
      <w:pPr>
        <w:rPr>
          <w:sz w:val="24"/>
          <w:szCs w:val="24"/>
        </w:rPr>
      </w:pPr>
    </w:p>
    <w:p w:rsidR="00B932B7" w:rsidRPr="00B932B7" w:rsidRDefault="00B932B7" w:rsidP="00B932B7">
      <w:pPr>
        <w:rPr>
          <w:sz w:val="24"/>
          <w:szCs w:val="24"/>
        </w:rPr>
      </w:pPr>
      <w:r w:rsidRPr="00B932B7">
        <w:rPr>
          <w:sz w:val="24"/>
          <w:szCs w:val="24"/>
        </w:rPr>
        <w:t>В този урок за алчен алгоритъм ще научите:</w:t>
      </w:r>
    </w:p>
    <w:p w:rsidR="00B932B7" w:rsidRPr="00B932B7" w:rsidRDefault="00B932B7" w:rsidP="00B932B7">
      <w:pPr>
        <w:rPr>
          <w:sz w:val="24"/>
          <w:szCs w:val="24"/>
        </w:rPr>
      </w:pPr>
    </w:p>
    <w:p w:rsidR="00B932B7" w:rsidRPr="00B932B7" w:rsidRDefault="00B932B7" w:rsidP="00B932B7">
      <w:pPr>
        <w:rPr>
          <w:sz w:val="24"/>
          <w:szCs w:val="24"/>
        </w:rPr>
      </w:pPr>
      <w:r w:rsidRPr="00B932B7">
        <w:rPr>
          <w:sz w:val="24"/>
          <w:szCs w:val="24"/>
        </w:rPr>
        <w:t>История на алчните алгоритми</w:t>
      </w:r>
    </w:p>
    <w:p w:rsidR="00B932B7" w:rsidRPr="00B932B7" w:rsidRDefault="00B932B7" w:rsidP="00B932B7">
      <w:pPr>
        <w:rPr>
          <w:sz w:val="24"/>
          <w:szCs w:val="24"/>
        </w:rPr>
      </w:pPr>
      <w:r w:rsidRPr="00B932B7">
        <w:rPr>
          <w:sz w:val="24"/>
          <w:szCs w:val="24"/>
        </w:rPr>
        <w:t>Алчни стратегии и решения</w:t>
      </w:r>
    </w:p>
    <w:p w:rsidR="00B932B7" w:rsidRPr="00B932B7" w:rsidRDefault="00B932B7" w:rsidP="00B932B7">
      <w:pPr>
        <w:rPr>
          <w:sz w:val="24"/>
          <w:szCs w:val="24"/>
        </w:rPr>
      </w:pPr>
      <w:r w:rsidRPr="00B932B7">
        <w:rPr>
          <w:sz w:val="24"/>
          <w:szCs w:val="24"/>
        </w:rPr>
        <w:t>Характеристики на алчния подход</w:t>
      </w:r>
    </w:p>
    <w:p w:rsidR="00B932B7" w:rsidRPr="00B932B7" w:rsidRDefault="00B932B7" w:rsidP="00B932B7">
      <w:pPr>
        <w:rPr>
          <w:sz w:val="24"/>
          <w:szCs w:val="24"/>
        </w:rPr>
      </w:pPr>
      <w:r w:rsidRPr="00B932B7">
        <w:rPr>
          <w:sz w:val="24"/>
          <w:szCs w:val="24"/>
        </w:rPr>
        <w:t>Защо да използваме алчния подход?</w:t>
      </w:r>
    </w:p>
    <w:p w:rsidR="00B932B7" w:rsidRPr="00B932B7" w:rsidRDefault="00B932B7" w:rsidP="00B932B7">
      <w:pPr>
        <w:rPr>
          <w:sz w:val="24"/>
          <w:szCs w:val="24"/>
        </w:rPr>
      </w:pPr>
      <w:r w:rsidRPr="00B932B7">
        <w:rPr>
          <w:sz w:val="24"/>
          <w:szCs w:val="24"/>
        </w:rPr>
        <w:t>Как да решим проблема за избор на дейност</w:t>
      </w:r>
    </w:p>
    <w:p w:rsidR="00B932B7" w:rsidRPr="00B932B7" w:rsidRDefault="00B932B7" w:rsidP="00B932B7">
      <w:pPr>
        <w:rPr>
          <w:sz w:val="24"/>
          <w:szCs w:val="24"/>
        </w:rPr>
      </w:pPr>
      <w:r w:rsidRPr="00B932B7">
        <w:rPr>
          <w:sz w:val="24"/>
          <w:szCs w:val="24"/>
        </w:rPr>
        <w:t>Архитектура на алчния подход</w:t>
      </w:r>
    </w:p>
    <w:p w:rsidR="00B932B7" w:rsidRDefault="00B932B7" w:rsidP="00B932B7">
      <w:pPr>
        <w:rPr>
          <w:sz w:val="24"/>
          <w:szCs w:val="24"/>
          <w:lang w:val="en-US"/>
        </w:rPr>
      </w:pPr>
      <w:r w:rsidRPr="00B932B7">
        <w:rPr>
          <w:sz w:val="24"/>
          <w:szCs w:val="24"/>
        </w:rPr>
        <w:lastRenderedPageBreak/>
        <w:t>Недостатъци на алчните алгоритми</w:t>
      </w:r>
      <w:r>
        <w:rPr>
          <w:sz w:val="24"/>
          <w:szCs w:val="24"/>
          <w:lang w:val="en-US"/>
        </w:rPr>
        <w:t>.</w:t>
      </w:r>
    </w:p>
    <w:p w:rsidR="00B932B7" w:rsidRDefault="00B932B7" w:rsidP="00B932B7">
      <w:pPr>
        <w:rPr>
          <w:sz w:val="24"/>
          <w:szCs w:val="24"/>
          <w:lang w:val="en-US"/>
        </w:rPr>
      </w:pPr>
      <w:proofErr w:type="spellStart"/>
      <w:r w:rsidRPr="00B932B7">
        <w:rPr>
          <w:sz w:val="24"/>
          <w:szCs w:val="24"/>
          <w:lang w:val="en-US"/>
        </w:rPr>
        <w:t>История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на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алчните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алгоритми</w:t>
      </w:r>
      <w:proofErr w:type="spellEnd"/>
    </w:p>
    <w:p w:rsidR="00B932B7" w:rsidRPr="00B932B7" w:rsidRDefault="00B932B7" w:rsidP="00B932B7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</w:t>
      </w:r>
      <w:r w:rsidRPr="00B932B7">
        <w:rPr>
          <w:sz w:val="24"/>
          <w:szCs w:val="24"/>
          <w:lang w:val="en-US"/>
        </w:rPr>
        <w:t>лчните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алгоритми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са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концептуализирани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за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много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алгоритми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за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разходка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на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графики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през</w:t>
      </w:r>
      <w:proofErr w:type="spellEnd"/>
      <w:r w:rsidRPr="00B932B7">
        <w:rPr>
          <w:sz w:val="24"/>
          <w:szCs w:val="24"/>
          <w:lang w:val="en-US"/>
        </w:rPr>
        <w:t xml:space="preserve"> 50-те </w:t>
      </w:r>
      <w:proofErr w:type="spellStart"/>
      <w:r w:rsidRPr="00B932B7">
        <w:rPr>
          <w:sz w:val="24"/>
          <w:szCs w:val="24"/>
          <w:lang w:val="en-US"/>
        </w:rPr>
        <w:t>години</w:t>
      </w:r>
      <w:proofErr w:type="spellEnd"/>
      <w:r w:rsidRPr="00B932B7">
        <w:rPr>
          <w:sz w:val="24"/>
          <w:szCs w:val="24"/>
          <w:lang w:val="en-US"/>
        </w:rPr>
        <w:t>.</w:t>
      </w:r>
    </w:p>
    <w:p w:rsidR="00B932B7" w:rsidRDefault="00B932B7" w:rsidP="00B932B7">
      <w:pPr>
        <w:rPr>
          <w:sz w:val="24"/>
          <w:szCs w:val="24"/>
          <w:lang w:val="en-US"/>
        </w:rPr>
      </w:pPr>
      <w:proofErr w:type="spellStart"/>
      <w:r w:rsidRPr="00B932B7">
        <w:rPr>
          <w:sz w:val="24"/>
          <w:szCs w:val="24"/>
          <w:lang w:val="en-US"/>
        </w:rPr>
        <w:t>Есджер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Джикстра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концептуализира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алгоритъма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за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генериране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на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минимално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обхващащи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се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дървета</w:t>
      </w:r>
      <w:proofErr w:type="spellEnd"/>
      <w:r w:rsidRPr="00B932B7">
        <w:rPr>
          <w:sz w:val="24"/>
          <w:szCs w:val="24"/>
          <w:lang w:val="en-US"/>
        </w:rPr>
        <w:t xml:space="preserve">. </w:t>
      </w:r>
      <w:proofErr w:type="spellStart"/>
      <w:r w:rsidRPr="00B932B7">
        <w:rPr>
          <w:sz w:val="24"/>
          <w:szCs w:val="24"/>
          <w:lang w:val="en-US"/>
        </w:rPr>
        <w:t>Той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имаше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за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цел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да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съкрати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обхвата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на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маршрутите</w:t>
      </w:r>
      <w:proofErr w:type="spellEnd"/>
      <w:r w:rsidRPr="00B932B7">
        <w:rPr>
          <w:sz w:val="24"/>
          <w:szCs w:val="24"/>
          <w:lang w:val="en-US"/>
        </w:rPr>
        <w:t xml:space="preserve"> в </w:t>
      </w:r>
      <w:proofErr w:type="spellStart"/>
      <w:r w:rsidRPr="00B932B7">
        <w:rPr>
          <w:sz w:val="24"/>
          <w:szCs w:val="24"/>
          <w:lang w:val="en-US"/>
        </w:rPr>
        <w:t>холандската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столица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Амстердам</w:t>
      </w:r>
      <w:proofErr w:type="spellEnd"/>
      <w:r w:rsidRPr="00B932B7">
        <w:rPr>
          <w:sz w:val="24"/>
          <w:szCs w:val="24"/>
          <w:lang w:val="en-US"/>
        </w:rPr>
        <w:t>.</w:t>
      </w:r>
    </w:p>
    <w:p w:rsidR="00B932B7" w:rsidRPr="00B932B7" w:rsidRDefault="00B932B7" w:rsidP="00B932B7">
      <w:pPr>
        <w:rPr>
          <w:sz w:val="24"/>
          <w:szCs w:val="24"/>
          <w:lang w:val="en-US"/>
        </w:rPr>
      </w:pPr>
      <w:proofErr w:type="spellStart"/>
      <w:r w:rsidRPr="00B932B7">
        <w:rPr>
          <w:sz w:val="24"/>
          <w:szCs w:val="24"/>
          <w:lang w:val="en-US"/>
        </w:rPr>
        <w:t>Логиката</w:t>
      </w:r>
      <w:proofErr w:type="spellEnd"/>
      <w:r w:rsidRPr="00B932B7">
        <w:rPr>
          <w:sz w:val="24"/>
          <w:szCs w:val="24"/>
          <w:lang w:val="en-US"/>
        </w:rPr>
        <w:t xml:space="preserve"> в </w:t>
      </w:r>
      <w:proofErr w:type="spellStart"/>
      <w:r w:rsidRPr="00B932B7">
        <w:rPr>
          <w:sz w:val="24"/>
          <w:szCs w:val="24"/>
          <w:lang w:val="en-US"/>
        </w:rPr>
        <w:t>най-лесния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си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вид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се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свеждаше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до</w:t>
      </w:r>
      <w:proofErr w:type="spellEnd"/>
      <w:r w:rsidRPr="00B932B7">
        <w:rPr>
          <w:sz w:val="24"/>
          <w:szCs w:val="24"/>
          <w:lang w:val="en-US"/>
        </w:rPr>
        <w:t xml:space="preserve"> „</w:t>
      </w:r>
      <w:proofErr w:type="spellStart"/>
      <w:r w:rsidRPr="00B932B7">
        <w:rPr>
          <w:sz w:val="24"/>
          <w:szCs w:val="24"/>
          <w:lang w:val="en-US"/>
        </w:rPr>
        <w:t>алчен</w:t>
      </w:r>
      <w:proofErr w:type="spellEnd"/>
      <w:proofErr w:type="gramStart"/>
      <w:r w:rsidRPr="00B932B7">
        <w:rPr>
          <w:sz w:val="24"/>
          <w:szCs w:val="24"/>
          <w:lang w:val="en-US"/>
        </w:rPr>
        <w:t xml:space="preserve">“ </w:t>
      </w:r>
      <w:proofErr w:type="spellStart"/>
      <w:r w:rsidRPr="00B932B7">
        <w:rPr>
          <w:sz w:val="24"/>
          <w:szCs w:val="24"/>
          <w:lang w:val="en-US"/>
        </w:rPr>
        <w:t>или</w:t>
      </w:r>
      <w:proofErr w:type="spellEnd"/>
      <w:proofErr w:type="gramEnd"/>
      <w:r w:rsidRPr="00B932B7">
        <w:rPr>
          <w:sz w:val="24"/>
          <w:szCs w:val="24"/>
          <w:lang w:val="en-US"/>
        </w:rPr>
        <w:t xml:space="preserve"> „</w:t>
      </w:r>
      <w:proofErr w:type="spellStart"/>
      <w:r w:rsidRPr="00B932B7">
        <w:rPr>
          <w:sz w:val="24"/>
          <w:szCs w:val="24"/>
          <w:lang w:val="en-US"/>
        </w:rPr>
        <w:t>не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алчен</w:t>
      </w:r>
      <w:proofErr w:type="spellEnd"/>
      <w:r w:rsidRPr="00B932B7">
        <w:rPr>
          <w:sz w:val="24"/>
          <w:szCs w:val="24"/>
          <w:lang w:val="en-US"/>
        </w:rPr>
        <w:t xml:space="preserve">“. </w:t>
      </w:r>
      <w:proofErr w:type="spellStart"/>
      <w:r w:rsidRPr="00B932B7">
        <w:rPr>
          <w:sz w:val="24"/>
          <w:szCs w:val="24"/>
          <w:lang w:val="en-US"/>
        </w:rPr>
        <w:t>Тези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твърдения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бяха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дефинирани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от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подхода</w:t>
      </w:r>
      <w:proofErr w:type="spellEnd"/>
      <w:r w:rsidRPr="00B932B7">
        <w:rPr>
          <w:sz w:val="24"/>
          <w:szCs w:val="24"/>
          <w:lang w:val="en-US"/>
        </w:rPr>
        <w:t xml:space="preserve">, </w:t>
      </w:r>
      <w:proofErr w:type="spellStart"/>
      <w:r w:rsidRPr="00B932B7">
        <w:rPr>
          <w:sz w:val="24"/>
          <w:szCs w:val="24"/>
          <w:lang w:val="en-US"/>
        </w:rPr>
        <w:t>предприет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за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напредък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във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всеки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етап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от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алгоритъма</w:t>
      </w:r>
      <w:proofErr w:type="spellEnd"/>
      <w:r w:rsidRPr="00B932B7">
        <w:rPr>
          <w:sz w:val="24"/>
          <w:szCs w:val="24"/>
          <w:lang w:val="en-US"/>
        </w:rPr>
        <w:t>.</w:t>
      </w:r>
    </w:p>
    <w:p w:rsidR="00B932B7" w:rsidRPr="00B932B7" w:rsidRDefault="00B932B7" w:rsidP="00B932B7">
      <w:pPr>
        <w:rPr>
          <w:sz w:val="24"/>
          <w:szCs w:val="24"/>
          <w:lang w:val="en-US"/>
        </w:rPr>
      </w:pPr>
    </w:p>
    <w:p w:rsidR="00B932B7" w:rsidRPr="00B932B7" w:rsidRDefault="00B932B7" w:rsidP="00B932B7">
      <w:pPr>
        <w:rPr>
          <w:sz w:val="24"/>
          <w:szCs w:val="24"/>
          <w:lang w:val="en-US"/>
        </w:rPr>
      </w:pPr>
      <w:proofErr w:type="spellStart"/>
      <w:r w:rsidRPr="00B932B7">
        <w:rPr>
          <w:sz w:val="24"/>
          <w:szCs w:val="24"/>
          <w:lang w:val="en-US"/>
        </w:rPr>
        <w:t>Например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алгоритъмът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на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Джикстра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използва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стъпаловидно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алчна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стратегия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за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идентифициране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на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хостове</w:t>
      </w:r>
      <w:proofErr w:type="spellEnd"/>
      <w:r w:rsidRPr="00B932B7">
        <w:rPr>
          <w:sz w:val="24"/>
          <w:szCs w:val="24"/>
          <w:lang w:val="en-US"/>
        </w:rPr>
        <w:t xml:space="preserve"> в </w:t>
      </w:r>
      <w:proofErr w:type="spellStart"/>
      <w:r w:rsidRPr="00B932B7">
        <w:rPr>
          <w:sz w:val="24"/>
          <w:szCs w:val="24"/>
          <w:lang w:val="en-US"/>
        </w:rPr>
        <w:t>Интернет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чрез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изчисляване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на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функция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на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разходите</w:t>
      </w:r>
      <w:proofErr w:type="spellEnd"/>
      <w:r w:rsidRPr="00B932B7">
        <w:rPr>
          <w:sz w:val="24"/>
          <w:szCs w:val="24"/>
          <w:lang w:val="en-US"/>
        </w:rPr>
        <w:t xml:space="preserve">. </w:t>
      </w:r>
      <w:proofErr w:type="spellStart"/>
      <w:r w:rsidRPr="00B932B7">
        <w:rPr>
          <w:sz w:val="24"/>
          <w:szCs w:val="24"/>
          <w:lang w:val="en-US"/>
        </w:rPr>
        <w:t>Стойността</w:t>
      </w:r>
      <w:proofErr w:type="spellEnd"/>
      <w:r w:rsidRPr="00B932B7">
        <w:rPr>
          <w:sz w:val="24"/>
          <w:szCs w:val="24"/>
          <w:lang w:val="en-US"/>
        </w:rPr>
        <w:t xml:space="preserve">, </w:t>
      </w:r>
      <w:proofErr w:type="spellStart"/>
      <w:r w:rsidRPr="00B932B7">
        <w:rPr>
          <w:sz w:val="24"/>
          <w:szCs w:val="24"/>
          <w:lang w:val="en-US"/>
        </w:rPr>
        <w:t>върната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от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функцията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за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разходи</w:t>
      </w:r>
      <w:proofErr w:type="spellEnd"/>
      <w:r w:rsidRPr="00B932B7">
        <w:rPr>
          <w:sz w:val="24"/>
          <w:szCs w:val="24"/>
          <w:lang w:val="en-US"/>
        </w:rPr>
        <w:t xml:space="preserve">, </w:t>
      </w:r>
      <w:proofErr w:type="spellStart"/>
      <w:r w:rsidRPr="00B932B7">
        <w:rPr>
          <w:sz w:val="24"/>
          <w:szCs w:val="24"/>
          <w:lang w:val="en-US"/>
        </w:rPr>
        <w:t>определя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дали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следващият</w:t>
      </w:r>
      <w:proofErr w:type="spellEnd"/>
      <w:r w:rsidRPr="00B932B7">
        <w:rPr>
          <w:sz w:val="24"/>
          <w:szCs w:val="24"/>
          <w:lang w:val="en-US"/>
        </w:rPr>
        <w:t xml:space="preserve"> </w:t>
      </w:r>
      <w:proofErr w:type="spellStart"/>
      <w:r w:rsidRPr="00B932B7">
        <w:rPr>
          <w:sz w:val="24"/>
          <w:szCs w:val="24"/>
          <w:lang w:val="en-US"/>
        </w:rPr>
        <w:t>път</w:t>
      </w:r>
      <w:proofErr w:type="spellEnd"/>
      <w:r w:rsidRPr="00B932B7">
        <w:rPr>
          <w:sz w:val="24"/>
          <w:szCs w:val="24"/>
          <w:lang w:val="en-US"/>
        </w:rPr>
        <w:t xml:space="preserve"> е „</w:t>
      </w:r>
      <w:proofErr w:type="spellStart"/>
      <w:r w:rsidRPr="00B932B7">
        <w:rPr>
          <w:sz w:val="24"/>
          <w:szCs w:val="24"/>
          <w:lang w:val="en-US"/>
        </w:rPr>
        <w:t>алчен</w:t>
      </w:r>
      <w:proofErr w:type="spellEnd"/>
      <w:proofErr w:type="gramStart"/>
      <w:r w:rsidRPr="00B932B7">
        <w:rPr>
          <w:sz w:val="24"/>
          <w:szCs w:val="24"/>
          <w:lang w:val="en-US"/>
        </w:rPr>
        <w:t xml:space="preserve">“ </w:t>
      </w:r>
      <w:proofErr w:type="spellStart"/>
      <w:r w:rsidRPr="00B932B7">
        <w:rPr>
          <w:sz w:val="24"/>
          <w:szCs w:val="24"/>
          <w:lang w:val="en-US"/>
        </w:rPr>
        <w:t>или</w:t>
      </w:r>
      <w:proofErr w:type="spellEnd"/>
      <w:proofErr w:type="gramEnd"/>
      <w:r w:rsidRPr="00B932B7">
        <w:rPr>
          <w:sz w:val="24"/>
          <w:szCs w:val="24"/>
          <w:lang w:val="en-US"/>
        </w:rPr>
        <w:t xml:space="preserve"> „</w:t>
      </w:r>
      <w:proofErr w:type="spellStart"/>
      <w:r w:rsidRPr="00B932B7">
        <w:rPr>
          <w:sz w:val="24"/>
          <w:szCs w:val="24"/>
          <w:lang w:val="en-US"/>
        </w:rPr>
        <w:t>не-алчен</w:t>
      </w:r>
      <w:proofErr w:type="spellEnd"/>
      <w:r w:rsidRPr="00B932B7">
        <w:rPr>
          <w:sz w:val="24"/>
          <w:szCs w:val="24"/>
          <w:lang w:val="en-US"/>
        </w:rPr>
        <w:t>“.</w:t>
      </w:r>
      <w:bookmarkStart w:id="0" w:name="_GoBack"/>
      <w:bookmarkEnd w:id="0"/>
    </w:p>
    <w:p w:rsidR="00B932B7" w:rsidRPr="00B932B7" w:rsidRDefault="00B932B7" w:rsidP="00B932B7">
      <w:pPr>
        <w:rPr>
          <w:sz w:val="32"/>
          <w:szCs w:val="32"/>
        </w:rPr>
      </w:pPr>
    </w:p>
    <w:sectPr w:rsidR="00B932B7" w:rsidRPr="00B932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2B7"/>
    <w:rsid w:val="005B6F2C"/>
    <w:rsid w:val="00B9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27852"/>
  <w15:chartTrackingRefBased/>
  <w15:docId w15:val="{D21B9DB6-2096-4DC2-80AB-A24C77F5D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2022-09-23T06:23:00Z</dcterms:created>
  <dcterms:modified xsi:type="dcterms:W3CDTF">2022-09-23T06:33:00Z</dcterms:modified>
</cp:coreProperties>
</file>