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v2.28 — Step 3 CP4 (Scene cluster — 6 files / 126 handlers / 61 new tests / 1 session / ~80 min) approved at commit 5c13531e. Three architectural firsts in single CP: (1) first WP1 NO-OP CP (zero lazy-noop in zone — v2.24 §5.8 universal discipline holds at zero-removal state); (2) first NO-Track-7-coordination CP (frontend ideal state — service modules using apiClient cover all Scene cluster API calls; 0 raw fetch in frontend pages); (3) first pure Tier 1 sweep CP (no Tier 2/3/4/5 candidates surface). Mount-collision third topology variant: distinct-mounts (NEW v2.28 §5.13 amendment; CP2-shape + CP3-shape + distinct-mounts cumulative). AI POST reference model second application instance: ADD shape (CP4 D1) vs PROMOTE shape (CP3 D4); 13 handlers across sceneProposeRoute + sceneSetRoutes ADDed requireAuth + aiRateLimiter (NEW v2.28 §5.27 amendment). Frontend ideal state characteristics (NEW v2.28 §5.29 amendment): service-module pattern as architectural target; CP5-CP11 surface checks for this state. Surface-discovery methodology refinement (NEW v2.28 §5.30 amendment + PE-12): per-handler-block analysis preferred over fixed-line-window for bare-handler identification. Surface-correction graduates to 14 cumulative data points across CP15 + CP1 + CP2 + CP3 + Track 7 mini-CP + CP4. Step 3 pacing fourth backend data point: CP4 80min/on-forecast (CP1 75 / CP2 90 / CP3 75 / CP4 80 = ~80min ±15min mean). Backend test suite: 1550 → 1611 passing (+61, 0 regressions). Step 3 CP5 (next cluster per v2.23 §5.4) is next — NO Track 7 coordination needed (CP4 closes cleanly).</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§5.20 — Step 3 CP3 architectural findings (LOCKED v2.26, COMPLETE — World cluster sweep)</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(single squashed commit, 5 file-boundary WIPs collapsed; single session, ~75 min actual vs 1-session forecast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 Smaller than CP2 by file count (4 vs 22) but architecturally distinct: 4 files / 120 handlers / 42 new tests / 0 regressions. </w:t>
      </w:r>
      <w:r>
        <w:rPr>
          <w:rFonts w:ascii="Calibri" w:cs="Calibri" w:eastAsia="Calibri" w:hAnsi="Calibri"/>
          <w:b/>
          <w:bCs/>
          <w:i w:val="false"/>
          <w:iCs w:val="false"/>
          <w:color w:val="C9A961"/>
          <w:sz w:val="22"/>
          <w:szCs w:val="22"/>
        </w:rPr>
        <w:t xml:space="preserve">First mixed Tier 1+3+4 within single file in F-AUTH-1 program</w:t>
      </w:r>
      <w:r>
        <w:rPr>
          <w:rFonts w:ascii="Calibri" w:cs="Calibri" w:eastAsia="Calibri" w:hAnsi="Calibri"/>
          <w:b w:val="false"/>
          <w:bCs w:val="false"/>
          <w:i w:val="false"/>
          <w:iCs w:val="false"/>
          <w:color w:val="0A0A0A"/>
          <w:sz w:val="22"/>
          <w:szCs w:val="22"/>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WorldStudio mixed disposition (REVISED FROM STRICT MATRIX): </w:t>
      </w:r>
      <w:r>
        <w:rPr>
          <w:rFonts w:ascii="Calibri" w:cs="Calibri" w:eastAsia="Calibri" w:hAnsi="Calibri"/>
          <w:b w:val="false"/>
          <w:bCs w:val="false"/>
          <w:i w:val="false"/>
          <w:iCs w:val="false"/>
          <w:color w:val="0A0A0A"/>
          <w:sz w:val="22"/>
          <w:szCs w:val="22"/>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PUBLIC comment text: </w:t>
      </w:r>
      <w:r>
        <w:rPr>
          <w:rFonts w:ascii="Calibri" w:cs="Calibri" w:eastAsia="Calibri" w:hAnsi="Calibri"/>
          <w:b w:val="false"/>
          <w:bCs w:val="false"/>
          <w:i w:val="false"/>
          <w:iCs w:val="false"/>
          <w:color w:val="0A0A0A"/>
          <w:sz w:val="22"/>
          <w:szCs w:val="22"/>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worldTemperatureRoutes Tier 1 default: </w:t>
      </w:r>
      <w:r>
        <w:rPr>
          <w:rFonts w:ascii="Calibri" w:cs="Calibri" w:eastAsia="Calibri" w:hAnsi="Calibri"/>
          <w:b w:val="false"/>
          <w:bCs w:val="false"/>
          <w:i w:val="false"/>
          <w:iCs w:val="false"/>
          <w:color w:val="0A0A0A"/>
          <w:sz w:val="22"/>
          <w:szCs w:val="22"/>
        </w:rPr>
        <w:t xml:space="preserve">Both handlers (lines 15 GET + 33 POST) promoted to requireAuth. No "public data" justification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worldEvents partial-aiRateLimiter promotion: </w:t>
      </w:r>
      <w:r>
        <w:rPr>
          <w:rFonts w:ascii="Calibri" w:cs="Calibri" w:eastAsia="Calibri" w:hAnsi="Calibri"/>
          <w:b w:val="false"/>
          <w:bCs w:val="false"/>
          <w:i w:val="false"/>
          <w:iCs w:val="false"/>
          <w:color w:val="0A0A0A"/>
          <w:sz w:val="22"/>
          <w:szCs w:val="22"/>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Anomaly 5 amendment: </w:t>
      </w:r>
      <w:r>
        <w:rPr>
          <w:rFonts w:ascii="Calibri" w:cs="Calibri" w:eastAsia="Calibri" w:hAnsi="Calibri"/>
          <w:b w:val="false"/>
          <w:bCs w:val="false"/>
          <w:i w:val="false"/>
          <w:iCs w:val="false"/>
          <w:color w:val="0A0A0A"/>
          <w:sz w:val="22"/>
          <w:szCs w:val="22"/>
        </w:rPr>
        <w:t xml:space="preserve">worldTemperatureRoutes.js has 2 handlers (NOT 0 as v2.25 §5.5 stated). Custom router var (worldTempRouter) hid handlers from standard ^router.&lt;verb&gt; grep. v2.26 §5.5 records amendment.</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post-CP3:</w:t>
      </w:r>
    </w:p>
    <w:p>
      <w:pPr>
        <w:pStyle w:val="ListParagraph"/>
        <w:numPr>
          <w:ilvl w:val="0"/>
          <w:numId w:val="2"/>
        </w:numPr>
        <w:spacing w:after="40" w:before="40"/>
      </w:pPr>
      <w:r>
        <w:rPr>
          <w:rFonts w:ascii="Calibri" w:cs="Calibri" w:eastAsia="Calibri" w:hAnsi="Calibri"/>
          <w:sz w:val="22"/>
          <w:szCs w:val="22"/>
        </w:rPr>
        <w:t xml:space="preserve">Tier 1 (requireAuth): 101 handlers across 4 files (84.2% of CP3 zone; 4 world.js + 59 worldEvents.js + 34 worldStudio.js mutations + 2 worldTemperatureRoutes + 2 worldEvents partial-AI promoted to requireAuth + aiRateLimiter)</w:t>
      </w:r>
    </w:p>
    <w:p>
      <w:pPr>
        <w:pStyle w:val="ListParagraph"/>
        <w:numPr>
          <w:ilvl w:val="0"/>
          <w:numId w:val="2"/>
        </w:numPr>
        <w:spacing w:after="40" w:before="40"/>
      </w:pPr>
      <w:r>
        <w:rPr>
          <w:rFonts w:ascii="Calibri" w:cs="Calibri" w:eastAsia="Calibri" w:hAnsi="Calibri"/>
          <w:sz w:val="22"/>
          <w:szCs w:val="22"/>
        </w:rPr>
        <w:t xml:space="preserve">Tier 1 + aiRateLimiter: 4 handlers (2 preserved verbatim at worldEvents.js:748 + 1779 post-edit; 2 promoted at worldEvents.js:1687 + 1889 post-edit per D4)</w:t>
      </w:r>
    </w:p>
    <w:p>
      <w:pPr>
        <w:pStyle w:val="ListParagraph"/>
        <w:numPr>
          <w:ilvl w:val="0"/>
          <w:numId w:val="2"/>
        </w:numPr>
        <w:spacing w:after="40" w:before="40"/>
      </w:pPr>
      <w:r>
        <w:rPr>
          <w:rFonts w:ascii="Calibri" w:cs="Calibri" w:eastAsia="Calibri" w:hAnsi="Calibri"/>
          <w:sz w:val="22"/>
          <w:szCs w:val="22"/>
        </w:rPr>
        <w:t xml:space="preserve">Tier 3 (optionalAuth + degradeOnInfraFailure): 1 handler (worldStudio.js:2483 generate-ecosystem-preview per D1)</w:t>
      </w:r>
    </w:p>
    <w:p>
      <w:pPr>
        <w:pStyle w:val="ListParagraph"/>
        <w:numPr>
          <w:ilvl w:val="0"/>
          <w:numId w:val="2"/>
        </w:numPr>
        <w:spacing w:after="40" w:before="40"/>
      </w:pPr>
      <w:r>
        <w:rPr>
          <w:rFonts w:ascii="Calibri" w:cs="Calibri" w:eastAsia="Calibri" w:hAnsi="Calibri"/>
          <w:sz w:val="22"/>
          <w:szCs w:val="22"/>
        </w:rPr>
        <w:t xml:space="preserve">Tier 4 (plain optionalAuth + PUBLIC): 18 handlers (all worldStudio.js GETs per D1)</w:t>
      </w:r>
    </w:p>
    <w:p>
      <w:pPr>
        <w:pStyle w:val="ListParagraph"/>
        <w:numPr>
          <w:ilvl w:val="0"/>
          <w:numId w:val="2"/>
        </w:numPr>
        <w:spacing w:after="40" w:before="40"/>
      </w:pPr>
      <w:r>
        <w:rPr>
          <w:rFonts w:ascii="Calibri" w:cs="Calibri" w:eastAsia="Calibri" w:hAnsi="Calibri"/>
          <w:sz w:val="22"/>
          <w:szCs w:val="22"/>
        </w:rPr>
        <w:t xml:space="preserve">Tier 2 / Tier 5: 0 handlers (no admin tooling or env-gated mounts in CP3 zone)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pPr>
        <w:pStyle w:val="ListParagraph"/>
        <w:numPr>
          <w:ilvl w:val="0"/>
          <w:numId w:val="2"/>
        </w:numPr>
        <w:spacing w:after="40" w:before="40"/>
      </w:pPr>
      <w:r>
        <w:rPr>
          <w:rFonts w:ascii="Calibri" w:cs="Calibri" w:eastAsia="Calibri" w:hAnsi="Calibri"/>
          <w:sz w:val="22"/>
          <w:szCs w:val="22"/>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pPr>
        <w:pStyle w:val="ListParagraph"/>
        <w:numPr>
          <w:ilvl w:val="0"/>
          <w:numId w:val="2"/>
        </w:numPr>
        <w:spacing w:after="40" w:before="40"/>
      </w:pPr>
      <w:r>
        <w:rPr>
          <w:rFonts w:ascii="Calibri" w:cs="Calibri" w:eastAsia="Calibri" w:hAnsi="Calibri"/>
          <w:sz w:val="22"/>
          <w:szCs w:val="22"/>
        </w:rPr>
        <w:t xml:space="preserve">F-AUTH-5 ?.id resolution at CP3 zone: 1 site (worldStudio.js:2624 within Tier 3 handler at line 2483). req.user?.id resolved when token present after Tier 3 factory invocation; req.ip fallback preserved as defense-in-depth (intended Tier 3 contract).</w:t>
      </w:r>
    </w:p>
    <w:p>
      <w:pPr>
        <w:pStyle w:val="ListParagraph"/>
        <w:numPr>
          <w:ilvl w:val="0"/>
          <w:numId w:val="2"/>
        </w:numPr>
        <w:spacing w:after="40" w:before="40"/>
      </w:pPr>
      <w:r>
        <w:rPr>
          <w:rFonts w:ascii="Calibri" w:cs="Calibri" w:eastAsia="Calibri" w:hAnsi="Calibri"/>
          <w:sz w:val="22"/>
          <w:szCs w:val="22"/>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pPr>
        <w:pStyle w:val="ListParagraph"/>
        <w:numPr>
          <w:ilvl w:val="0"/>
          <w:numId w:val="2"/>
        </w:numPr>
        <w:spacing w:after="40" w:before="40"/>
      </w:pPr>
      <w:r>
        <w:rPr>
          <w:rFonts w:ascii="Calibri" w:cs="Calibri" w:eastAsia="Calibri" w:hAnsi="Calibri"/>
          <w:sz w:val="22"/>
          <w:szCs w:val="22"/>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pPr>
        <w:pStyle w:val="ListParagraph"/>
        <w:numPr>
          <w:ilvl w:val="0"/>
          <w:numId w:val="2"/>
        </w:numPr>
        <w:spacing w:after="40" w:before="40"/>
      </w:pPr>
      <w:r>
        <w:rPr>
          <w:rFonts w:ascii="Calibri" w:cs="Calibri" w:eastAsia="Calibri" w:hAnsi="Calibri"/>
          <w:sz w:val="22"/>
          <w:szCs w:val="22"/>
        </w:rPr>
        <w:t xml:space="preserve">No HTTP method mismatches surfaced. CP3 didn't change any methods (Step 3 backend method corrections deferred to CP11). Step 3 zero-method-mismatch streak: 3 consecutive CPs (CP1 + CP2 + CP3).</w:t>
      </w:r>
    </w:p>
    <w:p>
      <w:pPr>
        <w:pStyle w:val="Heading3"/>
        <w:spacing w:after="120" w:before="220"/>
      </w:pPr>
      <w:r>
        <w:rPr>
          <w:rFonts w:ascii="Calibri" w:cs="Calibri" w:eastAsia="Calibri" w:hAnsi="Calibri"/>
          <w:b/>
          <w:bCs/>
          <w:color w:val="C9A961"/>
          <w:sz w:val="24"/>
          <w:szCs w:val="24"/>
        </w:rPr>
        <w:t xml:space="preserve">§5.21 — Mixed Tier 1+3+4 within single file (NEW v2.26 §9.11 architectural primitive)</w:t>
      </w:r>
    </w:p>
    <w:p>
      <w:pPr>
        <w:spacing w:after="120" w:before="0"/>
        <w:jc w:val="left"/>
      </w:pPr>
      <w:r>
        <w:rPr>
          <w:rFonts w:ascii="Calibri" w:cs="Calibri" w:eastAsia="Calibri" w:hAnsi="Calibri"/>
          <w:b w:val="false"/>
          <w:bCs w:val="false"/>
          <w:i w:val="false"/>
          <w:iCs w:val="false"/>
          <w:color w:val="0A0A0A"/>
          <w:sz w:val="22"/>
          <w:szCs w:val="22"/>
        </w:rPr>
        <w:t xml:space="preserve">CP3 establishes the first single-file mixed Tier 1+3+4 disposition in F-AUTH-1 program. </w:t>
      </w:r>
      <w:r>
        <w:rPr>
          <w:rFonts w:ascii="Calibri" w:cs="Calibri" w:eastAsia="Calibri" w:hAnsi="Calibri"/>
          <w:b/>
          <w:bCs/>
          <w:i w:val="false"/>
          <w:iCs w:val="false"/>
          <w:color w:val="0A0A0A"/>
          <w:sz w:val="22"/>
          <w:szCs w:val="22"/>
        </w:rPr>
        <w:t xml:space="preserve">worldStudio.js architectural precedent</w:t>
      </w:r>
      <w:r>
        <w:rPr>
          <w:rFonts w:ascii="Calibri" w:cs="Calibri" w:eastAsia="Calibri" w:hAnsi="Calibri"/>
          <w:b w:val="false"/>
          <w:bCs w:val="false"/>
          <w:i w:val="false"/>
          <w:iCs w:val="false"/>
          <w:color w:val="0A0A0A"/>
          <w:sz w:val="22"/>
          <w:szCs w:val="22"/>
        </w:rPr>
        <w:t xml:space="preserve">: 53 handlers split across three Tiers within one file:</w:t>
      </w:r>
    </w:p>
    <w:p>
      <w:pPr>
        <w:pStyle w:val="ListParagraph"/>
        <w:numPr>
          <w:ilvl w:val="0"/>
          <w:numId w:val="2"/>
        </w:numPr>
        <w:spacing w:after="40" w:before="40"/>
      </w:pPr>
      <w:r>
        <w:rPr>
          <w:rFonts w:ascii="Calibri" w:cs="Calibri" w:eastAsia="Calibri" w:hAnsi="Calibri"/>
          <w:sz w:val="22"/>
          <w:szCs w:val="22"/>
        </w:rPr>
        <w:t xml:space="preserve">1 Tier 3 (line 2483 POST /world/generate-ecosystem-preview): optionalAuth({ degradeOnInfraFailure: true }) + specific PUBLIC comment with rationale citing audience-growth use case</w:t>
      </w:r>
    </w:p>
    <w:p>
      <w:pPr>
        <w:pStyle w:val="ListParagraph"/>
        <w:numPr>
          <w:ilvl w:val="0"/>
          <w:numId w:val="2"/>
        </w:numPr>
        <w:spacing w:after="40" w:before="40"/>
      </w:pPr>
      <w:r>
        <w:rPr>
          <w:rFonts w:ascii="Calibri" w:cs="Calibri" w:eastAsia="Calibri" w:hAnsi="Calibri"/>
          <w:sz w:val="22"/>
          <w:szCs w:val="22"/>
        </w:rPr>
        <w:t xml:space="preserve">18 Tier 4 (all worldStudio.js GET handlers): plain optionalAuth + group-level PUBLIC comments per categorization (world character catalog, world scene catalog, preview reads, ecosystem reads, etc.)</w:t>
      </w:r>
    </w:p>
    <w:p>
      <w:pPr>
        <w:pStyle w:val="ListParagraph"/>
        <w:numPr>
          <w:ilvl w:val="0"/>
          <w:numId w:val="2"/>
        </w:numPr>
        <w:spacing w:after="40" w:before="40"/>
      </w:pPr>
      <w:r>
        <w:rPr>
          <w:rFonts w:ascii="Calibri" w:cs="Calibri" w:eastAsia="Calibri" w:hAnsi="Calibri"/>
          <w:sz w:val="22"/>
          <w:szCs w:val="22"/>
        </w:rPr>
        <w:t xml:space="preserve">34 Tier 1 (22 POST + 6 PUT + 6 DELETE, excluding line 2483): requireAuth (mutations require auth regardless of req.user-consumption matrix per §5.22 read vs write disposition discipline)</w:t>
      </w:r>
    </w:p>
    <w:p>
      <w:pPr>
        <w:spacing w:after="120" w:before="0"/>
        <w:jc w:val="left"/>
      </w:pPr>
      <w:r>
        <w:rPr>
          <w:rFonts w:ascii="Calibri" w:cs="Calibri" w:eastAsia="Calibri" w:hAnsi="Calibri"/>
          <w:b w:val="false"/>
          <w:bCs w:val="false"/>
          <w:i w:val="false"/>
          <w:iCs w:val="false"/>
          <w:color w:val="0A0A0A"/>
          <w:sz w:val="22"/>
          <w:szCs w:val="22"/>
        </w:rPr>
        <w:t xml:space="preserve">Mixed Tier 1+3+4 architectural primitive (LOCKED v2.26 §9.11). </w:t>
      </w:r>
      <w:r>
        <w:rPr>
          <w:rFonts w:ascii="Calibri" w:cs="Calibri" w:eastAsia="Calibri" w:hAnsi="Calibri"/>
          <w:b/>
          <w:bCs/>
          <w:i w:val="false"/>
          <w:iCs w:val="false"/>
          <w:color w:val="0A0A0A"/>
          <w:sz w:val="22"/>
          <w:szCs w:val="22"/>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pPr>
        <w:spacing w:after="120" w:before="0"/>
        <w:jc w:val="left"/>
      </w:pPr>
      <w:r>
        <w:rPr>
          <w:rFonts w:ascii="Calibri" w:cs="Calibri" w:eastAsia="Calibri" w:hAnsi="Calibri"/>
          <w:b w:val="false"/>
          <w:bCs w:val="false"/>
          <w:i w:val="false"/>
          <w:iCs w:val="false"/>
          <w:color w:val="0A0A0A"/>
          <w:sz w:val="22"/>
          <w:szCs w:val="22"/>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pPr>
        <w:pStyle w:val="Heading3"/>
        <w:spacing w:after="120" w:before="220"/>
      </w:pPr>
      <w:r>
        <w:rPr>
          <w:rFonts w:ascii="Calibri" w:cs="Calibri" w:eastAsia="Calibri" w:hAnsi="Calibri"/>
          <w:b/>
          <w:bCs/>
          <w:color w:val="C9A961"/>
          <w:sz w:val="24"/>
          <w:szCs w:val="24"/>
        </w:rPr>
        <w:t xml:space="preserve">§5.22 — Read vs write disposition discipline (NEW v2.26 §9.11 lock + §5.2 amendment)</w:t>
      </w:r>
    </w:p>
    <w:p>
      <w:pPr>
        <w:spacing w:after="120" w:before="0"/>
        <w:jc w:val="left"/>
      </w:pPr>
      <w:r>
        <w:rPr>
          <w:rFonts w:ascii="Calibri" w:cs="Calibri" w:eastAsia="Calibri" w:hAnsi="Calibri"/>
          <w:b w:val="false"/>
          <w:bCs w:val="false"/>
          <w:i w:val="false"/>
          <w:iCs w:val="false"/>
          <w:color w:val="0A0A0A"/>
          <w:sz w:val="22"/>
          <w:szCs w:val="22"/>
        </w:rPr>
        <w:t xml:space="preserve">CP3 D1 adjudication established a discipline that the v2.25 §5.2 disposition tier matrix didn't make explicit: </w:t>
      </w:r>
      <w:r>
        <w:rPr>
          <w:rFonts w:ascii="Calibri" w:cs="Calibri" w:eastAsia="Calibri" w:hAnsi="Calibri"/>
          <w:b/>
          <w:bCs/>
          <w:i w:val="false"/>
          <w:iCs w:val="false"/>
          <w:color w:val="C9A961"/>
          <w:sz w:val="22"/>
          <w:szCs w:val="22"/>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pPr>
        <w:spacing w:after="120" w:before="0"/>
        <w:jc w:val="left"/>
      </w:pPr>
      <w:r>
        <w:rPr>
          <w:rFonts w:ascii="Calibri" w:cs="Calibri" w:eastAsia="Calibri" w:hAnsi="Calibri"/>
          <w:b w:val="false"/>
          <w:bCs w:val="false"/>
          <w:i w:val="false"/>
          <w:iCs w:val="false"/>
          <w:color w:val="0A0A0A"/>
          <w:sz w:val="22"/>
          <w:szCs w:val="22"/>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pPr>
        <w:spacing w:after="120" w:before="0"/>
        <w:jc w:val="left"/>
      </w:pPr>
      <w:r>
        <w:rPr>
          <w:rFonts w:ascii="Calibri" w:cs="Calibri" w:eastAsia="Calibri" w:hAnsi="Calibri"/>
          <w:b w:val="false"/>
          <w:bCs w:val="false"/>
          <w:i w:val="false"/>
          <w:iCs w:val="false"/>
          <w:color w:val="0A0A0A"/>
          <w:sz w:val="22"/>
          <w:szCs w:val="22"/>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pPr>
        <w:spacing w:after="120" w:before="0"/>
        <w:jc w:val="left"/>
      </w:pPr>
      <w:r>
        <w:rPr>
          <w:rFonts w:ascii="Calibri" w:cs="Calibri" w:eastAsia="Calibri" w:hAnsi="Calibri"/>
          <w:b w:val="false"/>
          <w:bCs w:val="false"/>
          <w:i w:val="false"/>
          <w:iCs w:val="false"/>
          <w:color w:val="0A0A0A"/>
          <w:sz w:val="22"/>
          <w:szCs w:val="22"/>
        </w:rPr>
        <w:t xml:space="preserve">Read vs write disposition discipline (LOCKED v2.26 §9.11 + §5.2 amendment). </w:t>
      </w:r>
      <w:r>
        <w:rPr>
          <w:rFonts w:ascii="Calibri" w:cs="Calibri" w:eastAsia="Calibri" w:hAnsi="Calibri"/>
          <w:b/>
          <w:bCs/>
          <w:i w:val="false"/>
          <w:iCs w:val="false"/>
          <w:color w:val="0A0A0A"/>
          <w:sz w:val="22"/>
          <w:szCs w:val="22"/>
        </w:rPr>
        <w:t xml:space="preserve">Future CPs apply the discipline at surface: per-route classification for mutations defaults Tier 1 unless explicit domain-owner adjudication; per-route classification for reads applies the req.user-consumption matrix.</w:t>
      </w:r>
    </w:p>
    <w:p>
      <w:pPr>
        <w:pStyle w:val="Heading3"/>
        <w:spacing w:after="120" w:before="220"/>
      </w:pPr>
      <w:r>
        <w:rPr>
          <w:rFonts w:ascii="Calibri" w:cs="Calibri" w:eastAsia="Calibri" w:hAnsi="Calibri"/>
          <w:b/>
          <w:bCs/>
          <w:color w:val="C9A961"/>
          <w:sz w:val="24"/>
          <w:szCs w:val="24"/>
        </w:rPr>
        <w:t xml:space="preserve">§5.23 — Track 7 in-cycle coordination requirement (NEW v2.26 §9.11 lock)</w:t>
      </w:r>
    </w:p>
    <w:p>
      <w:pPr>
        <w:spacing w:after="120" w:before="0"/>
        <w:jc w:val="left"/>
      </w:pPr>
      <w:r>
        <w:rPr>
          <w:rFonts w:ascii="Calibri" w:cs="Calibri" w:eastAsia="Calibri" w:hAnsi="Calibri"/>
          <w:b w:val="false"/>
          <w:bCs w:val="false"/>
          <w:i w:val="false"/>
          <w:iCs w:val="false"/>
          <w:color w:val="0A0A0A"/>
          <w:sz w:val="22"/>
          <w:szCs w:val="22"/>
        </w:rPr>
        <w:t xml:space="preserve">Track 7 was locked Option C (hybrid — separate execution from Step 3 backend) at v2.0. CP3 reveals an edge case requiring tighter coordination: </w:t>
      </w:r>
      <w:r>
        <w:rPr>
          <w:rFonts w:ascii="Calibri" w:cs="Calibri" w:eastAsia="Calibri" w:hAnsi="Calibri"/>
          <w:b/>
          <w:bCs/>
          <w:i w:val="false"/>
          <w:iCs w:val="false"/>
          <w:color w:val="0A0A0A"/>
          <w:sz w:val="22"/>
          <w:szCs w:val="22"/>
        </w:rPr>
        <w:t xml:space="preserve">when backend Tier 1 disposition lands AND frontend correspondent uses raw fetch() (no auth headers), the frontend correspondent will start 401-ing at backend backup-push.</w:t>
      </w:r>
    </w:p>
    <w:p>
      <w:pPr>
        <w:spacing w:after="120" w:before="0"/>
        <w:jc w:val="left"/>
      </w:pPr>
      <w:r>
        <w:rPr>
          <w:rFonts w:ascii="Calibri" w:cs="Calibri" w:eastAsia="Calibri" w:hAnsi="Calibri"/>
          <w:b w:val="false"/>
          <w:bCs w:val="false"/>
          <w:i w:val="false"/>
          <w:iCs w:val="false"/>
          <w:color w:val="0A0A0A"/>
          <w:sz w:val="22"/>
          <w:szCs w:val="22"/>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pPr>
        <w:spacing w:after="120" w:before="0"/>
        <w:jc w:val="left"/>
      </w:pPr>
      <w:r>
        <w:rPr>
          <w:rFonts w:ascii="Calibri" w:cs="Calibri" w:eastAsia="Calibri" w:hAnsi="Calibri"/>
          <w:b w:val="false"/>
          <w:bCs w:val="false"/>
          <w:i w:val="false"/>
          <w:iCs w:val="false"/>
          <w:color w:val="0A0A0A"/>
          <w:sz w:val="22"/>
          <w:szCs w:val="22"/>
        </w:rPr>
        <w:t xml:space="preserve">Track 7 in-cycle coordination requirement (LOCKED v2.26 §9.11). </w:t>
      </w:r>
      <w:r>
        <w:rPr>
          <w:rFonts w:ascii="Calibri" w:cs="Calibri" w:eastAsia="Calibri" w:hAnsi="Calibri"/>
          <w:b/>
          <w:bCs/>
          <w:i w:val="false"/>
          <w:iCs w:val="false"/>
          <w:color w:val="0A0A0A"/>
          <w:sz w:val="22"/>
          <w:szCs w:val="22"/>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pPr>
        <w:spacing w:after="120" w:before="0"/>
        <w:jc w:val="left"/>
      </w:pPr>
      <w:r>
        <w:rPr>
          <w:rFonts w:ascii="Calibri" w:cs="Calibri" w:eastAsia="Calibri" w:hAnsi="Calibri"/>
          <w:b w:val="false"/>
          <w:bCs w:val="false"/>
          <w:i w:val="false"/>
          <w:iCs w:val="false"/>
          <w:color w:val="0A0A0A"/>
          <w:sz w:val="22"/>
          <w:szCs w:val="22"/>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pPr>
        <w:spacing w:after="120" w:before="0"/>
        <w:jc w:val="left"/>
      </w:pPr>
      <w:r>
        <w:rPr>
          <w:rFonts w:ascii="Calibri" w:cs="Calibri" w:eastAsia="Calibri" w:hAnsi="Calibri"/>
          <w:b w:val="false"/>
          <w:bCs w:val="false"/>
          <w:i w:val="false"/>
          <w:iCs w:val="false"/>
          <w:color w:val="0A0A0A"/>
          <w:sz w:val="22"/>
          <w:szCs w:val="22"/>
        </w:rPr>
        <w:t xml:space="preserve">Future CPs apply the coordination requirement at surface: per-CP frontend-correspondent audit (raw fetch vs apiClient); per-CP Track 7 mini-CP scope estimate; backup-push cycle plan (CP backend + Track 7 mini-CP same cycle when Tier 1+ + raw fetch present).</w:t>
      </w:r>
    </w:p>
    <w:p>
      <w:pPr>
        <w:pStyle w:val="Heading3"/>
        <w:spacing w:after="120" w:before="220"/>
      </w:pPr>
      <w:r>
        <w:rPr>
          <w:rFonts w:ascii="Calibri" w:cs="Calibri" w:eastAsia="Calibri" w:hAnsi="Calibri"/>
          <w:b/>
          <w:bCs/>
          <w:color w:val="C9A961"/>
          <w:sz w:val="24"/>
          <w:szCs w:val="24"/>
        </w:rPr>
        <w:t xml:space="preserve">§5.24 — Surface-correction eight-data-point validation (UPDATED v2.26 §5.17)</w:t>
      </w:r>
    </w:p>
    <w:p>
      <w:pPr>
        <w:spacing w:after="120" w:before="0"/>
        <w:jc w:val="left"/>
      </w:pPr>
      <w:r>
        <w:rPr>
          <w:rFonts w:ascii="Calibri" w:cs="Calibri" w:eastAsia="Calibri" w:hAnsi="Calibri"/>
          <w:b w:val="false"/>
          <w:bCs w:val="false"/>
          <w:i w:val="false"/>
          <w:iCs w:val="false"/>
          <w:color w:val="0A0A0A"/>
          <w:sz w:val="22"/>
          <w:szCs w:val="22"/>
        </w:rPr>
        <w:t xml:space="preserve">v2.25 §5.17 locked the surface-correction pattern at four data points (CP15 + CP1 + CP2 × 3). CP3 contributes four more corrections, </w:t>
      </w:r>
      <w:r>
        <w:rPr>
          <w:rFonts w:ascii="Calibri" w:cs="Calibri" w:eastAsia="Calibri" w:hAnsi="Calibri"/>
          <w:b/>
          <w:bCs/>
          <w:i w:val="false"/>
          <w:iCs w:val="false"/>
          <w:color w:val="C9A961"/>
          <w:sz w:val="22"/>
          <w:szCs w:val="22"/>
        </w:rPr>
        <w:t xml:space="preserve">graduating the pattern to eight cumulative data points across CP15 + CP1 + CP2 + CP3</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pPr>
        <w:pStyle w:val="ListParagraph"/>
        <w:numPr>
          <w:ilvl w:val="0"/>
          <w:numId w:val="2"/>
        </w:numPr>
        <w:spacing w:after="40" w:before="40"/>
      </w:pPr>
      <w:r>
        <w:rPr>
          <w:rFonts w:ascii="Calibri" w:cs="Calibri" w:eastAsia="Calibri" w:hAnsi="Calibri"/>
          <w:sz w:val="22"/>
          <w:szCs w:val="22"/>
        </w:rPr>
        <w:t xml:space="preserve">Data point 5 (CP3): handler count correction — planning forecast ~85; surface counted 120 (+41% over forecast)</w:t>
      </w:r>
    </w:p>
    <w:p>
      <w:pPr>
        <w:pStyle w:val="ListParagraph"/>
        <w:numPr>
          <w:ilvl w:val="0"/>
          <w:numId w:val="2"/>
        </w:numPr>
        <w:spacing w:after="40" w:before="40"/>
      </w:pPr>
      <w:r>
        <w:rPr>
          <w:rFonts w:ascii="Calibri" w:cs="Calibri" w:eastAsia="Calibri" w:hAnsi="Calibri"/>
          <w:sz w:val="22"/>
          <w:szCs w:val="22"/>
        </w:rPr>
        <w:t xml:space="preserve">Data point 6 (CP3): worldEvents AI POST count correction — planning said 5 already on requireAuth; surface revealed 4 total (2 already correct + 2 partial needing promotion). v2.25 §A.7 wording superseded</w:t>
      </w:r>
    </w:p>
    <w:p>
      <w:pPr>
        <w:pStyle w:val="ListParagraph"/>
        <w:numPr>
          <w:ilvl w:val="0"/>
          <w:numId w:val="2"/>
        </w:numPr>
        <w:spacing w:after="40" w:before="40"/>
      </w:pPr>
      <w:r>
        <w:rPr>
          <w:rFonts w:ascii="Calibri" w:cs="Calibri" w:eastAsia="Calibri" w:hAnsi="Calibri"/>
          <w:sz w:val="22"/>
          <w:szCs w:val="22"/>
        </w:rPr>
        <w:t xml:space="preserve">Data point 7 (CP3): authenticateToken in CP3 zone — planning said 1 hit in worldEvents.js; surface confirmed at execution that hit was lazy-noop fallback false positive; actual = 0</w:t>
      </w:r>
    </w:p>
    <w:p>
      <w:pPr>
        <w:pStyle w:val="ListParagraph"/>
        <w:numPr>
          <w:ilvl w:val="0"/>
          <w:numId w:val="2"/>
        </w:numPr>
        <w:spacing w:after="40" w:before="40"/>
      </w:pPr>
      <w:r>
        <w:rPr>
          <w:rFonts w:ascii="Calibri" w:cs="Calibri" w:eastAsia="Calibri" w:hAnsi="Calibri"/>
          <w:sz w:val="22"/>
          <w:szCs w:val="22"/>
        </w:rPr>
        <w:t xml:space="preserve">Data point 8 (CP3): worldTemperatureRoutes anomaly — v2.25 §5.5 Anomaly 5 said 0 handlers; surface counted 2 (custom router var hid handlers from standard grep). Anomaly 5 amendment locked</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v2.26 §5.17). </w:t>
      </w:r>
      <w:r>
        <w:rPr>
          <w:rFonts w:ascii="Calibri" w:cs="Calibri" w:eastAsia="Calibri" w:hAnsi="Calibri"/>
          <w:b/>
          <w:bCs/>
          <w:i w:val="false"/>
          <w:iCs w:val="false"/>
          <w:color w:val="0A0A0A"/>
          <w:sz w:val="22"/>
          <w:szCs w:val="22"/>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Calibri" w:cs="Calibri" w:eastAsia="Calibri" w:hAnsi="Calibri"/>
          <w:b w:val="false"/>
          <w:bCs w:val="false"/>
          <w:i w:val="false"/>
          <w:iCs w:val="false"/>
          <w:color w:val="0A0A0A"/>
          <w:sz w:val="22"/>
          <w:szCs w:val="22"/>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pPr>
        <w:pStyle w:val="Heading3"/>
        <w:spacing w:after="120" w:before="220"/>
      </w:pPr>
      <w:r>
        <w:rPr>
          <w:rFonts w:ascii="Calibri" w:cs="Calibri" w:eastAsia="Calibri" w:hAnsi="Calibri"/>
          <w:b/>
          <w:bCs/>
          <w:color w:val="C9A961"/>
          <w:sz w:val="24"/>
          <w:szCs w:val="24"/>
        </w:rPr>
        <w:t xml:space="preserve">§5.25 — Step 3 pacing model third data point (UPDATED v2.26, supersedes v2.25 §5.18)</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forecast = ~3-4x conservative bias for largest-CP backend cadence.</w:t>
      </w:r>
    </w:p>
    <w:p>
      <w:pPr>
        <w:spacing w:after="120" w:before="0"/>
        <w:jc w:val="left"/>
      </w:pPr>
      <w:r>
        <w:rPr>
          <w:rFonts w:ascii="Calibri" w:cs="Calibri" w:eastAsia="Calibri" w:hAnsi="Calibri"/>
          <w:b w:val="false"/>
          <w:bCs w:val="false"/>
          <w:i w:val="false"/>
          <w:iCs w:val="false"/>
          <w:color w:val="0A0A0A"/>
          <w:sz w:val="22"/>
          <w:szCs w:val="22"/>
        </w:rPr>
        <w:t xml:space="preserve">CP3 third data point: 1 session, ~75 min actual vs 1-session forecast (~120 min equivalent)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 (three data points):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pStyle w:val="ListParagraph"/>
        <w:numPr>
          <w:ilvl w:val="0"/>
          <w:numId w:val="2"/>
        </w:numPr>
        <w:spacing w:after="40" w:before="40"/>
      </w:pPr>
      <w:r>
        <w:rPr>
          <w:rFonts w:ascii="Calibri" w:cs="Calibri" w:eastAsia="Calibri" w:hAnsi="Calibri"/>
          <w:sz w:val="22"/>
          <w:szCs w:val="22"/>
        </w:rPr>
        <w:t xml:space="preserve">CP3: 120 handlers in 75 min = ~38 sec/handler (mixed-disposition adjudication overhead — 5 D-decisions + per-handler tier classification at worldStudio.js + group PUBLIC comments + lazy-noop removal at 3 files)</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(three data points):</w:t>
      </w:r>
    </w:p>
    <w:p>
      <w:pPr>
        <w:pStyle w:val="ListParagraph"/>
        <w:numPr>
          <w:ilvl w:val="0"/>
          <w:numId w:val="2"/>
        </w:numPr>
        <w:spacing w:after="40" w:before="40"/>
      </w:pPr>
      <w:r>
        <w:rPr>
          <w:rFonts w:ascii="Calibri" w:cs="Calibri" w:eastAsia="Calibri" w:hAnsi="Calibri"/>
          <w:sz w:val="22"/>
          <w:szCs w:val="22"/>
        </w:rPr>
        <w:t xml:space="preserve">Conservative bias holds at all three data points; backend cadence consistently bias-under-forecast or on-forecast (CP1: 1.4-1.7x; CP2: ~3-4x; CP3: on-forecast).</w:t>
      </w:r>
    </w:p>
    <w:p>
      <w:pPr>
        <w:pStyle w:val="ListParagraph"/>
        <w:numPr>
          <w:ilvl w:val="0"/>
          <w:numId w:val="2"/>
        </w:numPr>
        <w:spacing w:after="40" w:before="40"/>
      </w:pPr>
      <w:r>
        <w:rPr>
          <w:rFonts w:ascii="Calibri" w:cs="Calibri" w:eastAsia="Calibri" w:hAnsi="Calibri"/>
          <w:sz w:val="22"/>
          <w:szCs w:val="22"/>
        </w:rPr>
        <w:t xml:space="preserve">Per-handler cost diverges by CP shape (15 min vs 24 sec vs 38 sec): small architectural CPs at minutes-per-handler; large mechanical CPs at seconds-per-handler; mixed-disposition CPs at ~30-40 sec/handler.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CP3 = 3 sessions actual = ~14% of estimate; ~8 CPs remaining at ~17-19 sessions estimate.</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 CP3 (single-session execution at all three). Available for CP4-CP11 if mid-flow cost overrun signals; mixed-disposition CPs (potential CP6/CP8/CP10 candidates) most likely to need it.</w:t>
      </w:r>
    </w:p>
    <w:p>
      <w:pPr>
        <w:pStyle w:val="Heading3"/>
        <w:spacing w:after="120" w:before="220"/>
      </w:pPr>
      <w:r>
        <w:rPr>
          <w:rFonts w:ascii="Calibri" w:cs="Calibri" w:eastAsia="Calibri" w:hAnsi="Calibri"/>
          <w:b/>
          <w:bCs/>
          <w:color w:val="C9A961"/>
          <w:sz w:val="24"/>
          <w:szCs w:val="24"/>
        </w:rPr>
        <w:t xml:space="preserve">§5.26 — Tests-FLOOR methodology amendment (UPDATED v2.26 §5.19)</w:t>
      </w:r>
    </w:p>
    <w:p>
      <w:pPr>
        <w:spacing w:after="120" w:before="0"/>
        <w:jc w:val="left"/>
      </w:pPr>
      <w:r>
        <w:rPr>
          <w:rFonts w:ascii="Calibri" w:cs="Calibri" w:eastAsia="Calibri" w:hAnsi="Calibri"/>
          <w:b w:val="false"/>
          <w:bCs w:val="false"/>
          <w:i w:val="false"/>
          <w:iCs w:val="false"/>
          <w:color w:val="0A0A0A"/>
          <w:sz w:val="22"/>
          <w:szCs w:val="22"/>
        </w:rPr>
        <w:t xml:space="preserve">v2.25 §5.19 locked the "tests anticipated count is FLOOR not ceiling" pattern at four data points. CP3 contributes the </w:t>
      </w:r>
      <w:r>
        <w:rPr>
          <w:rFonts w:ascii="Calibri" w:cs="Calibri" w:eastAsia="Calibri" w:hAnsi="Calibri"/>
          <w:b/>
          <w:bCs/>
          <w:i w:val="false"/>
          <w:iCs w:val="false"/>
          <w:color w:val="C9A961"/>
          <w:sz w:val="22"/>
          <w:szCs w:val="22"/>
        </w:rPr>
        <w:t xml:space="preserve">first BELOW-FLOOR data point in 4 backend-CP cycles</w:t>
      </w:r>
      <w:r>
        <w:rPr>
          <w:rFonts w:ascii="Calibri" w:cs="Calibri" w:eastAsia="Calibri" w:hAnsi="Calibri"/>
          <w:b w:val="false"/>
          <w:bCs w:val="false"/>
          <w:i w:val="false"/>
          <w:iCs w:val="false"/>
          <w:color w:val="0A0A0A"/>
          <w:sz w:val="22"/>
          <w:szCs w:val="22"/>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pPr>
        <w:spacing w:after="120" w:before="0"/>
        <w:jc w:val="left"/>
      </w:pPr>
      <w:r>
        <w:rPr>
          <w:rFonts w:ascii="Calibri" w:cs="Calibri" w:eastAsia="Calibri" w:hAnsi="Calibri"/>
          <w:b w:val="false"/>
          <w:bCs w:val="false"/>
          <w:i w:val="false"/>
          <w:iCs w:val="false"/>
          <w:color w:val="0A0A0A"/>
          <w:sz w:val="22"/>
          <w:szCs w:val="22"/>
        </w:rPr>
        <w:t xml:space="preserve">Tests-FLOOR methodology amendment (LOCKED v2.26 §5.19). </w:t>
      </w:r>
      <w:r>
        <w:rPr>
          <w:rFonts w:ascii="Calibri" w:cs="Calibri" w:eastAsia="Calibri" w:hAnsi="Calibri"/>
          <w:b/>
          <w:bCs/>
          <w:i w:val="false"/>
          <w:iCs w:val="false"/>
          <w:color w:val="0A0A0A"/>
          <w:sz w:val="22"/>
          <w:szCs w:val="22"/>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pPr>
        <w:spacing w:after="120" w:before="0"/>
        <w:jc w:val="left"/>
      </w:pPr>
      <w:r>
        <w:rPr>
          <w:rFonts w:ascii="Calibri" w:cs="Calibri" w:eastAsia="Calibri" w:hAnsi="Calibri"/>
          <w:b w:val="false"/>
          <w:bCs w:val="false"/>
          <w:i w:val="false"/>
          <w:iCs w:val="false"/>
          <w:color w:val="0A0A0A"/>
          <w:sz w:val="22"/>
          <w:szCs w:val="22"/>
        </w:rPr>
        <w:t xml:space="preserve">Updated forecast inflation factor (post-CP3 four+ data points):</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first data point; pattern requires more data points to formally lock</w:t>
      </w:r>
    </w:p>
    <w:p>
      <w:pPr>
        <w:spacing w:after="120" w:before="0"/>
        <w:jc w:val="left"/>
      </w:pPr>
      <w:r>
        <w:rPr>
          <w:rFonts w:ascii="Calibri" w:cs="Calibri" w:eastAsia="Calibri" w:hAnsi="Calibri"/>
          <w:b w:val="false"/>
          <w:bCs w:val="false"/>
          <w:i w:val="false"/>
          <w:iCs w:val="false"/>
          <w:color w:val="0A0A0A"/>
          <w:sz w:val="22"/>
          <w:szCs w:val="22"/>
        </w:rPr>
        <w:t xml:space="preserve">CP4-CP11 surface reports specify chosen methodology + label forecast accordingly (FLOOR for per-handler; AGGREGATE for aggregate-counter). Closure reports record actual vs forecast for ongoing pattern validation across both methodologies.</w:t>
      </w:r>
    </w:p>
    <w:p>
      <w:pPr>
        <w:pStyle w:val="Heading3"/>
        <w:spacing w:after="120" w:before="220"/>
      </w:pPr>
      <w:r>
        <w:rPr>
          <w:rFonts w:ascii="Calibri" w:cs="Calibri" w:eastAsia="Calibri" w:hAnsi="Calibri"/>
          <w:b/>
          <w:bCs/>
          <w:color w:val="C9A961"/>
          <w:sz w:val="24"/>
          <w:szCs w:val="24"/>
        </w:rPr>
        <w:t xml:space="preserve">§5.27 — WorldEvents reference model status update (NEW v2.26)</w:t>
      </w:r>
    </w:p>
    <w:p>
      <w:pPr>
        <w:spacing w:after="120" w:before="0"/>
        <w:jc w:val="left"/>
      </w:pPr>
      <w:r>
        <w:rPr>
          <w:rFonts w:ascii="Calibri" w:cs="Calibri" w:eastAsia="Calibri" w:hAnsi="Calibri"/>
          <w:b w:val="false"/>
          <w:bCs w:val="false"/>
          <w:i w:val="false"/>
          <w:iCs w:val="false"/>
          <w:color w:val="0A0A0A"/>
          <w:sz w:val="22"/>
          <w:szCs w:val="22"/>
        </w:rPr>
        <w:t xml:space="preserve">worldEvents.js was the v2.23 §5.4 CP3 description's "5 AI POSTs already on requireAuth" reference model. CP3 surface revealed the actual state: </w:t>
      </w:r>
      <w:r>
        <w:rPr>
          <w:rFonts w:ascii="Calibri" w:cs="Calibri" w:eastAsia="Calibri" w:hAnsi="Calibri"/>
          <w:b/>
          <w:bCs/>
          <w:i w:val="false"/>
          <w:iCs w:val="false"/>
          <w:color w:val="0A0A0A"/>
          <w:sz w:val="22"/>
          <w:szCs w:val="22"/>
        </w:rPr>
        <w:t xml:space="preserve">4 AI POSTs total (NOT 5), split 2 already correct + 2 partial needing promotion</w:t>
      </w:r>
      <w:r>
        <w:rPr>
          <w:rFonts w:ascii="Calibri" w:cs="Calibri" w:eastAsia="Calibri" w:hAnsi="Calibri"/>
          <w:b w:val="false"/>
          <w:bCs w:val="false"/>
          <w:i w:val="false"/>
          <w:iCs w:val="false"/>
          <w:color w:val="0A0A0A"/>
          <w:sz w:val="22"/>
          <w:szCs w:val="22"/>
        </w:rPr>
        <w:t xml:space="preserve">. CP3 D4 promoted the 2 partials to uniform requireAuth + aiRateLimiter.</w:t>
      </w:r>
    </w:p>
    <w:p>
      <w:pPr>
        <w:spacing w:after="120" w:before="0"/>
        <w:jc w:val="left"/>
      </w:pPr>
      <w:r>
        <w:rPr>
          <w:rFonts w:ascii="Calibri" w:cs="Calibri" w:eastAsia="Calibri" w:hAnsi="Calibri"/>
          <w:b w:val="false"/>
          <w:bCs w:val="false"/>
          <w:i w:val="false"/>
          <w:iCs w:val="false"/>
          <w:color w:val="0A0A0A"/>
          <w:sz w:val="22"/>
          <w:szCs w:val="22"/>
        </w:rPr>
        <w:t xml:space="preserve">WorldEvents reference model state post-CP3 (LOCKED v2.26 §5.27): </w:t>
      </w:r>
      <w:r>
        <w:rPr>
          <w:rFonts w:ascii="Calibri" w:cs="Calibri" w:eastAsia="Calibri" w:hAnsi="Calibri"/>
          <w:b/>
          <w:bCs/>
          <w:i w:val="false"/>
          <w:iCs w:val="false"/>
          <w:color w:val="0A0A0A"/>
          <w:sz w:val="22"/>
          <w:szCs w:val="22"/>
        </w:rPr>
        <w:t xml:space="preserve">all 4 AI POSTs uniformly use requireAuth + aiRateLimiter pattern.</w:t>
      </w:r>
    </w:p>
    <w:p>
      <w:pPr>
        <w:pStyle w:val="ListParagraph"/>
        <w:numPr>
          <w:ilvl w:val="0"/>
          <w:numId w:val="2"/>
        </w:numPr>
        <w:spacing w:after="40" w:before="40"/>
      </w:pPr>
      <w:r>
        <w:rPr>
          <w:rFonts w:ascii="Calibri" w:cs="Calibri" w:eastAsia="Calibri" w:hAnsi="Calibri"/>
          <w:sz w:val="22"/>
          <w:szCs w:val="22"/>
        </w:rPr>
        <w:t xml:space="preserve">worldEvents.js:748 (post-edit) POST /events/:eventId/generate-script: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worldEvents.js:1687 (post-edit) POST /events/:eventId/generate-episode: requireAuth + aiRateLimiter (PROMOTED at CP3 D4)</w:t>
      </w:r>
    </w:p>
    <w:p>
      <w:pPr>
        <w:pStyle w:val="ListParagraph"/>
        <w:numPr>
          <w:ilvl w:val="0"/>
          <w:numId w:val="2"/>
        </w:numPr>
        <w:spacing w:after="40" w:before="40"/>
      </w:pPr>
      <w:r>
        <w:rPr>
          <w:rFonts w:ascii="Calibri" w:cs="Calibri" w:eastAsia="Calibri" w:hAnsi="Calibri"/>
          <w:sz w:val="22"/>
          <w:szCs w:val="22"/>
        </w:rPr>
        <w:t xml:space="preserve">worldEvents.js:1779 (post-edit) POST /events/generate-episode-from-many: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worldEvents.js:1889 (post-edit) POST /events/:eventId/regenerate-episode: requireAuth + aiRateLimiter (PROMOTED at CP3 D4)</w:t>
      </w:r>
    </w:p>
    <w:p>
      <w:pPr>
        <w:spacing w:after="120" w:before="0"/>
        <w:jc w:val="left"/>
      </w:pPr>
      <w:r>
        <w:rPr>
          <w:rFonts w:ascii="Calibri" w:cs="Calibri" w:eastAsia="Calibri" w:hAnsi="Calibri"/>
          <w:b w:val="false"/>
          <w:bCs w:val="false"/>
          <w:i w:val="false"/>
          <w:iCs w:val="false"/>
          <w:color w:val="0A0A0A"/>
          <w:sz w:val="22"/>
          <w:szCs w:val="22"/>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pPr>
        <w:spacing w:after="120" w:before="0"/>
        <w:jc w:val="left"/>
      </w:pPr>
      <w:r>
        <w:rPr>
          <w:rFonts w:ascii="Calibri" w:cs="Calibri" w:eastAsia="Calibri" w:hAnsi="Calibri"/>
          <w:b w:val="false"/>
          <w:bCs w:val="false"/>
          <w:i w:val="false"/>
          <w:iCs w:val="false"/>
          <w:color w:val="0A0A0A"/>
          <w:sz w:val="22"/>
          <w:szCs w:val="22"/>
        </w:rPr>
        <w:t xml:space="preserve">Cross-CP correspondences: </w:t>
      </w:r>
    </w:p>
    <w:p>
      <w:pPr>
        <w:pStyle w:val="ListParagraph"/>
        <w:numPr>
          <w:ilvl w:val="0"/>
          <w:numId w:val="2"/>
        </w:numPr>
        <w:spacing w:after="40" w:before="40"/>
      </w:pPr>
      <w:r>
        <w:rPr>
          <w:rFonts w:ascii="Calibri" w:cs="Calibri" w:eastAsia="Calibri" w:hAnsi="Calibri"/>
          <w:sz w:val="22"/>
          <w:szCs w:val="22"/>
        </w:rPr>
        <w:t xml:space="preserve">CP1 referenced worldEvents reference model in adjudication of episodeBriefRoutes 4 AI POSTs (already requireAuth + aiRateLimiter — preserved at CP1)</w:t>
      </w:r>
    </w:p>
    <w:p>
      <w:pPr>
        <w:pStyle w:val="ListParagraph"/>
        <w:numPr>
          <w:ilvl w:val="0"/>
          <w:numId w:val="2"/>
        </w:numPr>
        <w:spacing w:after="40" w:before="40"/>
      </w:pPr>
      <w:r>
        <w:rPr>
          <w:rFonts w:ascii="Calibri" w:cs="Calibri" w:eastAsia="Calibri" w:hAnsi="Calibri"/>
          <w:sz w:val="22"/>
          <w:szCs w:val="22"/>
        </w:rPr>
        <w:t xml:space="preserve">CP2 referenced worldEvents reference model for D3 adjudication of episodeOrchestrationRoute (Tier 1 + aiRateLimiter; joins worldEvents AI POSTs as aiRateLimiter consumer)</w:t>
      </w:r>
    </w:p>
    <w:p>
      <w:pPr>
        <w:pStyle w:val="ListParagraph"/>
        <w:numPr>
          <w:ilvl w:val="0"/>
          <w:numId w:val="2"/>
        </w:numPr>
        <w:spacing w:after="40" w:before="40"/>
      </w:pPr>
      <w:r>
        <w:rPr>
          <w:rFonts w:ascii="Calibri" w:cs="Calibri" w:eastAsia="Calibri" w:hAnsi="Calibri"/>
          <w:sz w:val="22"/>
          <w:szCs w:val="22"/>
        </w:rPr>
        <w:t xml:space="preserve">CP3 closes the inconsistency at the reference model itself: worldEvents 4 AI POSTs uniformly correct</w:t>
      </w:r>
    </w:p>
    <w:p>
      <w:pPr>
        <w:pStyle w:val="ListParagraph"/>
        <w:numPr>
          <w:ilvl w:val="0"/>
          <w:numId w:val="2"/>
        </w:numPr>
        <w:spacing w:after="40" w:before="40"/>
      </w:pPr>
      <w:r>
        <w:rPr>
          <w:rFonts w:ascii="Calibri" w:cs="Calibri" w:eastAsia="Calibri" w:hAnsi="Calibri"/>
          <w:sz w:val="22"/>
          <w:szCs w:val="22"/>
        </w:rPr>
        <w:t xml:space="preserve">CP4-CP10 surface reports identify any AI-cost POSTs in CP zone files; apply the worldEvents post-CP3 uniform reference model (requireAuth + aiRateLimiter)</w:t>
      </w:r>
    </w:p>
    <w:p>
      <w:pPr>
        <w:pStyle w:val="Heading3"/>
        <w:spacing w:after="120" w:before="220"/>
      </w:pPr>
      <w:r>
        <w:rPr>
          <w:rFonts w:ascii="Calibri" w:cs="Calibri" w:eastAsia="Calibri" w:hAnsi="Calibri"/>
          <w:b/>
          <w:bCs/>
          <w:color w:val="C9A961"/>
          <w:sz w:val="24"/>
          <w:szCs w:val="24"/>
        </w:rPr>
        <w:t xml:space="preserve">§5.28 — Track 7 mini-CP architectural findings (LOCKED v2.27, COMPLETE — first Track 7 in-cycle execution)</w:t>
      </w:r>
    </w:p>
    <w:p>
      <w:pPr>
        <w:spacing w:after="120" w:before="0"/>
        <w:jc w:val="left"/>
      </w:pPr>
      <w:r>
        <w:rPr>
          <w:rFonts w:ascii="Calibri" w:cs="Calibri" w:eastAsia="Calibri" w:hAnsi="Calibri"/>
          <w:b w:val="false"/>
          <w:bCs w:val="false"/>
          <w:i w:val="false"/>
          <w:iCs w:val="false"/>
          <w:color w:val="0A0A0A"/>
          <w:sz w:val="22"/>
          <w:szCs w:val="22"/>
        </w:rPr>
        <w:t xml:space="preserve">Track 7 mini-CP completed at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(single squashed commit, 2 file-boundary WIPs collapsed; single session, ~45 min actual vs 60-100 min forecast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C9A961"/>
          <w:sz w:val="22"/>
          <w:szCs w:val="22"/>
        </w:rPr>
        <w:t xml:space="preserve">First Track 7 in-cycle execution since v2.0 Option C lock</w:t>
      </w:r>
      <w:r>
        <w:rPr>
          <w:rFonts w:ascii="Calibri" w:cs="Calibri" w:eastAsia="Calibri" w:hAnsi="Calibri"/>
          <w:b w:val="false"/>
          <w:bCs w:val="false"/>
          <w:i w:val="false"/>
          <w:iCs w:val="false"/>
          <w:color w:val="0A0A0A"/>
          <w:sz w:val="22"/>
          <w:szCs w:val="22"/>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pPr>
        <w:spacing w:after="120" w:before="0"/>
        <w:jc w:val="left"/>
      </w:pPr>
      <w:r>
        <w:rPr>
          <w:rFonts w:ascii="Calibri" w:cs="Calibri" w:eastAsia="Calibri" w:hAnsi="Calibri"/>
          <w:b w:val="false"/>
          <w:bCs w:val="false"/>
          <w:i w:val="false"/>
          <w:iCs w:val="false"/>
          <w:color w:val="0A0A0A"/>
          <w:sz w:val="22"/>
          <w:szCs w:val="22"/>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(3 path-bug sites at lines 1099, 1118, 1704): </w:t>
      </w:r>
      <w:r>
        <w:rPr>
          <w:rFonts w:ascii="Calibri" w:cs="Calibri" w:eastAsia="Calibri" w:hAnsi="Calibri"/>
          <w:b w:val="false"/>
          <w:bCs w:val="false"/>
          <w:i w:val="false"/>
          <w:iCs w:val="false"/>
          <w:color w:val="0A0A0A"/>
          <w:sz w:val="22"/>
          <w:szCs w:val="22"/>
        </w:rPr>
        <w:t xml:space="preserve">SKIPPED + filed PE-9 in §9.12. Pre-existing /api/world/... (no /api/v1/) bug; 404 by default; not part of CP3 regression window. Bug-fix in future polish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(Tier 3 site M1 at line ~745): </w:t>
      </w:r>
      <w:r>
        <w:rPr>
          <w:rFonts w:ascii="Calibri" w:cs="Calibri" w:eastAsia="Calibri" w:hAnsi="Calibri"/>
          <w:b w:val="false"/>
          <w:bCs w:val="false"/>
          <w:i w:val="false"/>
          <w:iCs w:val="false"/>
          <w:color w:val="0A0A0A"/>
          <w:sz w:val="22"/>
          <w:szCs w:val="22"/>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(4 character-depth sites at lines 238, 255, 266, 278): </w:t>
      </w:r>
      <w:r>
        <w:rPr>
          <w:rFonts w:ascii="Calibri" w:cs="Calibri" w:eastAsia="Calibri" w:hAnsi="Calibri"/>
          <w:b w:val="false"/>
          <w:bCs w:val="false"/>
          <w:i w:val="false"/>
          <w:iCs w:val="false"/>
          <w:color w:val="0A0A0A"/>
          <w:sz w:val="22"/>
          <w:szCs w:val="22"/>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pPr>
        <w:spacing w:after="120" w:before="0"/>
        <w:jc w:val="left"/>
      </w:pPr>
      <w:r>
        <w:rPr>
          <w:rFonts w:ascii="Calibri" w:cs="Calibri" w:eastAsia="Calibri" w:hAnsi="Calibri"/>
          <w:b w:val="false"/>
          <w:bCs w:val="false"/>
          <w:i w:val="false"/>
          <w:iCs w:val="false"/>
          <w:color w:val="0A0A0A"/>
          <w:sz w:val="22"/>
          <w:szCs w:val="22"/>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pPr>
        <w:pStyle w:val="ListParagraph"/>
        <w:numPr>
          <w:ilvl w:val="0"/>
          <w:numId w:val="2"/>
        </w:numPr>
        <w:spacing w:after="40" w:before="40"/>
      </w:pPr>
      <w:r>
        <w:rPr>
          <w:rFonts w:ascii="Calibri" w:cs="Calibri" w:eastAsia="Calibri" w:hAnsi="Calibri"/>
          <w:sz w:val="22"/>
          <w:szCs w:val="22"/>
        </w:rPr>
        <w:t xml:space="preserve">Sentinel sub-grep: 0 /world/* mutation fetches remaining (zero `fetch(`${API}/world/...`, { method: 'POST|PUT|DELETE' })` patterns in WorldStudio.jsx).</w:t>
      </w:r>
    </w:p>
    <w:p>
      <w:pPr>
        <w:pStyle w:val="ListParagraph"/>
        <w:numPr>
          <w:ilvl w:val="0"/>
          <w:numId w:val="2"/>
        </w:numPr>
        <w:spacing w:after="40" w:before="40"/>
      </w:pPr>
      <w:r>
        <w:rPr>
          <w:rFonts w:ascii="Calibri" w:cs="Calibri" w:eastAsia="Calibri" w:hAnsi="Calibri"/>
          <w:sz w:val="22"/>
          <w:szCs w:val="22"/>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pPr>
        <w:pStyle w:val="ListParagraph"/>
        <w:numPr>
          <w:ilvl w:val="0"/>
          <w:numId w:val="2"/>
        </w:numPr>
        <w:spacing w:after="40" w:before="40"/>
      </w:pPr>
      <w:r>
        <w:rPr>
          <w:rFonts w:ascii="Calibri" w:cs="Calibri" w:eastAsia="Calibri" w:hAnsi="Calibri"/>
          <w:sz w:val="22"/>
          <w:szCs w:val="22"/>
        </w:rPr>
        <w:t xml:space="preserve">Frontend test count delta forecast vs actual: 15-30 forecast (per-site methodology); 32 actual = 1.07x at-forecast. First per-site methodology data point — see §5.26 amendment.</w:t>
      </w:r>
    </w:p>
    <w:p>
      <w:pPr>
        <w:pStyle w:val="ListParagraph"/>
        <w:numPr>
          <w:ilvl w:val="0"/>
          <w:numId w:val="2"/>
        </w:numPr>
        <w:spacing w:after="40" w:before="40"/>
      </w:pPr>
      <w:r>
        <w:rPr>
          <w:rFonts w:ascii="Calibri" w:cs="Calibri" w:eastAsia="Calibri" w:hAnsi="Calibri"/>
          <w:sz w:val="22"/>
          <w:szCs w:val="22"/>
        </w:rPr>
        <w:t xml:space="preserve">No new Path E candidates surfaced during execution. PE-9 already filed at surface adjudication.</w:t>
      </w:r>
    </w:p>
    <w:p>
      <w:pPr>
        <w:pStyle w:val="Heading3"/>
        <w:spacing w:after="120" w:before="220"/>
      </w:pPr>
      <w:r>
        <w:rPr>
          <w:rFonts w:ascii="Calibri" w:cs="Calibri" w:eastAsia="Calibri" w:hAnsi="Calibri"/>
          <w:b/>
          <w:bCs/>
          <w:color w:val="C9A961"/>
          <w:sz w:val="24"/>
          <w:szCs w:val="24"/>
        </w:rPr>
        <w:t xml:space="preserve">§5.29 — Tier 3 → apiClient frontend migration discipline (NEW v2.27 §9.11 lock + extension of v2.26 §5.23)</w:t>
      </w:r>
    </w:p>
    <w:p>
      <w:pPr>
        <w:spacing w:after="120" w:before="0"/>
        <w:jc w:val="left"/>
      </w:pPr>
      <w:r>
        <w:rPr>
          <w:rFonts w:ascii="Calibri" w:cs="Calibri" w:eastAsia="Calibri" w:hAnsi="Calibri"/>
          <w:b w:val="false"/>
          <w:bCs w:val="false"/>
          <w:i w:val="false"/>
          <w:iCs w:val="false"/>
          <w:color w:val="0A0A0A"/>
          <w:sz w:val="22"/>
          <w:szCs w:val="22"/>
        </w:rPr>
        <w:t xml:space="preserve">v2.26 §5.23 locked Track 7 in-cycle coordination requirement: </w:t>
      </w:r>
      <w:r>
        <w:rPr>
          <w:rFonts w:ascii="Calibri" w:cs="Calibri" w:eastAsia="Calibri" w:hAnsi="Calibri"/>
          <w:b w:val="false"/>
          <w:bCs w:val="false"/>
          <w:i/>
          <w:iCs/>
          <w:color w:val="0A0A0A"/>
          <w:sz w:val="22"/>
          <w:szCs w:val="22"/>
        </w:rPr>
        <w:t xml:space="preserve">"when backend Tier 1 disposition lands AND frontend correspondent uses raw fetch, Track 7 mini-CP must follow IMMEDIATELY after the backend backup-push."</w:t>
      </w:r>
      <w:r>
        <w:rPr>
          <w:rFonts w:ascii="Calibri" w:cs="Calibri" w:eastAsia="Calibri" w:hAnsi="Calibri"/>
          <w:b w:val="false"/>
          <w:bCs w:val="false"/>
          <w:i w:val="false"/>
          <w:iCs w:val="false"/>
          <w:color w:val="0A0A0A"/>
          <w:sz w:val="22"/>
          <w:szCs w:val="22"/>
        </w:rPr>
        <w:t xml:space="preserve"> Track 7 mini-CP D2 adjudication revealed an extension: </w:t>
      </w:r>
      <w:r>
        <w:rPr>
          <w:rFonts w:ascii="Calibri" w:cs="Calibri" w:eastAsia="Calibri" w:hAnsi="Calibri"/>
          <w:b/>
          <w:bCs/>
          <w:i w:val="false"/>
          <w:iCs w:val="false"/>
          <w:color w:val="0A0A0A"/>
          <w:sz w:val="22"/>
          <w:szCs w:val="22"/>
        </w:rPr>
        <w:t xml:space="preserve">Tier 3 backend disposition also requires frontend apiClient migration</w:t>
      </w:r>
      <w:r>
        <w:rPr>
          <w:rFonts w:ascii="Calibri" w:cs="Calibri" w:eastAsia="Calibri" w:hAnsi="Calibri"/>
          <w:b w:val="false"/>
          <w:bCs w:val="false"/>
          <w:i w:val="false"/>
          <w:iCs w:val="false"/>
          <w:color w:val="0A0A0A"/>
          <w:sz w:val="22"/>
          <w:szCs w:val="22"/>
        </w:rPr>
        <w:t xml:space="preserve"> when frontend correspondent uses raw fetch.</w:t>
      </w:r>
    </w:p>
    <w:p>
      <w:pPr>
        <w:spacing w:after="120" w:before="0"/>
        <w:jc w:val="left"/>
      </w:pPr>
      <w:r>
        <w:rPr>
          <w:rFonts w:ascii="Calibri" w:cs="Calibri" w:eastAsia="Calibri" w:hAnsi="Calibri"/>
          <w:b w:val="false"/>
          <w:bCs w:val="false"/>
          <w:i w:val="false"/>
          <w:iCs w:val="false"/>
          <w:color w:val="0A0A0A"/>
          <w:sz w:val="22"/>
          <w:szCs w:val="22"/>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pPr>
        <w:spacing w:after="120" w:before="0"/>
        <w:jc w:val="left"/>
      </w:pPr>
      <w:r>
        <w:rPr>
          <w:rFonts w:ascii="Calibri" w:cs="Calibri" w:eastAsia="Calibri" w:hAnsi="Calibri"/>
          <w:b w:val="false"/>
          <w:bCs w:val="false"/>
          <w:i w:val="false"/>
          <w:iCs w:val="false"/>
          <w:color w:val="0A0A0A"/>
          <w:sz w:val="22"/>
          <w:szCs w:val="22"/>
        </w:rPr>
        <w:t xml:space="preserve">Tier 3 → apiClient frontend migration discipline (LOCKED v2.27 §9.11). </w:t>
      </w:r>
      <w:r>
        <w:rPr>
          <w:rFonts w:ascii="Calibri" w:cs="Calibri" w:eastAsia="Calibri" w:hAnsi="Calibri"/>
          <w:b/>
          <w:bCs/>
          <w:i w:val="false"/>
          <w:iCs w:val="false"/>
          <w:color w:val="0A0A0A"/>
          <w:sz w:val="22"/>
          <w:szCs w:val="22"/>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pPr>
        <w:spacing w:after="120" w:before="0"/>
        <w:jc w:val="left"/>
      </w:pPr>
      <w:r>
        <w:rPr>
          <w:rFonts w:ascii="Calibri" w:cs="Calibri" w:eastAsia="Calibri" w:hAnsi="Calibri"/>
          <w:b w:val="false"/>
          <w:bCs w:val="false"/>
          <w:i w:val="false"/>
          <w:iCs w:val="false"/>
          <w:color w:val="0A0A0A"/>
          <w:sz w:val="22"/>
          <w:szCs w:val="22"/>
        </w:rPr>
        <w:t xml:space="preserve">Tier-trigger matrix (post-v2.27 lock):</w:t>
      </w:r>
    </w:p>
    <w:p>
      <w:pPr>
        <w:pStyle w:val="ListParagraph"/>
        <w:numPr>
          <w:ilvl w:val="0"/>
          <w:numId w:val="2"/>
        </w:numPr>
        <w:spacing w:after="40" w:before="40"/>
      </w:pPr>
      <w:r>
        <w:rPr>
          <w:rFonts w:ascii="Calibri" w:cs="Calibri" w:eastAsia="Calibri" w:hAnsi="Calibri"/>
          <w:sz w:val="22"/>
          <w:szCs w:val="22"/>
        </w:rPr>
        <w:t xml:space="preserve">Backend Tier 1 (requireAuth) + frontend raw fetch → Track 7 mini-CP REQUIRED (frontend would 401 without Bearer token)</w:t>
      </w:r>
    </w:p>
    <w:p>
      <w:pPr>
        <w:pStyle w:val="ListParagraph"/>
        <w:numPr>
          <w:ilvl w:val="0"/>
          <w:numId w:val="2"/>
        </w:numPr>
        <w:spacing w:after="40" w:before="40"/>
      </w:pPr>
      <w:r>
        <w:rPr>
          <w:rFonts w:ascii="Calibri" w:cs="Calibri" w:eastAsia="Calibri" w:hAnsi="Calibri"/>
          <w:sz w:val="22"/>
          <w:szCs w:val="22"/>
        </w:rPr>
        <w:t xml:space="preserve">Backend Tier 2 (requireAuth + authorize) + frontend raw fetch → Track 7 mini-CP REQUIRED (same as Tier 1 from frontend perspective)</w:t>
      </w:r>
    </w:p>
    <w:p>
      <w:pPr>
        <w:pStyle w:val="ListParagraph"/>
        <w:numPr>
          <w:ilvl w:val="0"/>
          <w:numId w:val="2"/>
        </w:numPr>
        <w:spacing w:after="40" w:before="40"/>
      </w:pPr>
      <w:r>
        <w:rPr>
          <w:rFonts w:ascii="Calibri" w:cs="Calibri" w:eastAsia="Calibri" w:hAnsi="Calibri"/>
          <w:sz w:val="22"/>
          <w:szCs w:val="22"/>
        </w:rPr>
        <w:t xml:space="preserve">Backend Tier 3 (optionalAuth + degradeOnInfraFailure) + frontend raw fetch → Track 7 mini-CP REQUIRED for proper ownership tagging (NEW v2.27 lock)</w:t>
      </w:r>
    </w:p>
    <w:p>
      <w:pPr>
        <w:pStyle w:val="ListParagraph"/>
        <w:numPr>
          <w:ilvl w:val="0"/>
          <w:numId w:val="2"/>
        </w:numPr>
        <w:spacing w:after="40" w:before="40"/>
      </w:pPr>
      <w:r>
        <w:rPr>
          <w:rFonts w:ascii="Calibri" w:cs="Calibri" w:eastAsia="Calibri" w:hAnsi="Calibri"/>
          <w:sz w:val="22"/>
          <w:szCs w:val="22"/>
        </w:rPr>
        <w:t xml:space="preserve">Backend Tier 4 (plain optionalAuth + PUBLIC) + frontend raw fetch → Track 7 mini-CP NOT REQUIRED (Pattern E equivalent; backend tolerates anonymous AND does not consume req.user)</w:t>
      </w:r>
    </w:p>
    <w:p>
      <w:pPr>
        <w:pStyle w:val="ListParagraph"/>
        <w:numPr>
          <w:ilvl w:val="0"/>
          <w:numId w:val="2"/>
        </w:numPr>
        <w:spacing w:after="40" w:before="40"/>
      </w:pPr>
      <w:r>
        <w:rPr>
          <w:rFonts w:ascii="Calibri" w:cs="Calibri" w:eastAsia="Calibri" w:hAnsi="Calibri"/>
          <w:sz w:val="22"/>
          <w:szCs w:val="22"/>
        </w:rPr>
        <w:t xml:space="preserve">Backend Tier 5 (env-gated mount) + frontend raw fetch → context-dependent (likely no production frontend correspondence)</w:t>
      </w:r>
    </w:p>
    <w:p>
      <w:pPr>
        <w:spacing w:after="120" w:before="0"/>
        <w:jc w:val="left"/>
      </w:pPr>
      <w:r>
        <w:rPr>
          <w:rFonts w:ascii="Calibri" w:cs="Calibri" w:eastAsia="Calibri" w:hAnsi="Calibri"/>
          <w:b w:val="false"/>
          <w:bCs w:val="false"/>
          <w:i w:val="false"/>
          <w:iCs w:val="false"/>
          <w:color w:val="0A0A0A"/>
          <w:sz w:val="22"/>
          <w:szCs w:val="22"/>
        </w:rPr>
        <w:t xml:space="preserve">Future CPs apply the matrix at surface: per-CP frontend-correspondent audit categorizes raw fetch sites by backend tier; Track 7 mini-CP scope = sum of Tier 1 + Tier 2 + Tier 3 frontend correspondences in that CP zone.</w:t>
      </w:r>
    </w:p>
    <w:p>
      <w:pPr>
        <w:pStyle w:val="Heading3"/>
        <w:spacing w:after="120" w:before="220"/>
      </w:pPr>
      <w:r>
        <w:rPr>
          <w:rFonts w:ascii="Calibri" w:cs="Calibri" w:eastAsia="Calibri" w:hAnsi="Calibri"/>
          <w:b/>
          <w:bCs/>
          <w:color w:val="C9A961"/>
          <w:sz w:val="24"/>
          <w:szCs w:val="24"/>
        </w:rPr>
        <w:t xml:space="preserve">§5.30 — Per-site structural assertion methodology (NEW v2.27 §5.26 amendment — third methodology variant)</w:t>
      </w:r>
    </w:p>
    <w:p>
      <w:pPr>
        <w:spacing w:after="120" w:before="0"/>
        <w:jc w:val="left"/>
      </w:pPr>
      <w:r>
        <w:rPr>
          <w:rFonts w:ascii="Calibri" w:cs="Calibri" w:eastAsia="Calibri" w:hAnsi="Calibri"/>
          <w:b w:val="false"/>
          <w:bCs w:val="false"/>
          <w:i w:val="false"/>
          <w:iCs w:val="false"/>
          <w:color w:val="0A0A0A"/>
          <w:sz w:val="22"/>
          <w:szCs w:val="22"/>
        </w:rPr>
        <w:t xml:space="preserve">v2.26 §5.26 locked tests-FLOOR methodology amendment with two variants: per-handler-implies-1-test (FLOOR pattern, 1.8-3.0x inflation) and aggregate-counter (deflation pattern, 0.3-0.4x). Track 7 mini-CP introduces </w:t>
      </w:r>
      <w:r>
        <w:rPr>
          <w:rFonts w:ascii="Calibri" w:cs="Calibri" w:eastAsia="Calibri" w:hAnsi="Calibri"/>
          <w:b/>
          <w:bCs/>
          <w:i w:val="false"/>
          <w:iCs w:val="false"/>
          <w:color w:val="C9A961"/>
          <w:sz w:val="22"/>
          <w:szCs w:val="22"/>
        </w:rPr>
        <w:t xml:space="preserve">a third methodology variant: per-site structural assertion</w:t>
      </w:r>
      <w:r>
        <w:rPr>
          <w:rFonts w:ascii="Calibri" w:cs="Calibri" w:eastAsia="Calibri" w:hAnsi="Calibri"/>
          <w:b w:val="false"/>
          <w:bCs w:val="false"/>
          <w:i w:val="false"/>
          <w:iCs w:val="false"/>
          <w:color w:val="0A0A0A"/>
          <w:sz w:val="22"/>
          <w:szCs w:val="22"/>
        </w:rPr>
        <w:t xml:space="preserve">. WP2 produced 32 tests for 15 mutation sites (forecast 15-30) = 1.07x at-forecast accuracy.</w:t>
      </w:r>
    </w:p>
    <w:p>
      <w:pPr>
        <w:spacing w:after="120" w:before="0"/>
        <w:jc w:val="left"/>
      </w:pPr>
      <w:r>
        <w:rPr>
          <w:rFonts w:ascii="Calibri" w:cs="Calibri" w:eastAsia="Calibri" w:hAnsi="Calibri"/>
          <w:b w:val="false"/>
          <w:bCs w:val="false"/>
          <w:i w:val="false"/>
          <w:iCs w:val="false"/>
          <w:color w:val="0A0A0A"/>
          <w:sz w:val="22"/>
          <w:szCs w:val="22"/>
        </w:rPr>
        <w:t xml:space="preserve">Per-site structural assertion methodology (LOCKED v2.27 §5.26 amendment). </w:t>
      </w:r>
      <w:r>
        <w:rPr>
          <w:rFonts w:ascii="Calibri" w:cs="Calibri" w:eastAsia="Calibri" w:hAnsi="Calibri"/>
          <w:b/>
          <w:bCs/>
          <w:i w:val="false"/>
          <w:iCs w:val="false"/>
          <w:color w:val="0A0A0A"/>
          <w:sz w:val="22"/>
          <w:szCs w:val="22"/>
        </w:rPr>
        <w:t xml:space="preserve">Source-text structural assertions verify migration via grep-style checks against source file content (e.g., "assert apiClient.post('/api/v1/world/scenes/generate', ...) appears in source"). Appropriate when migration is in-place (handlers stay component-internal; not refactored to Pattern D module-scope helpers). Test methodology variant choice depends on file scope + future test maintenance burden.</w:t>
      </w:r>
    </w:p>
    <w:p>
      <w:pPr>
        <w:spacing w:after="120" w:before="0"/>
        <w:jc w:val="left"/>
      </w:pPr>
      <w:r>
        <w:rPr>
          <w:rFonts w:ascii="Calibri" w:cs="Calibri" w:eastAsia="Calibri" w:hAnsi="Calibri"/>
          <w:b w:val="false"/>
          <w:bCs w:val="false"/>
          <w:i w:val="false"/>
          <w:iCs w:val="false"/>
          <w:color w:val="0A0A0A"/>
          <w:sz w:val="22"/>
          <w:szCs w:val="22"/>
        </w:rPr>
        <w:t xml:space="preserve">Methodology decision tree (post-v2.27):</w:t>
      </w:r>
    </w:p>
    <w:p>
      <w:pPr>
        <w:pStyle w:val="ListParagraph"/>
        <w:numPr>
          <w:ilvl w:val="0"/>
          <w:numId w:val="2"/>
        </w:numPr>
        <w:spacing w:after="40" w:before="40"/>
      </w:pPr>
      <w:r>
        <w:rPr>
          <w:rFonts w:ascii="Calibri" w:cs="Calibri" w:eastAsia="Calibri" w:hAnsi="Calibri"/>
          <w:sz w:val="22"/>
          <w:szCs w:val="22"/>
        </w:rPr>
        <w:t xml:space="preserve">Pattern D refactor + behavioral tests: when migration is large enough to justify refactoring component-internal logic into module-scope helpers (Track 6 CP13 precedent — file-level effort)</w:t>
      </w:r>
    </w:p>
    <w:p>
      <w:pPr>
        <w:pStyle w:val="ListParagraph"/>
        <w:numPr>
          <w:ilvl w:val="0"/>
          <w:numId w:val="2"/>
        </w:numPr>
        <w:spacing w:after="40" w:before="40"/>
      </w:pPr>
      <w:r>
        <w:rPr>
          <w:rFonts w:ascii="Calibri" w:cs="Calibri" w:eastAsia="Calibri" w:hAnsi="Calibri"/>
          <w:sz w:val="22"/>
          <w:szCs w:val="22"/>
        </w:rPr>
        <w:t xml:space="preserve">In-place migration + structural assertions (per-site): when migration is small/contained and refactor cost exceeds benefit (Track 7 mini-CP first instance; ~1.0x at-forecast accuracy)</w:t>
      </w:r>
    </w:p>
    <w:p>
      <w:pPr>
        <w:pStyle w:val="ListParagraph"/>
        <w:numPr>
          <w:ilvl w:val="0"/>
          <w:numId w:val="2"/>
        </w:numPr>
        <w:spacing w:after="40" w:before="40"/>
      </w:pPr>
      <w:r>
        <w:rPr>
          <w:rFonts w:ascii="Calibri" w:cs="Calibri" w:eastAsia="Calibri" w:hAnsi="Calibri"/>
          <w:sz w:val="22"/>
          <w:szCs w:val="22"/>
        </w:rPr>
        <w:t xml:space="preserve">Per-handler-implies-1-test (FLOOR): when migration is per-handler and assertions naturally distribute across handler boundaries (CP1 + CP2 precedents; 1.8-3.0x inflation)</w:t>
      </w:r>
    </w:p>
    <w:p>
      <w:pPr>
        <w:pStyle w:val="ListParagraph"/>
        <w:numPr>
          <w:ilvl w:val="0"/>
          <w:numId w:val="2"/>
        </w:numPr>
        <w:spacing w:after="40" w:before="40"/>
      </w:pPr>
      <w:r>
        <w:rPr>
          <w:rFonts w:ascii="Calibri" w:cs="Calibri" w:eastAsia="Calibri" w:hAnsi="Calibri"/>
          <w:sz w:val="22"/>
          <w:szCs w:val="22"/>
        </w:rPr>
        <w:t xml:space="preserve">Aggregate-counter: when migration is uniform and assertions aggregate naturally (CP3 precedent; 0.3-0.4x deflation; reduces test count without losing coverage)</w:t>
      </w:r>
    </w:p>
    <w:p>
      <w:pPr>
        <w:spacing w:after="120" w:before="0"/>
        <w:jc w:val="left"/>
      </w:pPr>
      <w:r>
        <w:rPr>
          <w:rFonts w:ascii="Calibri" w:cs="Calibri" w:eastAsia="Calibri" w:hAnsi="Calibri"/>
          <w:b w:val="false"/>
          <w:bCs w:val="false"/>
          <w:i w:val="false"/>
          <w:iCs w:val="false"/>
          <w:color w:val="0A0A0A"/>
          <w:sz w:val="22"/>
          <w:szCs w:val="22"/>
        </w:rPr>
        <w:t xml:space="preserve">Updated forecast accuracy table:</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single data point</w:t>
      </w:r>
    </w:p>
    <w:p>
      <w:pPr>
        <w:pStyle w:val="ListParagraph"/>
        <w:numPr>
          <w:ilvl w:val="0"/>
          <w:numId w:val="2"/>
        </w:numPr>
        <w:spacing w:after="40" w:before="40"/>
      </w:pPr>
      <w:r>
        <w:rPr>
          <w:rFonts w:ascii="Calibri" w:cs="Calibri" w:eastAsia="Calibri" w:hAnsi="Calibri"/>
          <w:sz w:val="22"/>
          <w:szCs w:val="22"/>
        </w:rPr>
        <w:t xml:space="preserve">Per-site structural assertion methodology: ~1.0x at-forecast at Track 7 mini-CP (1.07x) — single data point</w:t>
      </w:r>
    </w:p>
    <w:p>
      <w:pPr>
        <w:spacing w:after="120" w:before="0"/>
        <w:jc w:val="left"/>
      </w:pPr>
      <w:r>
        <w:rPr>
          <w:rFonts w:ascii="Calibri" w:cs="Calibri" w:eastAsia="Calibri" w:hAnsi="Calibri"/>
          <w:b w:val="false"/>
          <w:bCs w:val="false"/>
          <w:i w:val="false"/>
          <w:iCs w:val="false"/>
          <w:color w:val="0A0A0A"/>
          <w:sz w:val="22"/>
          <w:szCs w:val="22"/>
        </w:rPr>
        <w:t xml:space="preserve">CP4-CP11 + future Track 7 mini-CPs choose methodology based on migration shape; closure reports record actual vs forecast for ongoing pattern validation across all three methodologies.</w:t>
      </w:r>
    </w:p>
    <w:p>
      <w:pPr>
        <w:pStyle w:val="Heading3"/>
        <w:spacing w:after="120" w:before="220"/>
      </w:pPr>
      <w:r>
        <w:rPr>
          <w:rFonts w:ascii="Calibri" w:cs="Calibri" w:eastAsia="Calibri" w:hAnsi="Calibri"/>
          <w:b/>
          <w:bCs/>
          <w:color w:val="C9A961"/>
          <w:sz w:val="24"/>
          <w:szCs w:val="24"/>
        </w:rPr>
        <w:t xml:space="preserve">§5.31 — Frontend pacing first data point (NEW v2.27 amendment to §5.25 Step 3 pacing model)</w:t>
      </w:r>
    </w:p>
    <w:p>
      <w:pPr>
        <w:spacing w:after="120" w:before="0"/>
        <w:jc w:val="left"/>
      </w:pPr>
      <w:r>
        <w:rPr>
          <w:rFonts w:ascii="Calibri" w:cs="Calibri" w:eastAsia="Calibri" w:hAnsi="Calibri"/>
          <w:b w:val="false"/>
          <w:bCs w:val="false"/>
          <w:i w:val="false"/>
          <w:iCs w:val="false"/>
          <w:color w:val="0A0A0A"/>
          <w:sz w:val="22"/>
          <w:szCs w:val="22"/>
        </w:rPr>
        <w:t xml:space="preserve">Step 3 pacing model in v2.26 §5.25 captured three backend data points (CP1 + CP2 + CP3). Track 7 mini-CP introduces </w:t>
      </w:r>
      <w:r>
        <w:rPr>
          <w:rFonts w:ascii="Calibri" w:cs="Calibri" w:eastAsia="Calibri" w:hAnsi="Calibri"/>
          <w:b/>
          <w:bCs/>
          <w:i w:val="false"/>
          <w:iCs w:val="false"/>
          <w:color w:val="0A0A0A"/>
          <w:sz w:val="22"/>
          <w:szCs w:val="22"/>
        </w:rPr>
        <w:t xml:space="preserve">the first frontend phase data point</w:t>
      </w:r>
      <w:r>
        <w:rPr>
          <w:rFonts w:ascii="Calibri" w:cs="Calibri" w:eastAsia="Calibri" w:hAnsi="Calibri"/>
          <w:b w:val="false"/>
          <w:bCs w:val="false"/>
          <w:i w:val="false"/>
          <w:iCs w:val="false"/>
          <w:color w:val="0A0A0A"/>
          <w:sz w:val="22"/>
          <w:szCs w:val="22"/>
        </w:rPr>
        <w:t xml:space="preserve"> to the cadence-tracking framework.</w:t>
      </w:r>
    </w:p>
    <w:p>
      <w:pPr>
        <w:spacing w:after="120" w:before="0"/>
        <w:jc w:val="left"/>
      </w:pPr>
      <w:r>
        <w:rPr>
          <w:rFonts w:ascii="Calibri" w:cs="Calibri" w:eastAsia="Calibri" w:hAnsi="Calibri"/>
          <w:b w:val="false"/>
          <w:bCs w:val="false"/>
          <w:i w:val="false"/>
          <w:iCs w:val="false"/>
          <w:color w:val="0A0A0A"/>
          <w:sz w:val="22"/>
          <w:szCs w:val="22"/>
        </w:rPr>
        <w:t xml:space="preserve">Track 7 mini-CP: 1 session, ~45 min actual vs 60-100 min forecast = on or under forecast. 15 sites in 45 min = </w:t>
      </w:r>
      <w:r>
        <w:rPr>
          <w:rFonts w:ascii="Calibri" w:cs="Calibri" w:eastAsia="Calibri" w:hAnsi="Calibri"/>
          <w:b/>
          <w:bCs/>
          <w:i w:val="false"/>
          <w:iCs w:val="false"/>
          <w:color w:val="0A0A0A"/>
          <w:sz w:val="22"/>
          <w:szCs w:val="22"/>
        </w:rPr>
        <w:t xml:space="preserve">~3 min/site for uniform Pattern A migration</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Cost-per-unit comparison across Step 3 phases (four data points):</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 (single-line middleware swap dominance)</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 (per-handler tier classification + group PUBLIC comments + 5 D-decisions)</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 (apiClient.method() swap + literal /api/v1 path migration + r.data response shape)</w:t>
      </w:r>
    </w:p>
    <w:p>
      <w:pPr>
        <w:spacing w:after="120" w:before="0"/>
        <w:jc w:val="left"/>
      </w:pPr>
      <w:r>
        <w:rPr>
          <w:rFonts w:ascii="Calibri" w:cs="Calibri" w:eastAsia="Calibri" w:hAnsi="Calibri"/>
          <w:b w:val="false"/>
          <w:bCs w:val="false"/>
          <w:i w:val="false"/>
          <w:iCs w:val="false"/>
          <w:color w:val="0A0A0A"/>
          <w:sz w:val="22"/>
          <w:szCs w:val="22"/>
        </w:rPr>
        <w:t xml:space="preserve">Frontend cadence characteristic (Track 7 mini-CP first data point):</w:t>
      </w:r>
    </w:p>
    <w:p>
      <w:pPr>
        <w:pStyle w:val="ListParagraph"/>
        <w:numPr>
          <w:ilvl w:val="0"/>
          <w:numId w:val="2"/>
        </w:numPr>
        <w:spacing w:after="40" w:before="40"/>
      </w:pPr>
      <w:r>
        <w:rPr>
          <w:rFonts w:ascii="Calibri" w:cs="Calibri" w:eastAsia="Calibri" w:hAnsi="Calibri"/>
          <w:sz w:val="22"/>
          <w:szCs w:val="22"/>
        </w:rPr>
        <w:t xml:space="preserve">Frontend Pattern A migration ~3 min/site is faster than backend mechanical sweep on a per-unit basis (CP2 backend ~24 sec/handler at scale would suggest equivalence, but small-scope frontend bypasses CP2-style sed bulk efficiency).</w:t>
      </w:r>
    </w:p>
    <w:p>
      <w:pPr>
        <w:pStyle w:val="ListParagraph"/>
        <w:numPr>
          <w:ilvl w:val="0"/>
          <w:numId w:val="2"/>
        </w:numPr>
        <w:spacing w:after="40" w:before="40"/>
      </w:pPr>
      <w:r>
        <w:rPr>
          <w:rFonts w:ascii="Calibri" w:cs="Calibri" w:eastAsia="Calibri" w:hAnsi="Calibri"/>
          <w:sz w:val="22"/>
          <w:szCs w:val="22"/>
        </w:rPr>
        <w:t xml:space="preserve">Pattern A uniform substitution + apiClient interface stable target = predictable cadence. Future Track 7 mini-CPs (CP6/CP8/CP10 candidates) likely fit similar ~3-5 min/site range for non-Pattern-G sites.</w:t>
      </w:r>
    </w:p>
    <w:p>
      <w:pPr>
        <w:pStyle w:val="ListParagraph"/>
        <w:numPr>
          <w:ilvl w:val="0"/>
          <w:numId w:val="2"/>
        </w:numPr>
        <w:spacing w:after="40" w:before="40"/>
      </w:pPr>
      <w:r>
        <w:rPr>
          <w:rFonts w:ascii="Calibri" w:cs="Calibri" w:eastAsia="Calibri" w:hAnsi="Calibri"/>
          <w:sz w:val="22"/>
          <w:szCs w:val="22"/>
        </w:rPr>
        <w:t xml:space="preserve">Test scaffolding overhead absorbed in single-session forecast: WP2 ~20 min for 32 tests at per-site methodology = ~38 sec/test creation, comparable to per-handler test creation cost at backend CPs.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Calibri" w:cs="Calibri" w:eastAsia="Calibri" w:hAnsi="Calibri"/>
          <w:b/>
          <w:bCs/>
          <w:i w:val="false"/>
          <w:iCs w:val="false"/>
          <w:color w:val="C9A961"/>
          <w:sz w:val="22"/>
          <w:szCs w:val="22"/>
        </w:rPr>
        <w:t xml:space="preserve">~30-40% under original forecast</w:t>
      </w:r>
      <w:r>
        <w:rPr>
          <w:rFonts w:ascii="Calibri" w:cs="Calibri" w:eastAsia="Calibri" w:hAnsi="Calibri"/>
          <w:b w:val="false"/>
          <w:bCs w:val="false"/>
          <w:i w:val="false"/>
          <w:iCs w:val="false"/>
          <w:color w:val="0A0A0A"/>
          <w:sz w:val="22"/>
          <w:szCs w:val="22"/>
        </w:rPr>
        <w:t xml:space="preserve"> at this trajectory.</w:t>
      </w:r>
    </w:p>
    <w:p>
      <w:pPr>
        <w:pStyle w:val="Heading3"/>
        <w:spacing w:after="120" w:before="220"/>
      </w:pPr>
      <w:r>
        <w:rPr>
          <w:rFonts w:ascii="Calibri" w:cs="Calibri" w:eastAsia="Calibri" w:hAnsi="Calibri"/>
          <w:b/>
          <w:bCs/>
          <w:color w:val="C9A961"/>
          <w:sz w:val="24"/>
          <w:szCs w:val="24"/>
        </w:rPr>
        <w:t xml:space="preserve">§5.32 — Track 7 mini-CP first-execution discipline (NEW v2.27 §9.11 lock — template for future Track 7 mini-CPs)</w:t>
      </w:r>
    </w:p>
    <w:p>
      <w:pPr>
        <w:spacing w:after="120" w:before="0"/>
        <w:jc w:val="left"/>
      </w:pPr>
      <w:r>
        <w:rPr>
          <w:rFonts w:ascii="Calibri" w:cs="Calibri" w:eastAsia="Calibri" w:hAnsi="Calibri"/>
          <w:b w:val="false"/>
          <w:bCs w:val="false"/>
          <w:i w:val="false"/>
          <w:iCs w:val="false"/>
          <w:color w:val="0A0A0A"/>
          <w:sz w:val="22"/>
          <w:szCs w:val="22"/>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pPr>
        <w:spacing w:after="120" w:before="0"/>
        <w:jc w:val="left"/>
      </w:pPr>
      <w:r>
        <w:rPr>
          <w:rFonts w:ascii="Calibri" w:cs="Calibri" w:eastAsia="Calibri" w:hAnsi="Calibri"/>
          <w:b w:val="false"/>
          <w:bCs w:val="false"/>
          <w:i w:val="false"/>
          <w:iCs w:val="false"/>
          <w:color w:val="0A0A0A"/>
          <w:sz w:val="22"/>
          <w:szCs w:val="22"/>
        </w:rPr>
        <w:t xml:space="preserve">Track 7 mini-CP first-execution discipline (LOCKED v2.27 §9.11). </w:t>
      </w:r>
      <w:r>
        <w:rPr>
          <w:rFonts w:ascii="Calibri" w:cs="Calibri" w:eastAsia="Calibri" w:hAnsi="Calibri"/>
          <w:b/>
          <w:bCs/>
          <w:i w:val="false"/>
          <w:iCs w:val="false"/>
          <w:color w:val="0A0A0A"/>
          <w:sz w:val="22"/>
          <w:szCs w:val="22"/>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pPr>
        <w:spacing w:after="120" w:before="0"/>
        <w:jc w:val="left"/>
      </w:pPr>
      <w:r>
        <w:rPr>
          <w:rFonts w:ascii="Calibri" w:cs="Calibri" w:eastAsia="Calibri" w:hAnsi="Calibri"/>
          <w:b w:val="false"/>
          <w:bCs w:val="false"/>
          <w:i w:val="false"/>
          <w:iCs w:val="false"/>
          <w:color w:val="0A0A0A"/>
          <w:sz w:val="22"/>
          <w:szCs w:val="22"/>
        </w:rPr>
        <w:t xml:space="preserve">Pre-execution checklist for future Track 7 mini-CPs:</w:t>
      </w:r>
    </w:p>
    <w:p>
      <w:pPr>
        <w:pStyle w:val="ListParagraph"/>
        <w:numPr>
          <w:ilvl w:val="0"/>
          <w:numId w:val="2"/>
        </w:numPr>
        <w:spacing w:after="40" w:before="40"/>
      </w:pPr>
      <w:r>
        <w:rPr>
          <w:rFonts w:ascii="Calibri" w:cs="Calibri" w:eastAsia="Calibri" w:hAnsi="Calibri"/>
          <w:sz w:val="22"/>
          <w:szCs w:val="22"/>
        </w:rPr>
        <w:t xml:space="preserve">Backend CP closure surfaces frontend regression window scope (per-CP closing report counts raw fetch correspondences in CP zone files)</w:t>
      </w:r>
    </w:p>
    <w:p>
      <w:pPr>
        <w:pStyle w:val="ListParagraph"/>
        <w:numPr>
          <w:ilvl w:val="0"/>
          <w:numId w:val="2"/>
        </w:numPr>
        <w:spacing w:after="40" w:before="40"/>
      </w:pPr>
      <w:r>
        <w:rPr>
          <w:rFonts w:ascii="Calibri" w:cs="Calibri" w:eastAsia="Calibri" w:hAnsi="Calibri"/>
          <w:sz w:val="22"/>
          <w:szCs w:val="22"/>
        </w:rPr>
        <w:t xml:space="preserve">Per-site enumeration verifies backend handler correspondence + tier classification at surface</w:t>
      </w:r>
    </w:p>
    <w:p>
      <w:pPr>
        <w:pStyle w:val="ListParagraph"/>
        <w:numPr>
          <w:ilvl w:val="0"/>
          <w:numId w:val="2"/>
        </w:numPr>
        <w:spacing w:after="40" w:before="40"/>
      </w:pPr>
      <w:r>
        <w:rPr>
          <w:rFonts w:ascii="Calibri" w:cs="Calibri" w:eastAsia="Calibri" w:hAnsi="Calibri"/>
          <w:sz w:val="22"/>
          <w:szCs w:val="22"/>
        </w:rPr>
        <w:t xml:space="preserve">Tier-trigger matrix categorizes per-site disposition (migrate vs stay raw fetch)</w:t>
      </w:r>
    </w:p>
    <w:p>
      <w:pPr>
        <w:pStyle w:val="ListParagraph"/>
        <w:numPr>
          <w:ilvl w:val="0"/>
          <w:numId w:val="2"/>
        </w:numPr>
        <w:spacing w:after="40" w:before="40"/>
      </w:pPr>
      <w:r>
        <w:rPr>
          <w:rFonts w:ascii="Calibri" w:cs="Calibri" w:eastAsia="Calibri" w:hAnsi="Calibri"/>
          <w:sz w:val="22"/>
          <w:szCs w:val="22"/>
        </w:rPr>
        <w:t xml:space="preserve">Path E candidates surfaced incidentally are filed in §9.12 (do NOT fix during mini-CP)</w:t>
      </w:r>
    </w:p>
    <w:p>
      <w:pPr>
        <w:pStyle w:val="ListParagraph"/>
        <w:numPr>
          <w:ilvl w:val="0"/>
          <w:numId w:val="2"/>
        </w:numPr>
        <w:spacing w:after="40" w:before="40"/>
      </w:pPr>
      <w:r>
        <w:rPr>
          <w:rFonts w:ascii="Calibri" w:cs="Calibri" w:eastAsia="Calibri" w:hAnsi="Calibri"/>
          <w:sz w:val="22"/>
          <w:szCs w:val="22"/>
        </w:rPr>
        <w:t xml:space="preserve">Out-of-scope sites (different backend cluster) noted but untouched</w:t>
      </w:r>
    </w:p>
    <w:p>
      <w:pPr>
        <w:pStyle w:val="ListParagraph"/>
        <w:numPr>
          <w:ilvl w:val="0"/>
          <w:numId w:val="2"/>
        </w:numPr>
        <w:spacing w:after="40" w:before="40"/>
      </w:pPr>
      <w:r>
        <w:rPr>
          <w:rFonts w:ascii="Calibri" w:cs="Calibri" w:eastAsia="Calibri" w:hAnsi="Calibri"/>
          <w:sz w:val="22"/>
          <w:szCs w:val="22"/>
        </w:rPr>
        <w:t xml:space="preserve">Pattern G streaming check (none in Track 7 mini-CP at WorldStudio.jsx; future Track 7 mini-CPs verify)</w:t>
      </w:r>
    </w:p>
    <w:p>
      <w:pPr>
        <w:pStyle w:val="ListParagraph"/>
        <w:numPr>
          <w:ilvl w:val="0"/>
          <w:numId w:val="2"/>
        </w:numPr>
        <w:spacing w:after="40" w:before="40"/>
      </w:pPr>
      <w:r>
        <w:rPr>
          <w:rFonts w:ascii="Calibri" w:cs="Calibri" w:eastAsia="Calibri" w:hAnsi="Calibri"/>
          <w:sz w:val="22"/>
          <w:szCs w:val="22"/>
        </w:rPr>
        <w:t xml:space="preserve">apiClient interface verification (local name, available methods, auth header injection mechanism)</w:t>
      </w:r>
    </w:p>
    <w:p>
      <w:pPr>
        <w:pStyle w:val="ListParagraph"/>
        <w:numPr>
          <w:ilvl w:val="0"/>
          <w:numId w:val="2"/>
        </w:numPr>
        <w:spacing w:after="40" w:before="40"/>
      </w:pPr>
      <w:r>
        <w:rPr>
          <w:rFonts w:ascii="Calibri" w:cs="Calibri" w:eastAsia="Calibri" w:hAnsi="Calibri"/>
          <w:sz w:val="22"/>
          <w:szCs w:val="22"/>
        </w:rPr>
        <w:t xml:space="preserve">Frontend test baseline capture before WP1 begins</w:t>
      </w:r>
    </w:p>
    <w:p>
      <w:pPr>
        <w:pStyle w:val="ListParagraph"/>
        <w:numPr>
          <w:ilvl w:val="0"/>
          <w:numId w:val="2"/>
        </w:numPr>
        <w:spacing w:after="40" w:before="40"/>
      </w:pPr>
      <w:r>
        <w:rPr>
          <w:rFonts w:ascii="Calibri" w:cs="Calibri" w:eastAsia="Calibri" w:hAnsi="Calibri"/>
          <w:sz w:val="22"/>
          <w:szCs w:val="22"/>
        </w:rPr>
        <w:t xml:space="preserve">Verification grep template (3 greps minimum: raw fetch count, apiClient method count, apiClient import presence)</w:t>
      </w:r>
    </w:p>
    <w:p>
      <w:pPr>
        <w:pStyle w:val="ListParagraph"/>
        <w:numPr>
          <w:ilvl w:val="0"/>
          <w:numId w:val="2"/>
        </w:numPr>
        <w:spacing w:after="40" w:before="40"/>
      </w:pPr>
      <w:r>
        <w:rPr>
          <w:rFonts w:ascii="Calibri" w:cs="Calibri" w:eastAsia="Calibri" w:hAnsi="Calibri"/>
          <w:sz w:val="22"/>
          <w:szCs w:val="22"/>
        </w:rPr>
        <w:t xml:space="preserve">Single-session forecast with WIP-and-resume protocol available</w:t>
      </w:r>
    </w:p>
    <w:p>
      <w:pPr>
        <w:pStyle w:val="ListParagraph"/>
        <w:numPr>
          <w:ilvl w:val="0"/>
          <w:numId w:val="2"/>
        </w:numPr>
        <w:spacing w:after="40" w:before="40"/>
      </w:pPr>
      <w:r>
        <w:rPr>
          <w:rFonts w:ascii="Calibri" w:cs="Calibri" w:eastAsia="Calibri" w:hAnsi="Calibri"/>
          <w:sz w:val="22"/>
          <w:szCs w:val="22"/>
        </w:rPr>
        <w:t xml:space="preserve">Backup-push immediately following Evoni approval (same-turn per §9.13 Rule 2)</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v2.23 §5.4 + v2.27 §5.29 tier-trigger matrix):</w:t>
      </w:r>
    </w:p>
    <w:p>
      <w:pPr>
        <w:pStyle w:val="ListParagraph"/>
        <w:numPr>
          <w:ilvl w:val="0"/>
          <w:numId w:val="2"/>
        </w:numPr>
        <w:spacing w:after="40" w:before="40"/>
      </w:pPr>
      <w:r>
        <w:rPr>
          <w:rFonts w:ascii="Calibri" w:cs="Calibri" w:eastAsia="Calibri" w:hAnsi="Calibri"/>
          <w:sz w:val="22"/>
          <w:szCs w:val="22"/>
        </w:rPr>
        <w:t xml:space="preserve">CP4 Scene cluster: TBD at CP4 surface (potential mixed-tier disposition; surface verifies frontend correspondence)</w:t>
      </w:r>
    </w:p>
    <w:p>
      <w:pPr>
        <w:pStyle w:val="ListParagraph"/>
        <w:numPr>
          <w:ilvl w:val="0"/>
          <w:numId w:val="2"/>
        </w:numPr>
        <w:spacing w:after="40" w:before="40"/>
      </w:pPr>
      <w:r>
        <w:rPr>
          <w:rFonts w:ascii="Calibri" w:cs="Calibri" w:eastAsia="Calibri" w:hAnsi="Calibri"/>
          <w:sz w:val="22"/>
          <w:szCs w:val="22"/>
        </w:rPr>
        <w:t xml:space="preserve">CP6 Character cluster: likely candidate (Character cluster mount complexity per v2.25 §5.13; CharacterDepth + WorldStudio.jsx character-depth sites at lines 238/255/266/278 may need migration depending on CP6 backend disposition)</w:t>
      </w:r>
    </w:p>
    <w:p>
      <w:pPr>
        <w:pStyle w:val="ListParagraph"/>
        <w:numPr>
          <w:ilvl w:val="0"/>
          <w:numId w:val="2"/>
        </w:numPr>
        <w:spacing w:after="40" w:before="40"/>
      </w:pPr>
      <w:r>
        <w:rPr>
          <w:rFonts w:ascii="Calibri" w:cs="Calibri" w:eastAsia="Calibri" w:hAnsi="Calibri"/>
          <w:sz w:val="22"/>
          <w:szCs w:val="22"/>
        </w:rPr>
        <w:t xml:space="preserve">CP8 Social-feeds cluster: likely candidate (multiple frontend pages — SocialProfile.jsx, SocialFeed.jsx, etc.; multiple raw fetch sites likely)</w:t>
      </w:r>
    </w:p>
    <w:p>
      <w:pPr>
        <w:pStyle w:val="ListParagraph"/>
        <w:numPr>
          <w:ilvl w:val="0"/>
          <w:numId w:val="2"/>
        </w:numPr>
        <w:spacing w:after="40" w:before="40"/>
      </w:pPr>
      <w:r>
        <w:rPr>
          <w:rFonts w:ascii="Calibri" w:cs="Calibri" w:eastAsia="Calibri" w:hAnsi="Calibri"/>
          <w:sz w:val="22"/>
          <w:szCs w:val="22"/>
        </w:rPr>
        <w:t xml:space="preserve">CP10 Admin-internal cluster: possible candidate depending on admin-tooling frontend correspondence</w:t>
      </w:r>
    </w:p>
    <w:p>
      <w:pPr>
        <w:pStyle w:val="Heading3"/>
        <w:spacing w:after="120" w:before="220"/>
      </w:pPr>
      <w:r>
        <w:rPr>
          <w:rFonts w:ascii="Calibri" w:cs="Calibri" w:eastAsia="Calibri" w:hAnsi="Calibri"/>
          <w:b/>
          <w:bCs/>
          <w:color w:val="C9A961"/>
          <w:sz w:val="24"/>
          <w:szCs w:val="24"/>
        </w:rPr>
        <w:t xml:space="preserve">§5.33 — Step 3 CP4 architectural findings (LOCKED v2.28, COMPLETE — Scene cluster, three architectural firsts)</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(single squashed commit, 7 file-boundary WIPs collapsed; single session, ~80 min actual vs forecast 100-130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CP closure in Step 3 backend phase: </w:t>
      </w:r>
      <w:r>
        <w:rPr>
          <w:rFonts w:ascii="Calibri" w:cs="Calibri" w:eastAsia="Calibri" w:hAnsi="Calibri"/>
          <w:b/>
          <w:bCs/>
          <w:i w:val="false"/>
          <w:iCs w:val="false"/>
          <w:color w:val="C9A961"/>
          <w:sz w:val="22"/>
          <w:szCs w:val="22"/>
        </w:rPr>
        <w:t xml:space="preserve">three architectural firsts</w:t>
      </w:r>
      <w:r>
        <w:rPr>
          <w:rFonts w:ascii="Calibri" w:cs="Calibri" w:eastAsia="Calibri" w:hAnsi="Calibri"/>
          <w:b w:val="false"/>
          <w:bCs w:val="false"/>
          <w:i w:val="false"/>
          <w:iCs w:val="false"/>
          <w:color w:val="0A0A0A"/>
          <w:sz w:val="22"/>
          <w:szCs w:val="22"/>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architectural firsts at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WP1 NO-OP CP: </w:t>
      </w:r>
      <w:r>
        <w:rPr>
          <w:rFonts w:ascii="Calibri" w:cs="Calibri" w:eastAsia="Calibri" w:hAnsi="Calibri"/>
          <w:b w:val="false"/>
          <w:bCs w:val="false"/>
          <w:i w:val="false"/>
          <w:iCs w:val="false"/>
          <w:color w:val="0A0A0A"/>
          <w:sz w:val="22"/>
          <w:szCs w:val="22"/>
        </w:rPr>
        <w:t xml:space="preserve">zero lazy-noop in CP4 zone (planning §A.7 forecast 2-4 files); v2.24 §5.8 universal discipline holds at zero-removal state. WP1 phase skipped entirely; direct WP2 → WP3 → WP4 sequence.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NO-Track-7-coordination CP: </w:t>
      </w:r>
      <w:r>
        <w:rPr>
          <w:rFonts w:ascii="Calibri" w:cs="Calibri" w:eastAsia="Calibri" w:hAnsi="Calibri"/>
          <w:b w:val="false"/>
          <w:bCs w:val="false"/>
          <w:i w:val="false"/>
          <w:iCs w:val="false"/>
          <w:color w:val="0A0A0A"/>
          <w:sz w:val="22"/>
          <w:szCs w:val="22"/>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pure Tier 1 sweep CP in Step 3: </w:t>
      </w:r>
      <w:r>
        <w:rPr>
          <w:rFonts w:ascii="Calibri" w:cs="Calibri" w:eastAsia="Calibri" w:hAnsi="Calibri"/>
          <w:b w:val="false"/>
          <w:bCs w:val="false"/>
          <w:i w:val="false"/>
          <w:iCs w:val="false"/>
          <w:color w:val="0A0A0A"/>
          <w:sz w:val="22"/>
          <w:szCs w:val="22"/>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(13 AI POSTs ADD reference model): </w:t>
      </w:r>
      <w:r>
        <w:rPr>
          <w:rFonts w:ascii="Calibri" w:cs="Calibri" w:eastAsia="Calibri" w:hAnsi="Calibri"/>
          <w:b w:val="false"/>
          <w:bCs w:val="false"/>
          <w:i w:val="false"/>
          <w:iCs w:val="false"/>
          <w:color w:val="0A0A0A"/>
          <w:sz w:val="22"/>
          <w:szCs w:val="22"/>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(sceneLinks.js mount-path anomaly): </w:t>
      </w:r>
      <w:r>
        <w:rPr>
          <w:rFonts w:ascii="Calibri" w:cs="Calibri" w:eastAsia="Calibri" w:hAnsi="Calibri"/>
          <w:b w:val="false"/>
          <w:bCs w:val="false"/>
          <w:i w:val="false"/>
          <w:iCs w:val="false"/>
          <w:color w:val="0A0A0A"/>
          <w:sz w:val="22"/>
          <w:szCs w:val="22"/>
        </w:rPr>
        <w:t xml:space="preserve">Filed PE-10 in §9.12. Mount path /api/scene-links (no /api/v1/ prefix) preserved at CP4; future polish CP addresses with frontend coordination. Tier 1 promotion at sceneLinks.js applies regardless of mount path.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(sceneTemplates.js Tier 1 default): </w:t>
      </w:r>
      <w:r>
        <w:rPr>
          <w:rFonts w:ascii="Calibri" w:cs="Calibri" w:eastAsia="Calibri" w:hAnsi="Calibri"/>
          <w:b w:val="false"/>
          <w:bCs w:val="false"/>
          <w:i w:val="false"/>
          <w:iCs w:val="false"/>
          <w:color w:val="0A0A0A"/>
          <w:sz w:val="22"/>
          <w:szCs w:val="22"/>
        </w:rPr>
        <w:t xml:space="preserve">5 bare handlers promoted to Tier 1 per §5.22 read vs write disposition. No public catalog or personalization shape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(scenes.js dev/diagnostic endpoints): </w:t>
      </w:r>
      <w:r>
        <w:rPr>
          <w:rFonts w:ascii="Calibri" w:cs="Calibri" w:eastAsia="Calibri" w:hAnsi="Calibri"/>
          <w:b w:val="false"/>
          <w:bCs w:val="false"/>
          <w:i w:val="false"/>
          <w:iCs w:val="false"/>
          <w:color w:val="0A0A0A"/>
          <w:sz w:val="22"/>
          <w:szCs w:val="22"/>
        </w:rPr>
        <w:t xml:space="preserve">/test-direct/:id, /ultra-test, /db-test promoted to Tier 1 default. PE-11 candidate filed: Tier 5 env-gated mount candidates if execution-time analysis confirms dev-only (no production callers); future polish CP adjudication.</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post-CP4:</w:t>
      </w:r>
    </w:p>
    <w:p>
      <w:pPr>
        <w:pStyle w:val="ListParagraph"/>
        <w:numPr>
          <w:ilvl w:val="0"/>
          <w:numId w:val="2"/>
        </w:numPr>
        <w:spacing w:after="40" w:before="40"/>
      </w:pPr>
      <w:r>
        <w:rPr>
          <w:rFonts w:ascii="Calibri" w:cs="Calibri" w:eastAsia="Calibri" w:hAnsi="Calibri"/>
          <w:sz w:val="22"/>
          <w:szCs w:val="22"/>
        </w:rPr>
        <w:t xml:space="preserve">Tier 1 (requireAuth): 113 handlers across 6 files</w:t>
      </w:r>
    </w:p>
    <w:p>
      <w:pPr>
        <w:pStyle w:val="ListParagraph"/>
        <w:numPr>
          <w:ilvl w:val="0"/>
          <w:numId w:val="2"/>
        </w:numPr>
        <w:spacing w:after="40" w:before="40"/>
      </w:pPr>
      <w:r>
        <w:rPr>
          <w:rFonts w:ascii="Calibri" w:cs="Calibri" w:eastAsia="Calibri" w:hAnsi="Calibri"/>
          <w:sz w:val="22"/>
          <w:szCs w:val="22"/>
        </w:rPr>
        <w:t xml:space="preserve">Tier 1 + aiRateLimiter (NEW promotions): 13 handlers (1 sceneProposeRoute + 12 sceneSetRoutes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(Scene cluster is creator-owned production tooling without admin subset, public catalog, or env-gated mounts)</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pPr>
        <w:pStyle w:val="ListParagraph"/>
        <w:numPr>
          <w:ilvl w:val="0"/>
          <w:numId w:val="2"/>
        </w:numPr>
        <w:spacing w:after="40" w:before="40"/>
      </w:pPr>
      <w:r>
        <w:rPr>
          <w:rFonts w:ascii="Calibri" w:cs="Calibri" w:eastAsia="Calibri" w:hAnsi="Calibri"/>
          <w:sz w:val="22"/>
          <w:szCs w:val="22"/>
        </w:rPr>
        <w:t xml:space="preserve">F-AUTH-4 multi-line grep zero hits in CP4 zone (matches CP3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pPr>
        <w:pStyle w:val="ListParagraph"/>
        <w:numPr>
          <w:ilvl w:val="0"/>
          <w:numId w:val="2"/>
        </w:numPr>
        <w:spacing w:after="40" w:before="40"/>
      </w:pPr>
      <w:r>
        <w:rPr>
          <w:rFonts w:ascii="Calibri" w:cs="Calibri" w:eastAsia="Calibri" w:hAnsi="Calibri"/>
          <w:sz w:val="22"/>
          <w:szCs w:val="22"/>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pPr>
        <w:pStyle w:val="ListParagraph"/>
        <w:numPr>
          <w:ilvl w:val="0"/>
          <w:numId w:val="2"/>
        </w:numPr>
        <w:spacing w:after="40" w:before="40"/>
      </w:pPr>
      <w:r>
        <w:rPr>
          <w:rFonts w:ascii="Calibri" w:cs="Calibri" w:eastAsia="Calibri" w:hAnsi="Calibri"/>
          <w:sz w:val="22"/>
          <w:szCs w:val="22"/>
        </w:rPr>
        <w:t xml:space="preserve">Surface execution-time discovery: per-handler-block analysis caught 2 additional bare handlers in sceneSetRoutes.js that surface report's 8-line-window grep had not isolated. Methodology refinement filed as PE-12 — see §5.30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4 consecutive CPs (CP1 + CP2 + CP3 + CP4).</w:t>
      </w:r>
    </w:p>
    <w:p>
      <w:pPr>
        <w:pStyle w:val="Heading3"/>
        <w:spacing w:after="120" w:before="220"/>
      </w:pPr>
      <w:r>
        <w:rPr>
          <w:rFonts w:ascii="Calibri" w:cs="Calibri" w:eastAsia="Calibri" w:hAnsi="Calibri"/>
          <w:b/>
          <w:bCs/>
          <w:color w:val="C9A961"/>
          <w:sz w:val="24"/>
          <w:szCs w:val="24"/>
        </w:rPr>
        <w:t xml:space="preserve">§5.34 — Mount-collision third topology variant: distinct-mounts (NEW v2.28 §5.13 amendment)</w:t>
      </w:r>
    </w:p>
    <w:p>
      <w:pPr>
        <w:spacing w:after="120" w:before="0"/>
        <w:jc w:val="left"/>
      </w:pPr>
      <w:r>
        <w:rPr>
          <w:rFonts w:ascii="Calibri" w:cs="Calibri" w:eastAsia="Calibri" w:hAnsi="Calibri"/>
          <w:b w:val="false"/>
          <w:bCs w:val="false"/>
          <w:i w:val="false"/>
          <w:iCs w:val="false"/>
          <w:color w:val="0A0A0A"/>
          <w:sz w:val="22"/>
          <w:szCs w:val="22"/>
        </w:rPr>
        <w:t xml:space="preserve">CP4 surface enumeration revealed a third mount-collision topology variant. v2.25 §5.13 + v2.26 §5.13 amendment locked two variants (CP2-shape + CP3-shape); CP4 contributes the third:</w:t>
      </w:r>
    </w:p>
    <w:p>
      <w:pPr>
        <w:pStyle w:val="ListParagraph"/>
        <w:numPr>
          <w:ilvl w:val="0"/>
          <w:numId w:val="2"/>
        </w:numPr>
        <w:spacing w:after="40" w:before="40"/>
      </w:pPr>
      <w:r>
        <w:rPr>
          <w:rFonts w:ascii="Calibri" w:cs="Calibri" w:eastAsia="Calibri" w:hAnsi="Calibri"/>
          <w:sz w:val="22"/>
          <w:szCs w:val="22"/>
        </w:rPr>
        <w:t xml:space="preserve">CP2-shape: multiple routers at SAME mount prefix (e.g. /api/v1/episodes) with distinct path-segment claims. 11 routers at CP2; cross-mount risk + path-collision risk both architectural concerns.</w:t>
      </w:r>
    </w:p>
    <w:p>
      <w:pPr>
        <w:pStyle w:val="ListParagraph"/>
        <w:numPr>
          <w:ilvl w:val="0"/>
          <w:numId w:val="2"/>
        </w:numPr>
        <w:spacing w:after="40" w:before="40"/>
      </w:pPr>
      <w:r>
        <w:rPr>
          <w:rFonts w:ascii="Calibri" w:cs="Calibri" w:eastAsia="Calibri" w:hAnsi="Calibri"/>
          <w:sz w:val="22"/>
          <w:szCs w:val="22"/>
        </w:rPr>
        <w:t xml:space="preserve">CP3-shape: multiple routers at SHARED ROOT prefix (/api/v1) with internal /scenes/... or /world/... path-prefix discrimination at handler level. 3 routers at CP3 (worldRoutes + worldEventRoutes + worldStudioRoutes); same architectural concerns, different shape.</w:t>
      </w:r>
    </w:p>
    <w:p>
      <w:pPr>
        <w:pStyle w:val="ListParagraph"/>
        <w:numPr>
          <w:ilvl w:val="0"/>
          <w:numId w:val="2"/>
        </w:numPr>
        <w:spacing w:after="40" w:before="40"/>
      </w:pPr>
      <w:r>
        <w:rPr>
          <w:rFonts w:ascii="Calibri" w:cs="Calibri" w:eastAsia="Calibri" w:hAnsi="Calibri"/>
          <w:sz w:val="22"/>
          <w:szCs w:val="22"/>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v2.28 §5.13 amendment). </w:t>
      </w:r>
      <w:r>
        <w:rPr>
          <w:rFonts w:ascii="Calibri" w:cs="Calibri" w:eastAsia="Calibri" w:hAnsi="Calibri"/>
          <w:b/>
          <w:bCs/>
          <w:i w:val="false"/>
          <w:iCs w:val="false"/>
          <w:color w:val="0A0A0A"/>
          <w:sz w:val="22"/>
          <w:szCs w:val="22"/>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pPr>
        <w:pStyle w:val="Heading3"/>
        <w:spacing w:after="120" w:before="220"/>
      </w:pPr>
      <w:r>
        <w:rPr>
          <w:rFonts w:ascii="Calibri" w:cs="Calibri" w:eastAsia="Calibri" w:hAnsi="Calibri"/>
          <w:b/>
          <w:bCs/>
          <w:color w:val="C9A961"/>
          <w:sz w:val="24"/>
          <w:szCs w:val="24"/>
        </w:rPr>
        <w:t xml:space="preserve">§5.35 — AI POST reference model second application instance: ADD shape vs PROMOTE shape (NEW v2.28 §5.27 amendment)</w:t>
      </w:r>
    </w:p>
    <w:p>
      <w:pPr>
        <w:spacing w:after="120" w:before="0"/>
        <w:jc w:val="left"/>
      </w:pPr>
      <w:r>
        <w:rPr>
          <w:rFonts w:ascii="Calibri" w:cs="Calibri" w:eastAsia="Calibri" w:hAnsi="Calibri"/>
          <w:b w:val="false"/>
          <w:bCs w:val="false"/>
          <w:i w:val="false"/>
          <w:iCs w:val="false"/>
          <w:color w:val="0A0A0A"/>
          <w:sz w:val="22"/>
          <w:szCs w:val="22"/>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shapes (LOCKED v2.28 §5.27 amendment):</w:t>
      </w:r>
    </w:p>
    <w:p>
      <w:pPr>
        <w:pStyle w:val="ListParagraph"/>
        <w:numPr>
          <w:ilvl w:val="0"/>
          <w:numId w:val="2"/>
        </w:numPr>
        <w:spacing w:after="40" w:before="40"/>
      </w:pPr>
      <w:r>
        <w:rPr>
          <w:rFonts w:ascii="Calibri" w:cs="Calibri" w:eastAsia="Calibri" w:hAnsi="Calibri"/>
          <w:sz w:val="22"/>
          <w:szCs w:val="22"/>
        </w:rPr>
        <w:t xml:space="preserve">PROMOTE shape (CP3 D4 first instance): handlers have aiRateLimiter present, missing requireAuth. Disposition: optionalAuth → requireAuth (preserve aiRateLimiter). 2 handlers at worldEvents.js promoted CP3 D4.</w:t>
      </w:r>
    </w:p>
    <w:p>
      <w:pPr>
        <w:pStyle w:val="ListParagraph"/>
        <w:numPr>
          <w:ilvl w:val="0"/>
          <w:numId w:val="2"/>
        </w:numPr>
        <w:spacing w:after="40" w:before="40"/>
      </w:pPr>
      <w:r>
        <w:rPr>
          <w:rFonts w:ascii="Calibri" w:cs="Calibri" w:eastAsia="Calibri" w:hAnsi="Calibri"/>
          <w:sz w:val="22"/>
          <w:szCs w:val="22"/>
        </w:rPr>
        <w:t xml:space="preserve">ADD shape (CP4 D1 second instance): handlers have neither requireAuth nor aiRateLimiter. Disposition: ADD both + import aiRateLimiter at file top. 13 handlers across sceneProposeRoute.js + sceneSetRoutes.js ADDed at CP4 D1.</w:t>
      </w:r>
    </w:p>
    <w:p>
      <w:pPr>
        <w:spacing w:after="120" w:before="0"/>
        <w:jc w:val="left"/>
      </w:pPr>
      <w:r>
        <w:rPr>
          <w:rFonts w:ascii="Calibri" w:cs="Calibri" w:eastAsia="Calibri" w:hAnsi="Calibri"/>
          <w:b w:val="false"/>
          <w:bCs w:val="false"/>
          <w:i w:val="false"/>
          <w:iCs w:val="false"/>
          <w:color w:val="0A0A0A"/>
          <w:sz w:val="22"/>
          <w:szCs w:val="22"/>
        </w:rPr>
        <w:t xml:space="preserve">Cumulative AI POST cluster at uniform reference model post-CP4 (~28 handlers):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 lines 869 + 1108 post-edit)</w:t>
      </w:r>
    </w:p>
    <w:p>
      <w:pPr>
        <w:pStyle w:val="ListParagraph"/>
        <w:numPr>
          <w:ilvl w:val="0"/>
          <w:numId w:val="2"/>
        </w:numPr>
        <w:spacing w:after="40" w:before="40"/>
      </w:pPr>
      <w:r>
        <w:rPr>
          <w:rFonts w:ascii="Calibri" w:cs="Calibri" w:eastAsia="Calibri" w:hAnsi="Calibri"/>
          <w:sz w:val="22"/>
          <w:szCs w:val="22"/>
        </w:rPr>
        <w:t xml:space="preserve">episodeOrchestrationRoute.js: 1 handler (added at CP2 D3)</w:t>
      </w:r>
    </w:p>
    <w:p>
      <w:pPr>
        <w:pStyle w:val="ListParagraph"/>
        <w:numPr>
          <w:ilvl w:val="0"/>
          <w:numId w:val="2"/>
        </w:numPr>
        <w:spacing w:after="40" w:before="40"/>
      </w:pPr>
      <w:r>
        <w:rPr>
          <w:rFonts w:ascii="Calibri" w:cs="Calibri" w:eastAsia="Calibri" w:hAnsi="Calibri"/>
          <w:sz w:val="22"/>
          <w:szCs w:val="22"/>
        </w:rPr>
        <w:t xml:space="preserve">sceneProposeRoute.js: 1 handler (added at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(added at CP4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now uniform across ~28 AI POSTs in 6 files. CP5-CP10 surface reports identify any AI-cost POSTs in CP zone files; apply ADD or PROMOTE shape per current handler state.</w:t>
      </w:r>
    </w:p>
    <w:p>
      <w:pPr>
        <w:pStyle w:val="Heading3"/>
        <w:spacing w:after="120" w:before="220"/>
      </w:pPr>
      <w:r>
        <w:rPr>
          <w:rFonts w:ascii="Calibri" w:cs="Calibri" w:eastAsia="Calibri" w:hAnsi="Calibri"/>
          <w:b/>
          <w:bCs/>
          <w:color w:val="C9A961"/>
          <w:sz w:val="24"/>
          <w:szCs w:val="24"/>
        </w:rPr>
        <w:t xml:space="preserve">§5.36 — Frontend ideal state characteristics (NEW v2.28 §5.29 amendment — first NO-Track-7-coordination CP)</w:t>
      </w:r>
    </w:p>
    <w:p>
      <w:pPr>
        <w:spacing w:after="120" w:before="0"/>
        <w:jc w:val="left"/>
      </w:pPr>
      <w:r>
        <w:rPr>
          <w:rFonts w:ascii="Calibri" w:cs="Calibri" w:eastAsia="Calibri" w:hAnsi="Calibri"/>
          <w:b w:val="false"/>
          <w:bCs w:val="false"/>
          <w:i w:val="false"/>
          <w:iCs w:val="false"/>
          <w:color w:val="0A0A0A"/>
          <w:sz w:val="22"/>
          <w:szCs w:val="22"/>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Calibri" w:cs="Calibri" w:eastAsia="Calibri" w:hAnsi="Calibri"/>
          <w:b/>
          <w:bCs/>
          <w:i w:val="false"/>
          <w:iCs w:val="false"/>
          <w:color w:val="C9A961"/>
          <w:sz w:val="22"/>
          <w:szCs w:val="22"/>
        </w:rPr>
        <w:t xml:space="preserve">backend Tier 1+ + frontend service-module-apiClient = ideal state, NO coordination needed.</w:t>
      </w:r>
    </w:p>
    <w:p>
      <w:pPr>
        <w:spacing w:after="120" w:before="0"/>
        <w:jc w:val="left"/>
      </w:pPr>
      <w:r>
        <w:rPr>
          <w:rFonts w:ascii="Calibri" w:cs="Calibri" w:eastAsia="Calibri" w:hAnsi="Calibri"/>
          <w:b w:val="false"/>
          <w:bCs w:val="false"/>
          <w:i w:val="false"/>
          <w:iCs w:val="false"/>
          <w:color w:val="0A0A0A"/>
          <w:sz w:val="22"/>
          <w:szCs w:val="22"/>
        </w:rPr>
        <w:t xml:space="preserve">Frontend ideal state characteristics (LOCKED v2.28 §5.29 amendment):</w:t>
      </w:r>
    </w:p>
    <w:p>
      <w:pPr>
        <w:pStyle w:val="ListParagraph"/>
        <w:numPr>
          <w:ilvl w:val="0"/>
          <w:numId w:val="2"/>
        </w:numPr>
        <w:spacing w:after="40" w:before="40"/>
      </w:pPr>
      <w:r>
        <w:rPr>
          <w:rFonts w:ascii="Calibri" w:cs="Calibri" w:eastAsia="Calibri" w:hAnsi="Calibri"/>
          <w:sz w:val="22"/>
          <w:szCs w:val="22"/>
        </w:rPr>
        <w:t xml:space="preserve">Service modules wrap all backend API calls (e.g., sceneService.js + sceneLibraryService.js + sceneLinksService.js for Scene cluster)</w:t>
      </w:r>
    </w:p>
    <w:p>
      <w:pPr>
        <w:pStyle w:val="ListParagraph"/>
        <w:numPr>
          <w:ilvl w:val="0"/>
          <w:numId w:val="2"/>
        </w:numPr>
        <w:spacing w:after="40" w:before="40"/>
      </w:pPr>
      <w:r>
        <w:rPr>
          <w:rFonts w:ascii="Calibri" w:cs="Calibri" w:eastAsia="Calibri" w:hAnsi="Calibri"/>
          <w:sz w:val="22"/>
          <w:szCs w:val="22"/>
        </w:rPr>
        <w:t xml:space="preserve">Service modules use apiClient (Bearer token via Track 1 interceptor)</w:t>
      </w:r>
    </w:p>
    <w:p>
      <w:pPr>
        <w:pStyle w:val="ListParagraph"/>
        <w:numPr>
          <w:ilvl w:val="0"/>
          <w:numId w:val="2"/>
        </w:numPr>
        <w:spacing w:after="40" w:before="40"/>
      </w:pPr>
      <w:r>
        <w:rPr>
          <w:rFonts w:ascii="Calibri" w:cs="Calibri" w:eastAsia="Calibri" w:hAnsi="Calibri"/>
          <w:sz w:val="22"/>
          <w:szCs w:val="22"/>
        </w:rPr>
        <w:t xml:space="preserve">Frontend pages/components route through service modules (no direct fetch to backend paths)</w:t>
      </w:r>
    </w:p>
    <w:p>
      <w:pPr>
        <w:pStyle w:val="ListParagraph"/>
        <w:numPr>
          <w:ilvl w:val="0"/>
          <w:numId w:val="2"/>
        </w:numPr>
        <w:spacing w:after="40" w:before="40"/>
      </w:pPr>
      <w:r>
        <w:rPr>
          <w:rFonts w:ascii="Calibri" w:cs="Calibri" w:eastAsia="Calibri" w:hAnsi="Calibri"/>
          <w:sz w:val="22"/>
          <w:szCs w:val="22"/>
        </w:rPr>
        <w:t xml:space="preserve">Track 7 mini-CP NOT triggered when this state is in place</w:t>
      </w:r>
    </w:p>
    <w:p>
      <w:pPr>
        <w:spacing w:after="120" w:before="0"/>
        <w:jc w:val="left"/>
      </w:pPr>
      <w:r>
        <w:rPr>
          <w:rFonts w:ascii="Calibri" w:cs="Calibri" w:eastAsia="Calibri" w:hAnsi="Calibri"/>
          <w:b w:val="false"/>
          <w:bCs w:val="false"/>
          <w:i w:val="false"/>
          <w:iCs w:val="false"/>
          <w:color w:val="0A0A0A"/>
          <w:sz w:val="22"/>
          <w:szCs w:val="22"/>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Frontend correspondence audit decision tree (post-v2.28):</w:t>
      </w:r>
    </w:p>
    <w:p>
      <w:pPr>
        <w:pStyle w:val="ListParagraph"/>
        <w:numPr>
          <w:ilvl w:val="0"/>
          <w:numId w:val="2"/>
        </w:numPr>
        <w:spacing w:after="40" w:before="40"/>
      </w:pPr>
      <w:r>
        <w:rPr>
          <w:rFonts w:ascii="Calibri" w:cs="Calibri" w:eastAsia="Calibri" w:hAnsi="Calibri"/>
          <w:sz w:val="22"/>
          <w:szCs w:val="22"/>
        </w:rPr>
        <w:t xml:space="preserve">Backend Tier 1+ + frontend service-module-apiClient → IDEAL STATE; no Track 7 coordination needed (CP4 first instance)</w:t>
      </w:r>
    </w:p>
    <w:p>
      <w:pPr>
        <w:pStyle w:val="ListParagraph"/>
        <w:numPr>
          <w:ilvl w:val="0"/>
          <w:numId w:val="2"/>
        </w:numPr>
        <w:spacing w:after="40" w:before="40"/>
      </w:pPr>
      <w:r>
        <w:rPr>
          <w:rFonts w:ascii="Calibri" w:cs="Calibri" w:eastAsia="Calibri" w:hAnsi="Calibri"/>
          <w:sz w:val="22"/>
          <w:szCs w:val="22"/>
        </w:rPr>
        <w:t xml:space="preserve">Backend Tier 1+ + frontend raw fetch → Track 7 mini-CP REQUIRED (CP3 + WorldStudio.jsx first instance)</w:t>
      </w:r>
    </w:p>
    <w:p>
      <w:pPr>
        <w:pStyle w:val="ListParagraph"/>
        <w:numPr>
          <w:ilvl w:val="0"/>
          <w:numId w:val="2"/>
        </w:numPr>
        <w:spacing w:after="40" w:before="40"/>
      </w:pPr>
      <w:r>
        <w:rPr>
          <w:rFonts w:ascii="Calibri" w:cs="Calibri" w:eastAsia="Calibri" w:hAnsi="Calibri"/>
          <w:sz w:val="22"/>
          <w:szCs w:val="22"/>
        </w:rPr>
        <w:t xml:space="preserve">Backend Tier 4 + frontend raw fetch → Pattern E equivalent; no coordination needed (worldStudio.js GETs at CP3)</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pPr>
        <w:pStyle w:val="Heading3"/>
        <w:spacing w:after="120" w:before="220"/>
      </w:pPr>
      <w:r>
        <w:rPr>
          <w:rFonts w:ascii="Calibri" w:cs="Calibri" w:eastAsia="Calibri" w:hAnsi="Calibri"/>
          <w:b/>
          <w:bCs/>
          <w:color w:val="C9A961"/>
          <w:sz w:val="24"/>
          <w:szCs w:val="24"/>
        </w:rPr>
        <w:t xml:space="preserve">§5.37 — Surface-discovery methodology refinement (NEW v2.28 §5.30 amendment + PE-12)</w:t>
      </w:r>
    </w:p>
    <w:p>
      <w:pPr>
        <w:spacing w:after="120" w:before="0"/>
        <w:jc w:val="left"/>
      </w:pPr>
      <w:r>
        <w:rPr>
          <w:rFonts w:ascii="Calibri" w:cs="Calibri" w:eastAsia="Calibri" w:hAnsi="Calibri"/>
          <w:b w:val="false"/>
          <w:bCs w:val="false"/>
          <w:i w:val="false"/>
          <w:iCs w:val="false"/>
          <w:color w:val="0A0A0A"/>
          <w:sz w:val="22"/>
          <w:szCs w:val="22"/>
        </w:rPr>
        <w:t xml:space="preserve">CP4 execution surfaced a methodology divergence: surface report's 8-line-window Python grep for bare handlers identified 1 bare handler in sceneSetRoutes.js, but execution-time per-handler-block analysis caught 3 inline bare GETs (`/:id/spec`, `/:id/canvas`, `/:id/angles/:angleId/depth-map`). Window-based grep missed handlers when they were tightly clustered in 8-line span.</w:t>
      </w:r>
    </w:p>
    <w:p>
      <w:pPr>
        <w:spacing w:after="120" w:before="0"/>
        <w:jc w:val="left"/>
      </w:pPr>
      <w:r>
        <w:rPr>
          <w:rFonts w:ascii="Calibri" w:cs="Calibri" w:eastAsia="Calibri" w:hAnsi="Calibri"/>
          <w:b w:val="false"/>
          <w:bCs w:val="false"/>
          <w:i w:val="false"/>
          <w:iCs w:val="false"/>
          <w:color w:val="0A0A0A"/>
          <w:sz w:val="22"/>
          <w:szCs w:val="22"/>
        </w:rPr>
        <w:t xml:space="preserve">Surface-discovery methodology refinement (LOCKED v2.28 §5.30 amendment + PE-12). </w:t>
      </w:r>
      <w:r>
        <w:rPr>
          <w:rFonts w:ascii="Calibri" w:cs="Calibri" w:eastAsia="Calibri" w:hAnsi="Calibri"/>
          <w:b/>
          <w:bCs/>
          <w:i w:val="false"/>
          <w:iCs w:val="false"/>
          <w:color w:val="0A0A0A"/>
          <w:sz w:val="22"/>
          <w:szCs w:val="22"/>
        </w:rPr>
        <w:t xml:space="preserve">CP5-CP11 surface reports default to per-handler-block analysis (using router.&lt;verb&gt; next-line as block boundary) over fixed-line-window grep for bare-handler identification. Per-handler-block scan more rigorous; catches tightly-clustered handlers that window-based grep may miss.</w:t>
      </w:r>
    </w:p>
    <w:p>
      <w:pPr>
        <w:spacing w:after="120" w:before="0"/>
        <w:jc w:val="left"/>
      </w:pPr>
      <w:r>
        <w:rPr>
          <w:rFonts w:ascii="Calibri" w:cs="Calibri" w:eastAsia="Calibri" w:hAnsi="Calibri"/>
          <w:b w:val="false"/>
          <w:bCs w:val="false"/>
          <w:i w:val="false"/>
          <w:iCs w:val="false"/>
          <w:color w:val="0A0A0A"/>
          <w:sz w:val="22"/>
          <w:szCs w:val="22"/>
        </w:rPr>
        <w:t xml:space="preserve">Methodology comparison:</w:t>
      </w:r>
    </w:p>
    <w:p>
      <w:pPr>
        <w:pStyle w:val="ListParagraph"/>
        <w:numPr>
          <w:ilvl w:val="0"/>
          <w:numId w:val="2"/>
        </w:numPr>
        <w:spacing w:after="40" w:before="40"/>
      </w:pPr>
      <w:r>
        <w:rPr>
          <w:rFonts w:ascii="Calibri" w:cs="Calibri" w:eastAsia="Calibri" w:hAnsi="Calibri"/>
          <w:sz w:val="22"/>
          <w:szCs w:val="22"/>
        </w:rPr>
        <w:t xml:space="preserve">Fixed-line-window grep (CP1-CP3 surface methodology): grep with -A8 or similar; window-bounded; may miss tightly-clustered handlers</w:t>
      </w:r>
    </w:p>
    <w:p>
      <w:pPr>
        <w:pStyle w:val="ListParagraph"/>
        <w:numPr>
          <w:ilvl w:val="0"/>
          <w:numId w:val="2"/>
        </w:numPr>
        <w:spacing w:after="40" w:before="40"/>
      </w:pPr>
      <w:r>
        <w:rPr>
          <w:rFonts w:ascii="Calibri" w:cs="Calibri" w:eastAsia="Calibri" w:hAnsi="Calibri"/>
          <w:sz w:val="22"/>
          <w:szCs w:val="22"/>
        </w:rPr>
        <w:t xml:space="preserve">Per-handler-block analysis (CP4 execution + LOCKED v2.28 §5.30): identify each `router.&lt;verb&gt;(...` as block start; next `router.&lt;verb&gt;(...` is block end; analyze middleware within each block independently</w:t>
      </w:r>
    </w:p>
    <w:p>
      <w:pPr>
        <w:spacing w:after="120" w:before="0"/>
        <w:jc w:val="left"/>
      </w:pPr>
      <w:r>
        <w:rPr>
          <w:rFonts w:ascii="Calibri" w:cs="Calibri" w:eastAsia="Calibri" w:hAnsi="Calibri"/>
          <w:b w:val="false"/>
          <w:bCs w:val="false"/>
          <w:i w:val="false"/>
          <w:iCs w:val="false"/>
          <w:color w:val="0A0A0A"/>
          <w:sz w:val="22"/>
          <w:szCs w:val="22"/>
        </w:rPr>
        <w:t xml:space="preserve">CP5-CP11 surface reports apply per-handler-block analysis as default; fixed-line-window grep available as fallback for cross-handler aggregate counts.</w:t>
      </w:r>
    </w:p>
    <w:p>
      <w:pPr>
        <w:pStyle w:val="Heading3"/>
        <w:spacing w:after="120" w:before="220"/>
      </w:pPr>
      <w:r>
        <w:rPr>
          <w:rFonts w:ascii="Calibri" w:cs="Calibri" w:eastAsia="Calibri" w:hAnsi="Calibri"/>
          <w:b/>
          <w:bCs/>
          <w:color w:val="C9A961"/>
          <w:sz w:val="24"/>
          <w:szCs w:val="24"/>
        </w:rPr>
        <w:t xml:space="preserve">§5.38 — Surface-correction 14-data-point validation (UPDATED v2.28 §5.17 / §5.24)</w:t>
      </w:r>
    </w:p>
    <w:p>
      <w:pPr>
        <w:spacing w:after="120" w:before="0"/>
        <w:jc w:val="left"/>
      </w:pPr>
      <w:r>
        <w:rPr>
          <w:rFonts w:ascii="Calibri" w:cs="Calibri" w:eastAsia="Calibri" w:hAnsi="Calibri"/>
          <w:b w:val="false"/>
          <w:bCs w:val="false"/>
          <w:i w:val="false"/>
          <w:iCs w:val="false"/>
          <w:color w:val="0A0A0A"/>
          <w:sz w:val="22"/>
          <w:szCs w:val="22"/>
        </w:rPr>
        <w:t xml:space="preserve">v2.27 §5.24 graduated surface-correction pattern to 9 cumulative data points across CP15 + CP1 + CP2 + CP3 + Track 7 mini-CP. CP4 contributes 5 more, </w:t>
      </w:r>
      <w:r>
        <w:rPr>
          <w:rFonts w:ascii="Calibri" w:cs="Calibri" w:eastAsia="Calibri" w:hAnsi="Calibri"/>
          <w:b/>
          <w:bCs/>
          <w:i w:val="false"/>
          <w:iCs w:val="false"/>
          <w:color w:val="C9A961"/>
          <w:sz w:val="22"/>
          <w:szCs w:val="22"/>
        </w:rPr>
        <w:t xml:space="preserve">graduating the pattern to 14 cumulative data points across CP15 + CP1 + CP2 + CP3 + Track 7 mini-CP + CP4</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pPr>
        <w:pStyle w:val="ListParagraph"/>
        <w:numPr>
          <w:ilvl w:val="0"/>
          <w:numId w:val="2"/>
        </w:numPr>
        <w:spacing w:after="40" w:before="40"/>
      </w:pPr>
      <w:r>
        <w:rPr>
          <w:rFonts w:ascii="Calibri" w:cs="Calibri" w:eastAsia="Calibri" w:hAnsi="Calibri"/>
          <w:sz w:val="22"/>
          <w:szCs w:val="22"/>
        </w:rPr>
        <w:t xml:space="preserve">Data point 10 (CP4): file count correction — planning forecast 8; surface counted 6 (-25%)</w:t>
      </w:r>
    </w:p>
    <w:p>
      <w:pPr>
        <w:pStyle w:val="ListParagraph"/>
        <w:numPr>
          <w:ilvl w:val="0"/>
          <w:numId w:val="2"/>
        </w:numPr>
        <w:spacing w:after="40" w:before="40"/>
      </w:pPr>
      <w:r>
        <w:rPr>
          <w:rFonts w:ascii="Calibri" w:cs="Calibri" w:eastAsia="Calibri" w:hAnsi="Calibri"/>
          <w:sz w:val="22"/>
          <w:szCs w:val="22"/>
        </w:rPr>
        <w:t xml:space="preserve">Data point 11 (CP4): handler count correction — planning forecast ~140; surface counted 126 (-10%)</w:t>
      </w:r>
    </w:p>
    <w:p>
      <w:pPr>
        <w:pStyle w:val="ListParagraph"/>
        <w:numPr>
          <w:ilvl w:val="0"/>
          <w:numId w:val="2"/>
        </w:numPr>
        <w:spacing w:after="40" w:before="40"/>
      </w:pPr>
      <w:r>
        <w:rPr>
          <w:rFonts w:ascii="Calibri" w:cs="Calibri" w:eastAsia="Calibri" w:hAnsi="Calibri"/>
          <w:sz w:val="22"/>
          <w:szCs w:val="22"/>
        </w:rPr>
        <w:t xml:space="preserve">Data point 12 (CP4): lazy-noop count correction — planning §A.7 forecast 2-4 files; actual 0 (first WP1 NO-OP CP)</w:t>
      </w:r>
    </w:p>
    <w:p>
      <w:pPr>
        <w:pStyle w:val="ListParagraph"/>
        <w:numPr>
          <w:ilvl w:val="0"/>
          <w:numId w:val="2"/>
        </w:numPr>
        <w:spacing w:after="40" w:before="40"/>
      </w:pPr>
      <w:r>
        <w:rPr>
          <w:rFonts w:ascii="Calibri" w:cs="Calibri" w:eastAsia="Calibri" w:hAnsi="Calibri"/>
          <w:sz w:val="22"/>
          <w:szCs w:val="22"/>
        </w:rPr>
        <w:t xml:space="preserve">Data point 13 (CP4): AI POST count finding — not in planning forecast; surface enumerated 13 candidates (D1 promoted all uniformly)</w:t>
      </w:r>
    </w:p>
    <w:p>
      <w:pPr>
        <w:pStyle w:val="ListParagraph"/>
        <w:numPr>
          <w:ilvl w:val="0"/>
          <w:numId w:val="2"/>
        </w:numPr>
        <w:spacing w:after="40" w:before="40"/>
      </w:pPr>
      <w:r>
        <w:rPr>
          <w:rFonts w:ascii="Calibri" w:cs="Calibri" w:eastAsia="Calibri" w:hAnsi="Calibri"/>
          <w:sz w:val="22"/>
          <w:szCs w:val="22"/>
        </w:rPr>
        <w:t xml:space="preserve">Data point 14 (CP4): F-AUTH-5 controller site count — not enumerated in planning; surface counted 10 sites (sceneController × 2 + sceneStudioController × 8)</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v2.28 §5.17 / §5.24). </w:t>
      </w:r>
      <w:r>
        <w:rPr>
          <w:rFonts w:ascii="Calibri" w:cs="Calibri" w:eastAsia="Calibri" w:hAnsi="Calibri"/>
          <w:b/>
          <w:bCs/>
          <w:i w:val="false"/>
          <w:iCs w:val="false"/>
          <w:color w:val="0A0A0A"/>
          <w:sz w:val="22"/>
          <w:szCs w:val="22"/>
        </w:rPr>
        <w:t xml:space="preserve">14 cumulative data points across two phases (Track 6 CP15 + Step 3 CP1/CP2/CP3 + Track 7 mini-CP + CP4). Empirical surface-time inspection consistently catches what fix-plan revisions and planning phase miss.</w:t>
      </w:r>
      <w:r>
        <w:rPr>
          <w:rFonts w:ascii="Calibri" w:cs="Calibri" w:eastAsia="Calibri" w:hAnsi="Calibri"/>
          <w:b w:val="false"/>
          <w:bCs w:val="false"/>
          <w:i w:val="false"/>
          <w:iCs w:val="false"/>
          <w:color w:val="0A0A0A"/>
          <w:sz w:val="22"/>
          <w:szCs w:val="22"/>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pPr>
        <w:pStyle w:val="Heading3"/>
        <w:spacing w:after="120" w:before="220"/>
      </w:pPr>
      <w:r>
        <w:rPr>
          <w:rFonts w:ascii="Calibri" w:cs="Calibri" w:eastAsia="Calibri" w:hAnsi="Calibri"/>
          <w:b/>
          <w:bCs/>
          <w:color w:val="C9A961"/>
          <w:sz w:val="24"/>
          <w:szCs w:val="24"/>
        </w:rPr>
        <w:t xml:space="preserve">§5.39 — Step 3 pacing fourth backend data point (UPDATED v2.28, supersedes v2.26 §5.25 + v2.27 §5.31)</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four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(four data points): </w:t>
      </w:r>
      <w:r>
        <w:rPr>
          <w:rFonts w:ascii="Calibri" w:cs="Calibri" w:eastAsia="Calibri" w:hAnsi="Calibri"/>
          <w:b/>
          <w:bCs/>
          <w:i w:val="false"/>
          <w:iCs w:val="false"/>
          <w:color w:val="0A0A0A"/>
          <w:sz w:val="22"/>
          <w:szCs w:val="22"/>
        </w:rPr>
        <w:t xml:space="preserve">~80 min ±15 min mean per backend CP</w:t>
      </w:r>
      <w:r>
        <w:rPr>
          <w:rFonts w:ascii="Calibri" w:cs="Calibri" w:eastAsia="Calibri" w:hAnsi="Calibri"/>
          <w:b w:val="false"/>
          <w:bCs w:val="false"/>
          <w:i w:val="false"/>
          <w:iCs w:val="false"/>
          <w:color w:val="0A0A0A"/>
          <w:sz w:val="22"/>
          <w:szCs w:val="22"/>
        </w:rPr>
        <w:t xml:space="preserve"> (CP1 75 / CP2 90 / CP3 75 / CP4 80). v2.23 §5.4 forecast all backend CPs at "1-2 sessions"; actual all 1 session for first 4 backend CPs in a row. Conservative bias 2x→1x sessions confirmed for fourth consecutive CP.</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Calibri" w:cs="Calibri" w:eastAsia="Calibri" w:hAnsi="Calibri"/>
          <w:b/>
          <w:bCs/>
          <w:i w:val="false"/>
          <w:iCs w:val="false"/>
          <w:color w:val="C9A961"/>
          <w:sz w:val="22"/>
          <w:szCs w:val="22"/>
        </w:rPr>
        <w:t xml:space="preserve">~30-45% under original forecast</w:t>
      </w:r>
      <w:r>
        <w:rPr>
          <w:rFonts w:ascii="Calibri" w:cs="Calibri" w:eastAsia="Calibri" w:hAnsi="Calibri"/>
          <w:b w:val="false"/>
          <w:bCs w:val="false"/>
          <w:i w:val="false"/>
          <w:iCs w:val="false"/>
          <w:color w:val="0A0A0A"/>
          <w:sz w:val="22"/>
          <w:szCs w:val="22"/>
        </w:rPr>
        <w:t xml:space="preserve"> at this trajectory.</w:t>
      </w:r>
    </w:p>
    <w:p>
      <w:pPr>
        <w:spacing w:after="120" w:before="0"/>
        <w:jc w:val="left"/>
      </w:pPr>
      <w:r>
        <w:rPr>
          <w:rFonts w:ascii="Calibri" w:cs="Calibri" w:eastAsia="Calibri" w:hAnsi="Calibri"/>
          <w:b w:val="false"/>
          <w:bCs w:val="false"/>
          <w:i w:val="false"/>
          <w:iCs w:val="false"/>
          <w:color w:val="0A0A0A"/>
          <w:sz w:val="22"/>
          <w:szCs w:val="22"/>
        </w:rPr>
        <w:t xml:space="preserve">Backend cost-per-handler analysis (post-v2.28):</w:t>
      </w:r>
    </w:p>
    <w:p>
      <w:pPr>
        <w:pStyle w:val="ListParagraph"/>
        <w:numPr>
          <w:ilvl w:val="0"/>
          <w:numId w:val="2"/>
        </w:numPr>
        <w:spacing w:after="40" w:before="40"/>
      </w:pPr>
      <w:r>
        <w:rPr>
          <w:rFonts w:ascii="Calibri" w:cs="Calibri" w:eastAsia="Calibri" w:hAnsi="Calibri"/>
          <w:sz w:val="22"/>
          <w:szCs w:val="22"/>
        </w:rPr>
        <w:t xml:space="preserve">Architectural overhead CPs (CP1 shape): ~15 min/handler (small handler count, refactor work dominates)</w:t>
      </w:r>
    </w:p>
    <w:p>
      <w:pPr>
        <w:pStyle w:val="ListParagraph"/>
        <w:numPr>
          <w:ilvl w:val="0"/>
          <w:numId w:val="2"/>
        </w:numPr>
        <w:spacing w:after="40" w:before="40"/>
      </w:pPr>
      <w:r>
        <w:rPr>
          <w:rFonts w:ascii="Calibri" w:cs="Calibri" w:eastAsia="Calibri" w:hAnsi="Calibri"/>
          <w:sz w:val="22"/>
          <w:szCs w:val="22"/>
        </w:rPr>
        <w:t xml:space="preserve">Mechanical-edit dominant CPs (CP2 shape): ~24 sec/handler (large handler count, sed-bulk efficiency)</w:t>
      </w:r>
    </w:p>
    <w:p>
      <w:pPr>
        <w:pStyle w:val="ListParagraph"/>
        <w:numPr>
          <w:ilvl w:val="0"/>
          <w:numId w:val="2"/>
        </w:numPr>
        <w:spacing w:after="40" w:before="40"/>
      </w:pPr>
      <w:r>
        <w:rPr>
          <w:rFonts w:ascii="Calibri" w:cs="Calibri" w:eastAsia="Calibri" w:hAnsi="Calibri"/>
          <w:sz w:val="22"/>
          <w:szCs w:val="22"/>
        </w:rPr>
        <w:t xml:space="preserve">Mixed-disposition CPs (CP3 shape): ~38 sec/handler (per-handler tier classification + adjudication overhead)</w:t>
      </w:r>
    </w:p>
    <w:p>
      <w:pPr>
        <w:pStyle w:val="ListParagraph"/>
        <w:numPr>
          <w:ilvl w:val="0"/>
          <w:numId w:val="2"/>
        </w:numPr>
        <w:spacing w:after="40" w:before="40"/>
      </w:pPr>
      <w:r>
        <w:rPr>
          <w:rFonts w:ascii="Calibri" w:cs="Calibri" w:eastAsia="Calibri" w:hAnsi="Calibri"/>
          <w:sz w:val="22"/>
          <w:szCs w:val="22"/>
        </w:rPr>
        <w:t xml:space="preserve">Pure Tier 1 + AI POST overlay CPs (CP4 shape): ~38 sec/handler (uniform sweep + 13 AI POST overlay)</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CLOSED + STEP 3 CP1+CP2+CP3+CP4 + TRACK 7 MINI-CP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Step 3 CP3 COMPLETE through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Track 7 mini-CP COMPLETE through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CP4 COMPLETE through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Scene cluster — 6 files / 126 handlers / 61 new tests / 1 session / ~80 min. Three architectural firsts: first WP1 NO-OP CP (zero lazy-noop in zone), first NO-Track-7-coordination CP (frontend ideal state via service modules + apiClient), first pure Tier 1 sweep CP (no Tier 2/3/4/5 candidates). 13 AI POSTs ADDed requireAuth + aiRateLimiter (second worldEvents reference model application instance — ADD shape vs CP3 D4 PROMOTE shape). Mount-collision distinct-mounts third topology variant locked. Surface-correction graduates to 14 cumulative data points. Backend test suite: 1550 → 1611 passing (+61 tests, +1 suite, 0 regressions). Backed up at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CP5 (next cluster per v2.23 §5.4) kicks off next, fresh session after v2.28 lands on dev. NO Track 7 mini-CP coordination needed at CP4 (frontend ideal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2026-05-07T13:25:14.368Z</dcterms:created>
  <dcterms:modified xsi:type="dcterms:W3CDTF">2026-05-07T13:25:14.384Z</dcterms:modified>
</cp:coreProperties>
</file>

<file path=docProps/custom.xml><?xml version="1.0" encoding="utf-8"?>
<Properties xmlns="http://schemas.openxmlformats.org/officeDocument/2006/custom-properties" xmlns:vt="http://schemas.openxmlformats.org/officeDocument/2006/docPropsVTypes"/>
</file>