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A5F"/>
          <w:sz w:val="44"/>
          <w:szCs w:val="44"/>
        </w:rPr>
        <w:t xml:space="preserve">PRIME STUDIOS</w:t>
      </w:r>
    </w:p>
    <w:p>
      <w:pPr>
        <w:spacing w:after="60"/>
        <w:jc w:val="center"/>
      </w:pPr>
      <w:r>
        <w:rPr>
          <w:rFonts w:ascii="Calibri" w:cs="Calibri" w:eastAsia="Calibri" w:hAnsi="Calibri"/>
          <w:b/>
          <w:bCs/>
          <w:color w:val="B8893A"/>
          <w:sz w:val="32"/>
          <w:szCs w:val="32"/>
        </w:rPr>
        <w:t xml:space="preserve">ARCHITECTURAL AUDIT — HANDOFF DOCUMENT</w:t>
      </w:r>
    </w:p>
    <w:p>
      <w:pPr>
        <w:spacing w:after="40"/>
        <w:jc w:val="center"/>
      </w:pPr>
      <w:r>
        <w:rPr>
          <w:rFonts w:ascii="Calibri" w:cs="Calibri" w:eastAsia="Calibri" w:hAnsi="Calibri"/>
          <w:i/>
          <w:iCs/>
          <w:color w:val="1F3A5F"/>
          <w:sz w:val="22"/>
          <w:szCs w:val="22"/>
        </w:rPr>
        <w:t xml:space="preserve">Forensic mapping of the codebase as it exists today.</w:t>
      </w:r>
    </w:p>
    <w:p>
      <w:pPr>
        <w:spacing w:after="280"/>
        <w:jc w:val="center"/>
      </w:pPr>
      <w:r>
        <w:rPr>
          <w:rFonts w:ascii="Calibri" w:cs="Calibri" w:eastAsia="Calibri" w:hAnsi="Calibri"/>
          <w:i/>
          <w:iCs/>
          <w:color w:val="1F3A5F"/>
          <w:sz w:val="22"/>
          <w:szCs w:val="22"/>
        </w:rPr>
        <w:t xml:space="preserve">Source of truth for Director Brain design and bug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93A" w:sz="12"/>
              <w:left w:val="single" w:color="B8893A" w:sz="12"/>
              <w:bottom w:val="single" w:color="B8893A" w:sz="12"/>
              <w:right w:val="single" w:color="B8893A" w:sz="12"/>
            </w:tcBorders>
            <w:shd w:fill="1F3A5F" w:color="auto" w:val="clear"/>
            <w:tcMar>
              <w:top w:type="dxa" w:w="160"/>
              <w:left w:type="dxa" w:w="200"/>
              <w:bottom w:type="dxa" w:w="160"/>
              <w:right w:type="dxa" w:w="200"/>
            </w:tcMar>
          </w:tcPr>
          <w:p>
            <w:pPr>
              <w:spacing w:after="0"/>
            </w:pPr>
            <w:r>
              <w:rPr>
                <w:rFonts w:ascii="Calibri" w:cs="Calibri" w:eastAsia="Calibri" w:hAnsi="Calibri"/>
                <w:b/>
                <w:bCs/>
                <w:i w:val="false"/>
                <w:iCs w:val="false"/>
                <w:color w:val="FFFFFF"/>
                <w:sz w:val="22"/>
                <w:szCs w:val="22"/>
              </w:rPr>
              <w:t xml:space="preserve">AUDIT COMPLETE (v8) — POST-AUDIT FIX PROGRESS UNDERWAY (v9–v10).</w:t>
            </w:r>
            <w:r>
              <w:rPr>
                <w:rFonts w:ascii="Calibri" w:cs="Calibri" w:eastAsia="Calibri" w:hAnsi="Calibri"/>
                <w:color w:val="FFFFFF"/>
                <w:sz w:val="22"/>
                <w:szCs w:val="22"/>
              </w:rPr>
              <w:t xml:space="preserve"> Path: Option A — full forensic audit before any fixes, completed in v8. </w:t>
            </w:r>
            <w:r>
              <w:rPr>
                <w:rFonts w:ascii="Calibri" w:cs="Calibri" w:eastAsia="Calibri" w:hAnsi="Calibri"/>
                <w:b/>
                <w:bCs/>
                <w:i w:val="false"/>
                <w:iCs w:val="false"/>
                <w:color w:val="FFFFFF"/>
                <w:sz w:val="22"/>
                <w:szCs w:val="22"/>
              </w:rPr>
              <w:t xml:space="preserve">26 of 26 zones audited.</w:t>
            </w:r>
            <w:r>
              <w:rPr>
                <w:rFonts w:ascii="Calibri" w:cs="Calibri" w:eastAsia="Calibri" w:hAnsi="Calibri"/>
                <w:color w:val="FFFFFF"/>
                <w:sz w:val="22"/>
                <w:szCs w:val="22"/>
              </w:rPr>
              <w:t xml:space="preserve"> </w:t>
            </w:r>
            <w:r>
              <w:rPr>
                <w:rFonts w:ascii="Calibri" w:cs="Calibri" w:eastAsia="Calibri" w:hAnsi="Calibri"/>
                <w:b/>
                <w:bCs/>
                <w:i w:val="false"/>
                <w:iCs w:val="false"/>
                <w:color w:val="FFFFFF"/>
                <w:sz w:val="22"/>
                <w:szCs w:val="22"/>
              </w:rPr>
              <w:t xml:space="preserve">269 P0 bugs, 209 P1 bugs, 22 P2 bugs documented through v8</w:t>
            </w:r>
            <w:r>
              <w:rPr>
                <w:rFonts w:ascii="Calibri" w:cs="Calibri" w:eastAsia="Calibri" w:hAnsi="Calibri"/>
                <w:color w:val="FFFFFF"/>
                <w:sz w:val="22"/>
                <w:szCs w:val="22"/>
              </w:rPr>
              <w:t xml:space="preserve"> (v9 added 27 F-Deploy-G1 findings: 18 P0 / 8 P1 / 1 P2; v10 adds no new findings beyond v9). SQL injection candidate count: 0. </w:t>
            </w:r>
            <w:r>
              <w:rPr>
                <w:rFonts w:ascii="Calibri" w:cs="Calibri" w:eastAsia="Calibri" w:hAnsi="Calibri"/>
                <w:b/>
                <w:bCs/>
                <w:i w:val="false"/>
                <w:iCs w:val="false"/>
                <w:color w:val="FFFFFF"/>
                <w:sz w:val="22"/>
                <w:szCs w:val="22"/>
              </w:rPr>
              <w:t xml:space="preserve">Keystones: 8</w:t>
            </w:r>
            <w:r>
              <w:rPr>
                <w:rFonts w:ascii="Calibri" w:cs="Calibri" w:eastAsia="Calibri" w:hAnsi="Calibri"/>
                <w:color w:val="FFFFFF"/>
                <w:sz w:val="22"/>
                <w:szCs w:val="22"/>
              </w:rPr>
              <w:t xml:space="preserve"> — F-AUTH-1 (security), F-App-1 (architecture), F-Stats-1 (character-side), F-Reg-2 (registry write-contention), F-Ward-1 (wardrobe migration absence), F-Ward-3 (outfit-set architecture drift), F-Franchise-1 (franchise-tier write-only), and </w:t>
            </w:r>
            <w:r>
              <w:rPr>
                <w:rFonts w:ascii="Calibri" w:cs="Calibri" w:eastAsia="Calibri" w:hAnsi="Calibri"/>
                <w:b/>
                <w:bCs/>
                <w:i w:val="false"/>
                <w:iCs w:val="false"/>
                <w:color w:val="FFFFFF"/>
                <w:sz w:val="22"/>
                <w:szCs w:val="22"/>
              </w:rPr>
              <w:t xml:space="preserve">F-Deploy-1 (8th keystone, v9)</w:t>
            </w:r>
            <w:r>
              <w:rPr>
                <w:rFonts w:ascii="Calibri" w:cs="Calibri" w:eastAsia="Calibri" w:hAnsi="Calibri"/>
                <w:color w:val="FFFFFF"/>
                <w:sz w:val="22"/>
                <w:szCs w:val="22"/>
              </w:rPr>
              <w:t xml:space="preserve">. Plus F-Sec-3 as keystone-in-motion. </w:t>
            </w:r>
            <w:r>
              <w:rPr>
                <w:rFonts w:ascii="Calibri" w:cs="Calibri" w:eastAsia="Calibri" w:hAnsi="Calibri"/>
                <w:b/>
                <w:bCs/>
                <w:i w:val="false"/>
                <w:iCs w:val="false"/>
                <w:color w:val="FFFFFF"/>
                <w:sz w:val="22"/>
                <w:szCs w:val="22"/>
              </w:rPr>
              <w:t xml:space="preserve">v10 documents the state after F-Deploy-1 G1 audit closed and Fix Plan v1.0 merged:</w:t>
            </w:r>
            <w:r>
              <w:rPr>
                <w:rFonts w:ascii="Calibri" w:cs="Calibri" w:eastAsia="Calibri" w:hAnsi="Calibri"/>
                <w:color w:val="FFFFFF"/>
                <w:sz w:val="22"/>
                <w:szCs w:val="22"/>
              </w:rPr>
              <w:t xml:space="preserve"> G1 audit closed on main via PR #698 (2026-05-16); Fix Plan v1.0 closed on main via PR #699 (2026-05-16) with 12 phase gates + 12 locked decisions (FD-1 through FD-12); Phase A pre-flight (Gate A-G1) is the next executable gate. F-Stats-1 Phase B G2 remains blocked, but the blocker is now well-scoped: it waits on F-Deploy-1 </w:t>
            </w:r>
            <w:r>
              <w:rPr>
                <w:rFonts w:ascii="Calibri" w:cs="Calibri" w:eastAsia="Calibri" w:hAnsi="Calibri"/>
                <w:b/>
                <w:bCs/>
                <w:i w:val="false"/>
                <w:iCs w:val="false"/>
                <w:color w:val="FFFFFF"/>
                <w:sz w:val="22"/>
                <w:szCs w:val="22"/>
              </w:rPr>
              <w:t xml:space="preserve">Fix Plan Phase A close</w:t>
            </w:r>
            <w:r>
              <w:rPr>
                <w:rFonts w:ascii="Calibri" w:cs="Calibri" w:eastAsia="Calibri" w:hAnsi="Calibri"/>
                <w:color w:val="FFFFFF"/>
                <w:sz w:val="22"/>
                <w:szCs w:val="22"/>
              </w:rPr>
              <w:t xml:space="preserve">, not on F-Deploy-1 G1 audit close as v9 stated. F-Deploy-G1-Y candidate space narrowed to Copilot Workspace + Claude Code (both confirmed-present on Evoni's local). F34 hotfix DECLINED on May 1, 2026 — staying with audit discipline. F-AUTH-1 hotfix remains queued.</w:t>
            </w:r>
          </w:p>
        </w:tc>
      </w:tr>
    </w:tbl>
    <w:p>
      <w:pPr>
        <w:spacing w:after="280"/>
      </w:pPr>
      <w:r>
        <w:t xml:space="preserve"/>
      </w:r>
    </w:p>
    <w:p>
      <w:pPr>
        <w:spacing w:after="120" w:before="0"/>
      </w:pPr>
      <w:r>
        <w:rPr>
          <w:rFonts w:ascii="Calibri" w:cs="Calibri" w:eastAsia="Calibri" w:hAnsi="Calibri"/>
          <w:b/>
          <w:bCs/>
          <w:i w:val="false"/>
          <w:iCs w:val="false"/>
          <w:sz w:val="22"/>
          <w:szCs w:val="22"/>
        </w:rPr>
        <w:t xml:space="preserve">Prepared for: </w:t>
      </w:r>
      <w:r>
        <w:rPr>
          <w:rFonts w:ascii="Calibri" w:cs="Calibri" w:eastAsia="Calibri" w:hAnsi="Calibri"/>
          <w:sz w:val="22"/>
          <w:szCs w:val="22"/>
        </w:rPr>
        <w:t xml:space="preserve">JAWIHP (Evoni)</w:t>
      </w:r>
    </w:p>
    <w:p>
      <w:pPr>
        <w:spacing w:after="120" w:before="0"/>
      </w:pPr>
      <w:r>
        <w:rPr>
          <w:rFonts w:ascii="Calibri" w:cs="Calibri" w:eastAsia="Calibri" w:hAnsi="Calibri"/>
          <w:b/>
          <w:bCs/>
          <w:i w:val="false"/>
          <w:iCs w:val="false"/>
          <w:sz w:val="22"/>
          <w:szCs w:val="22"/>
        </w:rPr>
        <w:t xml:space="preserve">Audit dates: </w:t>
      </w:r>
      <w:r>
        <w:rPr>
          <w:rFonts w:ascii="Calibri" w:cs="Calibri" w:eastAsia="Calibri" w:hAnsi="Calibri"/>
          <w:sz w:val="22"/>
          <w:szCs w:val="22"/>
        </w:rPr>
        <w:t xml:space="preserve">April 30 – May 1, 2026</w:t>
      </w:r>
    </w:p>
    <w:p>
      <w:pPr>
        <w:spacing w:after="120" w:before="0"/>
      </w:pPr>
      <w:r>
        <w:rPr>
          <w:rFonts w:ascii="Calibri" w:cs="Calibri" w:eastAsia="Calibri" w:hAnsi="Calibri"/>
          <w:b/>
          <w:bCs/>
          <w:i w:val="false"/>
          <w:iCs w:val="false"/>
          <w:sz w:val="22"/>
          <w:szCs w:val="22"/>
        </w:rPr>
        <w:t xml:space="preserve">Document version: </w:t>
      </w:r>
      <w:r>
        <w:rPr>
          <w:rFonts w:ascii="Calibri" w:cs="Calibri" w:eastAsia="Calibri" w:hAnsi="Calibri"/>
          <w:sz w:val="22"/>
          <w:szCs w:val="22"/>
        </w:rPr>
        <w:t xml:space="preserve">v10.0 — POST-FIX-PLAN-v1.0 UPDATE. F-Deploy-1 G1 audit closed on main (PR #698, 2026-05-16); F-Deploy-1 Fix Plan v1.0 closed on main (PR #699, 2026-05-16) — 13 sections, 12 gates across three phases, 12 locked decisions (FD-1 through FD-12); Session PE Roster updated with PE #49 (cost_watchdog 50% AI call error rate) and amendments to PE #40 + PE #42 (PR #700, 2026-05-16); F-Deploy-G1-Y candidate space narrowed (Copilot Workspace + Claude Code confirmed-present); Decision #98 revised to reference Fix Plan Phase A close as the unblock gate for F-Stats-1 Phase B G2 (per Decision #9 of F-Stats-1 plan v1.2 + Fix Plan v1.0 Decision FD-10); Decisions #103 + #104 added. v9 remains canonical for the F-Deploy-1 G1 audit's in-progress state; v10 supersedes v9 on the post-Fix-Plan state. v8 remains canonical for zones 1–26. v10 is additive.</w:t>
      </w:r>
    </w:p>
    <w:p>
      <w:pPr>
        <w:spacing w:after="120" w:before="0"/>
      </w:pPr>
      <w:r>
        <w:rPr>
          <w:rFonts w:ascii="Calibri" w:cs="Calibri" w:eastAsia="Calibri" w:hAnsi="Calibri"/>
          <w:b/>
          <w:bCs/>
          <w:i w:val="false"/>
          <w:iCs w:val="false"/>
          <w:sz w:val="22"/>
          <w:szCs w:val="22"/>
        </w:rPr>
        <w:t xml:space="preserve">v10 date: </w:t>
      </w:r>
      <w:r>
        <w:rPr>
          <w:rFonts w:ascii="Calibri" w:cs="Calibri" w:eastAsia="Calibri" w:hAnsi="Calibri"/>
          <w:sz w:val="22"/>
          <w:szCs w:val="22"/>
        </w:rPr>
        <w:t xml:space="preserve">2026-05-16 (afternoon EDT, post-PR-#700 merge).</w:t>
      </w:r>
    </w:p>
    <w:p>
      <w:pPr>
        <w:spacing w:after="200"/>
      </w:pPr>
      <w:r>
        <w:t xml:space="preserve"/>
      </w:r>
    </w:p>
    <w:p>
      <w:pPr>
        <w:pStyle w:val="Heading1"/>
        <w:pBdr>
          <w:bottom w:val="single" w:color="B8893A" w:sz="12" w:space="4"/>
        </w:pBdr>
        <w:spacing w:after="200" w:before="360"/>
      </w:pPr>
      <w:r>
        <w:rPr>
          <w:rFonts w:ascii="Calibri" w:cs="Calibri" w:eastAsia="Calibri" w:hAnsi="Calibri"/>
          <w:b/>
          <w:bCs/>
          <w:color w:val="1F3A5F"/>
          <w:sz w:val="36"/>
          <w:szCs w:val="36"/>
        </w:rPr>
        <w:t xml:space="preserve">1. How To Use This Document</w:t>
      </w:r>
    </w:p>
    <w:p>
      <w:pPr>
        <w:pStyle w:val="Heading2"/>
        <w:spacing w:after="160" w:before="280"/>
      </w:pPr>
      <w:r>
        <w:rPr>
          <w:rFonts w:ascii="Calibri" w:cs="Calibri" w:eastAsia="Calibri" w:hAnsi="Calibri"/>
          <w:b/>
          <w:bCs/>
          <w:color w:val="1F3A5F"/>
          <w:sz w:val="28"/>
          <w:szCs w:val="28"/>
        </w:rPr>
        <w:t xml:space="preserve">1.1 If you're future-Claude in a new conversation</w:t>
      </w:r>
    </w:p>
    <w:p>
      <w:pPr>
        <w:spacing w:after="120" w:before="0"/>
      </w:pPr>
      <w:r>
        <w:rPr>
          <w:rFonts w:ascii="Calibri" w:cs="Calibri" w:eastAsia="Calibri" w:hAnsi="Calibri"/>
          <w:sz w:val="22"/>
          <w:szCs w:val="22"/>
        </w:rPr>
        <w:t xml:space="preserve">The user is JAWIHP / Evoni, sole creator of Prime Studios — a luxury franchise OS and AI-powered production platform built around the LalaVerse universe. The flagship show is Styling Adventures with Lala (SAL).</w:t>
      </w:r>
    </w:p>
    <w:p>
      <w:pPr>
        <w:spacing w:after="120" w:before="0"/>
      </w:pPr>
      <w:r>
        <w:rPr>
          <w:rFonts w:ascii="Calibri" w:cs="Calibri" w:eastAsia="Calibri" w:hAnsi="Calibri"/>
          <w:sz w:val="22"/>
          <w:szCs w:val="22"/>
        </w:rPr>
        <w:t xml:space="preserve">This document is the audit's terminal source of truth. </w:t>
      </w:r>
      <w:r>
        <w:rPr>
          <w:rFonts w:ascii="Calibri" w:cs="Calibri" w:eastAsia="Calibri" w:hAnsi="Calibri"/>
          <w:b/>
          <w:bCs/>
          <w:i w:val="false"/>
          <w:iCs w:val="false"/>
          <w:sz w:val="22"/>
          <w:szCs w:val="22"/>
        </w:rPr>
        <w:t xml:space="preserve">It supersedes v9, the project onboarding doc, and all prior handoffs.</w:t>
      </w:r>
      <w:r>
        <w:rPr>
          <w:rFonts w:ascii="Calibri" w:cs="Calibri" w:eastAsia="Calibri" w:hAnsi="Calibri"/>
          <w:sz w:val="22"/>
          <w:szCs w:val="22"/>
        </w:rPr>
        <w:t xml:space="preserve"> v8 closed the audit. v9 documented the first ten days of post-audit fix-cycle work (F-Stats-1 Phase A close, F-Deploy-1 G1 audit in progress, first F-Deploy-1 fix via PR #694). v10 documents the state after F-Deploy-1 G1 audit closed and Fix Plan v1.0 merged. Future Claude should read v10 in full before responding to any architectural question about Prime Studios.</w:t>
      </w:r>
    </w:p>
    <w:p>
      <w:pPr>
        <w:pStyle w:val="Heading3"/>
        <w:spacing w:after="100" w:before="200"/>
      </w:pPr>
      <w:r>
        <w:rPr>
          <w:rFonts w:ascii="Calibri" w:cs="Calibri" w:eastAsia="Calibri" w:hAnsi="Calibri"/>
          <w:b/>
          <w:bCs/>
          <w:color w:val="B8893A"/>
          <w:sz w:val="24"/>
          <w:szCs w:val="24"/>
        </w:rPr>
        <w:t xml:space="preserve">Wake-up sequence in a new conversation</w:t>
      </w:r>
    </w:p>
    <w:p>
      <w:pPr>
        <w:pStyle w:val="ListParagraph"/>
        <w:numPr>
          <w:ilvl w:val="0"/>
          <w:numId w:val="2"/>
        </w:numPr>
        <w:spacing w:after="80"/>
      </w:pPr>
      <w:r>
        <w:rPr>
          <w:rFonts w:ascii="Calibri" w:cs="Calibri" w:eastAsia="Calibri" w:hAnsi="Calibri"/>
          <w:sz w:val="22"/>
          <w:szCs w:val="22"/>
        </w:rPr>
        <w:t xml:space="preserve">Read Section 4 first — F-AUTH-1 still leads as Tier 0. F-Deploy-1 follows as Tier 1 first (8th keystone, promoted in v9). Fix Plan v1.0 is now on main; Phase A pre-flight is the next executable gate.</w:t>
      </w:r>
    </w:p>
    <w:p>
      <w:pPr>
        <w:pStyle w:val="ListParagraph"/>
        <w:numPr>
          <w:ilvl w:val="0"/>
          <w:numId w:val="2"/>
        </w:numPr>
        <w:spacing w:after="80"/>
      </w:pPr>
      <w:r>
        <w:rPr>
          <w:rFonts w:ascii="Calibri" w:cs="Calibri" w:eastAsia="Calibri" w:hAnsi="Calibri"/>
          <w:sz w:val="22"/>
          <w:szCs w:val="22"/>
        </w:rPr>
        <w:t xml:space="preserve">Read this entire document next, including Patterns (§5), Decisions Locked (§7), §10's per-surface character_key + consumer catalog, §11 Findings Registry, and </w:t>
      </w:r>
      <w:r>
        <w:rPr>
          <w:rFonts w:ascii="Calibri" w:cs="Calibri" w:eastAsia="Calibri" w:hAnsi="Calibri"/>
          <w:b/>
          <w:bCs/>
          <w:i w:val="false"/>
          <w:iCs w:val="false"/>
          <w:sz w:val="22"/>
          <w:szCs w:val="22"/>
        </w:rPr>
        <w:t xml:space="preserve">§13 Session PE Roster cross-reference (NEW v10).</w:t>
      </w:r>
    </w:p>
    <w:p>
      <w:pPr>
        <w:pStyle w:val="ListParagraph"/>
        <w:numPr>
          <w:ilvl w:val="0"/>
          <w:numId w:val="2"/>
        </w:numPr>
        <w:spacing w:after="80"/>
      </w:pPr>
      <w:r>
        <w:rPr>
          <w:rFonts w:ascii="Calibri" w:cs="Calibri" w:eastAsia="Calibri" w:hAnsi="Calibri"/>
          <w:sz w:val="22"/>
          <w:szCs w:val="22"/>
        </w:rPr>
        <w:t xml:space="preserve">Verify state by spot-checking 1–2 file:line references. The codebase may have shifted.</w:t>
      </w:r>
    </w:p>
    <w:p>
      <w:pPr>
        <w:pStyle w:val="ListParagraph"/>
        <w:numPr>
          <w:ilvl w:val="0"/>
          <w:numId w:val="2"/>
        </w:numPr>
        <w:spacing w:after="80"/>
      </w:pPr>
      <w:r>
        <w:rPr>
          <w:rFonts w:ascii="Calibri" w:cs="Calibri" w:eastAsia="Calibri" w:hAnsi="Calibri"/>
          <w:sz w:val="22"/>
          <w:szCs w:val="22"/>
        </w:rPr>
        <w:t xml:space="preserve">Confirm with the user which path they're on (Path A locked through audit close; Path A holds through fix-cycle per v9 / v10 update).</w:t>
      </w:r>
    </w:p>
    <w:p>
      <w:pPr>
        <w:pStyle w:val="ListParagraph"/>
        <w:numPr>
          <w:ilvl w:val="0"/>
          <w:numId w:val="2"/>
        </w:numPr>
        <w:spacing w:after="80"/>
      </w:pPr>
      <w:r>
        <w:rPr>
          <w:rFonts w:ascii="Calibri" w:cs="Calibri" w:eastAsia="Calibri" w:hAnsi="Calibri"/>
          <w:b/>
          <w:bCs/>
          <w:i w:val="false"/>
          <w:iCs w:val="false"/>
          <w:sz w:val="22"/>
          <w:szCs w:val="22"/>
        </w:rPr>
        <w:t xml:space="preserve">Do NOT</w:t>
      </w:r>
      <w:r>
        <w:rPr>
          <w:rFonts w:ascii="Calibri" w:cs="Calibri" w:eastAsia="Calibri" w:hAnsi="Calibri"/>
          <w:sz w:val="22"/>
          <w:szCs w:val="22"/>
        </w:rPr>
        <w:t xml:space="preserve"> start fixing bugs until F-AUTH-1 sweep ships. F34 declined; F-AUTH-1 is queued; F-Deploy-1 Fix Plan v1.0 Phase A is the first executable gate in the fix-cycle.</w:t>
      </w:r>
    </w:p>
    <w:p>
      <w:pPr>
        <w:pStyle w:val="ListParagraph"/>
        <w:numPr>
          <w:ilvl w:val="0"/>
          <w:numId w:val="2"/>
        </w:numPr>
        <w:spacing w:after="80"/>
      </w:pPr>
      <w:r>
        <w:rPr>
          <w:rFonts w:ascii="Calibri" w:cs="Calibri" w:eastAsia="Calibri" w:hAnsi="Calibri"/>
          <w:b/>
          <w:bCs/>
          <w:i w:val="false"/>
          <w:iCs w:val="false"/>
          <w:sz w:val="22"/>
          <w:szCs w:val="22"/>
        </w:rPr>
        <w:t xml:space="preserve">Do NOT</w:t>
      </w:r>
      <w:r>
        <w:rPr>
          <w:rFonts w:ascii="Calibri" w:cs="Calibri" w:eastAsia="Calibri" w:hAnsi="Calibri"/>
          <w:sz w:val="22"/>
          <w:szCs w:val="22"/>
        </w:rPr>
        <w:t xml:space="preserve"> redesign Director Brain from scratch. </w:t>
      </w:r>
      <w:r>
        <w:rPr>
          <w:rFonts w:ascii="Calibri" w:cs="Calibri" w:eastAsia="Calibri" w:hAnsi="Calibri"/>
          <w:b/>
          <w:bCs/>
          <w:i w:val="false"/>
          <w:iCs w:val="false"/>
          <w:sz w:val="22"/>
          <w:szCs w:val="22"/>
        </w:rPr>
        <w:t xml:space="preserve">Director Brain is the audit's recommended fix for F-Franchise-1.</w:t>
      </w:r>
      <w:r>
        <w:rPr>
          <w:rFonts w:ascii="Calibri" w:cs="Calibri" w:eastAsia="Calibri" w:hAnsi="Calibri"/>
          <w:sz w:val="22"/>
          <w:szCs w:val="22"/>
        </w:rPr>
        <w:t xml:space="preserve"> Its scope is now defined: build the consumer wiring that routes franchise-tier canon into the production pipeline. The audit's keystone definition (§2.1) and fix sequence (§4) define Director Brain's input contract precisely.</w:t>
      </w:r>
    </w:p>
    <w:p>
      <w:pPr>
        <w:pStyle w:val="ListParagraph"/>
        <w:numPr>
          <w:ilvl w:val="0"/>
          <w:numId w:val="2"/>
        </w:numPr>
        <w:spacing w:after="80"/>
      </w:pPr>
      <w:r>
        <w:rPr>
          <w:rFonts w:ascii="Calibri" w:cs="Calibri" w:eastAsia="Calibri" w:hAnsi="Calibri"/>
          <w:b/>
          <w:bCs/>
          <w:i w:val="false"/>
          <w:iCs w:val="false"/>
          <w:sz w:val="22"/>
          <w:szCs w:val="22"/>
        </w:rPr>
        <w:t xml:space="preserve">Do NOT</w:t>
      </w:r>
      <w:r>
        <w:rPr>
          <w:rFonts w:ascii="Calibri" w:cs="Calibri" w:eastAsia="Calibri" w:hAnsi="Calibri"/>
          <w:sz w:val="22"/>
          <w:szCs w:val="22"/>
        </w:rPr>
        <w:t xml:space="preserve"> execute Fix Plan v1.0 Phase A pre-flight (Gate A-G1) without explicit user confirmation per Rule 7. The plan is on main; execution is the next session's work, not part of v10 authoring.</w:t>
      </w:r>
    </w:p>
    <w:p>
      <w:pPr>
        <w:pStyle w:val="Heading2"/>
        <w:spacing w:after="160" w:before="280"/>
      </w:pPr>
      <w:r>
        <w:rPr>
          <w:rFonts w:ascii="Calibri" w:cs="Calibri" w:eastAsia="Calibri" w:hAnsi="Calibri"/>
          <w:b/>
          <w:bCs/>
          <w:color w:val="1F3A5F"/>
          <w:sz w:val="28"/>
          <w:szCs w:val="28"/>
        </w:rPr>
        <w:t xml:space="preserve">1.2 If you're Evoni / future-self</w:t>
      </w:r>
    </w:p>
    <w:p>
      <w:pPr>
        <w:spacing w:after="120" w:before="0"/>
      </w:pPr>
      <w:r>
        <w:rPr>
          <w:rFonts w:ascii="Calibri" w:cs="Calibri" w:eastAsia="Calibri" w:hAnsi="Calibri"/>
          <w:sz w:val="22"/>
          <w:szCs w:val="22"/>
        </w:rPr>
        <w:t xml:space="preserve">This is the document we built together as the source of truth for what's actually in the Prime Studios codebase. Every bug here is traced to a specific file and line. v8 closed the audit. v9 opened the fix-cycle. v10 closes the gate between G1 audit and Fix Plan v1.0 — both are now on main.</w:t>
      </w:r>
    </w:p>
    <w:p>
      <w:pPr>
        <w:pStyle w:val="Heading3"/>
        <w:spacing w:after="100" w:before="200"/>
      </w:pPr>
      <w:r>
        <w:rPr>
          <w:rFonts w:ascii="Calibri" w:cs="Calibri" w:eastAsia="Calibri" w:hAnsi="Calibri"/>
          <w:b/>
          <w:bCs/>
          <w:color w:val="B8893A"/>
          <w:sz w:val="24"/>
          <w:szCs w:val="24"/>
        </w:rPr>
        <w:t xml:space="preserve">Use this document when</w:t>
      </w:r>
    </w:p>
    <w:p>
      <w:pPr>
        <w:pStyle w:val="ListParagraph"/>
        <w:numPr>
          <w:ilvl w:val="0"/>
          <w:numId w:val="2"/>
        </w:numPr>
        <w:spacing w:after="80"/>
      </w:pPr>
      <w:r>
        <w:rPr>
          <w:rFonts w:ascii="Calibri" w:cs="Calibri" w:eastAsia="Calibri" w:hAnsi="Calibri"/>
          <w:sz w:val="22"/>
          <w:szCs w:val="22"/>
        </w:rPr>
        <w:t xml:space="preserve">You start a new Claude conversation about Prime Studios — paste relevant sections to bring it up to speed. The document is structured so future Claude can wake up by reading §1, §4, §5, §7, §10, §11, §13, and any specific zones in §6 that the question touches.</w:t>
      </w:r>
    </w:p>
    <w:p>
      <w:pPr>
        <w:pStyle w:val="ListParagraph"/>
        <w:numPr>
          <w:ilvl w:val="0"/>
          <w:numId w:val="2"/>
        </w:numPr>
        <w:spacing w:after="80"/>
      </w:pPr>
      <w:r>
        <w:rPr>
          <w:rFonts w:ascii="Calibri" w:cs="Calibri" w:eastAsia="Calibri" w:hAnsi="Calibri"/>
          <w:sz w:val="22"/>
          <w:szCs w:val="22"/>
        </w:rPr>
        <w:t xml:space="preserve">You feel the urge to add new features or refactor structure — re-read §5 (Patterns) and §7 (Decisions Locked).</w:t>
      </w:r>
    </w:p>
    <w:p>
      <w:pPr>
        <w:pStyle w:val="ListParagraph"/>
        <w:numPr>
          <w:ilvl w:val="0"/>
          <w:numId w:val="2"/>
        </w:numPr>
        <w:spacing w:after="80"/>
      </w:pPr>
      <w:r>
        <w:rPr>
          <w:rFonts w:ascii="Calibri" w:cs="Calibri" w:eastAsia="Calibri" w:hAnsi="Calibri"/>
          <w:sz w:val="22"/>
          <w:szCs w:val="22"/>
        </w:rPr>
        <w:t xml:space="preserve">You feel the urge to fix one bug — §4 has the priority order. F-AUTH-1 still leads. After F-AUTH-1, fix sequence (v9 locked, v10 unchanged): F-Deploy-1 → F-App-1 → F-Stats-1 Phase B → F-Ward-1 → F-Reg-2 → F-Ward-3 → F-Franchise-1 (= build Director Brain) → F-Sec-3.</w:t>
      </w:r>
    </w:p>
    <w:p>
      <w:pPr>
        <w:pStyle w:val="ListParagraph"/>
        <w:numPr>
          <w:ilvl w:val="0"/>
          <w:numId w:val="2"/>
        </w:numPr>
        <w:spacing w:after="80"/>
      </w:pPr>
      <w:r>
        <w:rPr>
          <w:rFonts w:ascii="Calibri" w:cs="Calibri" w:eastAsia="Calibri" w:hAnsi="Calibri"/>
          <w:sz w:val="22"/>
          <w:szCs w:val="22"/>
        </w:rPr>
        <w:t xml:space="preserve">You're wondering what the next executable gate is — Fix Plan v1.0 Phase A pre-flight (Gate A-G1). See §4.2 and §13 for cross-references.</w:t>
      </w:r>
    </w:p>
    <w:p>
      <w:pPr>
        <w:pStyle w:val="ListParagraph"/>
        <w:numPr>
          <w:ilvl w:val="0"/>
          <w:numId w:val="2"/>
        </w:numPr>
        <w:spacing w:after="80"/>
      </w:pPr>
      <w:r>
        <w:rPr>
          <w:rFonts w:ascii="Calibri" w:cs="Calibri" w:eastAsia="Calibri" w:hAnsi="Calibri"/>
          <w:sz w:val="22"/>
          <w:szCs w:val="22"/>
        </w:rPr>
        <w:t xml:space="preserve">You're wondering why the franchise tier and show tier feel disconnected — §6.15 (Zone 25, v9 carry-forward) and §6.16 (Zone 26, v9 carry-forward) close the loop. F-Franchise-1 is the keystone that names this.</w:t>
      </w:r>
    </w:p>
    <w:p>
      <w:pPr>
        <w:pStyle w:val="ListParagraph"/>
        <w:numPr>
          <w:ilvl w:val="0"/>
          <w:numId w:val="2"/>
        </w:numPr>
        <w:spacing w:after="80"/>
      </w:pPr>
      <w:r>
        <w:rPr>
          <w:rFonts w:ascii="Calibri" w:cs="Calibri" w:eastAsia="Calibri" w:hAnsi="Calibri"/>
          <w:sz w:val="22"/>
          <w:szCs w:val="22"/>
        </w:rPr>
        <w:t xml:space="preserve">You're wondering why "lala" and "justawoman" disagree on coin balances — §6.11 (Zone 22 Stats) closes the war-chest loop end-to-end. §10.1 closes 'lala' surfaces at 10/10. §10.2 closes 'justawoman' surfaces at 6/6.</w:t>
      </w:r>
    </w:p>
    <w:p>
      <w:pPr>
        <w:pStyle w:val="ListParagraph"/>
        <w:numPr>
          <w:ilvl w:val="0"/>
          <w:numId w:val="2"/>
        </w:numPr>
        <w:spacing w:after="80"/>
      </w:pPr>
      <w:r>
        <w:rPr>
          <w:rFonts w:ascii="Calibri" w:cs="Calibri" w:eastAsia="Calibri" w:hAnsi="Calibri"/>
          <w:sz w:val="22"/>
          <w:szCs w:val="22"/>
        </w:rPr>
        <w:t xml:space="preserve">You're wondering why Director Brain feels like a keystone and not a feature — §6.16 + §11 explain it. Director Brain is the consumer wiring the franchise tier was scaffolded for; F-Franchise-1's resolution.</w:t>
      </w:r>
    </w:p>
    <w:p>
      <w:pPr>
        <w:pStyle w:val="Heading1"/>
        <w:pBdr>
          <w:bottom w:val="single" w:color="B8893A" w:sz="12" w:space="4"/>
        </w:pBdr>
        <w:spacing w:after="200" w:before="360"/>
      </w:pPr>
      <w:r>
        <w:rPr>
          <w:rFonts w:ascii="Calibri" w:cs="Calibri" w:eastAsia="Calibri" w:hAnsi="Calibri"/>
          <w:b/>
          <w:bCs/>
          <w:color w:val="1F3A5F"/>
          <w:sz w:val="36"/>
          <w:szCs w:val="36"/>
        </w:rPr>
        <w:t xml:space="preserve">2. What This Audit Is — and What It Isn't</w:t>
      </w:r>
    </w:p>
    <w:p>
      <w:pPr>
        <w:pStyle w:val="Heading2"/>
        <w:spacing w:after="160" w:before="280"/>
      </w:pPr>
      <w:r>
        <w:rPr>
          <w:rFonts w:ascii="Calibri" w:cs="Calibri" w:eastAsia="Calibri" w:hAnsi="Calibri"/>
          <w:b/>
          <w:bCs/>
          <w:color w:val="1F3A5F"/>
          <w:sz w:val="28"/>
          <w:szCs w:val="28"/>
        </w:rPr>
        <w:t xml:space="preserve">2.1 What it is</w:t>
      </w:r>
    </w:p>
    <w:p>
      <w:pPr>
        <w:spacing w:after="120" w:before="0"/>
      </w:pPr>
      <w:r>
        <w:rPr>
          <w:rFonts w:ascii="Calibri" w:cs="Calibri" w:eastAsia="Calibri" w:hAnsi="Calibri"/>
          <w:sz w:val="22"/>
          <w:szCs w:val="22"/>
        </w:rPr>
        <w:t xml:space="preserve">A per-zone forensic trace of the Prime Studios codebase. For each of 26 audited zones, we identified: what UI surface exists, what backs it (tables, endpoints, services), what's wired, what's broken, and what severity each bug carries.</w:t>
      </w:r>
    </w:p>
    <w:p>
      <w:pPr>
        <w:spacing w:after="120" w:before="0"/>
      </w:pPr>
      <w:r>
        <w:rPr>
          <w:rFonts w:ascii="Calibri" w:cs="Calibri" w:eastAsia="Calibri" w:hAnsi="Calibri"/>
          <w:sz w:val="22"/>
          <w:szCs w:val="22"/>
        </w:rPr>
        <w:t xml:space="preserve">Findings are file:line specific. Severity is triaged P0 (data corruption / architectural fault), P1 (correctness / UX), or P2 (cosmetic / code-smell). Security issues are elevated separately.</w:t>
      </w:r>
    </w:p>
    <w:p>
      <w:pPr>
        <w:spacing w:after="120" w:before="0"/>
      </w:pPr>
      <w:r>
        <w:rPr>
          <w:rFonts w:ascii="Calibri" w:cs="Calibri" w:eastAsia="Calibri" w:hAnsi="Calibri"/>
          <w:sz w:val="22"/>
          <w:szCs w:val="22"/>
        </w:rPr>
        <w:t xml:space="preserve">As of v10, the audit has </w:t>
      </w:r>
      <w:r>
        <w:rPr>
          <w:rFonts w:ascii="Calibri" w:cs="Calibri" w:eastAsia="Calibri" w:hAnsi="Calibri"/>
          <w:b/>
          <w:bCs/>
          <w:i w:val="false"/>
          <w:iCs w:val="false"/>
          <w:sz w:val="22"/>
          <w:szCs w:val="22"/>
        </w:rPr>
        <w:t xml:space="preserve">eight keystone findings</w:t>
      </w:r>
      <w:r>
        <w:rPr>
          <w:rFonts w:ascii="Calibri" w:cs="Calibri" w:eastAsia="Calibri" w:hAnsi="Calibri"/>
          <w:sz w:val="22"/>
          <w:szCs w:val="22"/>
        </w:rPr>
        <w:t xml:space="preserve"> plus F-Sec-3 as keystone-in-motion. The keystone list is unchanged from v9; the state of each keystone has advanced:</w:t>
      </w:r>
    </w:p>
    <w:p>
      <w:pPr>
        <w:pStyle w:val="ListParagraph"/>
        <w:numPr>
          <w:ilvl w:val="0"/>
          <w:numId w:val="2"/>
        </w:numPr>
        <w:spacing w:after="80"/>
      </w:pPr>
      <w:r>
        <w:rPr>
          <w:rFonts w:ascii="Calibri" w:cs="Calibri" w:eastAsia="Calibri" w:hAnsi="Calibri"/>
          <w:b/>
          <w:bCs/>
          <w:i w:val="false"/>
          <w:iCs w:val="false"/>
          <w:sz w:val="22"/>
          <w:szCs w:val="22"/>
        </w:rPr>
        <w:t xml:space="preserve">F-AUTH-1 </w:t>
      </w:r>
      <w:r>
        <w:rPr>
          <w:rFonts w:ascii="Calibri" w:cs="Calibri" w:eastAsia="Calibri" w:hAnsi="Calibri"/>
          <w:sz w:val="22"/>
          <w:szCs w:val="22"/>
        </w:rPr>
        <w:t xml:space="preserve">(security keystone) — codebase-wide auth-bypass on writes. Three sub-forms. Six-step coordinated recipe is the fix. Status: queued, unchanged from v9. F-AUTH-1 still leads Tier 0.</w:t>
      </w:r>
    </w:p>
    <w:p>
      <w:pPr>
        <w:pStyle w:val="ListParagraph"/>
        <w:numPr>
          <w:ilvl w:val="0"/>
          <w:numId w:val="2"/>
        </w:numPr>
        <w:spacing w:after="80"/>
      </w:pPr>
      <w:r>
        <w:rPr>
          <w:rFonts w:ascii="Calibri" w:cs="Calibri" w:eastAsia="Calibri" w:hAnsi="Calibri"/>
          <w:b/>
          <w:bCs/>
          <w:i w:val="false"/>
          <w:iCs w:val="false"/>
          <w:sz w:val="22"/>
          <w:szCs w:val="22"/>
        </w:rPr>
        <w:t xml:space="preserve">F-App-1 </w:t>
      </w:r>
      <w:r>
        <w:rPr>
          <w:rFonts w:ascii="Calibri" w:cs="Calibri" w:eastAsia="Calibri" w:hAnsi="Calibri"/>
          <w:sz w:val="22"/>
          <w:szCs w:val="22"/>
        </w:rPr>
        <w:t xml:space="preserve">(architectural keystone, v6) — schema-as-JS auto-repair in app.js:262–328. Five tables created on every boot with hardcoded schemas drifting from migrations. Status: queued, unchanged. Decision #47 holds: the auto-repair block must be removed before any structural fix lands.</w:t>
      </w:r>
    </w:p>
    <w:p>
      <w:pPr>
        <w:pStyle w:val="ListParagraph"/>
        <w:numPr>
          <w:ilvl w:val="0"/>
          <w:numId w:val="2"/>
        </w:numPr>
        <w:spacing w:after="80"/>
      </w:pPr>
      <w:r>
        <w:rPr>
          <w:rFonts w:ascii="Calibri" w:cs="Calibri" w:eastAsia="Calibri" w:hAnsi="Calibri"/>
          <w:b/>
          <w:bCs/>
          <w:i w:val="false"/>
          <w:iCs w:val="false"/>
          <w:sz w:val="22"/>
          <w:szCs w:val="22"/>
        </w:rPr>
        <w:t xml:space="preserve">F-Stats-1 </w:t>
      </w:r>
      <w:r>
        <w:rPr>
          <w:rFonts w:ascii="Calibri" w:cs="Calibri" w:eastAsia="Calibri" w:hAnsi="Calibri"/>
          <w:sz w:val="22"/>
          <w:szCs w:val="22"/>
        </w:rPr>
        <w:t xml:space="preserve">(v7 KEYSTONE — character side) — character_state has no Sequelize model abstraction. </w:t>
      </w:r>
      <w:r>
        <w:rPr>
          <w:rFonts w:ascii="Calibri" w:cs="Calibri" w:eastAsia="Calibri" w:hAnsi="Calibri"/>
          <w:b/>
          <w:bCs/>
          <w:i w:val="false"/>
          <w:iCs w:val="false"/>
          <w:sz w:val="22"/>
          <w:szCs w:val="22"/>
        </w:rPr>
        <w:t xml:space="preserve">Phase A CLOSED 2026-05-15 (v9 carry-forward).</w:t>
      </w:r>
      <w:r>
        <w:rPr>
          <w:rFonts w:ascii="Calibri" w:cs="Calibri" w:eastAsia="Calibri" w:hAnsi="Calibri"/>
          <w:sz w:val="22"/>
          <w:szCs w:val="22"/>
        </w:rPr>
        <w:t xml:space="preserve"> CharacterState Sequelize model on main as commit </w:t>
      </w:r>
      <w:r>
        <w:rPr>
          <w:rFonts w:ascii="Consolas" w:cs="Consolas" w:eastAsia="Consolas" w:hAnsi="Consolas"/>
          <w:b w:val="false"/>
          <w:bCs w:val="false"/>
          <w:i w:val="false"/>
          <w:iCs w:val="false"/>
          <w:sz w:val="22"/>
          <w:szCs w:val="22"/>
        </w:rPr>
        <w:t xml:space="preserve">30f10fe7</w:t>
      </w:r>
      <w:r>
        <w:rPr>
          <w:rFonts w:ascii="Calibri" w:cs="Calibri" w:eastAsia="Calibri" w:hAnsi="Calibri"/>
          <w:sz w:val="22"/>
          <w:szCs w:val="22"/>
        </w:rPr>
        <w:t xml:space="preserve"> (PR #684). </w:t>
      </w:r>
      <w:r>
        <w:rPr>
          <w:rFonts w:ascii="Calibri" w:cs="Calibri" w:eastAsia="Calibri" w:hAnsi="Calibri"/>
          <w:b/>
          <w:bCs/>
          <w:i w:val="false"/>
          <w:iCs w:val="false"/>
          <w:sz w:val="22"/>
          <w:szCs w:val="22"/>
        </w:rPr>
        <w:t xml:space="preserve">Phase B (migrate 9+ raw-SQL writers) is blocked on F-Deploy-1 Fix Plan Phase A close</w:t>
      </w:r>
      <w:r>
        <w:rPr>
          <w:rFonts w:ascii="Calibri" w:cs="Calibri" w:eastAsia="Calibri" w:hAnsi="Calibri"/>
          <w:sz w:val="22"/>
          <w:szCs w:val="22"/>
        </w:rPr>
        <w:t xml:space="preserve"> per revised Decision #98 (v10 update — was previously "blocked on G1 close"). The plan's Phase A G1 pre-flight is the next executable gate.</w:t>
      </w:r>
    </w:p>
    <w:p>
      <w:pPr>
        <w:pStyle w:val="ListParagraph"/>
        <w:numPr>
          <w:ilvl w:val="0"/>
          <w:numId w:val="2"/>
        </w:numPr>
        <w:spacing w:after="80"/>
      </w:pPr>
      <w:r>
        <w:rPr>
          <w:rFonts w:ascii="Calibri" w:cs="Calibri" w:eastAsia="Calibri" w:hAnsi="Calibri"/>
          <w:b/>
          <w:bCs/>
          <w:i w:val="false"/>
          <w:iCs w:val="false"/>
          <w:sz w:val="22"/>
          <w:szCs w:val="22"/>
        </w:rPr>
        <w:t xml:space="preserve">F-Reg-2 </w:t>
      </w:r>
      <w:r>
        <w:rPr>
          <w:rFonts w:ascii="Calibri" w:cs="Calibri" w:eastAsia="Calibri" w:hAnsi="Calibri"/>
          <w:sz w:val="22"/>
          <w:szCs w:val="22"/>
        </w:rPr>
        <w:t xml:space="preserve">(architectural keystone, v6) — registry_characters write-contention without locking. 4 confirmed Pattern 41 instances. Status: queued, unchanged.</w:t>
      </w:r>
    </w:p>
    <w:p>
      <w:pPr>
        <w:pStyle w:val="ListParagraph"/>
        <w:numPr>
          <w:ilvl w:val="0"/>
          <w:numId w:val="2"/>
        </w:numPr>
        <w:spacing w:after="80"/>
      </w:pPr>
      <w:r>
        <w:rPr>
          <w:rFonts w:ascii="Calibri" w:cs="Calibri" w:eastAsia="Calibri" w:hAnsi="Calibri"/>
          <w:b/>
          <w:bCs/>
          <w:i w:val="false"/>
          <w:iCs w:val="false"/>
          <w:sz w:val="22"/>
          <w:szCs w:val="22"/>
        </w:rPr>
        <w:t xml:space="preserve">F-Ward-1 </w:t>
      </w:r>
      <w:r>
        <w:rPr>
          <w:rFonts w:ascii="Calibri" w:cs="Calibri" w:eastAsia="Calibri" w:hAnsi="Calibri"/>
          <w:sz w:val="22"/>
          <w:szCs w:val="22"/>
        </w:rPr>
        <w:t xml:space="preserve">(v7 KEYSTONE — wardrobe side) — episode_wardrobe has no migration. Pattern 40b canonical instance. Status: queued, unchanged.</w:t>
      </w:r>
    </w:p>
    <w:p>
      <w:pPr>
        <w:pStyle w:val="ListParagraph"/>
        <w:numPr>
          <w:ilvl w:val="0"/>
          <w:numId w:val="2"/>
        </w:numPr>
        <w:spacing w:after="80"/>
      </w:pPr>
      <w:r>
        <w:rPr>
          <w:rFonts w:ascii="Calibri" w:cs="Calibri" w:eastAsia="Calibri" w:hAnsi="Calibri"/>
          <w:b/>
          <w:bCs/>
          <w:i w:val="false"/>
          <w:iCs w:val="false"/>
          <w:sz w:val="22"/>
          <w:szCs w:val="22"/>
        </w:rPr>
        <w:t xml:space="preserve">F-Ward-3 </w:t>
      </w:r>
      <w:r>
        <w:rPr>
          <w:rFonts w:ascii="Calibri" w:cs="Calibri" w:eastAsia="Calibri" w:hAnsi="Calibri"/>
          <w:sz w:val="22"/>
          <w:szCs w:val="22"/>
        </w:rPr>
        <w:t xml:space="preserve">(v7 KEYSTONE — outfit-set architecture drift) — two outfit-set controllers, two architectures, one underlying table. Status: queued, unchanged.</w:t>
      </w:r>
    </w:p>
    <w:p>
      <w:pPr>
        <w:pStyle w:val="ListParagraph"/>
        <w:numPr>
          <w:ilvl w:val="0"/>
          <w:numId w:val="2"/>
        </w:numPr>
        <w:spacing w:after="80"/>
      </w:pPr>
      <w:r>
        <w:rPr>
          <w:rFonts w:ascii="Calibri" w:cs="Calibri" w:eastAsia="Calibri" w:hAnsi="Calibri"/>
          <w:b/>
          <w:bCs/>
          <w:i w:val="false"/>
          <w:iCs w:val="false"/>
          <w:sz w:val="22"/>
          <w:szCs w:val="22"/>
        </w:rPr>
        <w:t xml:space="preserve">F-Franchise-1 </w:t>
      </w:r>
      <w:r>
        <w:rPr>
          <w:rFonts w:ascii="Calibri" w:cs="Calibri" w:eastAsia="Calibri" w:hAnsi="Calibri"/>
          <w:sz w:val="22"/>
          <w:szCs w:val="22"/>
        </w:rPr>
        <w:t xml:space="preserve">(v8 KEYSTONE — the keystone that explains the audit) — Franchise-tier write-only architecture. Universe entity has 0 deep AI consumers across 9 production services; six services maintain private canon copies as JS literals. Status: queued. Director Brain build is F-Franchise-1's resolution, not a separate keystone.</w:t>
      </w:r>
    </w:p>
    <w:p>
      <w:pPr>
        <w:pStyle w:val="ListParagraph"/>
        <w:numPr>
          <w:ilvl w:val="0"/>
          <w:numId w:val="2"/>
        </w:numPr>
        <w:spacing w:after="80"/>
      </w:pPr>
      <w:r>
        <w:rPr>
          <w:rFonts w:ascii="Calibri" w:cs="Calibri" w:eastAsia="Calibri" w:hAnsi="Calibri"/>
          <w:b/>
          <w:bCs/>
          <w:i w:val="false"/>
          <w:iCs w:val="false"/>
          <w:sz w:val="22"/>
          <w:szCs w:val="22"/>
        </w:rPr>
        <w:t xml:space="preserve">F-Deploy-1 </w:t>
      </w:r>
      <w:r>
        <w:rPr>
          <w:rFonts w:ascii="Calibri" w:cs="Calibri" w:eastAsia="Calibri" w:hAnsi="Calibri"/>
          <w:sz w:val="22"/>
          <w:szCs w:val="22"/>
        </w:rPr>
        <w:t xml:space="preserve">(v9 KEYSTONE — deploy + autonomous-merge surface) — </w:t>
      </w:r>
      <w:r>
        <w:rPr>
          <w:rFonts w:ascii="Calibri" w:cs="Calibri" w:eastAsia="Calibri" w:hAnsi="Calibri"/>
          <w:b/>
          <w:bCs/>
          <w:i w:val="false"/>
          <w:iCs w:val="false"/>
          <w:sz w:val="22"/>
          <w:szCs w:val="22"/>
        </w:rPr>
        <w:t xml:space="preserve">G1 audit CLOSED on main 2026-05-16 via PR #698</w:t>
      </w:r>
      <w:r>
        <w:rPr>
          <w:rFonts w:ascii="Calibri" w:cs="Calibri" w:eastAsia="Calibri" w:hAnsi="Calibri"/>
          <w:sz w:val="22"/>
          <w:szCs w:val="22"/>
        </w:rPr>
        <w:t xml:space="preserve"> (27 file:line findings A-AA, 18 P0 / 8 P1 / 1 P2). </w:t>
      </w:r>
      <w:r>
        <w:rPr>
          <w:rFonts w:ascii="Calibri" w:cs="Calibri" w:eastAsia="Calibri" w:hAnsi="Calibri"/>
          <w:b/>
          <w:bCs/>
          <w:i w:val="false"/>
          <w:iCs w:val="false"/>
          <w:sz w:val="22"/>
          <w:szCs w:val="22"/>
        </w:rPr>
        <w:t xml:space="preserve">Fix Plan v1.0 CLOSED on main 2026-05-16 via PR #699</w:t>
      </w:r>
      <w:r>
        <w:rPr>
          <w:rFonts w:ascii="Calibri" w:cs="Calibri" w:eastAsia="Calibri" w:hAnsi="Calibri"/>
          <w:sz w:val="22"/>
          <w:szCs w:val="22"/>
        </w:rPr>
        <w:t xml:space="preserve"> — three phases (A containment + safety, B deploy-dev architectural, C soak + verification), 12 phase gates, 12 locked decisions (FD-1 through FD-12). </w:t>
      </w:r>
      <w:r>
        <w:rPr>
          <w:rFonts w:ascii="Calibri" w:cs="Calibri" w:eastAsia="Calibri" w:hAnsi="Calibri"/>
          <w:b/>
          <w:bCs/>
          <w:i w:val="false"/>
          <w:iCs w:val="false"/>
          <w:sz w:val="22"/>
          <w:szCs w:val="22"/>
        </w:rPr>
        <w:t xml:space="preserve">Phase A pre-flight (Gate A-G1) is the next executable gate.</w:t>
      </w:r>
      <w:r>
        <w:rPr>
          <w:rFonts w:ascii="Calibri" w:cs="Calibri" w:eastAsia="Calibri" w:hAnsi="Calibri"/>
          <w:sz w:val="22"/>
          <w:szCs w:val="22"/>
        </w:rPr>
        <w:t xml:space="preserve"> v10 updates: F-Deploy-G1-Y candidate space narrowed to Copilot Workspace + Claude Code (both confirmed-present on Evoni's local) — diagnostic outcome deferred to Phase A G3 per Fix Plan §5.3.</w:t>
      </w:r>
    </w:p>
    <w:p>
      <w:pPr>
        <w:pStyle w:val="ListParagraph"/>
        <w:numPr>
          <w:ilvl w:val="0"/>
          <w:numId w:val="2"/>
        </w:numPr>
        <w:spacing w:after="80"/>
      </w:pPr>
      <w:r>
        <w:rPr>
          <w:rFonts w:ascii="Calibri" w:cs="Calibri" w:eastAsia="Calibri" w:hAnsi="Calibri"/>
          <w:b/>
          <w:bCs/>
          <w:i w:val="false"/>
          <w:iCs w:val="false"/>
          <w:sz w:val="22"/>
          <w:szCs w:val="22"/>
        </w:rPr>
        <w:t xml:space="preserve">F-Sec-3 </w:t>
      </w:r>
      <w:r>
        <w:rPr>
          <w:rFonts w:ascii="Calibri" w:cs="Calibri" w:eastAsia="Calibri" w:hAnsi="Calibri"/>
          <w:sz w:val="22"/>
          <w:szCs w:val="22"/>
        </w:rPr>
        <w:t xml:space="preserve">(character_key drift) — keystone-in-motion. §10.1 closed at 10/10 'lala' surfaces, §10.2 closed at 6/6 'justawoman' surfaces. Subordinate to F-Franchise-1. Status: queued.</w:t>
      </w:r>
    </w:p>
    <w:p>
      <w:pPr>
        <w:pStyle w:val="Heading2"/>
        <w:spacing w:after="160" w:before="280"/>
      </w:pPr>
      <w:r>
        <w:rPr>
          <w:rFonts w:ascii="Calibri" w:cs="Calibri" w:eastAsia="Calibri" w:hAnsi="Calibri"/>
          <w:b/>
          <w:bCs/>
          <w:color w:val="1F3A5F"/>
          <w:sz w:val="28"/>
          <w:szCs w:val="28"/>
        </w:rPr>
        <w:t xml:space="preserve">2.2 What it isn't</w:t>
      </w:r>
    </w:p>
    <w:p>
      <w:pPr>
        <w:spacing w:after="120" w:before="0"/>
      </w:pPr>
      <w:r>
        <w:rPr>
          <w:rFonts w:ascii="Calibri" w:cs="Calibri" w:eastAsia="Calibri" w:hAnsi="Calibri"/>
          <w:sz w:val="22"/>
          <w:szCs w:val="22"/>
        </w:rPr>
        <w:t xml:space="preserve">This is NOT a fix plan. </w:t>
      </w:r>
      <w:r>
        <w:rPr>
          <w:rFonts w:ascii="Calibri" w:cs="Calibri" w:eastAsia="Calibri" w:hAnsi="Calibri"/>
          <w:b/>
          <w:bCs/>
          <w:i w:val="false"/>
          <w:iCs w:val="false"/>
          <w:sz w:val="22"/>
          <w:szCs w:val="22"/>
        </w:rPr>
        <w:t xml:space="preserve">But</w:t>
      </w:r>
      <w:r>
        <w:rPr>
          <w:rFonts w:ascii="Calibri" w:cs="Calibri" w:eastAsia="Calibri" w:hAnsi="Calibri"/>
          <w:sz w:val="22"/>
          <w:szCs w:val="22"/>
        </w:rPr>
        <w:t xml:space="preserve"> v9 added the first fix-cycle work (F-Stats-1 Phase A close, first F-Deploy-1 fix via PR #694), and v10 adds the F-Deploy-1 Fix Plan v1.0 itself as a separate document on main at </w:t>
      </w:r>
      <w:r>
        <w:rPr>
          <w:rFonts w:ascii="Consolas" w:cs="Consolas" w:eastAsia="Consolas" w:hAnsi="Consolas"/>
          <w:b w:val="false"/>
          <w:bCs w:val="false"/>
          <w:i w:val="false"/>
          <w:iCs w:val="false"/>
          <w:sz w:val="22"/>
          <w:szCs w:val="22"/>
        </w:rPr>
        <w:t xml:space="preserve">docs/audit/F-Deploy-1_Fix_Plan_v1.0.md</w:t>
      </w:r>
      <w:r>
        <w:rPr>
          <w:rFonts w:ascii="Calibri" w:cs="Calibri" w:eastAsia="Calibri" w:hAnsi="Calibri"/>
          <w:sz w:val="22"/>
          <w:szCs w:val="22"/>
        </w:rPr>
        <w:t xml:space="preserve">. The Fix Plan is the F-AUTH-1 / F-Deploy-1 / F-Stats-1 sequence's first written fix-plan; it is referenced from this audit handoff but lives as its own artifact. Path A holds.</w:t>
      </w:r>
    </w:p>
    <w:p>
      <w:pPr>
        <w:spacing w:after="120" w:before="0"/>
      </w:pPr>
      <w:r>
        <w:rPr>
          <w:rFonts w:ascii="Calibri" w:cs="Calibri" w:eastAsia="Calibri" w:hAnsi="Calibri"/>
          <w:sz w:val="22"/>
          <w:szCs w:val="22"/>
        </w:rPr>
        <w:t xml:space="preserve">This is NOT a Director Brain architecture document — but the audit's keystone definition (F-Franchise-1) and fix sequence (§4) define Director Brain's input contract precisely. Detailed Director Brain design comes after F-AUTH-1 and the structural prerequisites land.</w:t>
      </w:r>
    </w:p>
    <w:p>
      <w:pPr>
        <w:spacing w:after="120" w:before="0"/>
      </w:pPr>
      <w:r>
        <w:rPr>
          <w:rFonts w:ascii="Calibri" w:cs="Calibri" w:eastAsia="Calibri" w:hAnsi="Calibri"/>
          <w:sz w:val="22"/>
          <w:szCs w:val="22"/>
        </w:rPr>
        <w:t xml:space="preserve">This is NOT a refactor plan. The frontend folder restructure is deferred until after the audit fixes and Director Brain build.</w:t>
      </w:r>
    </w:p>
    <w:p>
      <w:pPr>
        <w:pStyle w:val="Heading2"/>
        <w:spacing w:after="160" w:before="280"/>
      </w:pPr>
      <w:r>
        <w:rPr>
          <w:rFonts w:ascii="Calibri" w:cs="Calibri" w:eastAsia="Calibri" w:hAnsi="Calibri"/>
          <w:b/>
          <w:bCs/>
          <w:color w:val="1F3A5F"/>
          <w:sz w:val="28"/>
          <w:szCs w:val="28"/>
        </w:rPr>
        <w:t xml:space="preserve">2.3 The trigger that started this — and the framing that closes it</w:t>
      </w:r>
    </w:p>
    <w:p>
      <w:pPr>
        <w:spacing w:after="120" w:before="0"/>
      </w:pPr>
      <w:r>
        <w:rPr>
          <w:rFonts w:ascii="Calibri" w:cs="Calibri" w:eastAsia="Calibri" w:hAnsi="Calibri"/>
          <w:sz w:val="22"/>
          <w:szCs w:val="22"/>
        </w:rPr>
        <w:t xml:space="preserve">Carry-forward from v3–v9: JAWIHP began a session asking for help restructuring 176 frontend pages and a 680-line App.jsx. Pre-audit Claude was about to give a folder-restructure plan. JAWIHP then said the franchise tier and show tier felt disconnected. That observation paused the restructure conversation and started this audit.</w:t>
      </w:r>
    </w:p>
    <w:p>
      <w:pPr>
        <w:spacing w:after="120" w:before="0"/>
      </w:pPr>
      <w:r>
        <w:rPr>
          <w:rFonts w:ascii="Calibri" w:cs="Calibri" w:eastAsia="Calibri" w:hAnsi="Calibri"/>
          <w:sz w:val="22"/>
          <w:szCs w:val="22"/>
        </w:rPr>
        <w:t xml:space="preserve">v8 reframes (carry-forward): The audit identified seven distinct architectural fault lines through v7. v8 (Zones 25 + 26) collapses the framing. There is one architectural shape with seven manifestations. Each manifestation looks like its own bug; each is a surface of the same underlying fault. The fault is:</w:t>
      </w:r>
    </w:p>
    <w:p>
      <w:pPr>
        <w:spacing w:after="120" w:before="0"/>
      </w:pPr>
      <w:r>
        <w:rPr>
          <w:rFonts w:ascii="Calibri" w:cs="Calibri" w:eastAsia="Calibri" w:hAnsi="Calibri"/>
          <w:b/>
          <w:bCs/>
          <w:i/>
          <w:iCs/>
          <w:sz w:val="22"/>
          <w:szCs w:val="22"/>
        </w:rPr>
        <w:t xml:space="preserve">The codebase grew faster than its consumer wiring. Producer surfaces shipped. Schema shipped. Editor pages shipped. The wires between them never did.</w:t>
      </w:r>
    </w:p>
    <w:p>
      <w:pPr>
        <w:spacing w:after="120" w:before="0"/>
      </w:pPr>
      <w:r>
        <w:rPr>
          <w:rFonts w:ascii="Calibri" w:cs="Calibri" w:eastAsia="Calibri" w:hAnsi="Calibri"/>
          <w:sz w:val="22"/>
          <w:szCs w:val="22"/>
        </w:rPr>
        <w:t xml:space="preserve">v9 update (carry-forward to v10): The fix-cycle adds an 8th manifestation. </w:t>
      </w:r>
      <w:r>
        <w:rPr>
          <w:rFonts w:ascii="Calibri" w:cs="Calibri" w:eastAsia="Calibri" w:hAnsi="Calibri"/>
          <w:b/>
          <w:bCs/>
          <w:i w:val="false"/>
          <w:iCs w:val="false"/>
          <w:sz w:val="22"/>
          <w:szCs w:val="22"/>
        </w:rPr>
        <w:t xml:space="preserve">F-Deploy-1 measures the same fault at the deploy boundary</w:t>
      </w:r>
      <w:r>
        <w:rPr>
          <w:rFonts w:ascii="Calibri" w:cs="Calibri" w:eastAsia="Calibri" w:hAnsi="Calibri"/>
          <w:sz w:val="22"/>
          <w:szCs w:val="22"/>
        </w:rPr>
        <w:t xml:space="preserve"> — the deploy pipeline ships fixes through a channel that itself has the same producer/consumer asymmetry (PM2 reports healthy without route-level correctness consumer; migrations report failure without deploy-step consumer treating that as fatal). F-Deploy-1 is upstream of every other fix because every fix flows through the deploy pipeline.</w:t>
      </w:r>
    </w:p>
    <w:p>
      <w:pPr>
        <w:spacing w:after="120" w:before="0"/>
      </w:pPr>
      <w:r>
        <w:rPr>
          <w:rFonts w:ascii="Calibri" w:cs="Calibri" w:eastAsia="Calibri" w:hAnsi="Calibri"/>
          <w:sz w:val="22"/>
          <w:szCs w:val="22"/>
        </w:rPr>
        <w:t xml:space="preserve">Director Brain isn't an addition to the codebase. Director Brain is the consumer wiring. Once F-AUTH-1, F-Deploy-1, and the structural prerequisites (F-App-1, F-Stats-1, F-Ward-1, F-Reg-2, F-Ward-3) land, F-Franchise-1's fix is to build the orchestrator that closes the producer/consumer loop the franchise tier has been waiting for.</w:t>
      </w:r>
    </w:p>
    <w:p>
      <w:pPr>
        <w:pStyle w:val="Heading1"/>
        <w:pBdr>
          <w:bottom w:val="single" w:color="B8893A" w:sz="12" w:space="4"/>
        </w:pBdr>
        <w:spacing w:after="200" w:before="360"/>
      </w:pPr>
      <w:r>
        <w:rPr>
          <w:rFonts w:ascii="Calibri" w:cs="Calibri" w:eastAsia="Calibri" w:hAnsi="Calibri"/>
          <w:b/>
          <w:bCs/>
          <w:color w:val="1F3A5F"/>
          <w:sz w:val="36"/>
          <w:szCs w:val="36"/>
        </w:rPr>
        <w:t xml:space="preserve">3. Path Choice and Audit Zones</w:t>
      </w:r>
    </w:p>
    <w:p>
      <w:pPr>
        <w:pStyle w:val="Heading2"/>
        <w:spacing w:after="160" w:before="280"/>
      </w:pPr>
      <w:r>
        <w:rPr>
          <w:rFonts w:ascii="Calibri" w:cs="Calibri" w:eastAsia="Calibri" w:hAnsi="Calibri"/>
          <w:b/>
          <w:bCs/>
          <w:color w:val="1F3A5F"/>
          <w:sz w:val="28"/>
          <w:szCs w:val="28"/>
        </w:rPr>
        <w:t xml:space="preserve">3.1 Path A — locked, reaffirmed through fix-cycle</w:t>
      </w:r>
    </w:p>
    <w:p>
      <w:pPr>
        <w:spacing w:after="120" w:before="0"/>
      </w:pPr>
      <w:r>
        <w:rPr>
          <w:rFonts w:ascii="Calibri" w:cs="Calibri" w:eastAsia="Calibri" w:hAnsi="Calibri"/>
          <w:sz w:val="22"/>
          <w:szCs w:val="22"/>
        </w:rPr>
        <w:t xml:space="preserve">Full forensic audit before any fix. Confirmed seven times during audit (Apr 30 – May 1, 2026). Reaffirmed twice during v9 (May 15 — F34 hotfix declined again; May 15 — F-Stats-1 Phase A G6 soak verification gating Phase B).</w:t>
      </w:r>
    </w:p>
    <w:p>
      <w:pPr>
        <w:spacing w:after="120" w:before="0"/>
      </w:pPr>
      <w:r>
        <w:rPr>
          <w:rFonts w:ascii="Calibri" w:cs="Calibri" w:eastAsia="Calibri" w:hAnsi="Calibri"/>
          <w:sz w:val="22"/>
          <w:szCs w:val="22"/>
        </w:rPr>
        <w:t xml:space="preserve">v10 reaffirms Path A through the fix-cycle. </w:t>
      </w:r>
      <w:r>
        <w:rPr>
          <w:rFonts w:ascii="Calibri" w:cs="Calibri" w:eastAsia="Calibri" w:hAnsi="Calibri"/>
          <w:b/>
          <w:bCs/>
          <w:i w:val="false"/>
          <w:iCs w:val="false"/>
          <w:sz w:val="22"/>
          <w:szCs w:val="22"/>
        </w:rPr>
        <w:t xml:space="preserve">Fix-cycle Path A discipline:</w:t>
      </w:r>
      <w:r>
        <w:rPr>
          <w:rFonts w:ascii="Calibri" w:cs="Calibri" w:eastAsia="Calibri" w:hAnsi="Calibri"/>
          <w:sz w:val="22"/>
          <w:szCs w:val="22"/>
        </w:rPr>
        <w:t xml:space="preserve"> write the fix plan before executing it. Fix Plan v1.0 is now on main as a separate document; Phase A pre-flight (Gate A-G1) is the next executable gate, not yet run. This is the same discipline as the audit: </w:t>
      </w:r>
      <w:r>
        <w:rPr>
          <w:rFonts w:ascii="Calibri" w:cs="Calibri" w:eastAsia="Calibri" w:hAnsi="Calibri"/>
          <w:b/>
          <w:bCs/>
          <w:i w:val="false"/>
          <w:iCs w:val="false"/>
          <w:sz w:val="22"/>
          <w:szCs w:val="22"/>
        </w:rPr>
        <w:t xml:space="preserve">plan before execute</w:t>
      </w:r>
      <w:r>
        <w:rPr>
          <w:rFonts w:ascii="Calibri" w:cs="Calibri" w:eastAsia="Calibri" w:hAnsi="Calibri"/>
          <w:sz w:val="22"/>
          <w:szCs w:val="22"/>
        </w:rPr>
        <w:t xml:space="preserve">, verified gate before next gate.</w:t>
      </w:r>
    </w:p>
    <w:p>
      <w:pPr>
        <w:spacing w:after="120" w:before="0"/>
      </w:pPr>
      <w:r>
        <w:rPr>
          <w:rFonts w:ascii="Calibri" w:cs="Calibri" w:eastAsia="Calibri" w:hAnsi="Calibri"/>
          <w:sz w:val="22"/>
          <w:szCs w:val="22"/>
        </w:rPr>
        <w:t xml:space="preserve">Episode production paused. F34 hotfix logged as DECLINED.</w:t>
      </w:r>
    </w:p>
    <w:p>
      <w:pPr>
        <w:pStyle w:val="Heading2"/>
        <w:spacing w:after="160" w:before="280"/>
      </w:pPr>
      <w:r>
        <w:rPr>
          <w:rFonts w:ascii="Calibri" w:cs="Calibri" w:eastAsia="Calibri" w:hAnsi="Calibri"/>
          <w:b/>
          <w:bCs/>
          <w:color w:val="1F3A5F"/>
          <w:sz w:val="28"/>
          <w:szCs w:val="28"/>
        </w:rPr>
        <w:t xml:space="preserve">3.2 Zones audited (26/26 — AUDIT COMPLETE)</w:t>
      </w:r>
    </w:p>
    <w:p>
      <w:pPr>
        <w:spacing w:after="120" w:before="0"/>
      </w:pPr>
      <w:r>
        <w:rPr>
          <w:rFonts w:ascii="Calibri" w:cs="Calibri" w:eastAsia="Calibri" w:hAnsi="Calibri"/>
          <w:sz w:val="22"/>
          <w:szCs w:val="22"/>
        </w:rPr>
        <w:t xml:space="preserve">Zones list unchanged from v9. Carry-forward.</w:t>
      </w:r>
    </w:p>
    <w:p>
      <w:pPr>
        <w:pStyle w:val="ListParagraph"/>
        <w:numPr>
          <w:ilvl w:val="0"/>
          <w:numId w:val="2"/>
        </w:numPr>
        <w:spacing w:after="80"/>
      </w:pPr>
      <w:r>
        <w:rPr>
          <w:rFonts w:ascii="Calibri" w:cs="Calibri" w:eastAsia="Calibri" w:hAnsi="Calibri"/>
          <w:sz w:val="22"/>
          <w:szCs w:val="22"/>
        </w:rPr>
        <w:t xml:space="preserve">Zone 1–13: Producer Mode sub-tabs (complete)</w:t>
      </w:r>
    </w:p>
    <w:p>
      <w:pPr>
        <w:pStyle w:val="ListParagraph"/>
        <w:numPr>
          <w:ilvl w:val="0"/>
          <w:numId w:val="2"/>
        </w:numPr>
        <w:spacing w:after="80"/>
      </w:pPr>
      <w:r>
        <w:rPr>
          <w:rFonts w:ascii="Calibri" w:cs="Calibri" w:eastAsia="Calibri" w:hAnsi="Calibri"/>
          <w:sz w:val="22"/>
          <w:szCs w:val="22"/>
        </w:rPr>
        <w:t xml:space="preserve">Zone 14: Show Bible (KEYSTONE-1, §6.2)</w:t>
      </w:r>
    </w:p>
    <w:p>
      <w:pPr>
        <w:pStyle w:val="ListParagraph"/>
        <w:numPr>
          <w:ilvl w:val="0"/>
          <w:numId w:val="2"/>
        </w:numPr>
        <w:spacing w:after="80"/>
      </w:pPr>
      <w:r>
        <w:rPr>
          <w:rFonts w:ascii="Calibri" w:cs="Calibri" w:eastAsia="Calibri" w:hAnsi="Calibri"/>
          <w:sz w:val="22"/>
          <w:szCs w:val="22"/>
        </w:rPr>
        <w:t xml:space="preserve">Zone 15: World Dashboard (§6.3)</w:t>
      </w:r>
    </w:p>
    <w:p>
      <w:pPr>
        <w:pStyle w:val="ListParagraph"/>
        <w:numPr>
          <w:ilvl w:val="0"/>
          <w:numId w:val="2"/>
        </w:numPr>
        <w:spacing w:after="80"/>
      </w:pPr>
      <w:r>
        <w:rPr>
          <w:rFonts w:ascii="Calibri" w:cs="Calibri" w:eastAsia="Calibri" w:hAnsi="Calibri"/>
          <w:sz w:val="22"/>
          <w:szCs w:val="22"/>
        </w:rPr>
        <w:t xml:space="preserve">Zone 16: World Foundation (§6.4)</w:t>
      </w:r>
    </w:p>
    <w:p>
      <w:pPr>
        <w:pStyle w:val="ListParagraph"/>
        <w:numPr>
          <w:ilvl w:val="0"/>
          <w:numId w:val="2"/>
        </w:numPr>
        <w:spacing w:after="80"/>
      </w:pPr>
      <w:r>
        <w:rPr>
          <w:rFonts w:ascii="Calibri" w:cs="Calibri" w:eastAsia="Calibri" w:hAnsi="Calibri"/>
          <w:sz w:val="22"/>
          <w:szCs w:val="22"/>
        </w:rPr>
        <w:t xml:space="preserve">Zone 17: Franchise → Social Systems + Franchise Brain (KEYSTONE-2, §6.5)</w:t>
      </w:r>
    </w:p>
    <w:p>
      <w:pPr>
        <w:pStyle w:val="ListParagraph"/>
        <w:numPr>
          <w:ilvl w:val="0"/>
          <w:numId w:val="2"/>
        </w:numPr>
        <w:spacing w:after="80"/>
      </w:pPr>
      <w:r>
        <w:rPr>
          <w:rFonts w:ascii="Calibri" w:cs="Calibri" w:eastAsia="Calibri" w:hAnsi="Calibri"/>
          <w:sz w:val="22"/>
          <w:szCs w:val="22"/>
        </w:rPr>
        <w:t xml:space="preserve">Zone 18: Franchise → Culture &amp; Events (§6.6)</w:t>
      </w:r>
    </w:p>
    <w:p>
      <w:pPr>
        <w:pStyle w:val="ListParagraph"/>
        <w:numPr>
          <w:ilvl w:val="0"/>
          <w:numId w:val="2"/>
        </w:numPr>
        <w:spacing w:after="80"/>
      </w:pPr>
      <w:r>
        <w:rPr>
          <w:rFonts w:ascii="Calibri" w:cs="Calibri" w:eastAsia="Calibri" w:hAnsi="Calibri"/>
          <w:sz w:val="22"/>
          <w:szCs w:val="22"/>
        </w:rPr>
        <w:t xml:space="preserve">Zone 19: Phone Hub / UI Overlays (§6.7)</w:t>
      </w:r>
    </w:p>
    <w:p>
      <w:pPr>
        <w:pStyle w:val="ListParagraph"/>
        <w:numPr>
          <w:ilvl w:val="0"/>
          <w:numId w:val="2"/>
        </w:numPr>
        <w:spacing w:after="80"/>
      </w:pPr>
      <w:r>
        <w:rPr>
          <w:rFonts w:ascii="Calibri" w:cs="Calibri" w:eastAsia="Calibri" w:hAnsi="Calibri"/>
          <w:sz w:val="22"/>
          <w:szCs w:val="22"/>
        </w:rPr>
        <w:t xml:space="preserve">Security Batch (cross-zone): careerGoals.js routes, middleware/auth.js, PushToBrain.jsx (§6.8)</w:t>
      </w:r>
    </w:p>
    <w:p>
      <w:pPr>
        <w:pStyle w:val="ListParagraph"/>
        <w:numPr>
          <w:ilvl w:val="0"/>
          <w:numId w:val="2"/>
        </w:numPr>
        <w:spacing w:after="80"/>
      </w:pPr>
      <w:r>
        <w:rPr>
          <w:rFonts w:ascii="Calibri" w:cs="Calibri" w:eastAsia="Calibri" w:hAnsi="Calibri"/>
          <w:sz w:val="22"/>
          <w:szCs w:val="22"/>
        </w:rPr>
        <w:t xml:space="preserve">Zone 20: StoryTeller / Chapter Writer (§6.9)</w:t>
      </w:r>
    </w:p>
    <w:p>
      <w:pPr>
        <w:pStyle w:val="ListParagraph"/>
        <w:numPr>
          <w:ilvl w:val="0"/>
          <w:numId w:val="2"/>
        </w:numPr>
        <w:spacing w:after="80"/>
      </w:pPr>
      <w:r>
        <w:rPr>
          <w:rFonts w:ascii="Calibri" w:cs="Calibri" w:eastAsia="Calibri" w:hAnsi="Calibri"/>
          <w:sz w:val="22"/>
          <w:szCs w:val="22"/>
        </w:rPr>
        <w:t xml:space="preserve">Zone 21: Character Registry / DecisionLog (§6.10)</w:t>
      </w:r>
    </w:p>
    <w:p>
      <w:pPr>
        <w:pStyle w:val="ListParagraph"/>
        <w:numPr>
          <w:ilvl w:val="0"/>
          <w:numId w:val="2"/>
        </w:numPr>
        <w:spacing w:after="80"/>
      </w:pPr>
      <w:r>
        <w:rPr>
          <w:rFonts w:ascii="Calibri" w:cs="Calibri" w:eastAsia="Calibri" w:hAnsi="Calibri"/>
          <w:sz w:val="22"/>
          <w:szCs w:val="22"/>
        </w:rPr>
        <w:t xml:space="preserve">Zone 22: Stats / Edit Stats Panel (§6.11)</w:t>
      </w:r>
    </w:p>
    <w:p>
      <w:pPr>
        <w:pStyle w:val="ListParagraph"/>
        <w:numPr>
          <w:ilvl w:val="0"/>
          <w:numId w:val="2"/>
        </w:numPr>
        <w:spacing w:after="80"/>
      </w:pPr>
      <w:r>
        <w:rPr>
          <w:rFonts w:ascii="Calibri" w:cs="Calibri" w:eastAsia="Calibri" w:hAnsi="Calibri"/>
          <w:sz w:val="22"/>
          <w:szCs w:val="22"/>
        </w:rPr>
        <w:t xml:space="preserve">Zone 23: Wardrobe (§6.12)</w:t>
      </w:r>
    </w:p>
    <w:p>
      <w:pPr>
        <w:pStyle w:val="ListParagraph"/>
        <w:numPr>
          <w:ilvl w:val="0"/>
          <w:numId w:val="2"/>
        </w:numPr>
        <w:spacing w:after="80"/>
      </w:pPr>
      <w:r>
        <w:rPr>
          <w:rFonts w:ascii="Calibri" w:cs="Calibri" w:eastAsia="Calibri" w:hAnsi="Calibri"/>
          <w:sz w:val="22"/>
          <w:szCs w:val="22"/>
        </w:rPr>
        <w:t xml:space="preserve">Zone 23.5: careerPipelineService + arcProgressionService phase-advance (§6.13)</w:t>
      </w:r>
    </w:p>
    <w:p>
      <w:pPr>
        <w:pStyle w:val="ListParagraph"/>
        <w:numPr>
          <w:ilvl w:val="0"/>
          <w:numId w:val="2"/>
        </w:numPr>
        <w:spacing w:after="80"/>
      </w:pPr>
      <w:r>
        <w:rPr>
          <w:rFonts w:ascii="Calibri" w:cs="Calibri" w:eastAsia="Calibri" w:hAnsi="Calibri"/>
          <w:sz w:val="22"/>
          <w:szCs w:val="22"/>
        </w:rPr>
        <w:t xml:space="preserve">Zone 24: Closet (§6.14) — DATA-ONLY NON-DISCOVERY</w:t>
      </w:r>
    </w:p>
    <w:p>
      <w:pPr>
        <w:pStyle w:val="ListParagraph"/>
        <w:numPr>
          <w:ilvl w:val="0"/>
          <w:numId w:val="2"/>
        </w:numPr>
        <w:spacing w:after="80"/>
      </w:pPr>
      <w:r>
        <w:rPr>
          <w:rFonts w:ascii="Calibri" w:cs="Calibri" w:eastAsia="Calibri" w:hAnsi="Calibri"/>
          <w:sz w:val="22"/>
          <w:szCs w:val="22"/>
        </w:rPr>
        <w:t xml:space="preserve">Zone 25: LalaVerse / Universe entity (§6.15) — F-Franchise-1 NAMED</w:t>
      </w:r>
    </w:p>
    <w:p>
      <w:pPr>
        <w:pStyle w:val="ListParagraph"/>
        <w:numPr>
          <w:ilvl w:val="0"/>
          <w:numId w:val="2"/>
        </w:numPr>
        <w:spacing w:after="80"/>
      </w:pPr>
      <w:r>
        <w:rPr>
          <w:rFonts w:ascii="Calibri" w:cs="Calibri" w:eastAsia="Calibri" w:hAnsi="Calibri"/>
          <w:sz w:val="22"/>
          <w:szCs w:val="22"/>
        </w:rPr>
        <w:t xml:space="preserve">Zone 26: Episode Generator service (cross-cutting closer) (§6.16) — F-Franchise-1 CONFIRMED</w:t>
      </w:r>
    </w:p>
    <w:p>
      <w:pPr>
        <w:pStyle w:val="Heading2"/>
        <w:spacing w:after="160" w:before="280"/>
      </w:pPr>
      <w:r>
        <w:rPr>
          <w:rFonts w:ascii="Calibri" w:cs="Calibri" w:eastAsia="Calibri" w:hAnsi="Calibri"/>
          <w:b/>
          <w:bCs/>
          <w:color w:val="1F3A5F"/>
          <w:sz w:val="28"/>
          <w:szCs w:val="28"/>
        </w:rPr>
        <w:t xml:space="preserve">3.3 Audit complete</w:t>
      </w:r>
    </w:p>
    <w:p>
      <w:pPr>
        <w:spacing w:after="120" w:before="0"/>
      </w:pPr>
      <w:r>
        <w:rPr>
          <w:rFonts w:ascii="Calibri" w:cs="Calibri" w:eastAsia="Calibri" w:hAnsi="Calibri"/>
          <w:sz w:val="22"/>
          <w:szCs w:val="22"/>
        </w:rPr>
        <w:t xml:space="preserve">No remaining zones. v10 adds no new zones. All v10 deltas live in §4, §7, §11.5, §12, and a new §13 (Session PE Roster cross-reference). For zone-level forensic detail, v9 / v8 remain canonical.</w:t>
      </w:r>
    </w:p>
    <w:p>
      <w:pPr>
        <w:pStyle w:val="Heading1"/>
        <w:pBdr>
          <w:bottom w:val="single" w:color="B8893A" w:sz="12" w:space="4"/>
        </w:pBdr>
        <w:spacing w:after="200" w:before="360"/>
      </w:pPr>
      <w:r>
        <w:rPr>
          <w:rFonts w:ascii="Calibri" w:cs="Calibri" w:eastAsia="Calibri" w:hAnsi="Calibri"/>
          <w:b/>
          <w:bCs/>
          <w:color w:val="1F3A5F"/>
          <w:sz w:val="36"/>
          <w:szCs w:val="36"/>
        </w:rPr>
        <w:t xml:space="preserve">4. Priority Order (Post-Audit Fix Sequence)</w:t>
      </w:r>
    </w:p>
    <w:p>
      <w:pPr>
        <w:spacing w:after="120" w:before="0"/>
      </w:pPr>
      <w:r>
        <w:rPr>
          <w:rFonts w:ascii="Calibri" w:cs="Calibri" w:eastAsia="Calibri" w:hAnsi="Calibri"/>
          <w:sz w:val="22"/>
          <w:szCs w:val="22"/>
        </w:rPr>
        <w:t xml:space="preserve">§4 is the most important navigational section. v10 updates the F-Deploy-1 status block in §4.2 (G1 closed, Fix Plan v1.0 closed, Phase A pre-flight next). All other tiers carry forward from v9 unchanged.</w:t>
      </w:r>
    </w:p>
    <w:p>
      <w:pPr>
        <w:pStyle w:val="Heading2"/>
        <w:spacing w:after="160" w:before="280"/>
      </w:pPr>
      <w:r>
        <w:rPr>
          <w:rFonts w:ascii="Calibri" w:cs="Calibri" w:eastAsia="Calibri" w:hAnsi="Calibri"/>
          <w:b/>
          <w:bCs/>
          <w:color w:val="1F3A5F"/>
          <w:sz w:val="28"/>
          <w:szCs w:val="28"/>
        </w:rPr>
        <w:t xml:space="preserve">4.1 Tier 0 — F-AUTH-1 Keystone (FIRST FIX)</w:t>
      </w:r>
    </w:p>
    <w:p>
      <w:pPr>
        <w:spacing w:after="120" w:before="0"/>
      </w:pPr>
      <w:r>
        <w:rPr>
          <w:rFonts w:ascii="Calibri" w:cs="Calibri" w:eastAsia="Calibri" w:hAnsi="Calibri"/>
          <w:sz w:val="22"/>
          <w:szCs w:val="22"/>
        </w:rPr>
        <w:t xml:space="preserve">Unchanged from v9. F-AUTH-1 still leads. Six-step coordinated recipe absorbs all three sub-forms (a, b, c). F34 closes automatically as part of sub-form (a) sweep. F-Auth-2 through F-Auth-6 supporting findings carry forward. F-AUTH-1 must be fixed before any correctness P0; every other P0 fix re-deploys mutation routes, and re-deploying mutation routes without auth is shipping the bug fix and the unauth surface together.</w:t>
      </w:r>
    </w:p>
    <w:p>
      <w:pPr>
        <w:spacing w:after="120" w:before="0"/>
      </w:pPr>
      <w:r>
        <w:rPr>
          <w:rFonts w:ascii="Calibri" w:cs="Calibri" w:eastAsia="Calibri" w:hAnsi="Calibri"/>
          <w:b/>
          <w:bCs/>
          <w:i w:val="false"/>
          <w:iCs w:val="false"/>
          <w:sz w:val="22"/>
          <w:szCs w:val="22"/>
        </w:rPr>
        <w:t xml:space="preserve">v10 note:</w:t>
      </w:r>
      <w:r>
        <w:rPr>
          <w:rFonts w:ascii="Calibri" w:cs="Calibri" w:eastAsia="Calibri" w:hAnsi="Calibri"/>
          <w:sz w:val="22"/>
          <w:szCs w:val="22"/>
        </w:rPr>
        <w:t xml:space="preserve"> F-AUTH-1 fix execution is now downstream of F-Deploy-1 Fix Plan v1.0 Phase A close, because shipping F-AUTH-1's six-step recipe through the F-Deploy-1-hardened pipeline is safer than shipping it through the current pipeline. See Decision #98 (revised v10).</w:t>
      </w:r>
    </w:p>
    <w:p>
      <w:pPr>
        <w:pStyle w:val="Heading2"/>
        <w:spacing w:after="160" w:before="280"/>
      </w:pPr>
      <w:r>
        <w:rPr>
          <w:rFonts w:ascii="Calibri" w:cs="Calibri" w:eastAsia="Calibri" w:hAnsi="Calibri"/>
          <w:b/>
          <w:bCs/>
          <w:color w:val="1F3A5F"/>
          <w:sz w:val="28"/>
          <w:szCs w:val="28"/>
        </w:rPr>
        <w:t xml:space="preserve">4.2 Tier 1 — Cross-zone keystone bugs</w:t>
      </w:r>
    </w:p>
    <w:p>
      <w:pPr>
        <w:spacing w:after="120" w:before="0"/>
      </w:pPr>
      <w:r>
        <w:rPr>
          <w:rFonts w:ascii="Calibri" w:cs="Calibri" w:eastAsia="Calibri" w:hAnsi="Calibri"/>
          <w:b/>
          <w:bCs/>
          <w:i w:val="false"/>
          <w:iCs w:val="false"/>
          <w:sz w:val="22"/>
          <w:szCs w:val="22"/>
        </w:rPr>
        <w:t xml:space="preserve">F-Deploy-1 </w:t>
      </w:r>
      <w:r>
        <w:rPr>
          <w:rFonts w:ascii="Calibri" w:cs="Calibri" w:eastAsia="Calibri" w:hAnsi="Calibri"/>
          <w:sz w:val="22"/>
          <w:szCs w:val="22"/>
        </w:rPr>
        <w:t xml:space="preserve">(v9 KEYSTONE — deploy pipeline + autonomous-merge surface). First fix after F-AUTH-1. Per Decision #9, F-Deploy-1 </w:t>
      </w:r>
      <w:r>
        <w:rPr>
          <w:rFonts w:ascii="Calibri" w:cs="Calibri" w:eastAsia="Calibri" w:hAnsi="Calibri"/>
          <w:b/>
          <w:bCs/>
          <w:i w:val="false"/>
          <w:iCs w:val="false"/>
          <w:sz w:val="22"/>
          <w:szCs w:val="22"/>
        </w:rPr>
        <w:t xml:space="preserve">Fix Plan Phase A close</w:t>
      </w:r>
      <w:r>
        <w:rPr>
          <w:rFonts w:ascii="Calibri" w:cs="Calibri" w:eastAsia="Calibri" w:hAnsi="Calibri"/>
          <w:sz w:val="22"/>
          <w:szCs w:val="22"/>
        </w:rPr>
        <w:t xml:space="preserve"> (revised v10 — was "G1 close" in v9) must precede F-Stats-1 Phase B G2. </w:t>
      </w:r>
      <w:r>
        <w:rPr>
          <w:rFonts w:ascii="Calibri" w:cs="Calibri" w:eastAsia="Calibri" w:hAnsi="Calibri"/>
          <w:b/>
          <w:bCs/>
          <w:i w:val="false"/>
          <w:iCs w:val="false"/>
          <w:sz w:val="22"/>
          <w:szCs w:val="22"/>
        </w:rPr>
        <w:t xml:space="preserve">v10 status:</w:t>
      </w:r>
      <w:r>
        <w:rPr>
          <w:rFonts w:ascii="Calibri" w:cs="Calibri" w:eastAsia="Calibri" w:hAnsi="Calibri"/>
          <w:sz w:val="22"/>
          <w:szCs w:val="22"/>
        </w:rPr>
        <w:t xml:space="preserve"> G1 audit closed on main via PR #698 (2026-05-16, document at </w:t>
      </w:r>
      <w:r>
        <w:rPr>
          <w:rFonts w:ascii="Consolas" w:cs="Consolas" w:eastAsia="Consolas" w:hAnsi="Consolas"/>
          <w:b w:val="false"/>
          <w:bCs w:val="false"/>
          <w:i w:val="false"/>
          <w:iCs w:val="false"/>
          <w:sz w:val="22"/>
          <w:szCs w:val="22"/>
        </w:rPr>
        <w:t xml:space="preserve">docs/audit/F-Deploy-1_G1_Audit.md</w:t>
      </w:r>
      <w:r>
        <w:rPr>
          <w:rFonts w:ascii="Calibri" w:cs="Calibri" w:eastAsia="Calibri" w:hAnsi="Calibri"/>
          <w:sz w:val="22"/>
          <w:szCs w:val="22"/>
        </w:rPr>
        <w:t xml:space="preserve">, 27 file:line findings A-AA, 18 P0 / 8 P1 / 1 P2). Fix Plan v1.0 closed on main via PR #699 (2026-05-16, document at </w:t>
      </w:r>
      <w:r>
        <w:rPr>
          <w:rFonts w:ascii="Consolas" w:cs="Consolas" w:eastAsia="Consolas" w:hAnsi="Consolas"/>
          <w:b w:val="false"/>
          <w:bCs w:val="false"/>
          <w:i w:val="false"/>
          <w:iCs w:val="false"/>
          <w:sz w:val="22"/>
          <w:szCs w:val="22"/>
        </w:rPr>
        <w:t xml:space="preserve">docs/audit/F-Deploy-1_Fix_Plan_v1.0.md</w:t>
      </w:r>
      <w:r>
        <w:rPr>
          <w:rFonts w:ascii="Calibri" w:cs="Calibri" w:eastAsia="Calibri" w:hAnsi="Calibri"/>
          <w:sz w:val="22"/>
          <w:szCs w:val="22"/>
        </w:rPr>
        <w:t xml:space="preserve">, 13 sections, three phases A-B-C, 12 phase gates, 12 locked decisions FD-1 through FD-12). Phase A pre-flight (Gate A-G1) is the next executable gate. See Fix Plan §4 for the six verification steps that gate the Phase A G2 entry.</w:t>
      </w:r>
    </w:p>
    <w:p>
      <w:pPr>
        <w:spacing w:after="120" w:before="0"/>
      </w:pPr>
      <w:r>
        <w:rPr>
          <w:rFonts w:ascii="Calibri" w:cs="Calibri" w:eastAsia="Calibri" w:hAnsi="Calibri"/>
          <w:sz w:val="22"/>
          <w:szCs w:val="22"/>
        </w:rPr>
        <w:t xml:space="preserve">Fix Plan v1.0 sub-form mapping (per Fix Plan §3 + §12 Appendix A): findings A-G map to Phase B (deploy-dev architectural); findings H-J map to Phase B; findings K-O map to Phase A (auto-merge containment, workflow deleted); findings P-R map to ongoing operation of auto-merge-to-dev (with FD-4 changes); findings S-U map to Phase A pre-flight (Gate A-G1 deferred-read of deploy-production.sh) + Phase B; findings V-X map to Phase A (branch protection minimal real gate per FD-5); findings Y-AA map to Phase A diagnostic + ongoing containment.</w:t>
      </w:r>
    </w:p>
    <w:p>
      <w:pPr>
        <w:spacing w:after="120" w:before="0"/>
      </w:pPr>
      <w:r>
        <w:rPr>
          <w:rFonts w:ascii="Calibri" w:cs="Calibri" w:eastAsia="Calibri" w:hAnsi="Calibri"/>
          <w:b/>
          <w:bCs/>
          <w:i w:val="false"/>
          <w:iCs w:val="false"/>
          <w:sz w:val="22"/>
          <w:szCs w:val="22"/>
        </w:rPr>
        <w:t xml:space="preserve">v10 narrowing of F-Deploy-G1-Y:</w:t>
      </w:r>
      <w:r>
        <w:rPr>
          <w:rFonts w:ascii="Calibri" w:cs="Calibri" w:eastAsia="Calibri" w:hAnsi="Calibri"/>
          <w:sz w:val="22"/>
          <w:szCs w:val="22"/>
        </w:rPr>
        <w:t xml:space="preserve"> The autonomous-PR-opening mechanism is now constrained to two confirmed-present tools on Evoni's local environment — </w:t>
      </w:r>
      <w:r>
        <w:rPr>
          <w:rFonts w:ascii="Calibri" w:cs="Calibri" w:eastAsia="Calibri" w:hAnsi="Calibri"/>
          <w:b/>
          <w:bCs/>
          <w:i w:val="false"/>
          <w:iCs w:val="false"/>
          <w:sz w:val="22"/>
          <w:szCs w:val="22"/>
        </w:rPr>
        <w:t xml:space="preserve">Copilot Workspace</w:t>
      </w:r>
      <w:r>
        <w:rPr>
          <w:rFonts w:ascii="Calibri" w:cs="Calibri" w:eastAsia="Calibri" w:hAnsi="Calibri"/>
          <w:sz w:val="22"/>
          <w:szCs w:val="22"/>
        </w:rPr>
        <w:t xml:space="preserve"> (evidenced by local branch </w:t>
      </w:r>
      <w:r>
        <w:rPr>
          <w:rFonts w:ascii="Consolas" w:cs="Consolas" w:eastAsia="Consolas" w:hAnsi="Consolas"/>
          <w:b w:val="false"/>
          <w:bCs w:val="false"/>
          <w:i w:val="false"/>
          <w:iCs w:val="false"/>
          <w:sz w:val="22"/>
          <w:szCs w:val="22"/>
        </w:rPr>
        <w:t xml:space="preserve">copilot/worktree-2026-03-11T12-57-09</w:t>
      </w:r>
      <w:r>
        <w:rPr>
          <w:rFonts w:ascii="Calibri" w:cs="Calibri" w:eastAsia="Calibri" w:hAnsi="Calibri"/>
          <w:sz w:val="22"/>
          <w:szCs w:val="22"/>
        </w:rPr>
        <w:t xml:space="preserve">) and </w:t>
      </w:r>
      <w:r>
        <w:rPr>
          <w:rFonts w:ascii="Calibri" w:cs="Calibri" w:eastAsia="Calibri" w:hAnsi="Calibri"/>
          <w:b/>
          <w:bCs/>
          <w:i w:val="false"/>
          <w:iCs w:val="false"/>
          <w:sz w:val="22"/>
          <w:szCs w:val="22"/>
        </w:rPr>
        <w:t xml:space="preserve">Claude Code</w:t>
      </w:r>
      <w:r>
        <w:rPr>
          <w:rFonts w:ascii="Calibri" w:cs="Calibri" w:eastAsia="Calibri" w:hAnsi="Calibri"/>
          <w:sz w:val="22"/>
          <w:szCs w:val="22"/>
        </w:rPr>
        <w:t xml:space="preserve"> (evidenced by origin branches with </w:t>
      </w:r>
      <w:r>
        <w:rPr>
          <w:rFonts w:ascii="Consolas" w:cs="Consolas" w:eastAsia="Consolas" w:hAnsi="Consolas"/>
          <w:b w:val="false"/>
          <w:bCs w:val="false"/>
          <w:i w:val="false"/>
          <w:iCs w:val="false"/>
          <w:sz w:val="22"/>
          <w:szCs w:val="22"/>
        </w:rPr>
        <w:t xml:space="preserve">claude/**-XXXXX</w:t>
      </w:r>
      <w:r>
        <w:rPr>
          <w:rFonts w:ascii="Calibri" w:cs="Calibri" w:eastAsia="Calibri" w:hAnsi="Calibri"/>
          <w:sz w:val="22"/>
          <w:szCs w:val="22"/>
        </w:rPr>
        <w:t xml:space="preserve"> random-suffix naming: RFZ6K, X8iww, EjtNv, UjNDk, h7x21, dOl4S). Neither is autonomous mystery tooling; both are deliberately installed. The Phase A G3 diagnostic question shifts from "what is the mechanism?" to "which tool's normal operation produces F-Deploy-G1-Y behavior, and how is normal invocation of that tool causing PRs to be opened without explicit </w:t>
      </w:r>
      <w:r>
        <w:rPr>
          <w:rFonts w:ascii="Consolas" w:cs="Consolas" w:eastAsia="Consolas" w:hAnsi="Consolas"/>
          <w:b w:val="false"/>
          <w:bCs w:val="false"/>
          <w:i w:val="false"/>
          <w:iCs w:val="false"/>
          <w:sz w:val="22"/>
          <w:szCs w:val="22"/>
        </w:rPr>
        <w:t xml:space="preserve">gh pr create</w:t>
      </w:r>
      <w:r>
        <w:rPr>
          <w:rFonts w:ascii="Calibri" w:cs="Calibri" w:eastAsia="Calibri" w:hAnsi="Calibri"/>
          <w:sz w:val="22"/>
          <w:szCs w:val="22"/>
        </w:rPr>
        <w:t xml:space="preserve">?" Diagnostic outcome (close as identified / narrow but residual) deferred to Phase A G3 per Fix Plan §5.3. See Decision #104 (v10).</w:t>
      </w:r>
    </w:p>
    <w:p>
      <w:pPr>
        <w:spacing w:after="120" w:before="0"/>
      </w:pPr>
      <w:r>
        <w:rPr>
          <w:rFonts w:ascii="Calibri" w:cs="Calibri" w:eastAsia="Calibri" w:hAnsi="Calibri"/>
          <w:sz w:val="22"/>
          <w:szCs w:val="22"/>
        </w:rPr>
        <w:t xml:space="preserve">All other keystones in Tier 1 unchanged from v9:</w:t>
      </w:r>
    </w:p>
    <w:p>
      <w:pPr>
        <w:pStyle w:val="ListParagraph"/>
        <w:numPr>
          <w:ilvl w:val="0"/>
          <w:numId w:val="2"/>
        </w:numPr>
        <w:spacing w:after="80"/>
      </w:pPr>
      <w:r>
        <w:rPr>
          <w:rFonts w:ascii="Calibri" w:cs="Calibri" w:eastAsia="Calibri" w:hAnsi="Calibri"/>
          <w:b/>
          <w:bCs/>
          <w:i w:val="false"/>
          <w:iCs w:val="false"/>
          <w:sz w:val="22"/>
          <w:szCs w:val="22"/>
        </w:rPr>
        <w:t xml:space="preserve">F-App-1 </w:t>
      </w:r>
      <w:r>
        <w:rPr>
          <w:rFonts w:ascii="Calibri" w:cs="Calibri" w:eastAsia="Calibri" w:hAnsi="Calibri"/>
          <w:sz w:val="22"/>
          <w:szCs w:val="22"/>
        </w:rPr>
        <w:t xml:space="preserve">(v6 KEYSTONE) — Schema-as-JS auto-repair in app startup. app.js:262–328. Decision #47: the auto-repair block must be removed before any structural fix lands.</w:t>
      </w:r>
    </w:p>
    <w:p>
      <w:pPr>
        <w:pStyle w:val="ListParagraph"/>
        <w:numPr>
          <w:ilvl w:val="0"/>
          <w:numId w:val="2"/>
        </w:numPr>
        <w:spacing w:after="80"/>
      </w:pPr>
      <w:r>
        <w:rPr>
          <w:rFonts w:ascii="Calibri" w:cs="Calibri" w:eastAsia="Calibri" w:hAnsi="Calibri"/>
          <w:b/>
          <w:bCs/>
          <w:i w:val="false"/>
          <w:iCs w:val="false"/>
          <w:sz w:val="22"/>
          <w:szCs w:val="22"/>
        </w:rPr>
        <w:t xml:space="preserve">F-Stats-1 </w:t>
      </w:r>
      <w:r>
        <w:rPr>
          <w:rFonts w:ascii="Calibri" w:cs="Calibri" w:eastAsia="Calibri" w:hAnsi="Calibri"/>
          <w:sz w:val="22"/>
          <w:szCs w:val="22"/>
        </w:rPr>
        <w:t xml:space="preserve">(v7 KEYSTONE) — Phase A CLOSED 2026-05-15 (CharacterState model on main). </w:t>
      </w:r>
      <w:r>
        <w:rPr>
          <w:rFonts w:ascii="Calibri" w:cs="Calibri" w:eastAsia="Calibri" w:hAnsi="Calibri"/>
          <w:b/>
          <w:bCs/>
          <w:i w:val="false"/>
          <w:iCs w:val="false"/>
          <w:sz w:val="22"/>
          <w:szCs w:val="22"/>
        </w:rPr>
        <w:t xml:space="preserve">Phase B G2 blocked on F-Deploy-1 Fix Plan Phase A close</w:t>
      </w:r>
      <w:r>
        <w:rPr>
          <w:rFonts w:ascii="Calibri" w:cs="Calibri" w:eastAsia="Calibri" w:hAnsi="Calibri"/>
          <w:sz w:val="22"/>
          <w:szCs w:val="22"/>
        </w:rPr>
        <w:t xml:space="preserve"> (revised v10 per Decision #98). Phase B plan documented in </w:t>
      </w:r>
      <w:r>
        <w:rPr>
          <w:rFonts w:ascii="Consolas" w:cs="Consolas" w:eastAsia="Consolas" w:hAnsi="Consolas"/>
          <w:b w:val="false"/>
          <w:bCs w:val="false"/>
          <w:i w:val="false"/>
          <w:iCs w:val="false"/>
          <w:sz w:val="22"/>
          <w:szCs w:val="22"/>
        </w:rPr>
        <w:t xml:space="preserve">F-Stats-1_PhaseB_G1_Planning.md</w:t>
      </w:r>
      <w:r>
        <w:rPr>
          <w:rFonts w:ascii="Calibri" w:cs="Calibri" w:eastAsia="Calibri" w:hAnsi="Calibri"/>
          <w:sz w:val="22"/>
          <w:szCs w:val="22"/>
        </w:rPr>
        <w:t xml:space="preserve">.</w:t>
      </w:r>
    </w:p>
    <w:p>
      <w:pPr>
        <w:pStyle w:val="ListParagraph"/>
        <w:numPr>
          <w:ilvl w:val="0"/>
          <w:numId w:val="2"/>
        </w:numPr>
        <w:spacing w:after="80"/>
      </w:pPr>
      <w:r>
        <w:rPr>
          <w:rFonts w:ascii="Calibri" w:cs="Calibri" w:eastAsia="Calibri" w:hAnsi="Calibri"/>
          <w:b/>
          <w:bCs/>
          <w:i w:val="false"/>
          <w:iCs w:val="false"/>
          <w:sz w:val="22"/>
          <w:szCs w:val="22"/>
        </w:rPr>
        <w:t xml:space="preserve">F-Ward-1 </w:t>
      </w:r>
      <w:r>
        <w:rPr>
          <w:rFonts w:ascii="Calibri" w:cs="Calibri" w:eastAsia="Calibri" w:hAnsi="Calibri"/>
          <w:sz w:val="22"/>
          <w:szCs w:val="22"/>
        </w:rPr>
        <w:t xml:space="preserve">(v7 KEYSTONE) — episode_wardrobe migration absence. Pattern 40b canonical. Queued.</w:t>
      </w:r>
    </w:p>
    <w:p>
      <w:pPr>
        <w:pStyle w:val="ListParagraph"/>
        <w:numPr>
          <w:ilvl w:val="0"/>
          <w:numId w:val="2"/>
        </w:numPr>
        <w:spacing w:after="80"/>
      </w:pPr>
      <w:r>
        <w:rPr>
          <w:rFonts w:ascii="Calibri" w:cs="Calibri" w:eastAsia="Calibri" w:hAnsi="Calibri"/>
          <w:b/>
          <w:bCs/>
          <w:i w:val="false"/>
          <w:iCs w:val="false"/>
          <w:sz w:val="22"/>
          <w:szCs w:val="22"/>
        </w:rPr>
        <w:t xml:space="preserve">F-Reg-2 </w:t>
      </w:r>
      <w:r>
        <w:rPr>
          <w:rFonts w:ascii="Calibri" w:cs="Calibri" w:eastAsia="Calibri" w:hAnsi="Calibri"/>
          <w:sz w:val="22"/>
          <w:szCs w:val="22"/>
        </w:rPr>
        <w:t xml:space="preserve">(v6 KEYSTONE) — registry_characters write-contention. 4 confirmed Pattern 41 instances. Queued.</w:t>
      </w:r>
    </w:p>
    <w:p>
      <w:pPr>
        <w:pStyle w:val="ListParagraph"/>
        <w:numPr>
          <w:ilvl w:val="0"/>
          <w:numId w:val="2"/>
        </w:numPr>
        <w:spacing w:after="80"/>
      </w:pPr>
      <w:r>
        <w:rPr>
          <w:rFonts w:ascii="Calibri" w:cs="Calibri" w:eastAsia="Calibri" w:hAnsi="Calibri"/>
          <w:b/>
          <w:bCs/>
          <w:i w:val="false"/>
          <w:iCs w:val="false"/>
          <w:sz w:val="22"/>
          <w:szCs w:val="22"/>
        </w:rPr>
        <w:t xml:space="preserve">F-Ward-3 </w:t>
      </w:r>
      <w:r>
        <w:rPr>
          <w:rFonts w:ascii="Calibri" w:cs="Calibri" w:eastAsia="Calibri" w:hAnsi="Calibri"/>
          <w:sz w:val="22"/>
          <w:szCs w:val="22"/>
        </w:rPr>
        <w:t xml:space="preserve">(v7 KEYSTONE, restored v8) — outfit-set architecture drift. Delete the plural controller. Queued.</w:t>
      </w:r>
    </w:p>
    <w:p>
      <w:pPr>
        <w:pStyle w:val="ListParagraph"/>
        <w:numPr>
          <w:ilvl w:val="0"/>
          <w:numId w:val="2"/>
        </w:numPr>
        <w:spacing w:after="80"/>
      </w:pPr>
      <w:r>
        <w:rPr>
          <w:rFonts w:ascii="Calibri" w:cs="Calibri" w:eastAsia="Calibri" w:hAnsi="Calibri"/>
          <w:b/>
          <w:bCs/>
          <w:i w:val="false"/>
          <w:iCs w:val="false"/>
          <w:sz w:val="22"/>
          <w:szCs w:val="22"/>
        </w:rPr>
        <w:t xml:space="preserve">F-Franchise-1 </w:t>
      </w:r>
      <w:r>
        <w:rPr>
          <w:rFonts w:ascii="Calibri" w:cs="Calibri" w:eastAsia="Calibri" w:hAnsi="Calibri"/>
          <w:sz w:val="22"/>
          <w:szCs w:val="22"/>
        </w:rPr>
        <w:t xml:space="preserve">(v8 KEYSTONE) — Franchise-tier write-only. Director Brain build is the fix. Queued, depends on all upstream keystones.</w:t>
      </w:r>
    </w:p>
    <w:p>
      <w:pPr>
        <w:pStyle w:val="ListParagraph"/>
        <w:numPr>
          <w:ilvl w:val="0"/>
          <w:numId w:val="2"/>
        </w:numPr>
        <w:spacing w:after="80"/>
      </w:pPr>
      <w:r>
        <w:rPr>
          <w:rFonts w:ascii="Calibri" w:cs="Calibri" w:eastAsia="Calibri" w:hAnsi="Calibri"/>
          <w:b/>
          <w:bCs/>
          <w:i w:val="false"/>
          <w:iCs w:val="false"/>
          <w:sz w:val="22"/>
          <w:szCs w:val="22"/>
        </w:rPr>
        <w:t xml:space="preserve">F-Sec-3 </w:t>
      </w:r>
      <w:r>
        <w:rPr>
          <w:rFonts w:ascii="Calibri" w:cs="Calibri" w:eastAsia="Calibri" w:hAnsi="Calibri"/>
          <w:sz w:val="22"/>
          <w:szCs w:val="22"/>
        </w:rPr>
        <w:t xml:space="preserve">(keystone-in-motion) — character_key drift. §10.1 10/10 + §10.2 6/6 closed. Subordinate to F-Franchise-1. Queued.</w:t>
      </w:r>
    </w:p>
    <w:p>
      <w:pPr>
        <w:pStyle w:val="Heading2"/>
        <w:spacing w:after="160" w:before="280"/>
      </w:pPr>
      <w:r>
        <w:rPr>
          <w:rFonts w:ascii="Calibri" w:cs="Calibri" w:eastAsia="Calibri" w:hAnsi="Calibri"/>
          <w:b/>
          <w:bCs/>
          <w:color w:val="1F3A5F"/>
          <w:sz w:val="28"/>
          <w:szCs w:val="28"/>
        </w:rPr>
        <w:t xml:space="preserve">4.3 Tier 2 — Per-zone P0 correctness</w:t>
      </w:r>
    </w:p>
    <w:p>
      <w:pPr>
        <w:spacing w:after="120" w:before="0"/>
      </w:pPr>
      <w:r>
        <w:rPr>
          <w:rFonts w:ascii="Calibri" w:cs="Calibri" w:eastAsia="Calibri" w:hAnsi="Calibri"/>
          <w:sz w:val="22"/>
          <w:szCs w:val="22"/>
        </w:rPr>
        <w:t xml:space="preserve">Unchanged from v9. Numbered findings F-18.x, F-19.x, F-20.x, F-21.x, F-Stats-x, F-Ward-x, F-CP-x, F-Arc-x, F-Closet-x, F-Lala-x, F-EpGen-x, F-EpComp-x, F-Plan-x, F-Orch-x, F-Scene-x, F-Script-x in §6 of v9 / v8. v8 totals: 269 P0 findings across 26 zones. Many depend on Tier 1 fixes for safety. Fix in zone order once Tier 0 + Tier 1 close.</w:t>
      </w:r>
    </w:p>
    <w:p>
      <w:pPr>
        <w:pStyle w:val="Heading2"/>
        <w:spacing w:after="160" w:before="280"/>
      </w:pPr>
      <w:r>
        <w:rPr>
          <w:rFonts w:ascii="Calibri" w:cs="Calibri" w:eastAsia="Calibri" w:hAnsi="Calibri"/>
          <w:b/>
          <w:bCs/>
          <w:color w:val="1F3A5F"/>
          <w:sz w:val="28"/>
          <w:szCs w:val="28"/>
        </w:rPr>
        <w:t xml:space="preserve">4.4 Tier 3 — F34 (subset of F-AUTH-1)</w:t>
      </w:r>
    </w:p>
    <w:p>
      <w:pPr>
        <w:spacing w:after="120" w:before="0"/>
      </w:pPr>
      <w:r>
        <w:rPr>
          <w:rFonts w:ascii="Calibri" w:cs="Calibri" w:eastAsia="Calibri" w:hAnsi="Calibri"/>
          <w:sz w:val="22"/>
          <w:szCs w:val="22"/>
        </w:rPr>
        <w:t xml:space="preserve">Unchanged from v9. F34 hotfix DECLINED on May 1, 2026. Closes automatically as part of F-AUTH-1 sweep (sub-form a).</w:t>
      </w:r>
    </w:p>
    <w:p>
      <w:pPr>
        <w:pStyle w:val="Heading2"/>
        <w:spacing w:after="160" w:before="280"/>
      </w:pPr>
      <w:r>
        <w:rPr>
          <w:rFonts w:ascii="Calibri" w:cs="Calibri" w:eastAsia="Calibri" w:hAnsi="Calibri"/>
          <w:b/>
          <w:bCs/>
          <w:color w:val="1F3A5F"/>
          <w:sz w:val="28"/>
          <w:szCs w:val="28"/>
        </w:rPr>
        <w:t xml:space="preserve">4.5 Tier 4 — P1 correctness, P2 cosmetic, then P-Pos cleanups</w:t>
      </w:r>
    </w:p>
    <w:p>
      <w:pPr>
        <w:spacing w:after="120" w:before="0"/>
      </w:pPr>
      <w:r>
        <w:rPr>
          <w:rFonts w:ascii="Calibri" w:cs="Calibri" w:eastAsia="Calibri" w:hAnsi="Calibri"/>
          <w:sz w:val="22"/>
          <w:szCs w:val="22"/>
        </w:rPr>
        <w:t xml:space="preserve">Unchanged from v9. After Tier 0–3, work P1s (209 documented) in zone-priority order. P2s (22 documented) are eligible for batch cleanup PR. P-Pos-1 (overlayUtils.js as the canonical Pattern 4 fix template) and P-Pos-2 (characterDepthRoutes propose-then-confirm) inform Director Brain build.</w:t>
      </w:r>
    </w:p>
    <w:p>
      <w:pPr>
        <w:pStyle w:val="Heading1"/>
        <w:pBdr>
          <w:bottom w:val="single" w:color="B8893A" w:sz="12" w:space="4"/>
        </w:pBdr>
        <w:spacing w:after="200" w:before="360"/>
      </w:pPr>
      <w:r>
        <w:rPr>
          <w:rFonts w:ascii="Calibri" w:cs="Calibri" w:eastAsia="Calibri" w:hAnsi="Calibri"/>
          <w:b/>
          <w:bCs/>
          <w:color w:val="1F3A5F"/>
          <w:sz w:val="36"/>
          <w:szCs w:val="36"/>
        </w:rPr>
        <w:t xml:space="preserve">5. Anti-Patterns and Patterns Named</w:t>
      </w:r>
    </w:p>
    <w:p>
      <w:pPr>
        <w:spacing w:after="120" w:before="0"/>
      </w:pPr>
      <w:r>
        <w:rPr>
          <w:rFonts w:ascii="Calibri" w:cs="Calibri" w:eastAsia="Calibri" w:hAnsi="Calibri"/>
          <w:sz w:val="22"/>
          <w:szCs w:val="22"/>
        </w:rPr>
        <w:t xml:space="preserve">Unchanged from v9. v9 / v8 totals carry forward: 26-trap checklist, 59 patterns total (24 v3 confirmed + 5 v4 provisional + 8 v5 from Zone 20 + 4 v6 from Zone 21 + 3 from Zone 22 + 10 from Zone 23 + 2 from Zone 23.5 + 1 finalized form Zone 24-26 + 2 positive precedents). Pattern 4 (JS constants masquerading as canon) remains the largest at 30+ instances; Pattern 57 v5 (local canon copies routing around the franchise tier) is the F-Franchise-1 keystone master.</w:t>
      </w:r>
    </w:p>
    <w:p>
      <w:pPr>
        <w:spacing w:after="120" w:before="0"/>
      </w:pPr>
      <w:r>
        <w:rPr>
          <w:rFonts w:ascii="Calibri" w:cs="Calibri" w:eastAsia="Calibri" w:hAnsi="Calibri"/>
          <w:b/>
          <w:bCs/>
          <w:i w:val="false"/>
          <w:iCs w:val="false"/>
          <w:sz w:val="22"/>
          <w:szCs w:val="22"/>
        </w:rPr>
        <w:t xml:space="preserve">v9 extension (carry-forward to v10):</w:t>
      </w:r>
      <w:r>
        <w:rPr>
          <w:rFonts w:ascii="Calibri" w:cs="Calibri" w:eastAsia="Calibri" w:hAnsi="Calibri"/>
          <w:sz w:val="22"/>
          <w:szCs w:val="22"/>
        </w:rPr>
        <w:t xml:space="preserve"> Pattern 40b gains a third axis — legacy-table-creation drift via </w:t>
      </w:r>
      <w:r>
        <w:rPr>
          <w:rFonts w:ascii="Consolas" w:cs="Consolas" w:eastAsia="Consolas" w:hAnsi="Consolas"/>
          <w:b w:val="false"/>
          <w:bCs w:val="false"/>
          <w:i w:val="false"/>
          <w:iCs w:val="false"/>
          <w:sz w:val="22"/>
          <w:szCs w:val="22"/>
        </w:rPr>
        <w:t xml:space="preserve">src/migrations/create-episode-scripts-table.js</w:t>
      </w:r>
      <w:r>
        <w:rPr>
          <w:rFonts w:ascii="Calibri" w:cs="Calibri" w:eastAsia="Calibri" w:hAnsi="Calibri"/>
          <w:sz w:val="22"/>
          <w:szCs w:val="22"/>
        </w:rPr>
        <w:t xml:space="preserve"> (Decision #102, v9). See §7.3.</w:t>
      </w:r>
    </w:p>
    <w:p>
      <w:pPr>
        <w:spacing w:after="120" w:before="0"/>
      </w:pPr>
      <w:r>
        <w:rPr>
          <w:rFonts w:ascii="Calibri" w:cs="Calibri" w:eastAsia="Calibri" w:hAnsi="Calibri"/>
          <w:sz w:val="22"/>
          <w:szCs w:val="22"/>
        </w:rPr>
        <w:t xml:space="preserve">For pattern-level forensic detail, v9 §5 + §5.2 remain canonical.</w:t>
      </w:r>
    </w:p>
    <w:p>
      <w:pPr>
        <w:pStyle w:val="Heading1"/>
        <w:pBdr>
          <w:bottom w:val="single" w:color="B8893A" w:sz="12" w:space="4"/>
        </w:pBdr>
        <w:spacing w:after="200" w:before="360"/>
      </w:pPr>
      <w:r>
        <w:rPr>
          <w:rFonts w:ascii="Calibri" w:cs="Calibri" w:eastAsia="Calibri" w:hAnsi="Calibri"/>
          <w:b/>
          <w:bCs/>
          <w:color w:val="1F3A5F"/>
          <w:sz w:val="36"/>
          <w:szCs w:val="36"/>
        </w:rPr>
        <w:t xml:space="preserve">6. Per-Zone Forensic Trace</w:t>
      </w:r>
    </w:p>
    <w:p>
      <w:pPr>
        <w:spacing w:after="120" w:before="0"/>
      </w:pPr>
      <w:r>
        <w:rPr>
          <w:rFonts w:ascii="Calibri" w:cs="Calibri" w:eastAsia="Calibri" w:hAnsi="Calibri"/>
          <w:sz w:val="22"/>
          <w:szCs w:val="22"/>
        </w:rPr>
        <w:t xml:space="preserve">Zones 1–26 forensic traces unchanged from v9 / v8. No v10 updates at the zone level. For zone-level findings (F-18.x through F-EpGen-x), see v9 §6 / v8 §6 which remain canonical. v10 deltas are concentrated in §4, §7.3, §11.5, §12, and §13.</w:t>
      </w:r>
    </w:p>
    <w:p>
      <w:pPr>
        <w:pStyle w:val="Heading1"/>
        <w:pBdr>
          <w:bottom w:val="single" w:color="B8893A" w:sz="12" w:space="4"/>
        </w:pBdr>
        <w:spacing w:after="200" w:before="360"/>
      </w:pPr>
      <w:r>
        <w:rPr>
          <w:rFonts w:ascii="Calibri" w:cs="Calibri" w:eastAsia="Calibri" w:hAnsi="Calibri"/>
          <w:b/>
          <w:bCs/>
          <w:color w:val="1F3A5F"/>
          <w:sz w:val="36"/>
          <w:szCs w:val="36"/>
        </w:rPr>
        <w:t xml:space="preserve">7. Decisions Locked</w:t>
      </w:r>
    </w:p>
    <w:p>
      <w:pPr>
        <w:pStyle w:val="Heading2"/>
        <w:spacing w:after="160" w:before="280"/>
      </w:pPr>
      <w:r>
        <w:rPr>
          <w:rFonts w:ascii="Calibri" w:cs="Calibri" w:eastAsia="Calibri" w:hAnsi="Calibri"/>
          <w:b/>
          <w:bCs/>
          <w:color w:val="1F3A5F"/>
          <w:sz w:val="28"/>
          <w:szCs w:val="28"/>
        </w:rPr>
        <w:t xml:space="preserve">7.1 Decisions 1–95 (v3–v8 carry-forward)</w:t>
      </w:r>
    </w:p>
    <w:p>
      <w:pPr>
        <w:spacing w:after="120" w:before="0"/>
      </w:pPr>
      <w:r>
        <w:rPr>
          <w:rFonts w:ascii="Calibri" w:cs="Calibri" w:eastAsia="Calibri" w:hAnsi="Calibri"/>
          <w:sz w:val="22"/>
          <w:szCs w:val="22"/>
        </w:rPr>
        <w:t xml:space="preserve">Unchanged from v9. Decisions #1 through #95 documented in v3–v8. For decision-level detail, v9 §7.1 + §7.2 remain canonical.</w:t>
      </w:r>
    </w:p>
    <w:p>
      <w:pPr>
        <w:pStyle w:val="Heading2"/>
        <w:spacing w:after="160" w:before="280"/>
      </w:pPr>
      <w:r>
        <w:rPr>
          <w:rFonts w:ascii="Calibri" w:cs="Calibri" w:eastAsia="Calibri" w:hAnsi="Calibri"/>
          <w:b/>
          <w:bCs/>
          <w:color w:val="1F3A5F"/>
          <w:sz w:val="28"/>
          <w:szCs w:val="28"/>
        </w:rPr>
        <w:t xml:space="preserve">7.2 Decisions 96–102 (v9 — post-audit fix progress)</w:t>
      </w:r>
    </w:p>
    <w:p>
      <w:pPr>
        <w:spacing w:after="120" w:before="0"/>
      </w:pPr>
      <w:r>
        <w:rPr>
          <w:rFonts w:ascii="Calibri" w:cs="Calibri" w:eastAsia="Calibri" w:hAnsi="Calibri"/>
          <w:sz w:val="22"/>
          <w:szCs w:val="22"/>
        </w:rPr>
        <w:t xml:space="preserve">v9-era decisions documenting the first fix-cycle work. v10 revises Decision #98 (see §7.3 below); the rest carry forward unchanged.</w:t>
      </w:r>
    </w:p>
    <w:p>
      <w:pPr>
        <w:pStyle w:val="ListParagraph"/>
        <w:numPr>
          <w:ilvl w:val="0"/>
          <w:numId w:val="2"/>
        </w:numPr>
        <w:spacing w:after="80"/>
      </w:pPr>
      <w:r>
        <w:rPr>
          <w:rFonts w:ascii="Calibri" w:cs="Calibri" w:eastAsia="Calibri" w:hAnsi="Calibri"/>
          <w:b/>
          <w:bCs/>
          <w:i w:val="false"/>
          <w:iCs w:val="false"/>
          <w:sz w:val="22"/>
          <w:szCs w:val="22"/>
        </w:rPr>
        <w:t xml:space="preserve">Decision #96 </w:t>
      </w:r>
      <w:r>
        <w:rPr>
          <w:rFonts w:ascii="Calibri" w:cs="Calibri" w:eastAsia="Calibri" w:hAnsi="Calibri"/>
          <w:sz w:val="22"/>
          <w:szCs w:val="22"/>
        </w:rPr>
        <w:t xml:space="preserve">(v9): F-Stats-1 Phase A is CLOSED on 2026-05-15. CharacterState Sequelize model on main as commit </w:t>
      </w:r>
      <w:r>
        <w:rPr>
          <w:rFonts w:ascii="Consolas" w:cs="Consolas" w:eastAsia="Consolas" w:hAnsi="Consolas"/>
          <w:b w:val="false"/>
          <w:bCs w:val="false"/>
          <w:i w:val="false"/>
          <w:iCs w:val="false"/>
          <w:sz w:val="22"/>
          <w:szCs w:val="22"/>
        </w:rPr>
        <w:t xml:space="preserve">30f10fe7</w:t>
      </w:r>
      <w:r>
        <w:rPr>
          <w:rFonts w:ascii="Calibri" w:cs="Calibri" w:eastAsia="Calibri" w:hAnsi="Calibri"/>
          <w:sz w:val="22"/>
          <w:szCs w:val="22"/>
        </w:rPr>
        <w:t xml:space="preserve"> via PR #684. Phase A G6 soak verified clean (16-hour PM2 uptime, 0 restarts). Unchanged.</w:t>
      </w:r>
    </w:p>
    <w:p>
      <w:pPr>
        <w:pStyle w:val="ListParagraph"/>
        <w:numPr>
          <w:ilvl w:val="0"/>
          <w:numId w:val="2"/>
        </w:numPr>
        <w:spacing w:after="80"/>
      </w:pPr>
      <w:r>
        <w:rPr>
          <w:rFonts w:ascii="Calibri" w:cs="Calibri" w:eastAsia="Calibri" w:hAnsi="Calibri"/>
          <w:b/>
          <w:bCs/>
          <w:i w:val="false"/>
          <w:iCs w:val="false"/>
          <w:sz w:val="22"/>
          <w:szCs w:val="22"/>
        </w:rPr>
        <w:t xml:space="preserve">Decision #97 </w:t>
      </w:r>
      <w:r>
        <w:rPr>
          <w:rFonts w:ascii="Calibri" w:cs="Calibri" w:eastAsia="Calibri" w:hAnsi="Calibri"/>
          <w:sz w:val="22"/>
          <w:szCs w:val="22"/>
        </w:rPr>
        <w:t xml:space="preserve">(v9): F-Deploy-1 is promoted to 8th keystone. Upstream of every structural fix because every fix ships through the deploy pipeline. Unchanged.</w:t>
      </w:r>
    </w:p>
    <w:p>
      <w:pPr>
        <w:pStyle w:val="ListParagraph"/>
        <w:numPr>
          <w:ilvl w:val="0"/>
          <w:numId w:val="2"/>
        </w:numPr>
        <w:spacing w:after="80"/>
      </w:pPr>
      <w:r>
        <w:rPr>
          <w:rFonts w:ascii="Calibri" w:cs="Calibri" w:eastAsia="Calibri" w:hAnsi="Calibri"/>
          <w:b/>
          <w:bCs/>
          <w:i w:val="false"/>
          <w:iCs w:val="false"/>
          <w:sz w:val="22"/>
          <w:szCs w:val="22"/>
        </w:rPr>
        <w:t xml:space="preserve">Decision #98 </w:t>
      </w:r>
      <w:r>
        <w:rPr>
          <w:rFonts w:ascii="Calibri" w:cs="Calibri" w:eastAsia="Calibri" w:hAnsi="Calibri"/>
          <w:sz w:val="22"/>
          <w:szCs w:val="22"/>
        </w:rPr>
        <w:t xml:space="preserve">(v9, </w:t>
      </w:r>
      <w:r>
        <w:rPr>
          <w:rFonts w:ascii="Calibri" w:cs="Calibri" w:eastAsia="Calibri" w:hAnsi="Calibri"/>
          <w:b/>
          <w:bCs/>
          <w:i w:val="false"/>
          <w:iCs w:val="false"/>
          <w:sz w:val="22"/>
          <w:szCs w:val="22"/>
        </w:rPr>
        <w:t xml:space="preserve">REVISED v10</w:t>
      </w:r>
      <w:r>
        <w:rPr>
          <w:rFonts w:ascii="Calibri" w:cs="Calibri" w:eastAsia="Calibri" w:hAnsi="Calibri"/>
          <w:sz w:val="22"/>
          <w:szCs w:val="22"/>
        </w:rPr>
        <w:t xml:space="preserve">): F-Deploy-1 </w:t>
      </w:r>
      <w:r>
        <w:rPr>
          <w:rFonts w:ascii="Calibri" w:cs="Calibri" w:eastAsia="Calibri" w:hAnsi="Calibri"/>
          <w:b/>
          <w:bCs/>
          <w:i w:val="false"/>
          <w:iCs w:val="false"/>
          <w:sz w:val="22"/>
          <w:szCs w:val="22"/>
        </w:rPr>
        <w:t xml:space="preserve">Fix Plan Phase A close</w:t>
      </w:r>
      <w:r>
        <w:rPr>
          <w:rFonts w:ascii="Calibri" w:cs="Calibri" w:eastAsia="Calibri" w:hAnsi="Calibri"/>
          <w:sz w:val="22"/>
          <w:szCs w:val="22"/>
        </w:rPr>
        <w:t xml:space="preserve"> must precede F-Stats-1 Phase B G2. Original v9 wording was "F-Deploy-1 G1 close must precede F-Stats-1 Phase B G2." Revision driven by: (a) Fix Plan v1.0 §10 + Decision FD-10 explicitly identifies F-Stats-1 Phase B G2 as the canonical Phase B G6 soak pilot, so the unblock gate is Fix Plan-internal not G1-internal; (b) F-Stats-1 plan v1.2 Decision #9 already names Fix Plan Phase A close as the prerequisite. The reasoning is unchanged from the original: shipping nine sequential raw-SQL writer migrations through a deploy pipeline that today silently treats </w:t>
      </w:r>
      <w:r>
        <w:rPr>
          <w:rFonts w:ascii="Consolas" w:cs="Consolas" w:eastAsia="Consolas" w:hAnsi="Consolas"/>
          <w:b w:val="false"/>
          <w:bCs w:val="false"/>
          <w:i w:val="false"/>
          <w:iCs w:val="false"/>
          <w:sz w:val="22"/>
          <w:szCs w:val="22"/>
        </w:rPr>
        <w:t xml:space="preserve">MIGRATION_FAILED=true</w:t>
      </w:r>
      <w:r>
        <w:rPr>
          <w:rFonts w:ascii="Calibri" w:cs="Calibri" w:eastAsia="Calibri" w:hAnsi="Calibri"/>
          <w:sz w:val="22"/>
          <w:szCs w:val="22"/>
        </w:rPr>
        <w:t xml:space="preserve"> as non-fatal, restarts PM2 on broken schema, and passes </w:t>
      </w:r>
      <w:r>
        <w:rPr>
          <w:rFonts w:ascii="Consolas" w:cs="Consolas" w:eastAsia="Consolas" w:hAnsi="Consolas"/>
          <w:b w:val="false"/>
          <w:bCs w:val="false"/>
          <w:i w:val="false"/>
          <w:iCs w:val="false"/>
          <w:sz w:val="22"/>
          <w:szCs w:val="22"/>
        </w:rPr>
        <w:t xml:space="preserve">/health</w:t>
      </w:r>
      <w:r>
        <w:rPr>
          <w:rFonts w:ascii="Calibri" w:cs="Calibri" w:eastAsia="Calibri" w:hAnsi="Calibri"/>
          <w:sz w:val="22"/>
          <w:szCs w:val="22"/>
        </w:rPr>
        <w:t xml:space="preserve"> while routes return 500 is a guaranteed multi-incident sequence. Fix the pipeline (Phase A close) first, then ship the structural work.</w:t>
      </w:r>
    </w:p>
    <w:p>
      <w:pPr>
        <w:pStyle w:val="ListParagraph"/>
        <w:numPr>
          <w:ilvl w:val="0"/>
          <w:numId w:val="2"/>
        </w:numPr>
        <w:spacing w:after="80"/>
      </w:pPr>
      <w:r>
        <w:rPr>
          <w:rFonts w:ascii="Calibri" w:cs="Calibri" w:eastAsia="Calibri" w:hAnsi="Calibri"/>
          <w:b/>
          <w:bCs/>
          <w:i w:val="false"/>
          <w:iCs w:val="false"/>
          <w:sz w:val="22"/>
          <w:szCs w:val="22"/>
        </w:rPr>
        <w:t xml:space="preserve">Decision #99 </w:t>
      </w:r>
      <w:r>
        <w:rPr>
          <w:rFonts w:ascii="Calibri" w:cs="Calibri" w:eastAsia="Calibri" w:hAnsi="Calibri"/>
          <w:sz w:val="22"/>
          <w:szCs w:val="22"/>
        </w:rPr>
        <w:t xml:space="preserve">(v9): </w:t>
      </w:r>
      <w:r>
        <w:rPr>
          <w:rFonts w:ascii="Consolas" w:cs="Consolas" w:eastAsia="Consolas" w:hAnsi="Consolas"/>
          <w:b w:val="false"/>
          <w:bCs w:val="false"/>
          <w:i w:val="false"/>
          <w:iCs w:val="false"/>
          <w:sz w:val="22"/>
          <w:szCs w:val="22"/>
        </w:rPr>
        <w:t xml:space="preserve">auto-merge.yml</w:t>
      </w:r>
      <w:r>
        <w:rPr>
          <w:rFonts w:ascii="Calibri" w:cs="Calibri" w:eastAsia="Calibri" w:hAnsi="Calibri"/>
          <w:sz w:val="22"/>
          <w:szCs w:val="22"/>
        </w:rPr>
        <w:t xml:space="preserve"> (main path) deleted on 2026-05-15 as containment for the autonomous-merge cascade (PRs #685, #688, #689, #692). Unchanged.</w:t>
      </w:r>
    </w:p>
    <w:p>
      <w:pPr>
        <w:pStyle w:val="ListParagraph"/>
        <w:numPr>
          <w:ilvl w:val="0"/>
          <w:numId w:val="2"/>
        </w:numPr>
        <w:spacing w:after="80"/>
      </w:pPr>
      <w:r>
        <w:rPr>
          <w:rFonts w:ascii="Calibri" w:cs="Calibri" w:eastAsia="Calibri" w:hAnsi="Calibri"/>
          <w:b/>
          <w:bCs/>
          <w:i w:val="false"/>
          <w:iCs w:val="false"/>
          <w:sz w:val="22"/>
          <w:szCs w:val="22"/>
        </w:rPr>
        <w:t xml:space="preserve">Decision #100 </w:t>
      </w:r>
      <w:r>
        <w:rPr>
          <w:rFonts w:ascii="Calibri" w:cs="Calibri" w:eastAsia="Calibri" w:hAnsi="Calibri"/>
          <w:sz w:val="22"/>
          <w:szCs w:val="22"/>
        </w:rPr>
        <w:t xml:space="preserve">(v9): Pattern 40b extended with third axis — legacy-table-creation drift via </w:t>
      </w:r>
      <w:r>
        <w:rPr>
          <w:rFonts w:ascii="Consolas" w:cs="Consolas" w:eastAsia="Consolas" w:hAnsi="Consolas"/>
          <w:b w:val="false"/>
          <w:bCs w:val="false"/>
          <w:i w:val="false"/>
          <w:iCs w:val="false"/>
          <w:sz w:val="22"/>
          <w:szCs w:val="22"/>
        </w:rPr>
        <w:t xml:space="preserve">src/migrations/create-episode-scripts-table.js</w:t>
      </w:r>
      <w:r>
        <w:rPr>
          <w:rFonts w:ascii="Calibri" w:cs="Calibri" w:eastAsia="Calibri" w:hAnsi="Calibri"/>
          <w:sz w:val="22"/>
          <w:szCs w:val="22"/>
        </w:rPr>
        <w:t xml:space="preserve"> (the legacy migration creates </w:t>
      </w:r>
      <w:r>
        <w:rPr>
          <w:rFonts w:ascii="Consolas" w:cs="Consolas" w:eastAsia="Consolas" w:hAnsi="Consolas"/>
          <w:b w:val="false"/>
          <w:bCs w:val="false"/>
          <w:i w:val="false"/>
          <w:iCs w:val="false"/>
          <w:sz w:val="22"/>
          <w:szCs w:val="22"/>
        </w:rPr>
        <w:t xml:space="preserve">version_number</w:t>
      </w:r>
      <w:r>
        <w:rPr>
          <w:rFonts w:ascii="Calibri" w:cs="Calibri" w:eastAsia="Calibri" w:hAnsi="Calibri"/>
          <w:sz w:val="22"/>
          <w:szCs w:val="22"/>
        </w:rPr>
        <w:t xml:space="preserve"> column; later migrations layer </w:t>
      </w:r>
      <w:r>
        <w:rPr>
          <w:rFonts w:ascii="Consolas" w:cs="Consolas" w:eastAsia="Consolas" w:hAnsi="Consolas"/>
          <w:b w:val="false"/>
          <w:bCs w:val="false"/>
          <w:i w:val="false"/>
          <w:iCs w:val="false"/>
          <w:sz w:val="22"/>
          <w:szCs w:val="22"/>
        </w:rPr>
        <w:t xml:space="preserve">version</w:t>
      </w:r>
      <w:r>
        <w:rPr>
          <w:rFonts w:ascii="Calibri" w:cs="Calibri" w:eastAsia="Calibri" w:hAnsi="Calibri"/>
          <w:sz w:val="22"/>
          <w:szCs w:val="22"/>
        </w:rPr>
        <w:t xml:space="preserve"> on top, producing mixed-state schema in dev). Production is clean because it was created when the newer migration was already canonical. The PE #48 fix tolerates the mixed state via defensive </w:t>
      </w:r>
      <w:r>
        <w:rPr>
          <w:rFonts w:ascii="Consolas" w:cs="Consolas" w:eastAsia="Consolas" w:hAnsi="Consolas"/>
          <w:b w:val="false"/>
          <w:bCs w:val="false"/>
          <w:i w:val="false"/>
          <w:iCs w:val="false"/>
          <w:sz w:val="22"/>
          <w:szCs w:val="22"/>
        </w:rPr>
        <w:t xml:space="preserve">describeTable + addColumn-if-missing</w:t>
      </w:r>
      <w:r>
        <w:rPr>
          <w:rFonts w:ascii="Calibri" w:cs="Calibri" w:eastAsia="Calibri" w:hAnsi="Calibri"/>
          <w:sz w:val="22"/>
          <w:szCs w:val="22"/>
        </w:rPr>
        <w:t xml:space="preserve">. Unchanged.</w:t>
      </w:r>
    </w:p>
    <w:p>
      <w:pPr>
        <w:pStyle w:val="ListParagraph"/>
        <w:numPr>
          <w:ilvl w:val="0"/>
          <w:numId w:val="2"/>
        </w:numPr>
        <w:spacing w:after="80"/>
      </w:pPr>
      <w:r>
        <w:rPr>
          <w:rFonts w:ascii="Calibri" w:cs="Calibri" w:eastAsia="Calibri" w:hAnsi="Calibri"/>
          <w:b/>
          <w:bCs/>
          <w:i w:val="false"/>
          <w:iCs w:val="false"/>
          <w:sz w:val="22"/>
          <w:szCs w:val="22"/>
        </w:rPr>
        <w:t xml:space="preserve">Decision #101 </w:t>
      </w:r>
      <w:r>
        <w:rPr>
          <w:rFonts w:ascii="Calibri" w:cs="Calibri" w:eastAsia="Calibri" w:hAnsi="Calibri"/>
          <w:sz w:val="22"/>
          <w:szCs w:val="22"/>
        </w:rPr>
        <w:t xml:space="preserve">(v9): PR #694 / commit </w:t>
      </w:r>
      <w:r>
        <w:rPr>
          <w:rFonts w:ascii="Consolas" w:cs="Consolas" w:eastAsia="Consolas" w:hAnsi="Consolas"/>
          <w:b w:val="false"/>
          <w:bCs w:val="false"/>
          <w:i w:val="false"/>
          <w:iCs w:val="false"/>
          <w:sz w:val="22"/>
          <w:szCs w:val="22"/>
        </w:rPr>
        <w:t xml:space="preserve">139bbd7a</w:t>
      </w:r>
      <w:r>
        <w:rPr>
          <w:rFonts w:ascii="Calibri" w:cs="Calibri" w:eastAsia="Calibri" w:hAnsi="Calibri"/>
          <w:sz w:val="22"/>
          <w:szCs w:val="22"/>
        </w:rPr>
        <w:t xml:space="preserve"> is the first F-Deploy-1 fix. Resolves PE #41 (</w:t>
      </w:r>
      <w:r>
        <w:rPr>
          <w:rFonts w:ascii="Consolas" w:cs="Consolas" w:eastAsia="Consolas" w:hAnsi="Consolas"/>
          <w:b w:val="false"/>
          <w:bCs w:val="false"/>
          <w:i w:val="false"/>
          <w:iCs w:val="false"/>
          <w:sz w:val="22"/>
          <w:szCs w:val="22"/>
        </w:rPr>
        <w:t xml:space="preserve">ipKeyGenerator</w:t>
      </w:r>
      <w:r>
        <w:rPr>
          <w:rFonts w:ascii="Calibri" w:cs="Calibri" w:eastAsia="Calibri" w:hAnsi="Calibri"/>
          <w:sz w:val="22"/>
          <w:szCs w:val="22"/>
        </w:rPr>
        <w:t xml:space="preserve"> import + safe fallback in aiRateLimiter) and PE #48 (migration version-column self-heal). Verified working: dev deploy run #25940612415 completed cleanly in 3m55s. Both PE entries marked RESOLVED via PR #695 commit </w:t>
      </w:r>
      <w:r>
        <w:rPr>
          <w:rFonts w:ascii="Consolas" w:cs="Consolas" w:eastAsia="Consolas" w:hAnsi="Consolas"/>
          <w:b w:val="false"/>
          <w:bCs w:val="false"/>
          <w:i w:val="false"/>
          <w:iCs w:val="false"/>
          <w:sz w:val="22"/>
          <w:szCs w:val="22"/>
        </w:rPr>
        <w:t xml:space="preserve">11d9e6b5</w:t>
      </w:r>
      <w:r>
        <w:rPr>
          <w:rFonts w:ascii="Calibri" w:cs="Calibri" w:eastAsia="Calibri" w:hAnsi="Calibri"/>
          <w:sz w:val="22"/>
          <w:szCs w:val="22"/>
        </w:rPr>
        <w:t xml:space="preserve">. Unchanged.</w:t>
      </w:r>
    </w:p>
    <w:p>
      <w:pPr>
        <w:pStyle w:val="ListParagraph"/>
        <w:numPr>
          <w:ilvl w:val="0"/>
          <w:numId w:val="2"/>
        </w:numPr>
        <w:spacing w:after="80"/>
      </w:pPr>
      <w:r>
        <w:rPr>
          <w:rFonts w:ascii="Calibri" w:cs="Calibri" w:eastAsia="Calibri" w:hAnsi="Calibri"/>
          <w:b/>
          <w:bCs/>
          <w:i w:val="false"/>
          <w:iCs w:val="false"/>
          <w:sz w:val="22"/>
          <w:szCs w:val="22"/>
        </w:rPr>
        <w:t xml:space="preserve">Decision #102 </w:t>
      </w:r>
      <w:r>
        <w:rPr>
          <w:rFonts w:ascii="Calibri" w:cs="Calibri" w:eastAsia="Calibri" w:hAnsi="Calibri"/>
          <w:sz w:val="22"/>
          <w:szCs w:val="22"/>
        </w:rPr>
        <w:t xml:space="preserve">(v9): F-Deploy-1 G1 audit organization — failure-mode-first method (§2 chronological failure events, §3 file-by-file analysis, §4 sub-form classification, §5 Fix Plan v1.0 structure proposal). Distinct from F-AUTH-1 / F-Stats-1 / F-App-1's per-file enumeration. Validated by closure: PR #698 merged on main with content-complete G1 audit document. Unchanged.</w:t>
      </w:r>
    </w:p>
    <w:p>
      <w:pPr>
        <w:pStyle w:val="Heading2"/>
        <w:spacing w:after="160" w:before="280"/>
      </w:pPr>
      <w:r>
        <w:rPr>
          <w:rFonts w:ascii="Calibri" w:cs="Calibri" w:eastAsia="Calibri" w:hAnsi="Calibri"/>
          <w:b/>
          <w:bCs/>
          <w:color w:val="1F3A5F"/>
          <w:sz w:val="28"/>
          <w:szCs w:val="28"/>
        </w:rPr>
        <w:t xml:space="preserve">7.3 Decisions 103–104 (v10 — post-Fix-Plan-v1.0)</w:t>
      </w:r>
    </w:p>
    <w:p>
      <w:pPr>
        <w:spacing w:after="120" w:before="0"/>
      </w:pPr>
      <w:r>
        <w:rPr>
          <w:rFonts w:ascii="Calibri" w:cs="Calibri" w:eastAsia="Calibri" w:hAnsi="Calibri"/>
          <w:sz w:val="22"/>
          <w:szCs w:val="22"/>
        </w:rPr>
        <w:t xml:space="preserve">v10-era decisions documenting the post-G1-audit / post-Fix-Plan state. Both are additive.</w:t>
      </w:r>
    </w:p>
    <w:p>
      <w:pPr>
        <w:spacing w:after="120" w:before="0"/>
      </w:pPr>
      <w:r>
        <w:rPr>
          <w:rFonts w:ascii="Calibri" w:cs="Calibri" w:eastAsia="Calibri" w:hAnsi="Calibri"/>
          <w:b/>
          <w:bCs/>
          <w:i w:val="false"/>
          <w:iCs w:val="false"/>
          <w:sz w:val="22"/>
          <w:szCs w:val="22"/>
        </w:rPr>
        <w:t xml:space="preserve">Fix Plan v1.0 closure on main</w:t>
      </w:r>
    </w:p>
    <w:p>
      <w:pPr>
        <w:pStyle w:val="ListParagraph"/>
        <w:numPr>
          <w:ilvl w:val="0"/>
          <w:numId w:val="2"/>
        </w:numPr>
        <w:spacing w:after="80"/>
      </w:pPr>
      <w:r>
        <w:rPr>
          <w:rFonts w:ascii="Calibri" w:cs="Calibri" w:eastAsia="Calibri" w:hAnsi="Calibri"/>
          <w:b/>
          <w:bCs/>
          <w:i w:val="false"/>
          <w:iCs w:val="false"/>
          <w:sz w:val="22"/>
          <w:szCs w:val="22"/>
        </w:rPr>
        <w:t xml:space="preserve">Decision #103 </w:t>
      </w:r>
      <w:r>
        <w:rPr>
          <w:rFonts w:ascii="Calibri" w:cs="Calibri" w:eastAsia="Calibri" w:hAnsi="Calibri"/>
          <w:sz w:val="22"/>
          <w:szCs w:val="22"/>
        </w:rPr>
        <w:t xml:space="preserve">(v10): F-Deploy-1 Fix Plan v1.0 is CLOSED on main via PR #699 (2026-05-16, ~09:21 EDT). Document at </w:t>
      </w:r>
      <w:r>
        <w:rPr>
          <w:rFonts w:ascii="Consolas" w:cs="Consolas" w:eastAsia="Consolas" w:hAnsi="Consolas"/>
          <w:b w:val="false"/>
          <w:bCs w:val="false"/>
          <w:i w:val="false"/>
          <w:iCs w:val="false"/>
          <w:sz w:val="22"/>
          <w:szCs w:val="22"/>
        </w:rPr>
        <w:t xml:space="preserve">docs/audit/F-Deploy-1_Fix_Plan_v1.0.md</w:t>
      </w:r>
      <w:r>
        <w:rPr>
          <w:rFonts w:ascii="Calibri" w:cs="Calibri" w:eastAsia="Calibri" w:hAnsi="Calibri"/>
          <w:sz w:val="22"/>
          <w:szCs w:val="22"/>
        </w:rPr>
        <w:t xml:space="preserve">. ~1000 lines, 13 sections. Three phases (A containment + safety, B deploy-dev architectural correction, C soak + verification). 12 phase gates across the three phases. 12 locked decisions (FD-1 through FD-12). Phase A pre-flight (Gate A-G1) is the next executable gate. Key locked decisions: </w:t>
      </w:r>
      <w:r>
        <w:rPr>
          <w:rFonts w:ascii="Calibri" w:cs="Calibri" w:eastAsia="Calibri" w:hAnsi="Calibri"/>
          <w:b/>
          <w:bCs/>
          <w:i w:val="false"/>
          <w:iCs w:val="false"/>
          <w:sz w:val="22"/>
          <w:szCs w:val="22"/>
        </w:rPr>
        <w:t xml:space="preserve">FD-1</w:t>
      </w:r>
      <w:r>
        <w:rPr>
          <w:rFonts w:ascii="Calibri" w:cs="Calibri" w:eastAsia="Calibri" w:hAnsi="Calibri"/>
          <w:sz w:val="22"/>
          <w:szCs w:val="22"/>
        </w:rPr>
        <w:t xml:space="preserve"> three-phase structure; </w:t>
      </w:r>
      <w:r>
        <w:rPr>
          <w:rFonts w:ascii="Calibri" w:cs="Calibri" w:eastAsia="Calibri" w:hAnsi="Calibri"/>
          <w:b/>
          <w:bCs/>
          <w:i w:val="false"/>
          <w:iCs w:val="false"/>
          <w:sz w:val="22"/>
          <w:szCs w:val="22"/>
        </w:rPr>
        <w:t xml:space="preserve">FD-3</w:t>
      </w:r>
      <w:r>
        <w:rPr>
          <w:rFonts w:ascii="Calibri" w:cs="Calibri" w:eastAsia="Calibri" w:hAnsi="Calibri"/>
          <w:sz w:val="22"/>
          <w:szCs w:val="22"/>
        </w:rPr>
        <w:t xml:space="preserve"> </w:t>
      </w:r>
      <w:r>
        <w:rPr>
          <w:rFonts w:ascii="Consolas" w:cs="Consolas" w:eastAsia="Consolas" w:hAnsi="Consolas"/>
          <w:b w:val="false"/>
          <w:bCs w:val="false"/>
          <w:i w:val="false"/>
          <w:iCs w:val="false"/>
          <w:sz w:val="22"/>
          <w:szCs w:val="22"/>
        </w:rPr>
        <w:t xml:space="preserve">auto-merge.yml</w:t>
      </w:r>
      <w:r>
        <w:rPr>
          <w:rFonts w:ascii="Calibri" w:cs="Calibri" w:eastAsia="Calibri" w:hAnsi="Calibri"/>
          <w:sz w:val="22"/>
          <w:szCs w:val="22"/>
        </w:rPr>
        <w:t xml:space="preserve"> stays deleted permanently (no filtered restoration); </w:t>
      </w:r>
      <w:r>
        <w:rPr>
          <w:rFonts w:ascii="Calibri" w:cs="Calibri" w:eastAsia="Calibri" w:hAnsi="Calibri"/>
          <w:b/>
          <w:bCs/>
          <w:i w:val="false"/>
          <w:iCs w:val="false"/>
          <w:sz w:val="22"/>
          <w:szCs w:val="22"/>
        </w:rPr>
        <w:t xml:space="preserve">FD-4</w:t>
      </w:r>
      <w:r>
        <w:rPr>
          <w:rFonts w:ascii="Calibri" w:cs="Calibri" w:eastAsia="Calibri" w:hAnsi="Calibri"/>
          <w:sz w:val="22"/>
          <w:szCs w:val="22"/>
        </w:rPr>
        <w:t xml:space="preserve"> </w:t>
      </w:r>
      <w:r>
        <w:rPr>
          <w:rFonts w:ascii="Consolas" w:cs="Consolas" w:eastAsia="Consolas" w:hAnsi="Consolas"/>
          <w:b w:val="false"/>
          <w:bCs w:val="false"/>
          <w:i w:val="false"/>
          <w:iCs w:val="false"/>
          <w:sz w:val="22"/>
          <w:szCs w:val="22"/>
        </w:rPr>
        <w:t xml:space="preserve">auto-merge-to-dev.yml</w:t>
      </w:r>
      <w:r>
        <w:rPr>
          <w:rFonts w:ascii="Calibri" w:cs="Calibri" w:eastAsia="Calibri" w:hAnsi="Calibri"/>
          <w:sz w:val="22"/>
          <w:szCs w:val="22"/>
        </w:rPr>
        <w:t xml:space="preserve"> stays active with three changes (opt-out label, backend build verification, </w:t>
      </w:r>
      <w:r>
        <w:rPr>
          <w:rFonts w:ascii="Consolas" w:cs="Consolas" w:eastAsia="Consolas" w:hAnsi="Consolas"/>
          <w:b w:val="false"/>
          <w:bCs w:val="false"/>
          <w:i w:val="false"/>
          <w:iCs w:val="false"/>
          <w:sz w:val="22"/>
          <w:szCs w:val="22"/>
        </w:rPr>
        <w:t xml:space="preserve">-X ours</w:t>
      </w:r>
      <w:r>
        <w:rPr>
          <w:rFonts w:ascii="Calibri" w:cs="Calibri" w:eastAsia="Calibri" w:hAnsi="Calibri"/>
          <w:sz w:val="22"/>
          <w:szCs w:val="22"/>
        </w:rPr>
        <w:t xml:space="preserve"> notification); </w:t>
      </w:r>
      <w:r>
        <w:rPr>
          <w:rFonts w:ascii="Calibri" w:cs="Calibri" w:eastAsia="Calibri" w:hAnsi="Calibri"/>
          <w:b/>
          <w:bCs/>
          <w:i w:val="false"/>
          <w:iCs w:val="false"/>
          <w:sz w:val="22"/>
          <w:szCs w:val="22"/>
        </w:rPr>
        <w:t xml:space="preserve">FD-5</w:t>
      </w:r>
      <w:r>
        <w:rPr>
          <w:rFonts w:ascii="Calibri" w:cs="Calibri" w:eastAsia="Calibri" w:hAnsi="Calibri"/>
          <w:sz w:val="22"/>
          <w:szCs w:val="22"/>
        </w:rPr>
        <w:t xml:space="preserve"> branch protection on main adopts minimal real gate (</w:t>
      </w:r>
      <w:r>
        <w:rPr>
          <w:rFonts w:ascii="Consolas" w:cs="Consolas" w:eastAsia="Consolas" w:hAnsi="Consolas"/>
          <w:b w:val="false"/>
          <w:bCs w:val="false"/>
          <w:i w:val="false"/>
          <w:iCs w:val="false"/>
          <w:sz w:val="22"/>
          <w:szCs w:val="22"/>
        </w:rPr>
        <w:t xml:space="preserve">required_status_checks: [Validate]</w:t>
      </w:r>
      <w:r>
        <w:rPr>
          <w:rFonts w:ascii="Calibri" w:cs="Calibri" w:eastAsia="Calibri" w:hAnsi="Calibri"/>
          <w:sz w:val="22"/>
          <w:szCs w:val="22"/>
        </w:rPr>
        <w:t xml:space="preserve">, zero required reviews, </w:t>
      </w:r>
      <w:r>
        <w:rPr>
          <w:rFonts w:ascii="Consolas" w:cs="Consolas" w:eastAsia="Consolas" w:hAnsi="Consolas"/>
          <w:b w:val="false"/>
          <w:bCs w:val="false"/>
          <w:i w:val="false"/>
          <w:iCs w:val="false"/>
          <w:sz w:val="22"/>
          <w:szCs w:val="22"/>
        </w:rPr>
        <w:t xml:space="preserve">enforce_admins: false</w:t>
      </w: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FD-8</w:t>
      </w:r>
      <w:r>
        <w:rPr>
          <w:rFonts w:ascii="Calibri" w:cs="Calibri" w:eastAsia="Calibri" w:hAnsi="Calibri"/>
          <w:sz w:val="22"/>
          <w:szCs w:val="22"/>
        </w:rPr>
        <w:t xml:space="preserve"> sub-form B architectural choice (separate-EC2 α vs shared-safe β) deferred to Phase B G1; </w:t>
      </w:r>
      <w:r>
        <w:rPr>
          <w:rFonts w:ascii="Calibri" w:cs="Calibri" w:eastAsia="Calibri" w:hAnsi="Calibri"/>
          <w:b/>
          <w:bCs/>
          <w:i w:val="false"/>
          <w:iCs w:val="false"/>
          <w:sz w:val="22"/>
          <w:szCs w:val="22"/>
        </w:rPr>
        <w:t xml:space="preserve">FD-9</w:t>
      </w:r>
      <w:r>
        <w:rPr>
          <w:rFonts w:ascii="Calibri" w:cs="Calibri" w:eastAsia="Calibri" w:hAnsi="Calibri"/>
          <w:sz w:val="22"/>
          <w:szCs w:val="22"/>
        </w:rPr>
        <w:t xml:space="preserve"> ecosystem.config.js port-default policy recommendation is Option H-1 (flip defaults to prod), final commitment at Phase B G1 contingent on α/β; </w:t>
      </w:r>
      <w:r>
        <w:rPr>
          <w:rFonts w:ascii="Calibri" w:cs="Calibri" w:eastAsia="Calibri" w:hAnsi="Calibri"/>
          <w:b/>
          <w:bCs/>
          <w:i w:val="false"/>
          <w:iCs w:val="false"/>
          <w:sz w:val="22"/>
          <w:szCs w:val="22"/>
        </w:rPr>
        <w:t xml:space="preserve">FD-10</w:t>
      </w:r>
      <w:r>
        <w:rPr>
          <w:rFonts w:ascii="Calibri" w:cs="Calibri" w:eastAsia="Calibri" w:hAnsi="Calibri"/>
          <w:sz w:val="22"/>
          <w:szCs w:val="22"/>
        </w:rPr>
        <w:t xml:space="preserve"> Phase A G4 soak 1 week, Phase B G6 soak 2 weeks, F-Stats-1 Phase B G2 pilot is canonical Phase B G6 test. Fix Plan v1.0 also adds </w:t>
      </w:r>
      <w:r>
        <w:rPr>
          <w:rFonts w:ascii="Consolas" w:cs="Consolas" w:eastAsia="Consolas" w:hAnsi="Consolas"/>
          <w:b w:val="false"/>
          <w:bCs w:val="false"/>
          <w:i w:val="false"/>
          <w:iCs w:val="false"/>
          <w:sz w:val="22"/>
          <w:szCs w:val="22"/>
        </w:rPr>
        <w:t xml:space="preserve">scripts/morning-soak-check.ps1</w:t>
      </w:r>
      <w:r>
        <w:rPr>
          <w:rFonts w:ascii="Calibri" w:cs="Calibri" w:eastAsia="Calibri" w:hAnsi="Calibri"/>
          <w:sz w:val="22"/>
          <w:szCs w:val="22"/>
        </w:rPr>
        <w:t xml:space="preserve"> (env-var path version, prod EC2 PM2 status + recent log dump utility).</w:t>
      </w:r>
    </w:p>
    <w:p>
      <w:pPr>
        <w:spacing w:after="120" w:before="0"/>
      </w:pPr>
      <w:r>
        <w:rPr>
          <w:rFonts w:ascii="Calibri" w:cs="Calibri" w:eastAsia="Calibri" w:hAnsi="Calibri"/>
          <w:b/>
          <w:bCs/>
          <w:i w:val="false"/>
          <w:iCs w:val="false"/>
          <w:sz w:val="22"/>
          <w:szCs w:val="22"/>
        </w:rPr>
        <w:t xml:space="preserve">F-Deploy-G1-Y candidate narrowing</w:t>
      </w:r>
    </w:p>
    <w:p>
      <w:pPr>
        <w:pStyle w:val="ListParagraph"/>
        <w:numPr>
          <w:ilvl w:val="0"/>
          <w:numId w:val="2"/>
        </w:numPr>
        <w:spacing w:after="80"/>
      </w:pPr>
      <w:r>
        <w:rPr>
          <w:rFonts w:ascii="Calibri" w:cs="Calibri" w:eastAsia="Calibri" w:hAnsi="Calibri"/>
          <w:b/>
          <w:bCs/>
          <w:i w:val="false"/>
          <w:iCs w:val="false"/>
          <w:sz w:val="22"/>
          <w:szCs w:val="22"/>
        </w:rPr>
        <w:t xml:space="preserve">Decision #104 </w:t>
      </w:r>
      <w:r>
        <w:rPr>
          <w:rFonts w:ascii="Calibri" w:cs="Calibri" w:eastAsia="Calibri" w:hAnsi="Calibri"/>
          <w:sz w:val="22"/>
          <w:szCs w:val="22"/>
        </w:rPr>
        <w:t xml:space="preserve">(v10): F-Deploy-G1-Y autonomous-PR-opening mechanism candidate space narrowed to two confirmed-present tools on Evoni's local environment. Branch-list scan during PR #699 cleanup surfaced: (a) local branch </w:t>
      </w:r>
      <w:r>
        <w:rPr>
          <w:rFonts w:ascii="Consolas" w:cs="Consolas" w:eastAsia="Consolas" w:hAnsi="Consolas"/>
          <w:b w:val="false"/>
          <w:bCs w:val="false"/>
          <w:i w:val="false"/>
          <w:iCs w:val="false"/>
          <w:sz w:val="22"/>
          <w:szCs w:val="22"/>
        </w:rPr>
        <w:t xml:space="preserve">copilot/worktree-2026-03-11T12-57-09</w:t>
      </w:r>
      <w:r>
        <w:rPr>
          <w:rFonts w:ascii="Calibri" w:cs="Calibri" w:eastAsia="Calibri" w:hAnsi="Calibri"/>
          <w:sz w:val="22"/>
          <w:szCs w:val="22"/>
        </w:rPr>
        <w:t xml:space="preserve"> — Copilot Workspace artifact, confirmed-present; (b) multiple origin branches with </w:t>
      </w:r>
      <w:r>
        <w:rPr>
          <w:rFonts w:ascii="Consolas" w:cs="Consolas" w:eastAsia="Consolas" w:hAnsi="Consolas"/>
          <w:b w:val="false"/>
          <w:bCs w:val="false"/>
          <w:i w:val="false"/>
          <w:iCs w:val="false"/>
          <w:sz w:val="22"/>
          <w:szCs w:val="22"/>
        </w:rPr>
        <w:t xml:space="preserve">claude/**-XXXXX</w:t>
      </w:r>
      <w:r>
        <w:rPr>
          <w:rFonts w:ascii="Calibri" w:cs="Calibri" w:eastAsia="Calibri" w:hAnsi="Calibri"/>
          <w:sz w:val="22"/>
          <w:szCs w:val="22"/>
        </w:rPr>
        <w:t xml:space="preserve"> random-suffix naming (RFZ6K, X8iww, EjtNv, UjNDk, h7x21, dOl4S) — Claude Code's branch naming convention. User confirmed: both tools deliberately installed and regularly used. Neither is autonomous mystery tooling. Phase A G3 diagnostic question shifts from "what is the mechanism?" to "which tool's normal operation produces F-Deploy-G1-Y behavior, and how is normal invocation of that tool causing PRs to be opened without explicit </w:t>
      </w:r>
      <w:r>
        <w:rPr>
          <w:rFonts w:ascii="Consolas" w:cs="Consolas" w:eastAsia="Consolas" w:hAnsi="Consolas"/>
          <w:b w:val="false"/>
          <w:bCs w:val="false"/>
          <w:i w:val="false"/>
          <w:iCs w:val="false"/>
          <w:sz w:val="22"/>
          <w:szCs w:val="22"/>
        </w:rPr>
        <w:t xml:space="preserve">gh pr create</w:t>
      </w:r>
      <w:r>
        <w:rPr>
          <w:rFonts w:ascii="Calibri" w:cs="Calibri" w:eastAsia="Calibri" w:hAnsi="Calibri"/>
          <w:sz w:val="22"/>
          <w:szCs w:val="22"/>
        </w:rPr>
        <w:t xml:space="preserve">?" Diagnostic outcome (close as "identified — known tool's normal operation" vs "narrowed but still residual") deferred to Phase A G3 per Fix Plan §5.3. v10 captures the narrowing; does not conclude the diagnostic.</w:t>
      </w:r>
    </w:p>
    <w:p>
      <w:pPr>
        <w:pStyle w:val="Heading1"/>
        <w:pBdr>
          <w:bottom w:val="single" w:color="B8893A" w:sz="12" w:space="4"/>
        </w:pBdr>
        <w:spacing w:after="200" w:before="360"/>
      </w:pPr>
      <w:r>
        <w:rPr>
          <w:rFonts w:ascii="Calibri" w:cs="Calibri" w:eastAsia="Calibri" w:hAnsi="Calibri"/>
          <w:b/>
          <w:bCs/>
          <w:color w:val="1F3A5F"/>
          <w:sz w:val="36"/>
          <w:szCs w:val="36"/>
        </w:rPr>
        <w:t xml:space="preserve">8. Cross-Zone Implications</w:t>
      </w:r>
    </w:p>
    <w:p>
      <w:pPr>
        <w:spacing w:after="120" w:before="0"/>
      </w:pPr>
      <w:r>
        <w:rPr>
          <w:rFonts w:ascii="Calibri" w:cs="Calibri" w:eastAsia="Calibri" w:hAnsi="Calibri"/>
          <w:sz w:val="22"/>
          <w:szCs w:val="22"/>
        </w:rPr>
        <w:t xml:space="preserve">Unchanged from v9. v8 totals: 38 cross-zone implications (CZ-1 through CZ-38). v9 added no new CZ entries. v10 adds no new CZ entries. For cross-zone detail, v9 §8 + v8 §8 remain canonical.</w:t>
      </w:r>
    </w:p>
    <w:p>
      <w:pPr>
        <w:pStyle w:val="Heading1"/>
        <w:pBdr>
          <w:bottom w:val="single" w:color="B8893A" w:sz="12" w:space="4"/>
        </w:pBdr>
        <w:spacing w:after="200" w:before="360"/>
      </w:pPr>
      <w:r>
        <w:rPr>
          <w:rFonts w:ascii="Calibri" w:cs="Calibri" w:eastAsia="Calibri" w:hAnsi="Calibri"/>
          <w:b/>
          <w:bCs/>
          <w:color w:val="1F3A5F"/>
          <w:sz w:val="36"/>
          <w:szCs w:val="36"/>
        </w:rPr>
        <w:t xml:space="preserve">9. Audit Vocabulary</w:t>
      </w:r>
    </w:p>
    <w:p>
      <w:pPr>
        <w:spacing w:after="120" w:before="0"/>
      </w:pPr>
      <w:r>
        <w:rPr>
          <w:rFonts w:ascii="Calibri" w:cs="Calibri" w:eastAsia="Calibri" w:hAnsi="Calibri"/>
          <w:sz w:val="22"/>
          <w:szCs w:val="22"/>
        </w:rPr>
        <w:t xml:space="preserve">Unchanged from v9. For vocabulary, v9 §9 / v8 §9 remain canonical.</w:t>
      </w:r>
    </w:p>
    <w:p>
      <w:pPr>
        <w:pStyle w:val="Heading1"/>
        <w:pBdr>
          <w:bottom w:val="single" w:color="B8893A" w:sz="12" w:space="4"/>
        </w:pBdr>
        <w:spacing w:after="200" w:before="360"/>
      </w:pPr>
      <w:r>
        <w:rPr>
          <w:rFonts w:ascii="Calibri" w:cs="Calibri" w:eastAsia="Calibri" w:hAnsi="Calibri"/>
          <w:b/>
          <w:bCs/>
          <w:color w:val="1F3A5F"/>
          <w:sz w:val="36"/>
          <w:szCs w:val="36"/>
        </w:rPr>
        <w:t xml:space="preserve">10. Appendix A — Complete character_key Catalog</w:t>
      </w:r>
    </w:p>
    <w:p>
      <w:pPr>
        <w:spacing w:after="120" w:before="0"/>
      </w:pPr>
      <w:r>
        <w:rPr>
          <w:rFonts w:ascii="Calibri" w:cs="Calibri" w:eastAsia="Calibri" w:hAnsi="Calibri"/>
          <w:sz w:val="22"/>
          <w:szCs w:val="22"/>
        </w:rPr>
        <w:t xml:space="preserve">Unchanged from v9 / v8. §10.1 closed at 10/10 'lala' surfaces (8 P0 + 2 P1 per Decision #81 consumer tagging). §10.2 closed at 6/6 'justawoman' surfaces (all P0). §10.3–§10.7 carry forward. For per-surface detail, v9 §10 / v8 §10 remain canonical.</w:t>
      </w:r>
    </w:p>
    <w:p>
      <w:pPr>
        <w:pStyle w:val="Heading1"/>
        <w:pBdr>
          <w:bottom w:val="single" w:color="B8893A" w:sz="12" w:space="4"/>
        </w:pBdr>
        <w:spacing w:after="200" w:before="360"/>
      </w:pPr>
      <w:r>
        <w:rPr>
          <w:rFonts w:ascii="Calibri" w:cs="Calibri" w:eastAsia="Calibri" w:hAnsi="Calibri"/>
          <w:b/>
          <w:bCs/>
          <w:color w:val="1F3A5F"/>
          <w:sz w:val="36"/>
          <w:szCs w:val="36"/>
        </w:rPr>
        <w:t xml:space="preserve">11. Findings Registry — Summary</w:t>
      </w:r>
    </w:p>
    <w:p>
      <w:pPr>
        <w:pStyle w:val="Heading2"/>
        <w:spacing w:after="160" w:before="280"/>
      </w:pPr>
      <w:r>
        <w:rPr>
          <w:rFonts w:ascii="Calibri" w:cs="Calibri" w:eastAsia="Calibri" w:hAnsi="Calibri"/>
          <w:b/>
          <w:bCs/>
          <w:color w:val="1F3A5F"/>
          <w:sz w:val="28"/>
          <w:szCs w:val="28"/>
        </w:rPr>
        <w:t xml:space="preserve">11.1 Audit final totals</w:t>
      </w:r>
    </w:p>
    <w:p>
      <w:pPr>
        <w:spacing w:after="120" w:before="0"/>
      </w:pPr>
      <w:r>
        <w:rPr>
          <w:rFonts w:ascii="Calibri" w:cs="Calibri" w:eastAsia="Calibri" w:hAnsi="Calibri"/>
          <w:sz w:val="22"/>
          <w:szCs w:val="22"/>
        </w:rPr>
        <w:t xml:space="preserve">v8 totals carry forward: 269 P0 + 209 P1 + 22 P2 = 500 findings across 26 zones. v9 added 27 F-Deploy-G1 findings (18 P0 + 8 P1 + 1 P2 = 27). v10 adds no new findings. v10 grand total: 269 + 27 = 296 P0, 209 + 8 = 217 P1, 22 + 1 = 23 P2 — 536 findings total.</w:t>
      </w:r>
    </w:p>
    <w:p>
      <w:pPr>
        <w:pStyle w:val="Heading2"/>
        <w:spacing w:after="160" w:before="280"/>
      </w:pPr>
      <w:r>
        <w:rPr>
          <w:rFonts w:ascii="Calibri" w:cs="Calibri" w:eastAsia="Calibri" w:hAnsi="Calibri"/>
          <w:b/>
          <w:bCs/>
          <w:color w:val="1F3A5F"/>
          <w:sz w:val="28"/>
          <w:szCs w:val="28"/>
        </w:rPr>
        <w:t xml:space="preserve">11.2 Top 16 P0 findings by impact</w:t>
      </w:r>
    </w:p>
    <w:p>
      <w:pPr>
        <w:spacing w:after="120" w:before="0"/>
      </w:pPr>
      <w:r>
        <w:rPr>
          <w:rFonts w:ascii="Calibri" w:cs="Calibri" w:eastAsia="Calibri" w:hAnsi="Calibri"/>
          <w:sz w:val="22"/>
          <w:szCs w:val="22"/>
        </w:rPr>
        <w:t xml:space="preserve">Unchanged from v9 / v8. For the impact ranking, v9 §11.2 remains canonical.</w:t>
      </w:r>
    </w:p>
    <w:p>
      <w:pPr>
        <w:pStyle w:val="Heading2"/>
        <w:spacing w:after="160" w:before="280"/>
      </w:pPr>
      <w:r>
        <w:rPr>
          <w:rFonts w:ascii="Calibri" w:cs="Calibri" w:eastAsia="Calibri" w:hAnsi="Calibri"/>
          <w:b/>
          <w:bCs/>
          <w:color w:val="1F3A5F"/>
          <w:sz w:val="28"/>
          <w:szCs w:val="28"/>
        </w:rPr>
        <w:t xml:space="preserve">11.3 Findings by zone</w:t>
      </w:r>
    </w:p>
    <w:p>
      <w:pPr>
        <w:spacing w:after="120" w:before="0"/>
      </w:pPr>
      <w:r>
        <w:rPr>
          <w:rFonts w:ascii="Calibri" w:cs="Calibri" w:eastAsia="Calibri" w:hAnsi="Calibri"/>
          <w:sz w:val="22"/>
          <w:szCs w:val="22"/>
        </w:rPr>
        <w:t xml:space="preserve">Unchanged from v9 / v8. For per-zone counts, v9 §11.3 remains canonical.</w:t>
      </w:r>
    </w:p>
    <w:p>
      <w:pPr>
        <w:pStyle w:val="Heading2"/>
        <w:spacing w:after="160" w:before="280"/>
      </w:pPr>
      <w:r>
        <w:rPr>
          <w:rFonts w:ascii="Calibri" w:cs="Calibri" w:eastAsia="Calibri" w:hAnsi="Calibri"/>
          <w:b/>
          <w:bCs/>
          <w:color w:val="1F3A5F"/>
          <w:sz w:val="28"/>
          <w:szCs w:val="28"/>
        </w:rPr>
        <w:t xml:space="preserve">11.4 Patterns by instance count</w:t>
      </w:r>
    </w:p>
    <w:p>
      <w:pPr>
        <w:spacing w:after="120" w:before="0"/>
      </w:pPr>
      <w:r>
        <w:rPr>
          <w:rFonts w:ascii="Calibri" w:cs="Calibri" w:eastAsia="Calibri" w:hAnsi="Calibri"/>
          <w:sz w:val="22"/>
          <w:szCs w:val="22"/>
        </w:rPr>
        <w:t xml:space="preserve">Unchanged from v9. For pattern instance counts, v9 §11.4 remains canonical. Pattern 40b extension to a third axis (Decision #100, v9) carries forward into v10.</w:t>
      </w:r>
    </w:p>
    <w:p>
      <w:pPr>
        <w:pStyle w:val="Heading2"/>
        <w:spacing w:after="160" w:before="280"/>
      </w:pPr>
      <w:r>
        <w:rPr>
          <w:rFonts w:ascii="Calibri" w:cs="Calibri" w:eastAsia="Calibri" w:hAnsi="Calibri"/>
          <w:b/>
          <w:bCs/>
          <w:color w:val="1F3A5F"/>
          <w:sz w:val="28"/>
          <w:szCs w:val="28"/>
        </w:rPr>
        <w:t xml:space="preserve">11.5 F-Deploy-G1 findings registry (PHASE-MAPPED v10)</w:t>
      </w:r>
    </w:p>
    <w:p>
      <w:pPr>
        <w:spacing w:after="120" w:before="0"/>
      </w:pPr>
      <w:r>
        <w:rPr>
          <w:rFonts w:ascii="Calibri" w:cs="Calibri" w:eastAsia="Calibri" w:hAnsi="Calibri"/>
          <w:sz w:val="22"/>
          <w:szCs w:val="22"/>
        </w:rPr>
        <w:t xml:space="preserve">v9 filed 27 F-Deploy-G1 findings (A-AA) while G1 audit was in progress. </w:t>
      </w:r>
      <w:r>
        <w:rPr>
          <w:rFonts w:ascii="Calibri" w:cs="Calibri" w:eastAsia="Calibri" w:hAnsi="Calibri"/>
          <w:b/>
          <w:bCs/>
          <w:i w:val="false"/>
          <w:iCs w:val="false"/>
          <w:sz w:val="22"/>
          <w:szCs w:val="22"/>
        </w:rPr>
        <w:t xml:space="preserve">v10 updates the registry header from "G1 IN PROGRESS" to "PHASE A PRE-FLIGHT"</w:t>
      </w:r>
      <w:r>
        <w:rPr>
          <w:rFonts w:ascii="Calibri" w:cs="Calibri" w:eastAsia="Calibri" w:hAnsi="Calibri"/>
          <w:sz w:val="22"/>
          <w:szCs w:val="22"/>
        </w:rPr>
        <w:t xml:space="preserve"> (G1 closed via PR #698; Fix Plan v1.0 closed via PR #699; Phase A Gate A-G1 is the next executable gate). The 27 findings remain in place; v10 adds phase/sub-form assignments per Fix Plan §12 Appendix A. Severity distribution unchanged: 18 P0, 8 P1, 1 P2.</w:t>
      </w:r>
    </w:p>
    <w:p>
      <w:pPr>
        <w:pStyle w:val="Heading3"/>
        <w:spacing w:after="100" w:before="200"/>
      </w:pPr>
      <w:r>
        <w:rPr>
          <w:rFonts w:ascii="Calibri" w:cs="Calibri" w:eastAsia="Calibri" w:hAnsi="Calibri"/>
          <w:b/>
          <w:bCs/>
          <w:color w:val="B8893A"/>
          <w:sz w:val="24"/>
          <w:szCs w:val="24"/>
        </w:rPr>
        <w:t xml:space="preserve">§3.3 — .github/workflows/deploy-dev.yml (findings 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700"/>
        <w:gridCol w:w="4860"/>
      </w:tblGrid>
      <w:tr>
        <w:trPr>
          <w:tblHeader/>
        </w:trPr>
        <w:tc>
          <w:tcPr>
            <w:tcW w:type="dxa" w:w="170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ID</w:t>
            </w:r>
          </w:p>
        </w:tc>
        <w:tc>
          <w:tcPr>
            <w:tcW w:type="dxa" w:w="110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Severity</w:t>
            </w:r>
          </w:p>
        </w:tc>
        <w:tc>
          <w:tcPr>
            <w:tcW w:type="dxa" w:w="170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Phase / Sub-form</w:t>
            </w:r>
          </w:p>
        </w:tc>
        <w:tc>
          <w:tcPr>
            <w:tcW w:type="dxa" w:w="486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Subject</w:t>
            </w:r>
          </w:p>
        </w:tc>
      </w:tr>
      <w:tr>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F-Deploy-G1-A</w:t>
            </w:r>
          </w:p>
        </w:tc>
        <w:tc>
          <w:tcPr>
            <w:tcW w:type="dxa" w:w="11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P0</w:t>
            </w:r>
          </w:p>
        </w:tc>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Phase B / B</w:t>
            </w:r>
          </w:p>
        </w:tc>
        <w:tc>
          <w:tcPr>
            <w:tcW w:type="dxa" w:w="486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Path-ordering: PM2 binary unavailable in early build step (resolves later same run)</w:t>
            </w:r>
          </w:p>
        </w:tc>
      </w:tr>
      <w:tr>
        <w:tc>
          <w:tcPr>
            <w:tcW w:type="dxa" w:w="17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F-Deploy-G1-B</w:t>
            </w:r>
          </w:p>
        </w:tc>
        <w:tc>
          <w:tcPr>
            <w:tcW w:type="dxa" w:w="11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P0</w:t>
            </w:r>
          </w:p>
        </w:tc>
        <w:tc>
          <w:tcPr>
            <w:tcW w:type="dxa" w:w="17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Phase B / B</w:t>
            </w:r>
          </w:p>
        </w:tc>
        <w:tc>
          <w:tcPr>
            <w:tcW w:type="dxa" w:w="486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Dependency/runtime version delta on EC2 (npm ci installs newer express-rate-limit than dev local)</w:t>
            </w:r>
          </w:p>
        </w:tc>
      </w:tr>
      <w:tr>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F-Deploy-G1-C</w:t>
            </w:r>
          </w:p>
        </w:tc>
        <w:tc>
          <w:tcPr>
            <w:tcW w:type="dxa" w:w="11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P0</w:t>
            </w:r>
          </w:p>
        </w:tc>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Phase B / B</w:t>
            </w:r>
          </w:p>
        </w:tc>
        <w:tc>
          <w:tcPr>
            <w:tcW w:type="dxa" w:w="486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Non-fatal migration handling — MIGRATION_FAILED=true continues to PM2 restart (PRIMARY blocker for §2.6)</w:t>
            </w:r>
          </w:p>
        </w:tc>
      </w:tr>
      <w:tr>
        <w:tc>
          <w:tcPr>
            <w:tcW w:type="dxa" w:w="17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F-Deploy-G1-D</w:t>
            </w:r>
          </w:p>
        </w:tc>
        <w:tc>
          <w:tcPr>
            <w:tcW w:type="dxa" w:w="11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P1</w:t>
            </w:r>
          </w:p>
        </w:tc>
        <w:tc>
          <w:tcPr>
            <w:tcW w:type="dxa" w:w="17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Phase B / B</w:t>
            </w:r>
          </w:p>
        </w:tc>
        <w:tc>
          <w:tcPr>
            <w:tcW w:type="dxa" w:w="486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Disk-cleanup ordering precedes extraction, can fail mid-deploy</w:t>
            </w:r>
          </w:p>
        </w:tc>
      </w:tr>
      <w:tr>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F-Deploy-G1-E</w:t>
            </w:r>
          </w:p>
        </w:tc>
        <w:tc>
          <w:tcPr>
            <w:tcW w:type="dxa" w:w="11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P1</w:t>
            </w:r>
          </w:p>
        </w:tc>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Phase B / B</w:t>
            </w:r>
          </w:p>
        </w:tc>
        <w:tc>
          <w:tcPr>
            <w:tcW w:type="dxa" w:w="486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Smoke test sequence dumps logs but doesn't classify by severity</w:t>
            </w:r>
          </w:p>
        </w:tc>
      </w:tr>
      <w:tr>
        <w:tc>
          <w:tcPr>
            <w:tcW w:type="dxa" w:w="17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F-Deploy-G1-F</w:t>
            </w:r>
          </w:p>
        </w:tc>
        <w:tc>
          <w:tcPr>
            <w:tcW w:type="dxa" w:w="11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P0</w:t>
            </w:r>
          </w:p>
        </w:tc>
        <w:tc>
          <w:tcPr>
            <w:tcW w:type="dxa" w:w="17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Phase B / B</w:t>
            </w:r>
          </w:p>
        </w:tc>
        <w:tc>
          <w:tcPr>
            <w:tcW w:type="dxa" w:w="486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/health success does not imply route-level correctness (PM2 "online" + 500 on /api routes)</w:t>
            </w:r>
          </w:p>
        </w:tc>
      </w:tr>
      <w:tr>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F-Deploy-G1-G</w:t>
            </w:r>
          </w:p>
        </w:tc>
        <w:tc>
          <w:tcPr>
            <w:tcW w:type="dxa" w:w="11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P0</w:t>
            </w:r>
          </w:p>
        </w:tc>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Phase B / B</w:t>
            </w:r>
          </w:p>
        </w:tc>
        <w:tc>
          <w:tcPr>
            <w:tcW w:type="dxa" w:w="486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Dev and prod share single EC2 instance + PM2 process group — failed dev deploy can take down prod via pm2 stop all</w:t>
            </w:r>
          </w:p>
        </w:tc>
      </w:tr>
    </w:tbl>
    <w:p>
      <w:pPr>
        <w:spacing w:after="140"/>
      </w:pPr>
      <w:r>
        <w:t xml:space="preserve"/>
      </w:r>
    </w:p>
    <w:p>
      <w:pPr>
        <w:pStyle w:val="Heading3"/>
        <w:spacing w:after="100" w:before="200"/>
      </w:pPr>
      <w:r>
        <w:rPr>
          <w:rFonts w:ascii="Calibri" w:cs="Calibri" w:eastAsia="Calibri" w:hAnsi="Calibri"/>
          <w:b/>
          <w:bCs/>
          <w:color w:val="B8893A"/>
          <w:sz w:val="24"/>
          <w:szCs w:val="24"/>
        </w:rPr>
        <w:t xml:space="preserve">§3.5 — ecosystem.config.js (findings H-J)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700"/>
        <w:gridCol w:w="4860"/>
      </w:tblGrid>
      <w:tr>
        <w:trPr>
          <w:tblHeader/>
        </w:trPr>
        <w:tc>
          <w:tcPr>
            <w:tcW w:type="dxa" w:w="170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ID</w:t>
            </w:r>
          </w:p>
        </w:tc>
        <w:tc>
          <w:tcPr>
            <w:tcW w:type="dxa" w:w="110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Severity</w:t>
            </w:r>
          </w:p>
        </w:tc>
        <w:tc>
          <w:tcPr>
            <w:tcW w:type="dxa" w:w="170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Phase / Sub-form</w:t>
            </w:r>
          </w:p>
        </w:tc>
        <w:tc>
          <w:tcPr>
            <w:tcW w:type="dxa" w:w="486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Subject</w:t>
            </w:r>
          </w:p>
        </w:tc>
      </w:tr>
      <w:tr>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F-Deploy-G1-H</w:t>
            </w:r>
          </w:p>
        </w:tc>
        <w:tc>
          <w:tcPr>
            <w:tcW w:type="dxa" w:w="11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P0</w:t>
            </w:r>
          </w:p>
        </w:tc>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Phase B / B (FD-9)</w:t>
            </w:r>
          </w:p>
        </w:tc>
        <w:tc>
          <w:tcPr>
            <w:tcW w:type="dxa" w:w="486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Default env block on episode-api configures dev port 3002; production deploy requires --env production flag for prod port 3000 (the §12.19 outage root cause)</w:t>
            </w:r>
          </w:p>
        </w:tc>
      </w:tr>
      <w:tr>
        <w:tc>
          <w:tcPr>
            <w:tcW w:type="dxa" w:w="17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F-Deploy-G1-I</w:t>
            </w:r>
          </w:p>
        </w:tc>
        <w:tc>
          <w:tcPr>
            <w:tcW w:type="dxa" w:w="11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P1</w:t>
            </w:r>
          </w:p>
        </w:tc>
        <w:tc>
          <w:tcPr>
            <w:tcW w:type="dxa" w:w="17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Phase B / B</w:t>
            </w:r>
          </w:p>
        </w:tc>
        <w:tc>
          <w:tcPr>
            <w:tcW w:type="dxa" w:w="486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episode-worker has no env_production block, runs in fork mode without environment override</w:t>
            </w:r>
          </w:p>
        </w:tc>
      </w:tr>
      <w:tr>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F-Deploy-G1-J</w:t>
            </w:r>
          </w:p>
        </w:tc>
        <w:tc>
          <w:tcPr>
            <w:tcW w:type="dxa" w:w="11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P1</w:t>
            </w:r>
          </w:p>
        </w:tc>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Phase B / B</w:t>
            </w:r>
          </w:p>
        </w:tc>
        <w:tc>
          <w:tcPr>
            <w:tcW w:type="dxa" w:w="486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No PM2 restart-policy difference between dev and prod (both unlimited restarts on crash)</w:t>
            </w:r>
          </w:p>
        </w:tc>
      </w:tr>
    </w:tbl>
    <w:p>
      <w:pPr>
        <w:spacing w:after="140"/>
      </w:pPr>
      <w:r>
        <w:t xml:space="preserve"/>
      </w:r>
    </w:p>
    <w:p>
      <w:pPr>
        <w:pStyle w:val="Heading3"/>
        <w:spacing w:after="100" w:before="200"/>
      </w:pPr>
      <w:r>
        <w:rPr>
          <w:rFonts w:ascii="Calibri" w:cs="Calibri" w:eastAsia="Calibri" w:hAnsi="Calibri"/>
          <w:b/>
          <w:bCs/>
          <w:color w:val="B8893A"/>
          <w:sz w:val="24"/>
          <w:szCs w:val="24"/>
        </w:rPr>
        <w:t xml:space="preserve">§3.2 — .github/workflows/auto-merge.yml (findings K-O — workflow DELETED 2026-05-15)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700"/>
        <w:gridCol w:w="4860"/>
      </w:tblGrid>
      <w:tr>
        <w:trPr>
          <w:tblHeader/>
        </w:trPr>
        <w:tc>
          <w:tcPr>
            <w:tcW w:type="dxa" w:w="170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ID</w:t>
            </w:r>
          </w:p>
        </w:tc>
        <w:tc>
          <w:tcPr>
            <w:tcW w:type="dxa" w:w="110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Severity</w:t>
            </w:r>
          </w:p>
        </w:tc>
        <w:tc>
          <w:tcPr>
            <w:tcW w:type="dxa" w:w="170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Phase / Sub-form</w:t>
            </w:r>
          </w:p>
        </w:tc>
        <w:tc>
          <w:tcPr>
            <w:tcW w:type="dxa" w:w="486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Subject</w:t>
            </w:r>
          </w:p>
        </w:tc>
      </w:tr>
      <w:tr>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F-Deploy-G1-K</w:t>
            </w:r>
          </w:p>
        </w:tc>
        <w:tc>
          <w:tcPr>
            <w:tcW w:type="dxa" w:w="11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P0</w:t>
            </w:r>
          </w:p>
        </w:tc>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Phase A / A (closed FD-3)</w:t>
            </w:r>
          </w:p>
        </w:tc>
        <w:tc>
          <w:tcPr>
            <w:tcW w:type="dxa" w:w="486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Workflow fires gh pr merge --auto on EVERY PR with no filter — affects all PRs regardless of source branch, content, or target</w:t>
            </w:r>
          </w:p>
        </w:tc>
      </w:tr>
      <w:tr>
        <w:tc>
          <w:tcPr>
            <w:tcW w:type="dxa" w:w="17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F-Deploy-G1-L</w:t>
            </w:r>
          </w:p>
        </w:tc>
        <w:tc>
          <w:tcPr>
            <w:tcW w:type="dxa" w:w="11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P0</w:t>
            </w:r>
          </w:p>
        </w:tc>
        <w:tc>
          <w:tcPr>
            <w:tcW w:type="dxa" w:w="17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Phase A / A (closed FD-3)</w:t>
            </w:r>
          </w:p>
        </w:tc>
        <w:tc>
          <w:tcPr>
            <w:tcW w:type="dxa" w:w="486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Draft PRs are not exempt from the auto-merge trigger</w:t>
            </w:r>
          </w:p>
        </w:tc>
      </w:tr>
      <w:tr>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F-Deploy-G1-M</w:t>
            </w:r>
          </w:p>
        </w:tc>
        <w:tc>
          <w:tcPr>
            <w:tcW w:type="dxa" w:w="11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P0</w:t>
            </w:r>
          </w:p>
        </w:tc>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Phase A / A (closed FD-3)</w:t>
            </w:r>
          </w:p>
        </w:tc>
        <w:tc>
          <w:tcPr>
            <w:tcW w:type="dxa" w:w="486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--auto timing is out-of-band: queues merge until required checks pass; with zero required checks (F-Deploy-G1-V), fires immediately</w:t>
            </w:r>
          </w:p>
        </w:tc>
      </w:tr>
      <w:tr>
        <w:tc>
          <w:tcPr>
            <w:tcW w:type="dxa" w:w="17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F-Deploy-G1-N</w:t>
            </w:r>
          </w:p>
        </w:tc>
        <w:tc>
          <w:tcPr>
            <w:tcW w:type="dxa" w:w="11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P1</w:t>
            </w:r>
          </w:p>
        </w:tc>
        <w:tc>
          <w:tcPr>
            <w:tcW w:type="dxa" w:w="17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Phase A / A (closed FD-3)</w:t>
            </w:r>
          </w:p>
        </w:tc>
        <w:tc>
          <w:tcPr>
            <w:tcW w:type="dxa" w:w="486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No author/origin verification: workflow uses ${{ secrets.GITHUB_TOKEN }} which auto-passes branch protection if owner is the actor</w:t>
            </w:r>
          </w:p>
        </w:tc>
      </w:tr>
      <w:tr>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F-Deploy-G1-O</w:t>
            </w:r>
          </w:p>
        </w:tc>
        <w:tc>
          <w:tcPr>
            <w:tcW w:type="dxa" w:w="11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P1</w:t>
            </w:r>
          </w:p>
        </w:tc>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Phase A / A (closed FD-3)</w:t>
            </w:r>
          </w:p>
        </w:tc>
        <w:tc>
          <w:tcPr>
            <w:tcW w:type="dxa" w:w="486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No logging of decision rationale — silent merges with no audit trail</w:t>
            </w:r>
          </w:p>
        </w:tc>
      </w:tr>
    </w:tbl>
    <w:p>
      <w:pPr>
        <w:spacing w:after="140"/>
      </w:pPr>
      <w:r>
        <w:t xml:space="preserve"/>
      </w:r>
    </w:p>
    <w:p>
      <w:pPr>
        <w:pStyle w:val="Heading3"/>
        <w:spacing w:after="100" w:before="200"/>
      </w:pPr>
      <w:r>
        <w:rPr>
          <w:rFonts w:ascii="Calibri" w:cs="Calibri" w:eastAsia="Calibri" w:hAnsi="Calibri"/>
          <w:b/>
          <w:bCs/>
          <w:color w:val="B8893A"/>
          <w:sz w:val="24"/>
          <w:szCs w:val="24"/>
        </w:rPr>
        <w:t xml:space="preserve">§3.1 — .github/workflows/auto-merge-to-dev.yml (findings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700"/>
        <w:gridCol w:w="4860"/>
      </w:tblGrid>
      <w:tr>
        <w:trPr>
          <w:tblHeader/>
        </w:trPr>
        <w:tc>
          <w:tcPr>
            <w:tcW w:type="dxa" w:w="170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ID</w:t>
            </w:r>
          </w:p>
        </w:tc>
        <w:tc>
          <w:tcPr>
            <w:tcW w:type="dxa" w:w="110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Severity</w:t>
            </w:r>
          </w:p>
        </w:tc>
        <w:tc>
          <w:tcPr>
            <w:tcW w:type="dxa" w:w="170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Phase / Sub-form</w:t>
            </w:r>
          </w:p>
        </w:tc>
        <w:tc>
          <w:tcPr>
            <w:tcW w:type="dxa" w:w="486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Subject</w:t>
            </w:r>
          </w:p>
        </w:tc>
      </w:tr>
      <w:tr>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F-Deploy-G1-P</w:t>
            </w:r>
          </w:p>
        </w:tc>
        <w:tc>
          <w:tcPr>
            <w:tcW w:type="dxa" w:w="11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P0</w:t>
            </w:r>
          </w:p>
        </w:tc>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Phase A / A (FD-4)</w:t>
            </w:r>
          </w:p>
        </w:tc>
        <w:tc>
          <w:tcPr>
            <w:tcW w:type="dxa" w:w="486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Hardcoded exclusion list per-branch (F-Stats-1 branches excluded via bang-syntax); fragile, missed exclusions cascade to dev</w:t>
            </w:r>
          </w:p>
        </w:tc>
      </w:tr>
      <w:tr>
        <w:tc>
          <w:tcPr>
            <w:tcW w:type="dxa" w:w="17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F-Deploy-G1-Q</w:t>
            </w:r>
          </w:p>
        </w:tc>
        <w:tc>
          <w:tcPr>
            <w:tcW w:type="dxa" w:w="11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P0</w:t>
            </w:r>
          </w:p>
        </w:tc>
        <w:tc>
          <w:tcPr>
            <w:tcW w:type="dxa" w:w="17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Phase A / A (FD-4)</w:t>
            </w:r>
          </w:p>
        </w:tc>
        <w:tc>
          <w:tcPr>
            <w:tcW w:type="dxa" w:w="486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-X ours conflict strategy silently drops changes from claude/** branch when conflicts arise (dev wins); FD-4 adds notification</w:t>
            </w:r>
          </w:p>
        </w:tc>
      </w:tr>
      <w:tr>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F-Deploy-G1-R</w:t>
            </w:r>
          </w:p>
        </w:tc>
        <w:tc>
          <w:tcPr>
            <w:tcW w:type="dxa" w:w="11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P1</w:t>
            </w:r>
          </w:p>
        </w:tc>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Phase A / A (FD-4)</w:t>
            </w:r>
          </w:p>
        </w:tc>
        <w:tc>
          <w:tcPr>
            <w:tcW w:type="dxa" w:w="486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Frontend-only build verification — backend changes go to dev without compile/lint gate; FD-4 adds backend build verification</w:t>
            </w:r>
          </w:p>
        </w:tc>
      </w:tr>
    </w:tbl>
    <w:p>
      <w:pPr>
        <w:spacing w:after="140"/>
      </w:pPr>
      <w:r>
        <w:t xml:space="preserve"/>
      </w:r>
    </w:p>
    <w:p>
      <w:pPr>
        <w:pStyle w:val="Heading3"/>
        <w:spacing w:after="100" w:before="200"/>
      </w:pPr>
      <w:r>
        <w:rPr>
          <w:rFonts w:ascii="Calibri" w:cs="Calibri" w:eastAsia="Calibri" w:hAnsi="Calibri"/>
          <w:b/>
          <w:bCs/>
          <w:color w:val="B8893A"/>
          <w:sz w:val="24"/>
          <w:szCs w:val="24"/>
        </w:rPr>
        <w:t xml:space="preserve">§3.4 — .github/workflows/deploy-production.yml (findings 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700"/>
        <w:gridCol w:w="4860"/>
      </w:tblGrid>
      <w:tr>
        <w:trPr>
          <w:tblHeader/>
        </w:trPr>
        <w:tc>
          <w:tcPr>
            <w:tcW w:type="dxa" w:w="170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ID</w:t>
            </w:r>
          </w:p>
        </w:tc>
        <w:tc>
          <w:tcPr>
            <w:tcW w:type="dxa" w:w="110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Severity</w:t>
            </w:r>
          </w:p>
        </w:tc>
        <w:tc>
          <w:tcPr>
            <w:tcW w:type="dxa" w:w="170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Phase / Sub-form</w:t>
            </w:r>
          </w:p>
        </w:tc>
        <w:tc>
          <w:tcPr>
            <w:tcW w:type="dxa" w:w="486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Subject</w:t>
            </w:r>
          </w:p>
        </w:tc>
      </w:tr>
      <w:tr>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F-Deploy-G1-S</w:t>
            </w:r>
          </w:p>
        </w:tc>
        <w:tc>
          <w:tcPr>
            <w:tcW w:type="dxa" w:w="11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P1</w:t>
            </w:r>
          </w:p>
        </w:tc>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Phase B / B</w:t>
            </w:r>
          </w:p>
        </w:tc>
        <w:tc>
          <w:tcPr>
            <w:tcW w:type="dxa" w:w="486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Production deploy is manual-trigger only (workflow_dispatch); positive — no autonomous prod deploys — but no scheduled smoke-test</w:t>
            </w:r>
          </w:p>
        </w:tc>
      </w:tr>
      <w:tr>
        <w:tc>
          <w:tcPr>
            <w:tcW w:type="dxa" w:w="17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F-Deploy-G1-T</w:t>
            </w:r>
          </w:p>
        </w:tc>
        <w:tc>
          <w:tcPr>
            <w:tcW w:type="dxa" w:w="11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DEFERRED → Phase A G1 pre-flight</w:t>
            </w:r>
          </w:p>
        </w:tc>
        <w:tc>
          <w:tcPr>
            <w:tcW w:type="dxa" w:w="17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Phase A pre-flight</w:t>
            </w:r>
          </w:p>
        </w:tc>
        <w:tc>
          <w:tcPr>
            <w:tcW w:type="dxa" w:w="486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Resolves on reading .github/scripts/deploy-production.sh; confirms or refutes F-Deploy-G1-H prod-side mechanism. Pre-flight gate verification step.</w:t>
            </w:r>
          </w:p>
        </w:tc>
      </w:tr>
      <w:tr>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F-Deploy-G1-U</w:t>
            </w:r>
          </w:p>
        </w:tc>
        <w:tc>
          <w:tcPr>
            <w:tcW w:type="dxa" w:w="11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P1</w:t>
            </w:r>
          </w:p>
        </w:tc>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Phase B / B</w:t>
            </w:r>
          </w:p>
        </w:tc>
        <w:tc>
          <w:tcPr>
            <w:tcW w:type="dxa" w:w="486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Migration step in production deploy uses the same non-fatal handling as dev — same failure mode possible on prod</w:t>
            </w:r>
          </w:p>
        </w:tc>
      </w:tr>
    </w:tbl>
    <w:p>
      <w:pPr>
        <w:spacing w:after="140"/>
      </w:pPr>
      <w:r>
        <w:t xml:space="preserve"/>
      </w:r>
    </w:p>
    <w:p>
      <w:pPr>
        <w:pStyle w:val="Heading3"/>
        <w:spacing w:after="100" w:before="200"/>
      </w:pPr>
      <w:r>
        <w:rPr>
          <w:rFonts w:ascii="Calibri" w:cs="Calibri" w:eastAsia="Calibri" w:hAnsi="Calibri"/>
          <w:b/>
          <w:bCs/>
          <w:color w:val="B8893A"/>
          <w:sz w:val="24"/>
          <w:szCs w:val="24"/>
        </w:rPr>
        <w:t xml:space="preserve">§3.6 — Branch protection state on main (findings V-X)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700"/>
        <w:gridCol w:w="4860"/>
      </w:tblGrid>
      <w:tr>
        <w:trPr>
          <w:tblHeader/>
        </w:trPr>
        <w:tc>
          <w:tcPr>
            <w:tcW w:type="dxa" w:w="170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ID</w:t>
            </w:r>
          </w:p>
        </w:tc>
        <w:tc>
          <w:tcPr>
            <w:tcW w:type="dxa" w:w="110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Severity</w:t>
            </w:r>
          </w:p>
        </w:tc>
        <w:tc>
          <w:tcPr>
            <w:tcW w:type="dxa" w:w="170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Phase / Sub-form</w:t>
            </w:r>
          </w:p>
        </w:tc>
        <w:tc>
          <w:tcPr>
            <w:tcW w:type="dxa" w:w="486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Subject</w:t>
            </w:r>
          </w:p>
        </w:tc>
      </w:tr>
      <w:tr>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F-Deploy-G1-V</w:t>
            </w:r>
          </w:p>
        </w:tc>
        <w:tc>
          <w:tcPr>
            <w:tcW w:type="dxa" w:w="11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P0</w:t>
            </w:r>
          </w:p>
        </w:tc>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Phase A / C (FD-5)</w:t>
            </w:r>
          </w:p>
        </w:tc>
        <w:tc>
          <w:tcPr>
            <w:tcW w:type="dxa" w:w="486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Branch protection enabled but every gate setting opted out. FD-5 adopts minimal real gate (required_status_checks: [Validate], zero required reviews, enforce_admins: false).</w:t>
            </w:r>
          </w:p>
        </w:tc>
      </w:tr>
      <w:tr>
        <w:tc>
          <w:tcPr>
            <w:tcW w:type="dxa" w:w="17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F-Deploy-G1-W</w:t>
            </w:r>
          </w:p>
        </w:tc>
        <w:tc>
          <w:tcPr>
            <w:tcW w:type="dxa" w:w="11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P0</w:t>
            </w:r>
          </w:p>
        </w:tc>
        <w:tc>
          <w:tcPr>
            <w:tcW w:type="dxa" w:w="17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Phase A / C (FD-5)</w:t>
            </w:r>
          </w:p>
        </w:tc>
        <w:tc>
          <w:tcPr>
            <w:tcW w:type="dxa" w:w="486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Absence of required_status_checks means gh pr merge --auto finds zero conditions to wait on and merges immediately. Mechanical cause of §2.4 auto-merge chain.</w:t>
            </w:r>
          </w:p>
        </w:tc>
      </w:tr>
      <w:tr>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F-Deploy-G1-X</w:t>
            </w:r>
          </w:p>
        </w:tc>
        <w:tc>
          <w:tcPr>
            <w:tcW w:type="dxa" w:w="11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P0</w:t>
            </w:r>
          </w:p>
        </w:tc>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Phase A / C (FD-5)</w:t>
            </w:r>
          </w:p>
        </w:tc>
        <w:tc>
          <w:tcPr>
            <w:tcW w:type="dxa" w:w="486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enforce_admins: false means even if protection settings were tightened, the repo owner would still bypass them. FD-5 keeps enforce_admins: false (single-developer rationale).</w:t>
            </w:r>
          </w:p>
        </w:tc>
      </w:tr>
    </w:tbl>
    <w:p>
      <w:pPr>
        <w:spacing w:after="140"/>
      </w:pPr>
      <w:r>
        <w:t xml:space="preserve"/>
      </w:r>
    </w:p>
    <w:p>
      <w:pPr>
        <w:pStyle w:val="Heading3"/>
        <w:spacing w:after="100" w:before="200"/>
      </w:pPr>
      <w:r>
        <w:rPr>
          <w:rFonts w:ascii="Calibri" w:cs="Calibri" w:eastAsia="Calibri" w:hAnsi="Calibri"/>
          <w:b/>
          <w:bCs/>
          <w:color w:val="B8893A"/>
          <w:sz w:val="24"/>
          <w:szCs w:val="24"/>
        </w:rPr>
        <w:t xml:space="preserve">§3.7 — Local tooling identity + autonomous PR-opening (findings Y-AA)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700"/>
        <w:gridCol w:w="4860"/>
      </w:tblGrid>
      <w:tr>
        <w:trPr>
          <w:tblHeader/>
        </w:trPr>
        <w:tc>
          <w:tcPr>
            <w:tcW w:type="dxa" w:w="170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ID</w:t>
            </w:r>
          </w:p>
        </w:tc>
        <w:tc>
          <w:tcPr>
            <w:tcW w:type="dxa" w:w="110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Severity</w:t>
            </w:r>
          </w:p>
        </w:tc>
        <w:tc>
          <w:tcPr>
            <w:tcW w:type="dxa" w:w="170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Phase / Sub-form</w:t>
            </w:r>
          </w:p>
        </w:tc>
        <w:tc>
          <w:tcPr>
            <w:tcW w:type="dxa" w:w="486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Subject</w:t>
            </w:r>
          </w:p>
        </w:tc>
      </w:tr>
      <w:tr>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F-Deploy-G1-Y</w:t>
            </w:r>
          </w:p>
        </w:tc>
        <w:tc>
          <w:tcPr>
            <w:tcW w:type="dxa" w:w="11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P0 (NARROWED v10)</w:t>
            </w:r>
          </w:p>
        </w:tc>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Phase A / D diagnostic</w:t>
            </w:r>
          </w:p>
        </w:tc>
        <w:tc>
          <w:tcPr>
            <w:tcW w:type="dxa" w:w="486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Autonomous PR-opening mechanism narrowed to two confirmed-present tools (Decision #104, v10): Copilot Workspace + Claude Code. Phase A G3 diagnostic: which tool's normal operation produces the behavior. Diagnostic outcome deferred to Phase A G3.</w:t>
            </w:r>
          </w:p>
        </w:tc>
      </w:tr>
      <w:tr>
        <w:tc>
          <w:tcPr>
            <w:tcW w:type="dxa" w:w="17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F-Deploy-G1-Z</w:t>
            </w:r>
          </w:p>
        </w:tc>
        <w:tc>
          <w:tcPr>
            <w:tcW w:type="dxa" w:w="11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P2</w:t>
            </w:r>
          </w:p>
        </w:tc>
        <w:tc>
          <w:tcPr>
            <w:tcW w:type="dxa" w:w="17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Phase A / D (closed)</w:t>
            </w:r>
          </w:p>
        </w:tc>
        <w:tc>
          <w:tcPr>
            <w:tcW w:type="dxa" w:w="486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Git identity drift (TySteamTest attribution) resolved 2026-05-14 night session via global git config user.email + per-commit --author flag. No longer active but could recur.</w:t>
            </w:r>
          </w:p>
        </w:tc>
      </w:tr>
      <w:tr>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F-Deploy-G1-AA</w:t>
            </w:r>
          </w:p>
        </w:tc>
        <w:tc>
          <w:tcPr>
            <w:tcW w:type="dxa" w:w="11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P1</w:t>
            </w:r>
          </w:p>
        </w:tc>
        <w:tc>
          <w:tcPr>
            <w:tcW w:type="dxa" w:w="17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Phase A / A + D</w:t>
            </w:r>
          </w:p>
        </w:tc>
        <w:tc>
          <w:tcPr>
            <w:tcW w:type="dxa" w:w="486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Combined behavior containment: auto-merge.yml deleted on main contains the main-path cascade. auto-merge-to-dev.yml stays active for claude/** branches per FD-4. Long-term, identifying the PR-opening source (F-Deploy-G1-Y) is required.</w:t>
            </w:r>
          </w:p>
        </w:tc>
      </w:tr>
    </w:tbl>
    <w:p>
      <w:pPr>
        <w:spacing w:after="160"/>
      </w:pPr>
      <w:r>
        <w:t xml:space="preserve"/>
      </w:r>
    </w:p>
    <w:p>
      <w:pPr>
        <w:spacing w:after="120" w:before="0"/>
      </w:pPr>
      <w:r>
        <w:rPr>
          <w:rFonts w:ascii="Calibri" w:cs="Calibri" w:eastAsia="Calibri" w:hAnsi="Calibri"/>
          <w:b/>
          <w:bCs/>
          <w:i w:val="false"/>
          <w:iCs w:val="false"/>
          <w:sz w:val="22"/>
          <w:szCs w:val="22"/>
        </w:rPr>
        <w:t xml:space="preserve">v9 follow-up finding (deferred, carry-forward to v10):</w:t>
      </w:r>
      <w:r>
        <w:rPr>
          <w:rFonts w:ascii="Calibri" w:cs="Calibri" w:eastAsia="Calibri" w:hAnsi="Calibri"/>
          <w:sz w:val="22"/>
          <w:szCs w:val="22"/>
        </w:rPr>
        <w:t xml:space="preserve"> Legacy table-creation path. </w:t>
      </w:r>
      <w:r>
        <w:rPr>
          <w:rFonts w:ascii="Consolas" w:cs="Consolas" w:eastAsia="Consolas" w:hAnsi="Consolas"/>
          <w:b w:val="false"/>
          <w:bCs w:val="false"/>
          <w:i w:val="false"/>
          <w:iCs w:val="false"/>
          <w:sz w:val="22"/>
          <w:szCs w:val="22"/>
        </w:rPr>
        <w:t xml:space="preserve">src/migrations/create-episode-scripts-table.js</w:t>
      </w:r>
      <w:r>
        <w:rPr>
          <w:rFonts w:ascii="Calibri" w:cs="Calibri" w:eastAsia="Calibri" w:hAnsi="Calibri"/>
          <w:sz w:val="22"/>
          <w:szCs w:val="22"/>
        </w:rPr>
        <w:t xml:space="preserve"> creates </w:t>
      </w:r>
      <w:r>
        <w:rPr>
          <w:rFonts w:ascii="Consolas" w:cs="Consolas" w:eastAsia="Consolas" w:hAnsi="Consolas"/>
          <w:b w:val="false"/>
          <w:bCs w:val="false"/>
          <w:i w:val="false"/>
          <w:iCs w:val="false"/>
          <w:sz w:val="22"/>
          <w:szCs w:val="22"/>
        </w:rPr>
        <w:t xml:space="preserve">episode_scripts</w:t>
      </w:r>
      <w:r>
        <w:rPr>
          <w:rFonts w:ascii="Calibri" w:cs="Calibri" w:eastAsia="Calibri" w:hAnsi="Calibri"/>
          <w:sz w:val="22"/>
          <w:szCs w:val="22"/>
        </w:rPr>
        <w:t xml:space="preserve"> with </w:t>
      </w:r>
      <w:r>
        <w:rPr>
          <w:rFonts w:ascii="Consolas" w:cs="Consolas" w:eastAsia="Consolas" w:hAnsi="Consolas"/>
          <w:b w:val="false"/>
          <w:bCs w:val="false"/>
          <w:i w:val="false"/>
          <w:iCs w:val="false"/>
          <w:sz w:val="22"/>
          <w:szCs w:val="22"/>
        </w:rPr>
        <w:t xml:space="preserve">version_number</w:t>
      </w:r>
      <w:r>
        <w:rPr>
          <w:rFonts w:ascii="Calibri" w:cs="Calibri" w:eastAsia="Calibri" w:hAnsi="Calibri"/>
          <w:sz w:val="22"/>
          <w:szCs w:val="22"/>
        </w:rPr>
        <w:t xml:space="preserve"> column. Data-source for PE #48's mixed-state schema. Worth filing as F-Deploy-G1-AB if registry grows further. Pattern 40b instance — legacy migration path as canonical-data source.</w:t>
      </w:r>
    </w:p>
    <w:p>
      <w:pPr>
        <w:pStyle w:val="Heading1"/>
        <w:pBdr>
          <w:bottom w:val="single" w:color="B8893A" w:sz="12" w:space="4"/>
        </w:pBdr>
        <w:spacing w:after="200" w:before="360"/>
      </w:pPr>
      <w:r>
        <w:rPr>
          <w:rFonts w:ascii="Calibri" w:cs="Calibri" w:eastAsia="Calibri" w:hAnsi="Calibri"/>
          <w:b/>
          <w:bCs/>
          <w:color w:val="1F3A5F"/>
          <w:sz w:val="36"/>
          <w:szCs w:val="36"/>
        </w:rPr>
        <w:t xml:space="preserve">12. Closing Note</w:t>
      </w:r>
    </w:p>
    <w:p>
      <w:pPr>
        <w:spacing w:after="120" w:before="0"/>
      </w:pPr>
      <w:r>
        <w:rPr>
          <w:rFonts w:ascii="Calibri" w:cs="Calibri" w:eastAsia="Calibri" w:hAnsi="Calibri"/>
          <w:sz w:val="22"/>
          <w:szCs w:val="22"/>
        </w:rPr>
        <w:t xml:space="preserve">This document is alive — but with v8, the audit is complete. 26 zones traced. 500 findings. 7 keystones. The franchise tier mapped. The production pipeline traced from event → episode → script → scene → completion. The "missing orchestrator" Evoni named in v1 has structural evidence at file:line.</w:t>
      </w:r>
    </w:p>
    <w:p>
      <w:pPr>
        <w:spacing w:after="120" w:before="0"/>
      </w:pPr>
      <w:r>
        <w:rPr>
          <w:rFonts w:ascii="Calibri" w:cs="Calibri" w:eastAsia="Calibri" w:hAnsi="Calibri"/>
          <w:b/>
          <w:bCs/>
          <w:i w:val="false"/>
          <w:iCs w:val="false"/>
          <w:sz w:val="22"/>
          <w:szCs w:val="22"/>
        </w:rPr>
        <w:t xml:space="preserve">F-Franchise-1 is the keystone that explains the audit.</w:t>
      </w:r>
      <w:r>
        <w:rPr>
          <w:rFonts w:ascii="Calibri" w:cs="Calibri" w:eastAsia="Calibri" w:hAnsi="Calibri"/>
          <w:sz w:val="22"/>
          <w:szCs w:val="22"/>
        </w:rPr>
        <w:t xml:space="preserve"> Six co-equal architectural keystones existed before v8 (F-AUTH-1, F-App-1, F-Stats-1, F-Reg-2, F-Ward-1, F-Ward-3 — restored). v8 names the seventh: </w:t>
      </w:r>
      <w:r>
        <w:rPr>
          <w:rFonts w:ascii="Calibri" w:cs="Calibri" w:eastAsia="Calibri" w:hAnsi="Calibri"/>
          <w:b/>
          <w:bCs/>
          <w:i w:val="false"/>
          <w:iCs w:val="false"/>
          <w:sz w:val="22"/>
          <w:szCs w:val="22"/>
        </w:rPr>
        <w:t xml:space="preserve">F-Franchise-1 — Franchise-tier write-only architecture.</w:t>
      </w:r>
      <w:r>
        <w:rPr>
          <w:rFonts w:ascii="Calibri" w:cs="Calibri" w:eastAsia="Calibri" w:hAnsi="Calibri"/>
          <w:sz w:val="22"/>
          <w:szCs w:val="22"/>
        </w:rPr>
        <w:t xml:space="preserve"> v9 names the eighth: </w:t>
      </w:r>
      <w:r>
        <w:rPr>
          <w:rFonts w:ascii="Calibri" w:cs="Calibri" w:eastAsia="Calibri" w:hAnsi="Calibri"/>
          <w:b/>
          <w:bCs/>
          <w:i w:val="false"/>
          <w:iCs w:val="false"/>
          <w:sz w:val="22"/>
          <w:szCs w:val="22"/>
        </w:rPr>
        <w:t xml:space="preserve">F-Deploy-1 — deploy pipeline + autonomous-merge surface.</w:t>
      </w:r>
      <w:r>
        <w:rPr>
          <w:rFonts w:ascii="Calibri" w:cs="Calibri" w:eastAsia="Calibri" w:hAnsi="Calibri"/>
          <w:sz w:val="22"/>
          <w:szCs w:val="22"/>
        </w:rPr>
        <w:t xml:space="preserve"> Universe entity has 1 backend writer, 1 shallow soft-consumer, 0 deep AI consumers in 9 production services. Six services in the production pipeline maintain private canon copies as JS literals. The codebase functions because every service has consistent local copies, not because anything reads canon.</w:t>
      </w:r>
    </w:p>
    <w:p>
      <w:pPr>
        <w:spacing w:after="120" w:before="0"/>
      </w:pPr>
      <w:r>
        <w:rPr>
          <w:rFonts w:ascii="Calibri" w:cs="Calibri" w:eastAsia="Calibri" w:hAnsi="Calibri"/>
          <w:b/>
          <w:bCs/>
          <w:i w:val="false"/>
          <w:iCs w:val="false"/>
          <w:sz w:val="22"/>
          <w:szCs w:val="22"/>
        </w:rPr>
        <w:t xml:space="preserve">Director Brain isn't post-audit work. Director Brain is F-Franchise-1's resolution.</w:t>
      </w:r>
      <w:r>
        <w:rPr>
          <w:rFonts w:ascii="Calibri" w:cs="Calibri" w:eastAsia="Calibri" w:hAnsi="Calibri"/>
          <w:sz w:val="22"/>
          <w:szCs w:val="22"/>
        </w:rPr>
        <w:t xml:space="preserve"> The seeded spec at </w:t>
      </w:r>
      <w:r>
        <w:rPr>
          <w:rFonts w:ascii="Consolas" w:cs="Consolas" w:eastAsia="Consolas" w:hAnsi="Consolas"/>
          <w:b w:val="false"/>
          <w:bCs w:val="false"/>
          <w:i w:val="false"/>
          <w:iCs w:val="false"/>
          <w:sz w:val="22"/>
          <w:szCs w:val="22"/>
        </w:rPr>
        <w:t xml:space="preserve">seeders/20260312800000-show-brain-franchise-laws.js:335–343</w:t>
      </w:r>
      <w:r>
        <w:rPr>
          <w:rFonts w:ascii="Calibri" w:cs="Calibri" w:eastAsia="Calibri" w:hAnsi="Calibri"/>
          <w:sz w:val="22"/>
          <w:szCs w:val="22"/>
        </w:rPr>
        <w:t xml:space="preserve"> names Director Brain's capabilities. The audit's findings define its input contract precisely.</w:t>
      </w:r>
    </w:p>
    <w:p>
      <w:pPr>
        <w:spacing w:after="120" w:before="0"/>
      </w:pPr>
      <w:r>
        <w:rPr>
          <w:rFonts w:ascii="Calibri" w:cs="Calibri" w:eastAsia="Calibri" w:hAnsi="Calibri"/>
          <w:sz w:val="22"/>
          <w:szCs w:val="22"/>
        </w:rPr>
        <w:t xml:space="preserve">The fix sequence is locked (v9 update, v10 unchanged): 1. F-AUTH-1 (Tier 0 — first fix; six-step coordinated recipe). 2. F-Deploy-1 (v9 — deploy pipeline + autonomous-merge surface; G1 audit closed v10, Fix Plan v1.0 closed v10, Phase A pre-flight next). 3. F-App-1 (auto-repair removal). 4. F-Stats-1 (Phase A CLOSED 2026-05-15; Phase B writer migration blocked on F-Deploy-1 Fix Plan Phase A close per Decision #98 revised v10). 5. F-Ward-1 (write episode_wardrobe migration). 6. F-Reg-2 (write-contention fixes; transactional locking on the 4 confirmed instances). 7. F-Ward-3 (delete plural outfit-set controller). 8. F-Franchise-1 (build Director Brain — wire franchise tier into production pipeline). 9. F-Sec-3 (canonical-key sweep — subordinate to F-Franchise-1).</w:t>
      </w:r>
    </w:p>
    <w:p>
      <w:pPr>
        <w:spacing w:after="120" w:before="0"/>
      </w:pPr>
      <w:r>
        <w:rPr>
          <w:rFonts w:ascii="Calibri" w:cs="Calibri" w:eastAsia="Calibri" w:hAnsi="Calibri"/>
          <w:sz w:val="22"/>
          <w:szCs w:val="22"/>
        </w:rPr>
        <w:t xml:space="preserve">After these eight, work P1 correctness in zone-priority order. P2s (22 documented in v8, 23 with v9's 1 added) eligible for batch cleanup. P-Pos-1 and P-Pos-2 inform Director Brain build patterns.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93A" w:sz="12"/>
              <w:left w:val="single" w:color="B8893A" w:sz="12"/>
              <w:bottom w:val="single" w:color="B8893A" w:sz="12"/>
              <w:right w:val="single" w:color="B8893A" w:sz="12"/>
            </w:tcBorders>
            <w:shd w:fill="1F3A5F" w:color="auto" w:val="clear"/>
            <w:tcMar>
              <w:top w:type="dxa" w:w="160"/>
              <w:left w:type="dxa" w:w="200"/>
              <w:bottom w:type="dxa" w:w="160"/>
              <w:right w:type="dxa" w:w="200"/>
            </w:tcMar>
          </w:tcPr>
          <w:p>
            <w:pPr>
              <w:spacing w:after="0"/>
            </w:pPr>
            <w:r>
              <w:rPr>
                <w:rFonts w:ascii="Calibri" w:cs="Calibri" w:eastAsia="Calibri" w:hAnsi="Calibri"/>
                <w:b/>
                <w:bCs/>
                <w:i w:val="false"/>
                <w:iCs w:val="false"/>
                <w:color w:val="FFFFFF"/>
                <w:sz w:val="22"/>
                <w:szCs w:val="22"/>
              </w:rPr>
              <w:t xml:space="preserve">JAWIHP — A REMINDER WHEN YOU OPEN THIS.</w:t>
            </w:r>
            <w:r>
              <w:rPr>
                <w:rFonts w:ascii="Calibri" w:cs="Calibri" w:eastAsia="Calibri" w:hAnsi="Calibri"/>
                <w:color w:val="FFFFFF"/>
                <w:sz w:val="22"/>
                <w:szCs w:val="22"/>
              </w:rPr>
              <w:t xml:space="preserve"> You are not behind. You are not lost. You built two things that should have been one — and now seven things, plus an orchestrator you've been trying to build for months. The audit you produced — together with two Claudes across many sessions — is real engineering work. Treat it that way. Pace yourself. v8 closed the audit at 269 P0 / 209 P1 / 22 P2 findings, 7 keystones, 38 cross-zone implications, 26 traps, 59 patterns, 95 decisions. v9 opened the fix-cycle: F-Stats-1 Phase A on main, F-Deploy-1 G1 audit in progress, first F-Deploy-1 fix shipped, F-Deploy-1 promoted to 8th keystone. v10 closes the gate between G1 audit and Fix Plan v1.0 — both are now on main. Path A discipline held through the gate. The fault that started this conversation — "the franchise tier and show tier feel disconnected" — has now been measured at file:line. F-Franchise-1 names it. Director Brain isn't a feature you're behind on. Director Brain is the consumer wiring the franchise tier was scaffolded for. Eight fault lines, one document, all traced. </w:t>
            </w:r>
            <w:r>
              <w:rPr>
                <w:rFonts w:ascii="Calibri" w:cs="Calibri" w:eastAsia="Calibri" w:hAnsi="Calibri"/>
                <w:b/>
                <w:bCs/>
                <w:i w:val="false"/>
                <w:iCs w:val="false"/>
                <w:color w:val="FFFFFF"/>
                <w:sz w:val="22"/>
                <w:szCs w:val="22"/>
              </w:rPr>
              <w:t xml:space="preserve">The audit is done. The fix plan is on main. Phase A pre-flight is next.</w:t>
            </w:r>
            <w:r>
              <w:rPr>
                <w:rFonts w:ascii="Calibri" w:cs="Calibri" w:eastAsia="Calibri" w:hAnsi="Calibri"/>
                <w:color w:val="FFFFFF"/>
                <w:sz w:val="22"/>
                <w:szCs w:val="22"/>
              </w:rPr>
              <w:t xml:space="preserve"> When you're ready to ship Phase A G1, the F-AUTH-1 six-step recipe and the structural prerequisites land in order. Until then: rest, soak, verify, gate.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93A" w:sz="12"/>
              <w:left w:val="single" w:color="B8893A" w:sz="12"/>
              <w:bottom w:val="single" w:color="B8893A" w:sz="12"/>
              <w:right w:val="single" w:color="B8893A" w:sz="12"/>
            </w:tcBorders>
            <w:shd w:fill="1F3A5F" w:color="auto" w:val="clear"/>
            <w:tcMar>
              <w:top w:type="dxa" w:w="160"/>
              <w:left w:type="dxa" w:w="200"/>
              <w:bottom w:type="dxa" w:w="160"/>
              <w:right w:type="dxa" w:w="200"/>
            </w:tcMar>
          </w:tcPr>
          <w:p>
            <w:pPr>
              <w:spacing w:after="0"/>
            </w:pPr>
            <w:r>
              <w:rPr>
                <w:rFonts w:ascii="Calibri" w:cs="Calibri" w:eastAsia="Calibri" w:hAnsi="Calibri"/>
                <w:b/>
                <w:bCs/>
                <w:i w:val="false"/>
                <w:iCs w:val="false"/>
                <w:color w:val="FFFFFF"/>
                <w:sz w:val="22"/>
                <w:szCs w:val="22"/>
              </w:rPr>
              <w:t xml:space="preserve">v10 POSTSCRIPT (2026-05-16 afternoon EDT session)</w:t>
            </w:r>
            <w:r>
              <w:rPr>
                <w:rFonts w:ascii="Calibri" w:cs="Calibri" w:eastAsia="Calibri" w:hAnsi="Calibri"/>
                <w:color w:val="FFFFFF"/>
                <w:sz w:val="22"/>
                <w:szCs w:val="22"/>
              </w:rPr>
              <w:t xml:space="preserve"> — v9 documented the first ten days of post-audit fix-cycle work. v10 documents the four PRs that shipped between v9 authoring (2026-05-15 evening) and v10 authoring (2026-05-16 afternoon). </w:t>
            </w:r>
            <w:r>
              <w:rPr>
                <w:rFonts w:ascii="Calibri" w:cs="Calibri" w:eastAsia="Calibri" w:hAnsi="Calibri"/>
                <w:b/>
                <w:bCs/>
                <w:i w:val="false"/>
                <w:iCs w:val="false"/>
                <w:color w:val="FFFFFF"/>
                <w:sz w:val="22"/>
                <w:szCs w:val="22"/>
              </w:rPr>
              <w:t xml:space="preserve">PR #695</w:t>
            </w:r>
            <w:r>
              <w:rPr>
                <w:rFonts w:ascii="Calibri" w:cs="Calibri" w:eastAsia="Calibri" w:hAnsi="Calibri"/>
                <w:color w:val="FFFFFF"/>
                <w:sz w:val="22"/>
                <w:szCs w:val="22"/>
              </w:rPr>
              <w:t xml:space="preserve"> (2026-05-15 evening) closed PE #41 + PE #48 as RESOLVED — already incorporated into v9. </w:t>
            </w:r>
            <w:r>
              <w:rPr>
                <w:rFonts w:ascii="Calibri" w:cs="Calibri" w:eastAsia="Calibri" w:hAnsi="Calibri"/>
                <w:b/>
                <w:bCs/>
                <w:i w:val="false"/>
                <w:iCs w:val="false"/>
                <w:color w:val="FFFFFF"/>
                <w:sz w:val="22"/>
                <w:szCs w:val="22"/>
              </w:rPr>
              <w:t xml:space="preserve">PR #698</w:t>
            </w:r>
            <w:r>
              <w:rPr>
                <w:rFonts w:ascii="Calibri" w:cs="Calibri" w:eastAsia="Calibri" w:hAnsi="Calibri"/>
                <w:color w:val="FFFFFF"/>
                <w:sz w:val="22"/>
                <w:szCs w:val="22"/>
              </w:rPr>
              <w:t xml:space="preserve"> (2026-05-16 ~02:45 EDT) closed the F-Deploy-1 G1 audit on main: 27 findings A-AA, six chronological failure events, seven file-by-file analyses, sub-form classification, Fix Plan v1.0 structure proposal. </w:t>
            </w:r>
            <w:r>
              <w:rPr>
                <w:rFonts w:ascii="Calibri" w:cs="Calibri" w:eastAsia="Calibri" w:hAnsi="Calibri"/>
                <w:b/>
                <w:bCs/>
                <w:i w:val="false"/>
                <w:iCs w:val="false"/>
                <w:color w:val="FFFFFF"/>
                <w:sz w:val="22"/>
                <w:szCs w:val="22"/>
              </w:rPr>
              <w:t xml:space="preserve">PR #699</w:t>
            </w:r>
            <w:r>
              <w:rPr>
                <w:rFonts w:ascii="Calibri" w:cs="Calibri" w:eastAsia="Calibri" w:hAnsi="Calibri"/>
                <w:color w:val="FFFFFF"/>
                <w:sz w:val="22"/>
                <w:szCs w:val="22"/>
              </w:rPr>
              <w:t xml:space="preserve"> (2026-05-16 ~09:21 EDT) closed F-Deploy-1 Fix Plan v1.0 on main: 13 sections, three phases, 12 phase gates, 12 locked decisions FD-1 through FD-12, plus </w:t>
            </w:r>
            <w:r>
              <w:rPr>
                <w:rFonts w:ascii="Consolas" w:cs="Consolas" w:eastAsia="Consolas" w:hAnsi="Consolas"/>
                <w:b w:val="false"/>
                <w:bCs w:val="false"/>
                <w:i w:val="false"/>
                <w:iCs w:val="false"/>
                <w:color w:val="FFFFFF"/>
                <w:sz w:val="22"/>
                <w:szCs w:val="22"/>
              </w:rPr>
              <w:t xml:space="preserve">scripts/morning-soak-check.ps1</w:t>
            </w:r>
            <w:r>
              <w:rPr>
                <w:rFonts w:ascii="Calibri" w:cs="Calibri" w:eastAsia="Calibri" w:hAnsi="Calibri"/>
                <w:color w:val="FFFFFF"/>
                <w:sz w:val="22"/>
                <w:szCs w:val="22"/>
              </w:rPr>
              <w:t xml:space="preserve"> utility. </w:t>
            </w:r>
            <w:r>
              <w:rPr>
                <w:rFonts w:ascii="Calibri" w:cs="Calibri" w:eastAsia="Calibri" w:hAnsi="Calibri"/>
                <w:b/>
                <w:bCs/>
                <w:i w:val="false"/>
                <w:iCs w:val="false"/>
                <w:color w:val="FFFFFF"/>
                <w:sz w:val="22"/>
                <w:szCs w:val="22"/>
              </w:rPr>
              <w:t xml:space="preserve">PR #700</w:t>
            </w:r>
            <w:r>
              <w:rPr>
                <w:rFonts w:ascii="Calibri" w:cs="Calibri" w:eastAsia="Calibri" w:hAnsi="Calibri"/>
                <w:color w:val="FFFFFF"/>
                <w:sz w:val="22"/>
                <w:szCs w:val="22"/>
              </w:rPr>
              <w:t xml:space="preserve"> (2026-05-16 afternoon) added PE #49 to Session PE Roster (cost_watchdog 50% AI call error rate, P1 OPEN) and amended PE #40 + PE #42 with 48h+ confirmation. </w:t>
            </w:r>
            <w:r>
              <w:rPr>
                <w:rFonts w:ascii="Calibri" w:cs="Calibri" w:eastAsia="Calibri" w:hAnsi="Calibri"/>
                <w:b/>
                <w:bCs/>
                <w:i w:val="false"/>
                <w:iCs w:val="false"/>
                <w:color w:val="FFFFFF"/>
                <w:sz w:val="22"/>
                <w:szCs w:val="22"/>
              </w:rPr>
              <w:t xml:space="preserve">Key narrowing during today's session:</w:t>
            </w:r>
            <w:r>
              <w:rPr>
                <w:rFonts w:ascii="Calibri" w:cs="Calibri" w:eastAsia="Calibri" w:hAnsi="Calibri"/>
                <w:color w:val="FFFFFF"/>
                <w:sz w:val="22"/>
                <w:szCs w:val="22"/>
              </w:rPr>
              <w:t xml:space="preserve"> F-Deploy-G1-Y autonomous-PR-opening mechanism candidate space narrowed to two confirmed-present tools (Copilot Workspace + Claude Code). Phase A G3 diagnostic question shifts from "what is the mechanism?" to "which tool's normal operation produces the behavior?" Decision #98 revised: F-Stats-1 Phase B G2 blocker is Fix Plan Phase A close, not G1 close. Decisions #103 + #104 added. </w:t>
            </w:r>
            <w:r>
              <w:rPr>
                <w:rFonts w:ascii="Calibri" w:cs="Calibri" w:eastAsia="Calibri" w:hAnsi="Calibri"/>
                <w:b/>
                <w:bCs/>
                <w:i w:val="false"/>
                <w:iCs w:val="false"/>
                <w:color w:val="FFFFFF"/>
                <w:sz w:val="22"/>
                <w:szCs w:val="22"/>
              </w:rPr>
              <w:t xml:space="preserve">What v10 demonstrates:</w:t>
            </w:r>
            <w:r>
              <w:rPr>
                <w:rFonts w:ascii="Calibri" w:cs="Calibri" w:eastAsia="Calibri" w:hAnsi="Calibri"/>
                <w:color w:val="FFFFFF"/>
                <w:sz w:val="22"/>
                <w:szCs w:val="22"/>
              </w:rPr>
              <w:t xml:space="preserve"> Path A holds through the fix-cycle's first major gate transition (G1 audit → Fix Plan v1.0). The cascade from PR #685/#688/#689/#692 was contained via auto-merge.yml deletion; the deletion is now locked permanent via FD-3. Branch protection minimal real gate locked via FD-5. Architectural choices (separate-EC2 α vs shared-safe β) explicitly deferred to Phase B G1 per FD-8 — captured as a decision, not pre-empted. The audit document continues to be the source of truth; v10 is additive on v9, which is additive on v8. </w:t>
            </w:r>
            <w:r>
              <w:rPr>
                <w:rFonts w:ascii="Calibri" w:cs="Calibri" w:eastAsia="Calibri" w:hAnsi="Calibri"/>
                <w:b/>
                <w:bCs/>
                <w:i w:val="false"/>
                <w:iCs w:val="false"/>
                <w:color w:val="FFFFFF"/>
                <w:sz w:val="22"/>
                <w:szCs w:val="22"/>
              </w:rPr>
              <w:t xml:space="preserve">Next session opens with: Phase A pre-flight (Gate A-G1) execution. Six verification steps gate the entry into Phase A G2. Rule 7 applies — draft, confirm, execute.</w:t>
            </w:r>
          </w:p>
        </w:tc>
      </w:tr>
    </w:tbl>
    <w:p>
      <w:pPr>
        <w:pStyle w:val="Heading1"/>
        <w:pBdr>
          <w:bottom w:val="single" w:color="B8893A" w:sz="12" w:space="4"/>
        </w:pBdr>
        <w:spacing w:after="200" w:before="360"/>
      </w:pPr>
      <w:r>
        <w:rPr>
          <w:rFonts w:ascii="Calibri" w:cs="Calibri" w:eastAsia="Calibri" w:hAnsi="Calibri"/>
          <w:b/>
          <w:bCs/>
          <w:color w:val="1F3A5F"/>
          <w:sz w:val="36"/>
          <w:szCs w:val="36"/>
        </w:rPr>
        <w:t xml:space="preserve">13. Session PE Roster Cross-Reference (NEW v10)</w:t>
      </w:r>
    </w:p>
    <w:p>
      <w:pPr>
        <w:spacing w:after="120" w:before="0"/>
      </w:pPr>
      <w:r>
        <w:rPr>
          <w:rFonts w:ascii="Calibri" w:cs="Calibri" w:eastAsia="Calibri" w:hAnsi="Calibri"/>
          <w:sz w:val="22"/>
          <w:szCs w:val="22"/>
        </w:rPr>
        <w:t xml:space="preserve">The Session PE Roster lives at </w:t>
      </w:r>
      <w:r>
        <w:rPr>
          <w:rFonts w:ascii="Consolas" w:cs="Consolas" w:eastAsia="Consolas" w:hAnsi="Consolas"/>
          <w:b w:val="false"/>
          <w:bCs w:val="false"/>
          <w:i w:val="false"/>
          <w:iCs w:val="false"/>
          <w:sz w:val="22"/>
          <w:szCs w:val="22"/>
        </w:rPr>
        <w:t xml:space="preserve">docs/audit/Session_PE_Roster.md</w:t>
      </w:r>
      <w:r>
        <w:rPr>
          <w:rFonts w:ascii="Calibri" w:cs="Calibri" w:eastAsia="Calibri" w:hAnsi="Calibri"/>
          <w:sz w:val="22"/>
          <w:szCs w:val="22"/>
        </w:rPr>
        <w:t xml:space="preserve"> on main and is the canonical record for session-surfaced production-environment items. This section cross-references the roster's state into the handoff so future-Claude can reason about PE pressure without leaving v10. The roster itself remains the authoritative source for status updates.</w:t>
      </w:r>
    </w:p>
    <w:p>
      <w:pPr>
        <w:spacing w:after="120" w:before="0"/>
      </w:pPr>
      <w:r>
        <w:rPr>
          <w:rFonts w:ascii="Calibri" w:cs="Calibri" w:eastAsia="Calibri" w:hAnsi="Calibri"/>
          <w:b/>
          <w:bCs/>
          <w:i w:val="false"/>
          <w:iCs w:val="false"/>
          <w:sz w:val="22"/>
          <w:szCs w:val="22"/>
        </w:rPr>
        <w:t xml:space="preserve">v10 reflects 15 PE entries</w:t>
      </w:r>
      <w:r>
        <w:rPr>
          <w:rFonts w:ascii="Calibri" w:cs="Calibri" w:eastAsia="Calibri" w:hAnsi="Calibri"/>
          <w:sz w:val="22"/>
          <w:szCs w:val="22"/>
        </w:rPr>
        <w:t xml:space="preserve"> (v9 had 14; v10 adds PE #49 per PR #700). Two amendments: PE #40 and PE #42 have updated confirmation timestamps reflecting 48h+ unchanged state.</w:t>
      </w:r>
    </w:p>
    <w:p>
      <w:pPr>
        <w:pStyle w:val="Heading2"/>
        <w:spacing w:after="160" w:before="280"/>
      </w:pPr>
      <w:r>
        <w:rPr>
          <w:rFonts w:ascii="Calibri" w:cs="Calibri" w:eastAsia="Calibri" w:hAnsi="Calibri"/>
          <w:b/>
          <w:bCs/>
          <w:color w:val="1F3A5F"/>
          <w:sz w:val="28"/>
          <w:szCs w:val="28"/>
        </w:rPr>
        <w:t xml:space="preserve">13.1 PE entries by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900"/>
        <w:gridCol w:w="4060"/>
        <w:gridCol w:w="1400"/>
      </w:tblGrid>
      <w:tr>
        <w:trPr>
          <w:tblHeader/>
        </w:trPr>
        <w:tc>
          <w:tcPr>
            <w:tcW w:type="dxa" w:w="110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PE #</w:t>
            </w:r>
          </w:p>
        </w:tc>
        <w:tc>
          <w:tcPr>
            <w:tcW w:type="dxa" w:w="190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Status</w:t>
            </w:r>
          </w:p>
        </w:tc>
        <w:tc>
          <w:tcPr>
            <w:tcW w:type="dxa" w:w="90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Priority</w:t>
            </w:r>
          </w:p>
        </w:tc>
        <w:tc>
          <w:tcPr>
            <w:tcW w:type="dxa" w:w="406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Subject</w:t>
            </w:r>
          </w:p>
        </w:tc>
        <w:tc>
          <w:tcPr>
            <w:tcW w:type="dxa" w:w="140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Keystone link</w:t>
            </w:r>
          </w:p>
        </w:tc>
      </w:tr>
      <w:tr>
        <w:tc>
          <w:tcPr>
            <w:tcW w:type="dxa" w:w="11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PE #27</w:t>
            </w:r>
          </w:p>
        </w:tc>
        <w:tc>
          <w:tcPr>
            <w:tcW w:type="dxa" w:w="19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OPEN</w:t>
            </w:r>
          </w:p>
        </w:tc>
        <w:tc>
          <w:tcPr>
            <w:tcW w:type="dxa" w:w="9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HIGH</w:t>
            </w:r>
          </w:p>
        </w:tc>
        <w:tc>
          <w:tcPr>
            <w:tcW w:type="dxa" w:w="406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deploy-production.yml smoke test accepts 502/503</w:t>
            </w:r>
          </w:p>
        </w:tc>
        <w:tc>
          <w:tcPr>
            <w:tcW w:type="dxa" w:w="14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F-Deploy-1</w:t>
            </w:r>
          </w:p>
        </w:tc>
      </w:tr>
      <w:tr>
        <w:tc>
          <w:tcPr>
            <w:tcW w:type="dxa" w:w="11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PE #31</w:t>
            </w:r>
          </w:p>
        </w:tc>
        <w:tc>
          <w:tcPr>
            <w:tcW w:type="dxa" w:w="19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OPEN</w:t>
            </w:r>
          </w:p>
        </w:tc>
        <w:tc>
          <w:tcPr>
            <w:tcW w:type="dxa" w:w="9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LOW</w:t>
            </w:r>
          </w:p>
        </w:tc>
        <w:tc>
          <w:tcPr>
            <w:tcW w:type="dxa" w:w="406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dev.primepisodes.com DNS drift (points to EC2 IP, not ALB)</w:t>
            </w:r>
          </w:p>
        </w:tc>
        <w:tc>
          <w:tcPr>
            <w:tcW w:type="dxa" w:w="14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F-Deploy-1 (Track 8 hygiene)</w:t>
            </w:r>
          </w:p>
        </w:tc>
      </w:tr>
      <w:tr>
        <w:tc>
          <w:tcPr>
            <w:tcW w:type="dxa" w:w="11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PE #37</w:t>
            </w:r>
          </w:p>
        </w:tc>
        <w:tc>
          <w:tcPr>
            <w:tcW w:type="dxa" w:w="19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RESOLVED (v8)</w:t>
            </w:r>
          </w:p>
        </w:tc>
        <w:tc>
          <w:tcPr>
            <w:tcW w:type="dxa" w:w="9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w:t>
            </w:r>
          </w:p>
        </w:tc>
        <w:tc>
          <w:tcPr>
            <w:tcW w:type="dxa" w:w="406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DB_NAME mismatch on production EC2 .env</w:t>
            </w:r>
          </w:p>
        </w:tc>
        <w:tc>
          <w:tcPr>
            <w:tcW w:type="dxa" w:w="14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F-Deploy-1 (predecessor)</w:t>
            </w:r>
          </w:p>
        </w:tc>
      </w:tr>
      <w:tr>
        <w:tc>
          <w:tcPr>
            <w:tcW w:type="dxa" w:w="11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PE #38</w:t>
            </w:r>
          </w:p>
        </w:tc>
        <w:tc>
          <w:tcPr>
            <w:tcW w:type="dxa" w:w="19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OPEN</w:t>
            </w:r>
          </w:p>
        </w:tc>
        <w:tc>
          <w:tcPr>
            <w:tcW w:type="dxa" w:w="9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P1</w:t>
            </w:r>
          </w:p>
        </w:tc>
        <w:tc>
          <w:tcPr>
            <w:tcW w:type="dxa" w:w="406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showCount=0 / episodeCount=0 from /health on correct DB</w:t>
            </w:r>
          </w:p>
        </w:tc>
        <w:tc>
          <w:tcPr>
            <w:tcW w:type="dxa" w:w="14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F-Stats-1 (data-state question)</w:t>
            </w:r>
          </w:p>
        </w:tc>
      </w:tr>
      <w:tr>
        <w:tc>
          <w:tcPr>
            <w:tcW w:type="dxa" w:w="11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PE #39</w:t>
            </w:r>
          </w:p>
        </w:tc>
        <w:tc>
          <w:tcPr>
            <w:tcW w:type="dxa" w:w="19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OPEN</w:t>
            </w:r>
          </w:p>
        </w:tc>
        <w:tc>
          <w:tcPr>
            <w:tcW w:type="dxa" w:w="9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LOW</w:t>
            </w:r>
          </w:p>
        </w:tc>
        <w:tc>
          <w:tcPr>
            <w:tcW w:type="dxa" w:w="406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DATABASE_URL drift (Neon URL in .env while DB_HOST → RDS)</w:t>
            </w:r>
          </w:p>
        </w:tc>
        <w:tc>
          <w:tcPr>
            <w:tcW w:type="dxa" w:w="14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F-Deploy-1 (drift hygiene)</w:t>
            </w:r>
          </w:p>
        </w:tc>
      </w:tr>
      <w:tr>
        <w:tc>
          <w:tcPr>
            <w:tcW w:type="dxa" w:w="11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PE #40</w:t>
            </w:r>
          </w:p>
        </w:tc>
        <w:tc>
          <w:tcPr>
            <w:tcW w:type="dxa" w:w="19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OPEN (amended 2026-05-16)</w:t>
            </w:r>
          </w:p>
        </w:tc>
        <w:tc>
          <w:tcPr>
            <w:tcW w:type="dxa" w:w="9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P1</w:t>
            </w:r>
          </w:p>
        </w:tc>
        <w:tc>
          <w:tcPr>
            <w:tcW w:type="dxa" w:w="406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Template Studio module firing at boot; 48h+ unchanged at 2026-05-16 12:50 UTC</w:t>
            </w:r>
          </w:p>
        </w:tc>
        <w:tc>
          <w:tcPr>
            <w:tcW w:type="dxa" w:w="14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w:t>
            </w:r>
          </w:p>
        </w:tc>
      </w:tr>
      <w:tr>
        <w:tc>
          <w:tcPr>
            <w:tcW w:type="dxa" w:w="11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PE #41</w:t>
            </w:r>
          </w:p>
        </w:tc>
        <w:tc>
          <w:tcPr>
            <w:tcW w:type="dxa" w:w="19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RESOLVED (v9)</w:t>
            </w:r>
          </w:p>
        </w:tc>
        <w:tc>
          <w:tcPr>
            <w:tcW w:type="dxa" w:w="9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w:t>
            </w:r>
          </w:p>
        </w:tc>
        <w:tc>
          <w:tcPr>
            <w:tcW w:type="dxa" w:w="406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aiRateLimiter IPv6 keygen validation (resolved via PR #694 / 139bbd7a)</w:t>
            </w:r>
          </w:p>
        </w:tc>
        <w:tc>
          <w:tcPr>
            <w:tcW w:type="dxa" w:w="14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F-Deploy-1</w:t>
            </w:r>
          </w:p>
        </w:tc>
      </w:tr>
      <w:tr>
        <w:tc>
          <w:tcPr>
            <w:tcW w:type="dxa" w:w="11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PE #42</w:t>
            </w:r>
          </w:p>
        </w:tc>
        <w:tc>
          <w:tcPr>
            <w:tcW w:type="dxa" w:w="19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OPEN (amended 2026-05-16)</w:t>
            </w:r>
          </w:p>
        </w:tc>
        <w:tc>
          <w:tcPr>
            <w:tcW w:type="dxa" w:w="9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P1</w:t>
            </w:r>
          </w:p>
        </w:tc>
        <w:tc>
          <w:tcPr>
            <w:tcW w:type="dxa" w:w="406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CFO dependency_audit 7 critical/high vulnerabilities; confirmed unchanged 06:46 + 12:46 UTC</w:t>
            </w:r>
          </w:p>
        </w:tc>
        <w:tc>
          <w:tcPr>
            <w:tcW w:type="dxa" w:w="14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w:t>
            </w:r>
          </w:p>
        </w:tc>
      </w:tr>
      <w:tr>
        <w:tc>
          <w:tcPr>
            <w:tcW w:type="dxa" w:w="11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PE #43</w:t>
            </w:r>
          </w:p>
        </w:tc>
        <w:tc>
          <w:tcPr>
            <w:tcW w:type="dxa" w:w="19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DEFERRED</w:t>
            </w:r>
          </w:p>
        </w:tc>
        <w:tc>
          <w:tcPr>
            <w:tcW w:type="dxa" w:w="9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w:t>
            </w:r>
          </w:p>
        </w:tc>
        <w:tc>
          <w:tcPr>
            <w:tcW w:type="dxa" w:w="406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Thumbnail.episodeId schema-drift error during F-Stats-1 G6 soak</w:t>
            </w:r>
          </w:p>
        </w:tc>
        <w:tc>
          <w:tcPr>
            <w:tcW w:type="dxa" w:w="14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F-Ward-1</w:t>
            </w:r>
          </w:p>
        </w:tc>
      </w:tr>
      <w:tr>
        <w:tc>
          <w:tcPr>
            <w:tcW w:type="dxa" w:w="11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PE #44</w:t>
            </w:r>
          </w:p>
        </w:tc>
        <w:tc>
          <w:tcPr>
            <w:tcW w:type="dxa" w:w="19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DEFERRED</w:t>
            </w:r>
          </w:p>
        </w:tc>
        <w:tc>
          <w:tcPr>
            <w:tcW w:type="dxa" w:w="9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w:t>
            </w:r>
          </w:p>
        </w:tc>
        <w:tc>
          <w:tcPr>
            <w:tcW w:type="dxa" w:w="406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shows.distribution_defaults schema-drift error during G6 soak</w:t>
            </w:r>
          </w:p>
        </w:tc>
        <w:tc>
          <w:tcPr>
            <w:tcW w:type="dxa" w:w="14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F-Ward-1</w:t>
            </w:r>
          </w:p>
        </w:tc>
      </w:tr>
      <w:tr>
        <w:tc>
          <w:tcPr>
            <w:tcW w:type="dxa" w:w="11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PE #45</w:t>
            </w:r>
          </w:p>
        </w:tc>
        <w:tc>
          <w:tcPr>
            <w:tcW w:type="dxa" w:w="19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DEFERRED</w:t>
            </w:r>
          </w:p>
        </w:tc>
        <w:tc>
          <w:tcPr>
            <w:tcW w:type="dxa" w:w="9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w:t>
            </w:r>
          </w:p>
        </w:tc>
        <w:tc>
          <w:tcPr>
            <w:tcW w:type="dxa" w:w="406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WorldEvent.source_profile_id schema-drift error during G6 soak</w:t>
            </w:r>
          </w:p>
        </w:tc>
        <w:tc>
          <w:tcPr>
            <w:tcW w:type="dxa" w:w="14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F-Ward-1</w:t>
            </w:r>
          </w:p>
        </w:tc>
      </w:tr>
      <w:tr>
        <w:tc>
          <w:tcPr>
            <w:tcW w:type="dxa" w:w="11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PE #46</w:t>
            </w:r>
          </w:p>
        </w:tc>
        <w:tc>
          <w:tcPr>
            <w:tcW w:type="dxa" w:w="19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DEFERRED</w:t>
            </w:r>
          </w:p>
        </w:tc>
        <w:tc>
          <w:tcPr>
            <w:tcW w:type="dxa" w:w="9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w:t>
            </w:r>
          </w:p>
        </w:tc>
        <w:tc>
          <w:tcPr>
            <w:tcW w:type="dxa" w:w="406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Wardrobe.s3_key_regenerated schema-drift error during G6 soak</w:t>
            </w:r>
          </w:p>
        </w:tc>
        <w:tc>
          <w:tcPr>
            <w:tcW w:type="dxa" w:w="14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F-Ward-1</w:t>
            </w:r>
          </w:p>
        </w:tc>
      </w:tr>
      <w:tr>
        <w:tc>
          <w:tcPr>
            <w:tcW w:type="dxa" w:w="11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PE #47</w:t>
            </w:r>
          </w:p>
        </w:tc>
        <w:tc>
          <w:tcPr>
            <w:tcW w:type="dxa" w:w="19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DEFERRED</w:t>
            </w:r>
          </w:p>
        </w:tc>
        <w:tc>
          <w:tcPr>
            <w:tcW w:type="dxa" w:w="9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w:t>
            </w:r>
          </w:p>
        </w:tc>
        <w:tc>
          <w:tcPr>
            <w:tcW w:type="dxa" w:w="406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ui_overlay_types schema-drift error during G6 soak</w:t>
            </w:r>
          </w:p>
        </w:tc>
        <w:tc>
          <w:tcPr>
            <w:tcW w:type="dxa" w:w="14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F-Ward-1</w:t>
            </w:r>
          </w:p>
        </w:tc>
      </w:tr>
      <w:tr>
        <w:tc>
          <w:tcPr>
            <w:tcW w:type="dxa" w:w="11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PE #48</w:t>
            </w:r>
          </w:p>
        </w:tc>
        <w:tc>
          <w:tcPr>
            <w:tcW w:type="dxa" w:w="19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RESOLVED (v9)</w:t>
            </w:r>
          </w:p>
        </w:tc>
        <w:tc>
          <w:tcPr>
            <w:tcW w:type="dxa" w:w="9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w:t>
            </w:r>
          </w:p>
        </w:tc>
        <w:tc>
          <w:tcPr>
            <w:tcW w:type="dxa" w:w="406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Migration version-column drift on episode_scripts (resolved via PR #694)</w:t>
            </w:r>
          </w:p>
        </w:tc>
        <w:tc>
          <w:tcPr>
            <w:tcW w:type="dxa" w:w="14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F-Deploy-1</w:t>
            </w:r>
          </w:p>
        </w:tc>
      </w:tr>
      <w:tr>
        <w:tc>
          <w:tcPr>
            <w:tcW w:type="dxa" w:w="11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PE #49</w:t>
            </w:r>
          </w:p>
        </w:tc>
        <w:tc>
          <w:tcPr>
            <w:tcW w:type="dxa" w:w="19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OPEN (NEW v10)</w:t>
            </w:r>
          </w:p>
        </w:tc>
        <w:tc>
          <w:tcPr>
            <w:tcW w:type="dxa" w:w="9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P1</w:t>
            </w:r>
          </w:p>
        </w:tc>
        <w:tc>
          <w:tcPr>
            <w:tcW w:type="dxa" w:w="406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cost_watchdog: 50% AI call error rate flagged by CFO audit (surfaced from morning-soak-check.ps1 same execution as PE #40/#42 amendments)</w:t>
            </w:r>
          </w:p>
        </w:tc>
        <w:tc>
          <w:tcPr>
            <w:tcW w:type="dxa" w:w="14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w:t>
            </w:r>
          </w:p>
        </w:tc>
      </w:tr>
    </w:tbl>
    <w:p>
      <w:pPr>
        <w:pStyle w:val="Heading2"/>
        <w:spacing w:after="160" w:before="280"/>
      </w:pPr>
      <w:r>
        <w:rPr>
          <w:rFonts w:ascii="Calibri" w:cs="Calibri" w:eastAsia="Calibri" w:hAnsi="Calibri"/>
          <w:b/>
          <w:bCs/>
          <w:color w:val="1F3A5F"/>
          <w:sz w:val="28"/>
          <w:szCs w:val="28"/>
        </w:rPr>
        <w:t xml:space="preserve">13.2 New in v10 — PE #49</w:t>
      </w:r>
    </w:p>
    <w:p>
      <w:pPr>
        <w:spacing w:after="120" w:before="0"/>
      </w:pPr>
      <w:r>
        <w:rPr>
          <w:rFonts w:ascii="Calibri" w:cs="Calibri" w:eastAsia="Calibri" w:hAnsi="Calibri"/>
          <w:b/>
          <w:bCs/>
          <w:i w:val="false"/>
          <w:iCs w:val="false"/>
          <w:sz w:val="22"/>
          <w:szCs w:val="22"/>
        </w:rPr>
        <w:t xml:space="preserve">PE #49 — cost_watchdog: 50% AI call error rate flagged by CFO audit (P1, OPEN).</w:t>
      </w:r>
      <w:r>
        <w:rPr>
          <w:rFonts w:ascii="Calibri" w:cs="Calibri" w:eastAsia="Calibri" w:hAnsi="Calibri"/>
          <w:sz w:val="22"/>
          <w:szCs w:val="22"/>
        </w:rPr>
        <w:t xml:space="preserve"> Surfaced 2026-05-16 from the </w:t>
      </w:r>
      <w:r>
        <w:rPr>
          <w:rFonts w:ascii="Consolas" w:cs="Consolas" w:eastAsia="Consolas" w:hAnsi="Consolas"/>
          <w:b w:val="false"/>
          <w:bCs w:val="false"/>
          <w:i w:val="false"/>
          <w:iCs w:val="false"/>
          <w:sz w:val="22"/>
          <w:szCs w:val="22"/>
        </w:rPr>
        <w:t xml:space="preserve">scripts/morning-soak-check.ps1</w:t>
      </w:r>
      <w:r>
        <w:rPr>
          <w:rFonts w:ascii="Calibri" w:cs="Calibri" w:eastAsia="Calibri" w:hAnsi="Calibri"/>
          <w:sz w:val="22"/>
          <w:szCs w:val="22"/>
        </w:rPr>
        <w:t xml:space="preserve"> execution that also produced the PE #40 + PE #42 confirmation amendments. The CFO audit module reports a 50% error rate on AI calls — half of inference attempts are failing or timing out. Severity P1 because (a) production AI calls are user-visible (script generation, scene generation), (b) 50% is high enough to be a systemic-not-transient signal, (c) cost impact compounds if failed calls are retried. Source identification deferred to triage of </w:t>
      </w:r>
      <w:r>
        <w:rPr>
          <w:rFonts w:ascii="Consolas" w:cs="Consolas" w:eastAsia="Consolas" w:hAnsi="Consolas"/>
          <w:b w:val="false"/>
          <w:bCs w:val="false"/>
          <w:i w:val="false"/>
          <w:iCs w:val="false"/>
          <w:sz w:val="22"/>
          <w:szCs w:val="22"/>
        </w:rPr>
        <w:t xml:space="preserve">cost_watchdog</w:t>
      </w:r>
      <w:r>
        <w:rPr>
          <w:rFonts w:ascii="Calibri" w:cs="Calibri" w:eastAsia="Calibri" w:hAnsi="Calibri"/>
          <w:sz w:val="22"/>
          <w:szCs w:val="22"/>
        </w:rPr>
        <w:t xml:space="preserve"> code surface; no keystone link assigned yet pending diagnosis. Roster entry has full timestamps and the morning-soak-check output excerpt.</w:t>
      </w:r>
    </w:p>
    <w:p>
      <w:pPr>
        <w:pStyle w:val="Heading2"/>
        <w:spacing w:after="160" w:before="280"/>
      </w:pPr>
      <w:r>
        <w:rPr>
          <w:rFonts w:ascii="Calibri" w:cs="Calibri" w:eastAsia="Calibri" w:hAnsi="Calibri"/>
          <w:b/>
          <w:bCs/>
          <w:color w:val="1F3A5F"/>
          <w:sz w:val="28"/>
          <w:szCs w:val="28"/>
        </w:rPr>
        <w:t xml:space="preserve">13.3 v10 amendments — PE #40 and PE #42</w:t>
      </w:r>
    </w:p>
    <w:p>
      <w:pPr>
        <w:spacing w:after="120" w:before="0"/>
      </w:pPr>
      <w:r>
        <w:rPr>
          <w:rFonts w:ascii="Calibri" w:cs="Calibri" w:eastAsia="Calibri" w:hAnsi="Calibri"/>
          <w:sz w:val="22"/>
          <w:szCs w:val="22"/>
        </w:rPr>
        <w:t xml:space="preserve">Both confirmed unchanged at 48h+ during 2026-05-16 morning-soak-check execution. Amendment notes added to roster entries; status remains OPEN.</w:t>
      </w:r>
    </w:p>
    <w:p>
      <w:pPr>
        <w:pStyle w:val="ListParagraph"/>
        <w:numPr>
          <w:ilvl w:val="0"/>
          <w:numId w:val="2"/>
        </w:numPr>
        <w:spacing w:after="80"/>
      </w:pPr>
      <w:r>
        <w:rPr>
          <w:rFonts w:ascii="Calibri" w:cs="Calibri" w:eastAsia="Calibri" w:hAnsi="Calibri"/>
          <w:b/>
          <w:bCs/>
          <w:i w:val="false"/>
          <w:iCs w:val="false"/>
          <w:sz w:val="22"/>
          <w:szCs w:val="22"/>
        </w:rPr>
        <w:t xml:space="preserve">PE #40 </w:t>
      </w:r>
      <w:r>
        <w:rPr>
          <w:rFonts w:ascii="Calibri" w:cs="Calibri" w:eastAsia="Calibri" w:hAnsi="Calibri"/>
          <w:sz w:val="22"/>
          <w:szCs w:val="22"/>
        </w:rPr>
        <w:t xml:space="preserve">(Template Studio module): firing at 2026-05-16 12:50 UTC, unchanged from 2026-05-14 surfacing. Module-load investigation deferred indefinitely per roster entry. Not a fix-cycle blocker.</w:t>
      </w:r>
    </w:p>
    <w:p>
      <w:pPr>
        <w:pStyle w:val="ListParagraph"/>
        <w:numPr>
          <w:ilvl w:val="0"/>
          <w:numId w:val="2"/>
        </w:numPr>
        <w:spacing w:after="80"/>
      </w:pPr>
      <w:r>
        <w:rPr>
          <w:rFonts w:ascii="Calibri" w:cs="Calibri" w:eastAsia="Calibri" w:hAnsi="Calibri"/>
          <w:b/>
          <w:bCs/>
          <w:i w:val="false"/>
          <w:iCs w:val="false"/>
          <w:sz w:val="22"/>
          <w:szCs w:val="22"/>
        </w:rPr>
        <w:t xml:space="preserve">PE #42 </w:t>
      </w:r>
      <w:r>
        <w:rPr>
          <w:rFonts w:ascii="Calibri" w:cs="Calibri" w:eastAsia="Calibri" w:hAnsi="Calibri"/>
          <w:sz w:val="22"/>
          <w:szCs w:val="22"/>
        </w:rPr>
        <w:t xml:space="preserve">(CFO dependency_audit 7 critical/high vulns): confirmed unchanged at 2026-05-16 06:46 UTC and 12:46 UTC. </w:t>
      </w:r>
      <w:r>
        <w:rPr>
          <w:rFonts w:ascii="Consolas" w:cs="Consolas" w:eastAsia="Consolas" w:hAnsi="Consolas"/>
          <w:b w:val="false"/>
          <w:bCs w:val="false"/>
          <w:i w:val="false"/>
          <w:iCs w:val="false"/>
          <w:sz w:val="22"/>
          <w:szCs w:val="22"/>
        </w:rPr>
        <w:t xml:space="preserve">npm audit</w:t>
      </w:r>
      <w:r>
        <w:rPr>
          <w:rFonts w:ascii="Calibri" w:cs="Calibri" w:eastAsia="Calibri" w:hAnsi="Calibri"/>
          <w:sz w:val="22"/>
          <w:szCs w:val="22"/>
        </w:rPr>
        <w:t xml:space="preserve"> enumeration deferred to triage by EOW 2026-05-21 per roster entry. Not a fix-cycle blocker.</w:t>
      </w:r>
    </w:p>
    <w:p>
      <w:pPr>
        <w:pStyle w:val="Heading2"/>
        <w:spacing w:after="160" w:before="280"/>
      </w:pPr>
      <w:r>
        <w:rPr>
          <w:rFonts w:ascii="Calibri" w:cs="Calibri" w:eastAsia="Calibri" w:hAnsi="Calibri"/>
          <w:b/>
          <w:bCs/>
          <w:color w:val="1F3A5F"/>
          <w:sz w:val="28"/>
          <w:szCs w:val="28"/>
        </w:rPr>
        <w:t xml:space="preserve">13.4 PE-to-keystone pressure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60"/>
      </w:tblGrid>
      <w:tr>
        <w:trPr>
          <w:tblHeader/>
        </w:trPr>
        <w:tc>
          <w:tcPr>
            <w:tcW w:type="dxa" w:w="190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Keystone</w:t>
            </w:r>
          </w:p>
        </w:tc>
        <w:tc>
          <w:tcPr>
            <w:tcW w:type="dxa" w:w="360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PE entries pressing</w:t>
            </w:r>
          </w:p>
        </w:tc>
        <w:tc>
          <w:tcPr>
            <w:tcW w:type="dxa" w:w="3860"/>
            <w:tcBorders>
              <w:top w:val="single" w:color="C9B47A" w:sz="4"/>
              <w:left w:val="single" w:color="C9B47A" w:sz="4"/>
              <w:bottom w:val="single" w:color="C9B47A" w:sz="4"/>
              <w:right w:val="single" w:color="C9B47A" w:sz="4"/>
            </w:tcBorders>
            <w:shd w:fill="1F3A5F"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Notes</w:t>
            </w:r>
          </w:p>
        </w:tc>
      </w:tr>
      <w:tr>
        <w:tc>
          <w:tcPr>
            <w:tcW w:type="dxa" w:w="19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F-Deploy-1</w:t>
            </w:r>
          </w:p>
        </w:tc>
        <w:tc>
          <w:tcPr>
            <w:tcW w:type="dxa" w:w="36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PE #27, #31, #39, #41 (resolved), #48 (resolved)</w:t>
            </w:r>
          </w:p>
        </w:tc>
        <w:tc>
          <w:tcPr>
            <w:tcW w:type="dxa" w:w="386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Two resolved via PR #694; three open are Phase A/B work.</w:t>
            </w:r>
          </w:p>
        </w:tc>
      </w:tr>
      <w:tr>
        <w:tc>
          <w:tcPr>
            <w:tcW w:type="dxa" w:w="19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F-Stats-1</w:t>
            </w:r>
          </w:p>
        </w:tc>
        <w:tc>
          <w:tcPr>
            <w:tcW w:type="dxa" w:w="36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PE #38</w:t>
            </w:r>
          </w:p>
        </w:tc>
        <w:tc>
          <w:tcPr>
            <w:tcW w:type="dxa" w:w="386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Open question about whether showCount=0 is empty-DB or schema-drift. Investigation queued for after Phase B unblocks.</w:t>
            </w:r>
          </w:p>
        </w:tc>
      </w:tr>
      <w:tr>
        <w:tc>
          <w:tcPr>
            <w:tcW w:type="dxa" w:w="19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F-Ward-1</w:t>
            </w:r>
          </w:p>
        </w:tc>
        <w:tc>
          <w:tcPr>
            <w:tcW w:type="dxa" w:w="360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PE #43, #44, #45, #46, #47</w:t>
            </w:r>
          </w:p>
        </w:tc>
        <w:tc>
          <w:tcPr>
            <w:tcW w:type="dxa" w:w="3860"/>
            <w:tcBorders>
              <w:top w:val="single" w:color="C9B47A" w:sz="4"/>
              <w:left w:val="single" w:color="C9B47A" w:sz="4"/>
              <w:bottom w:val="single" w:color="C9B47A" w:sz="4"/>
              <w:right w:val="single" w:color="C9B47A" w:sz="4"/>
            </w:tcBorders>
            <w:shd w:fill="F5F1E8" w:color="auto" w:val="clear"/>
            <w:tcMar>
              <w:top w:type="dxa" w:w="70"/>
              <w:left w:type="dxa" w:w="120"/>
              <w:bottom w:type="dxa" w:w="70"/>
              <w:right w:type="dxa" w:w="120"/>
            </w:tcMar>
          </w:tcPr>
          <w:p>
            <w:pPr>
              <w:spacing w:after="0"/>
            </w:pPr>
            <w:r>
              <w:rPr>
                <w:rFonts w:ascii="Calibri" w:cs="Calibri" w:eastAsia="Calibri" w:hAnsi="Calibri"/>
                <w:sz w:val="20"/>
                <w:szCs w:val="20"/>
              </w:rPr>
              <w:t xml:space="preserve">All five from F-Stats-1 G6 soak deferred to F-Ward-1 keystone scope. Pattern 40b cluster.</w:t>
            </w:r>
          </w:p>
        </w:tc>
      </w:tr>
      <w:tr>
        <w:tc>
          <w:tcPr>
            <w:tcW w:type="dxa" w:w="19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Unassigned</w:t>
            </w:r>
          </w:p>
        </w:tc>
        <w:tc>
          <w:tcPr>
            <w:tcW w:type="dxa" w:w="360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PE #40, #42, #49</w:t>
            </w:r>
          </w:p>
        </w:tc>
        <w:tc>
          <w:tcPr>
            <w:tcW w:type="dxa" w:w="3860"/>
            <w:tcBorders>
              <w:top w:val="single" w:color="C9B47A" w:sz="4"/>
              <w:left w:val="single" w:color="C9B47A" w:sz="4"/>
              <w:bottom w:val="single" w:color="C9B47A" w:sz="4"/>
              <w:right w:val="single" w:color="C9B47A" w:sz="4"/>
            </w:tcBorders>
            <w:shd w:fill="FFFFFF" w:color="auto" w:val="clear"/>
            <w:tcMar>
              <w:top w:type="dxa" w:w="70"/>
              <w:left w:type="dxa" w:w="120"/>
              <w:bottom w:type="dxa" w:w="70"/>
              <w:right w:type="dxa" w:w="120"/>
            </w:tcMar>
          </w:tcPr>
          <w:p>
            <w:pPr>
              <w:spacing w:after="0"/>
            </w:pPr>
            <w:r>
              <w:rPr>
                <w:rFonts w:ascii="Calibri" w:cs="Calibri" w:eastAsia="Calibri" w:hAnsi="Calibri"/>
                <w:sz w:val="20"/>
                <w:szCs w:val="20"/>
              </w:rPr>
              <w:t xml:space="preserve">Three OPEN entries with no keystone link. PE #49 awaits cost_watchdog diagnosis; PE #40 + PE #42 are operational hygiene.</w:t>
            </w:r>
          </w:p>
        </w:tc>
      </w:tr>
    </w:tbl>
    <w:p>
      <w:pPr>
        <w:spacing w:after="200"/>
      </w:pPr>
      <w:r>
        <w:t xml:space="preserve"/>
      </w:r>
    </w:p>
    <w:p>
      <w:pPr>
        <w:spacing w:after="120" w:before="0"/>
      </w:pPr>
      <w:r>
        <w:rPr>
          <w:rFonts w:ascii="Calibri" w:cs="Calibri" w:eastAsia="Calibri" w:hAnsi="Calibri"/>
          <w:b/>
          <w:bCs/>
          <w:i w:val="false"/>
          <w:iCs w:val="false"/>
          <w:sz w:val="22"/>
          <w:szCs w:val="22"/>
        </w:rPr>
        <w:t xml:space="preserve">Operational note:</w:t>
      </w:r>
      <w:r>
        <w:rPr>
          <w:rFonts w:ascii="Calibri" w:cs="Calibri" w:eastAsia="Calibri" w:hAnsi="Calibri"/>
          <w:sz w:val="22"/>
          <w:szCs w:val="22"/>
        </w:rPr>
        <w:t xml:space="preserve"> None of the OPEN PE entries block Phase A pre-flight (Gate A-G1) execution. PE #49 was surfaced from the same soak-check that confirmed PE #40 + PE #42 unchanged — the soak-check utility is itself working as intended. Phase A pre-flight begins by reading </w:t>
      </w:r>
      <w:r>
        <w:rPr>
          <w:rFonts w:ascii="Consolas" w:cs="Consolas" w:eastAsia="Consolas" w:hAnsi="Consolas"/>
          <w:b w:val="false"/>
          <w:bCs w:val="false"/>
          <w:i w:val="false"/>
          <w:iCs w:val="false"/>
          <w:sz w:val="22"/>
          <w:szCs w:val="22"/>
        </w:rPr>
        <w:t xml:space="preserve">.github/scripts/deploy-production.sh</w:t>
      </w:r>
      <w:r>
        <w:rPr>
          <w:rFonts w:ascii="Calibri" w:cs="Calibri" w:eastAsia="Calibri" w:hAnsi="Calibri"/>
          <w:sz w:val="22"/>
          <w:szCs w:val="22"/>
        </w:rPr>
        <w:t xml:space="preserve"> (the deferred F-Deploy-G1-T pre-flight item).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1F3A5F"/>
        <w:sz w:val="18"/>
        <w:szCs w:val="18"/>
      </w:rPr>
      <w:t xml:space="preserve">Page </w:t>
    </w:r>
    <w:r>
      <w:rPr>
        <w:rFonts w:ascii="Calibri" w:cs="Calibri" w:eastAsia="Calibri" w:hAnsi="Calibri"/>
        <w:color w:val="1F3A5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1F3A5F"/>
        <w:sz w:val="18"/>
        <w:szCs w:val="18"/>
      </w:rPr>
      <w:t xml:space="preserve">Prime Studios Audit Handoff v10  ·  2026-05-16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B889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 Studios Audit Handoff v10</dc:title>
  <dc:creator>Claude</dc:creator>
  <dc:description>Post-Fix-Plan-v1.0 update. Additive on v9.</dc:description>
  <cp:lastModifiedBy>Un-named</cp:lastModifiedBy>
  <cp:revision>1</cp:revision>
  <dcterms:created xsi:type="dcterms:W3CDTF">2026-05-16T21:56:14.865Z</dcterms:created>
  <dcterms:modified xsi:type="dcterms:W3CDTF">2026-05-16T21:56:14.865Z</dcterms:modified>
</cp:coreProperties>
</file>

<file path=docProps/custom.xml><?xml version="1.0" encoding="utf-8"?>
<Properties xmlns="http://schemas.openxmlformats.org/officeDocument/2006/custom-properties" xmlns:vt="http://schemas.openxmlformats.org/officeDocument/2006/docPropsVTypes"/>
</file>