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C9A961"/>
          <w:sz w:val="32"/>
          <w:szCs w:val="32"/>
        </w:rPr>
        <w:t xml:space="preserve">PRIME STUDIOS</w:t>
      </w:r>
    </w:p>
    <w:p>
      <w:pPr>
        <w:spacing w:after="200"/>
        <w:jc w:val="center"/>
      </w:pPr>
      <w:r>
        <w:rPr>
          <w:b/>
          <w:bCs/>
          <w:color w:val="1B2A4A"/>
          <w:sz w:val="56"/>
          <w:szCs w:val="56"/>
        </w:rPr>
        <w:t xml:space="preserve">F-Stats-1 Fix Plan</w:t>
      </w:r>
    </w:p>
    <w:p>
      <w:pPr>
        <w:spacing w:after="600"/>
        <w:jc w:val="center"/>
      </w:pPr>
      <w:r>
        <w:rPr>
          <w:i/>
          <w:iCs/>
          <w:color w:val="1B2A4A"/>
          <w:sz w:val="24"/>
          <w:szCs w:val="24"/>
        </w:rPr>
        <w:t xml:space="preserve">CharacterState Sequelize Model Creation + Raw-SQL Consolidation</w:t>
      </w:r>
    </w:p>
    <w:p>
      <w:pPr>
        <w:spacing w:after="100"/>
        <w:jc w:val="center"/>
      </w:pPr>
      <w:r>
        <w:rPr>
          <w:b/>
          <w:bCs/>
          <w:color w:val="C9A961"/>
          <w:sz w:val="28"/>
          <w:szCs w:val="28"/>
        </w:rPr>
        <w:t xml:space="preserve">Version 1.1</w:t>
      </w:r>
    </w:p>
    <w:p>
      <w:pPr>
        <w:spacing w:after="100"/>
        <w:jc w:val="center"/>
      </w:pPr>
      <w:r>
        <w:rPr>
          <w:color w:val="2C2C2C"/>
          <w:sz w:val="22"/>
          <w:szCs w:val="22"/>
        </w:rPr>
        <w:t xml:space="preserve">May 14, 2026</w:t>
      </w:r>
    </w:p>
    <w:p>
      <w:pPr>
        <w:spacing w:after="600"/>
        <w:jc w:val="center"/>
      </w:pPr>
      <w:r>
        <w:rPr>
          <w:i/>
          <w:iCs/>
          <w:color w:val="2C2C2C"/>
          <w:sz w:val="20"/>
          <w:szCs w:val="20"/>
        </w:rPr>
        <w:t xml:space="preserve">Author: JustAWomanInHerPrime (JAWIHP) / Evoni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none" w:color="FFFFFF" w:sz="0"/>
              <w:bottom w:val="single" w:color="1B2A4A" w:sz="12"/>
              <w:right w:val="none" w:color="FFFFFF" w:sz="0"/>
            </w:tcBorders>
            <w:shd w:fill="C9A961" w:val="clear"/>
            <w:tcMar>
              <w:top w:type="dxa" w:w="200"/>
              <w:left w:type="dxa" w:w="240"/>
              <w:bottom w:type="dxa" w:w="200"/>
              <w:right w:type="dxa" w:w="240"/>
            </w:tcMar>
          </w:tcPr>
          <w:p>
            <w:r>
              <w:rPr>
                <w:b/>
                <w:bCs/>
                <w:color w:val="1B2A4A"/>
                <w:sz w:val="24"/>
                <w:szCs w:val="24"/>
              </w:rPr>
              <w:t xml:space="preserve">v1.1 SUPERSEDES v1.0 — Path 1 confirmed; §12 populated from G1 audit</w:t>
            </w:r>
          </w:p>
        </w:tc>
      </w:tr>
    </w:tbl>
    <w:p>
      <w:pPr>
        <w:spacing w:after="60" w:before="0"/>
        <w:jc w:val="left"/>
      </w:pPr>
      <w:r>
        <w:rPr>
          <w:b w:val="false"/>
          <w:bCs w:val="false"/>
          <w:i w:val="false"/>
          <w:i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none" w:color="FFFFFF" w:sz="0"/>
              <w:bottom w:val="single" w:color="C9A961" w:sz="12"/>
              <w:right w:val="none" w:color="FFFFFF" w:sz="0"/>
            </w:tcBorders>
            <w:shd w:fill="1B2A4A" w:val="clear"/>
            <w:tcMar>
              <w:top w:type="dxa" w:w="200"/>
              <w:left w:type="dxa" w:w="240"/>
              <w:bottom w:type="dxa" w:w="200"/>
              <w:right w:type="dxa" w:w="240"/>
            </w:tcMar>
          </w:tcPr>
          <w:p>
            <w:r>
              <w:rPr>
                <w:b/>
                <w:bCs/>
                <w:color w:val="FFFFFF"/>
                <w:sz w:val="24"/>
                <w:szCs w:val="24"/>
              </w:rPr>
              <w:t xml:space="preserve">Phase A G1 audit reference: docs/audit/F-Stats-1_PhaseA_G1_Audit.md (commit 6fe0eab)</w:t>
            </w:r>
          </w:p>
        </w:tc>
      </w:tr>
    </w:tbl>
    <w:p>
      <w:pPr>
        <w:pageBreakBefore/>
      </w:pPr>
      <w:r>
        <w:t xml:space="preserve"/>
      </w:r>
    </w:p>
    <w:p>
      <w:pPr>
        <w:pStyle w:val="Heading1"/>
        <w:spacing w:after="120" w:before="240"/>
      </w:pPr>
      <w:r>
        <w:rPr>
          <w:b/>
          <w:bCs/>
          <w:color w:val="1B2A4A"/>
          <w:sz w:val="36"/>
          <w:szCs w:val="36"/>
        </w:rPr>
        <w:t xml:space="preserve">What changed in v1.1</w:t>
      </w:r>
    </w:p>
    <w:p>
      <w:pPr>
        <w:spacing w:after="200" w:before="0"/>
        <w:jc w:val="left"/>
      </w:pPr>
      <w:r>
        <w:rPr>
          <w:b w:val="false"/>
          <w:bCs w:val="false"/>
          <w:i w:val="false"/>
          <w:iCs w:val="false"/>
          <w:color w:val="2C2C2C"/>
          <w:sz w:val="22"/>
          <w:szCs w:val="22"/>
        </w:rPr>
        <w:t xml:space="preserve">This is a revision of plan v1.0 incorporating findings and decisions from the Phase A G1 audit. The substantive plan content (problem statement, scope, phase structure, gate sequence, model spec, risk profile) is unchanged from v1.0. Updates in v1.1:</w:t>
      </w:r>
    </w:p>
    <w:p>
      <w:pPr>
        <w:pStyle w:val="ListParagraph"/>
        <w:numPr>
          <w:ilvl w:val="0"/>
          <w:numId w:val="2"/>
        </w:numPr>
        <w:spacing w:after="80"/>
      </w:pPr>
      <w:r>
        <w:rPr>
          <w:b/>
          <w:bCs/>
          <w:i w:val="false"/>
          <w:iCs w:val="false"/>
          <w:color w:val="2C2C2C"/>
          <w:sz w:val="22"/>
          <w:szCs w:val="22"/>
        </w:rPr>
        <w:t xml:space="preserve">§3 Decision Tree: </w:t>
      </w:r>
      <w:r>
        <w:rPr>
          <w:b w:val="false"/>
          <w:bCs w:val="false"/>
          <w:i w:val="false"/>
          <w:iCs w:val="false"/>
          <w:color w:val="2C2C2C"/>
          <w:sz w:val="22"/>
          <w:szCs w:val="22"/>
        </w:rPr>
        <w:t xml:space="preserve">Updated to record Path 1 confirmed by G1 audit</w:t>
      </w:r>
    </w:p>
    <w:p>
      <w:pPr>
        <w:pStyle w:val="ListParagraph"/>
        <w:numPr>
          <w:ilvl w:val="0"/>
          <w:numId w:val="2"/>
        </w:numPr>
        <w:spacing w:after="80"/>
      </w:pPr>
      <w:r>
        <w:rPr>
          <w:b/>
          <w:bCs/>
          <w:i w:val="false"/>
          <w:iCs w:val="false"/>
          <w:color w:val="2C2C2C"/>
          <w:sz w:val="22"/>
          <w:szCs w:val="22"/>
        </w:rPr>
        <w:t xml:space="preserve">§5.4 file list: </w:t>
      </w:r>
      <w:r>
        <w:rPr>
          <w:b w:val="false"/>
          <w:bCs w:val="false"/>
          <w:i w:val="false"/>
          <w:iCs w:val="false"/>
          <w:color w:val="2C2C2C"/>
          <w:sz w:val="22"/>
          <w:szCs w:val="22"/>
        </w:rPr>
        <w:t xml:space="preserve">Corrected 10 truncated filenames per audit §2</w:t>
      </w:r>
    </w:p>
    <w:p>
      <w:pPr>
        <w:pStyle w:val="ListParagraph"/>
        <w:numPr>
          <w:ilvl w:val="0"/>
          <w:numId w:val="2"/>
        </w:numPr>
        <w:spacing w:after="80"/>
      </w:pPr>
      <w:r>
        <w:rPr>
          <w:b/>
          <w:bCs/>
          <w:i w:val="false"/>
          <w:iCs w:val="false"/>
          <w:color w:val="2C2C2C"/>
          <w:sz w:val="22"/>
          <w:szCs w:val="22"/>
        </w:rPr>
        <w:t xml:space="preserve">§9 Decisions Locked: </w:t>
      </w:r>
      <w:r>
        <w:rPr>
          <w:b w:val="false"/>
          <w:bCs w:val="false"/>
          <w:i w:val="false"/>
          <w:iCs w:val="false"/>
          <w:color w:val="2C2C2C"/>
          <w:sz w:val="22"/>
          <w:szCs w:val="22"/>
        </w:rPr>
        <w:t xml:space="preserve">Added Decision #7 documenting §12.13 and §12.15 architectural findings as out-of-scope</w:t>
      </w:r>
    </w:p>
    <w:p>
      <w:pPr>
        <w:pStyle w:val="ListParagraph"/>
        <w:numPr>
          <w:ilvl w:val="0"/>
          <w:numId w:val="2"/>
        </w:numPr>
        <w:spacing w:after="80"/>
      </w:pPr>
      <w:r>
        <w:rPr>
          <w:b/>
          <w:bCs/>
          <w:i w:val="false"/>
          <w:iCs w:val="false"/>
          <w:color w:val="2C2C2C"/>
          <w:sz w:val="22"/>
          <w:szCs w:val="22"/>
        </w:rPr>
        <w:t xml:space="preserve">§11 Plan Version History: </w:t>
      </w:r>
      <w:r>
        <w:rPr>
          <w:b w:val="false"/>
          <w:bCs w:val="false"/>
          <w:i w:val="false"/>
          <w:iCs w:val="false"/>
          <w:color w:val="2C2C2C"/>
          <w:sz w:val="22"/>
          <w:szCs w:val="22"/>
        </w:rPr>
        <w:t xml:space="preserve">Added v1.1 entry</w:t>
      </w:r>
    </w:p>
    <w:p>
      <w:pPr>
        <w:pStyle w:val="ListParagraph"/>
        <w:numPr>
          <w:ilvl w:val="0"/>
          <w:numId w:val="2"/>
        </w:numPr>
        <w:spacing w:after="80"/>
      </w:pPr>
      <w:r>
        <w:rPr>
          <w:b/>
          <w:bCs/>
          <w:i w:val="false"/>
          <w:iCs w:val="false"/>
          <w:color w:val="2C2C2C"/>
          <w:sz w:val="22"/>
          <w:szCs w:val="22"/>
        </w:rPr>
        <w:t xml:space="preserve">§12 Findings Beyond Scope: </w:t>
      </w:r>
      <w:r>
        <w:rPr>
          <w:b w:val="false"/>
          <w:bCs w:val="false"/>
          <w:i w:val="false"/>
          <w:iCs w:val="false"/>
          <w:color w:val="2C2C2C"/>
          <w:sz w:val="22"/>
          <w:szCs w:val="22"/>
        </w:rPr>
        <w:t xml:space="preserve">Populated with §12.1 through §12.18 from G1 audit (was empty placeholder in v1.0)</w:t>
      </w:r>
    </w:p>
    <w:p>
      <w:pPr>
        <w:spacing w:after="200" w:before="200"/>
        <w:jc w:val="left"/>
      </w:pPr>
      <w:r>
        <w:rPr>
          <w:b w:val="false"/>
          <w:bCs w:val="false"/>
          <w:i/>
          <w:iCs/>
          <w:color w:val="2C2C2C"/>
          <w:sz w:val="22"/>
          <w:szCs w:val="22"/>
        </w:rPr>
        <w:t xml:space="preserve">The original §1, §2, §4 (Gate Sequence), §6 (Model Spec), §7 (Verification Checklists), §8 (Risk Profile), §10, and Appendix content is unchanged in v1.1. Consult plan v1.0 (committed at HEAD a278a69) for those sections.</w:t>
      </w:r>
    </w:p>
    <w:p>
      <w:pPr>
        <w:pStyle w:val="Heading1"/>
        <w:spacing w:after="120" w:before="240"/>
      </w:pPr>
      <w:r>
        <w:rPr>
          <w:b/>
          <w:bCs/>
          <w:color w:val="1B2A4A"/>
          <w:sz w:val="36"/>
          <w:szCs w:val="36"/>
        </w:rPr>
        <w:t xml:space="preserve">§3 Decision Tree (UPDATED)</w:t>
      </w:r>
    </w:p>
    <w:p>
      <w:pPr>
        <w:spacing w:after="120" w:before="0"/>
        <w:jc w:val="left"/>
      </w:pPr>
      <w:r>
        <w:rPr>
          <w:b w:val="false"/>
          <w:bCs w:val="false"/>
          <w:i w:val="false"/>
          <w:iCs w:val="false"/>
          <w:color w:val="2C2C2C"/>
          <w:sz w:val="22"/>
          <w:szCs w:val="22"/>
        </w:rPr>
        <w:t xml:space="preserve">After Phase A G1 audit completed (commit 6fe0eab, May 14 2026), F-Stats-1 path is confirmed as Path 1.</w:t>
      </w:r>
    </w:p>
    <w:p>
      <w:pPr>
        <w:pStyle w:val="Heading2"/>
        <w:spacing w:after="120" w:before="240"/>
      </w:pPr>
      <w:r>
        <w:rPr>
          <w:b/>
          <w:bCs/>
          <w:color w:val="1B2A4A"/>
          <w:sz w:val="30"/>
          <w:szCs w:val="30"/>
        </w:rPr>
        <w:t xml:space="preserve">Path 1 verification</w:t>
      </w:r>
    </w:p>
    <w:p>
      <w:pPr>
        <w:pStyle w:val="ListParagraph"/>
        <w:numPr>
          <w:ilvl w:val="0"/>
          <w:numId w:val="2"/>
        </w:numPr>
        <w:spacing w:after="80"/>
      </w:pPr>
      <w:r>
        <w:rPr>
          <w:b/>
          <w:bCs/>
          <w:i w:val="false"/>
          <w:iCs w:val="false"/>
          <w:color w:val="1B2A4A"/>
          <w:sz w:val="22"/>
          <w:szCs w:val="22"/>
        </w:rPr>
        <w:t xml:space="preserve">✓ </w:t>
      </w:r>
      <w:r>
        <w:rPr>
          <w:b w:val="false"/>
          <w:bCs w:val="false"/>
          <w:i w:val="false"/>
          <w:iCs w:val="false"/>
          <w:color w:val="2C2C2C"/>
          <w:sz w:val="22"/>
          <w:szCs w:val="22"/>
        </w:rPr>
        <w:t xml:space="preserve">All 21 in-scope operations have clean ORM equivalents (verified per-file in audit §3)</w:t>
      </w:r>
    </w:p>
    <w:p>
      <w:pPr>
        <w:pStyle w:val="ListParagraph"/>
        <w:numPr>
          <w:ilvl w:val="0"/>
          <w:numId w:val="2"/>
        </w:numPr>
        <w:spacing w:after="80"/>
      </w:pPr>
      <w:r>
        <w:rPr>
          <w:b/>
          <w:bCs/>
          <w:i w:val="false"/>
          <w:iCs w:val="false"/>
          <w:color w:val="2C2C2C"/>
          <w:sz w:val="22"/>
          <w:szCs w:val="22"/>
        </w:rPr>
        <w:t xml:space="preserve">⚠ </w:t>
      </w:r>
      <w:r>
        <w:rPr>
          <w:b w:val="false"/>
          <w:bCs w:val="false"/>
          <w:i w:val="false"/>
          <w:iCs w:val="false"/>
          <w:color w:val="2C2C2C"/>
          <w:sz w:val="22"/>
          <w:szCs w:val="22"/>
        </w:rPr>
        <w:t xml:space="preserve">1 Path 2 boundary case: wardrobe.js:1251 atomic column-self-reference. Solved with sequelize.literal() — does NOT block Path 1.</w:t>
      </w:r>
    </w:p>
    <w:p>
      <w:pPr>
        <w:pStyle w:val="ListParagraph"/>
        <w:numPr>
          <w:ilvl w:val="0"/>
          <w:numId w:val="2"/>
        </w:numPr>
        <w:spacing w:after="80"/>
      </w:pPr>
      <w:r>
        <w:rPr>
          <w:b/>
          <w:bCs/>
          <w:i w:val="false"/>
          <w:iCs w:val="false"/>
          <w:color w:val="2C2C2C"/>
          <w:sz w:val="22"/>
          <w:szCs w:val="22"/>
        </w:rPr>
        <w:t xml:space="preserve">⚠ </w:t>
      </w:r>
      <w:r>
        <w:rPr>
          <w:b w:val="false"/>
          <w:bCs w:val="false"/>
          <w:i w:val="false"/>
          <w:iCs w:val="false"/>
          <w:color w:val="2C2C2C"/>
          <w:sz w:val="22"/>
          <w:szCs w:val="22"/>
        </w:rPr>
        <w:t xml:space="preserve">1 Path 2 candidate: evaluation.js:47 ORDER BY ... NULLS LAST. Sequelize order syntax should handle. Verify at Phase A G2.</w:t>
      </w:r>
    </w:p>
    <w:p>
      <w:pPr>
        <w:pStyle w:val="ListParagraph"/>
        <w:numPr>
          <w:ilvl w:val="0"/>
          <w:numId w:val="2"/>
        </w:numPr>
        <w:spacing w:after="80"/>
      </w:pPr>
      <w:r>
        <w:rPr>
          <w:b/>
          <w:bCs/>
          <w:i w:val="false"/>
          <w:iCs w:val="false"/>
          <w:color w:val="1B2A4A"/>
          <w:sz w:val="22"/>
          <w:szCs w:val="22"/>
        </w:rPr>
        <w:t xml:space="preserve">✓ </w:t>
      </w:r>
      <w:r>
        <w:rPr>
          <w:b w:val="false"/>
          <w:bCs w:val="false"/>
          <w:i w:val="false"/>
          <w:iCs w:val="false"/>
          <w:color w:val="2C2C2C"/>
          <w:sz w:val="22"/>
          <w:szCs w:val="22"/>
        </w:rPr>
        <w:t xml:space="preserve">In-file character_key drift exists at worldEvents.js. Drift is deliberate, preserved per Decision #6.</w:t>
      </w:r>
    </w:p>
    <w:p>
      <w:pPr>
        <w:pStyle w:val="ListParagraph"/>
        <w:numPr>
          <w:ilvl w:val="0"/>
          <w:numId w:val="2"/>
        </w:numPr>
        <w:spacing w:after="80"/>
      </w:pPr>
      <w:r>
        <w:rPr>
          <w:b/>
          <w:bCs/>
          <w:i w:val="false"/>
          <w:iCs w:val="false"/>
          <w:color w:val="1B2A4A"/>
          <w:sz w:val="22"/>
          <w:szCs w:val="22"/>
        </w:rPr>
        <w:t xml:space="preserve">✓ </w:t>
      </w:r>
      <w:r>
        <w:rPr>
          <w:b w:val="false"/>
          <w:bCs w:val="false"/>
          <w:i w:val="false"/>
          <w:iCs w:val="false"/>
          <w:color w:val="2C2C2C"/>
          <w:sz w:val="22"/>
          <w:szCs w:val="22"/>
        </w:rPr>
        <w:t xml:space="preserve">No accidental in-file drift detected.</w:t>
      </w:r>
    </w:p>
    <w:p>
      <w:pPr>
        <w:pStyle w:val="ListParagraph"/>
        <w:numPr>
          <w:ilvl w:val="0"/>
          <w:numId w:val="2"/>
        </w:numPr>
        <w:spacing w:after="80"/>
      </w:pPr>
      <w:r>
        <w:rPr>
          <w:b/>
          <w:bCs/>
          <w:i w:val="false"/>
          <w:iCs w:val="false"/>
          <w:color w:val="1B2A4A"/>
          <w:sz w:val="22"/>
          <w:szCs w:val="22"/>
        </w:rPr>
        <w:t xml:space="preserve">✓ </w:t>
      </w:r>
      <w:r>
        <w:rPr>
          <w:b w:val="false"/>
          <w:bCs w:val="false"/>
          <w:i w:val="false"/>
          <w:iCs w:val="false"/>
          <w:color w:val="2C2C2C"/>
          <w:sz w:val="22"/>
          <w:szCs w:val="22"/>
        </w:rPr>
        <w:t xml:space="preserve">Path 3 not triggered. F-Sec-3 can wait until F-Stats-1 closes.</w:t>
      </w:r>
    </w:p>
    <w:p>
      <w:pPr>
        <w:spacing w:after="200" w:before="120"/>
        <w:jc w:val="left"/>
      </w:pPr>
      <w:r>
        <w:rPr>
          <w:b/>
          <w:bCs/>
          <w:i w:val="false"/>
          <w:iCs w:val="false"/>
          <w:color w:val="1B2A4A"/>
          <w:sz w:val="22"/>
          <w:szCs w:val="22"/>
        </w:rPr>
        <w:t xml:space="preserve">F-Stats-1 proceeds as planned through Phases A, B, B-2, C.</w:t>
      </w:r>
    </w:p>
    <w:p>
      <w:pPr>
        <w:pageBreakBefore/>
      </w:pPr>
      <w:r>
        <w:t xml:space="preserve"/>
      </w:r>
    </w:p>
    <w:p>
      <w:pPr>
        <w:pStyle w:val="Heading1"/>
        <w:spacing w:after="120" w:before="240"/>
      </w:pPr>
      <w:r>
        <w:rPr>
          <w:b/>
          <w:bCs/>
          <w:color w:val="1B2A4A"/>
          <w:sz w:val="36"/>
          <w:szCs w:val="36"/>
        </w:rPr>
        <w:t xml:space="preserve">§5.4 File List (CORRECTED)</w:t>
      </w:r>
    </w:p>
    <w:p>
      <w:pPr>
        <w:spacing w:after="120" w:before="0"/>
        <w:jc w:val="left"/>
      </w:pPr>
      <w:r>
        <w:rPr>
          <w:b w:val="false"/>
          <w:bCs w:val="false"/>
          <w:i w:val="false"/>
          <w:iCs w:val="false"/>
          <w:color w:val="2C2C2C"/>
          <w:sz w:val="22"/>
          <w:szCs w:val="22"/>
        </w:rPr>
        <w:t xml:space="preserve">Plan v1.0's §5.4 file list was derived from pre-plan investigation output that truncated long filenames with '...'. The Phase A G1 audit identified the actual filenames: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w:t>
            </w:r>
          </w:p>
        </w:tc>
        <w:tc>
          <w:tcPr>
            <w:tcW w:type="dxa" w:w="5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Actual filename</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Plan v1.0 had</w:t>
            </w:r>
          </w:p>
        </w:tc>
      </w:tr>
      <w:tr>
        <w:tc>
          <w:tcPr>
            <w:tcW w:type="dxa" w:w="9360"/>
            <w:gridSpan w:val="3"/>
            <w:tcBorders>
              <w:top w:val="single" w:color="CCCCCC" w:sz="1"/>
              <w:left w:val="single" w:color="CCCCCC" w:sz="1"/>
              <w:bottom w:val="single" w:color="CCCCCC" w:sz="1"/>
              <w:right w:val="single" w:color="CCCCCC" w:sz="1"/>
            </w:tcBorders>
            <w:shd w:fill="C9A961" w:val="clear"/>
            <w:tcMar>
              <w:top w:type="dxa" w:w="100"/>
              <w:left w:type="dxa" w:w="140"/>
              <w:bottom w:type="dxa" w:w="100"/>
              <w:right w:type="dxa" w:w="140"/>
            </w:tcMar>
          </w:tcPr>
          <w:p>
            <w:r>
              <w:rPr>
                <w:b/>
                <w:bCs/>
                <w:color w:val="1B2A4A"/>
                <w:sz w:val="20"/>
                <w:szCs w:val="20"/>
              </w:rPr>
              <w:t xml:space="preserve">Models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src/models/WorldStateSnapshot.js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JSONB; OUT-OF-SCOPE</w:t>
            </w:r>
          </w:p>
        </w:tc>
      </w:tr>
      <w:tr>
        <w:tc>
          <w:tcPr>
            <w:tcW w:type="dxa" w:w="9360"/>
            <w:gridSpan w:val="3"/>
            <w:tcBorders>
              <w:top w:val="single" w:color="CCCCCC" w:sz="1"/>
              <w:left w:val="single" w:color="CCCCCC" w:sz="1"/>
              <w:bottom w:val="single" w:color="CCCCCC" w:sz="1"/>
              <w:right w:val="single" w:color="CCCCCC" w:sz="1"/>
            </w:tcBorders>
            <w:shd w:fill="C9A961" w:val="clear"/>
            <w:tcMar>
              <w:top w:type="dxa" w:w="100"/>
              <w:left w:type="dxa" w:w="140"/>
              <w:bottom w:type="dxa" w:w="100"/>
              <w:right w:type="dxa" w:w="140"/>
            </w:tcMar>
          </w:tcPr>
          <w:p>
            <w:r>
              <w:rPr>
                <w:b/>
                <w:bCs/>
                <w:color w:val="1B2A4A"/>
                <w:sz w:val="20"/>
                <w:szCs w:val="20"/>
              </w:rPr>
              <w:t xml:space="preserve">Routes (8)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src/routes/careerGoals.js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3</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src/routes/episodes.js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src/routes/evaluation.js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5</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src/routes/tierFeatures.js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src/routes/wardrobe.js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7</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src/routes/world.js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src/routes/worldEvents.js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9</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src/routes/worldStudio.js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w:t>
            </w:r>
          </w:p>
        </w:tc>
      </w:tr>
      <w:tr>
        <w:tc>
          <w:tcPr>
            <w:tcW w:type="dxa" w:w="9360"/>
            <w:gridSpan w:val="3"/>
            <w:tcBorders>
              <w:top w:val="single" w:color="CCCCCC" w:sz="1"/>
              <w:left w:val="single" w:color="CCCCCC" w:sz="1"/>
              <w:bottom w:val="single" w:color="CCCCCC" w:sz="1"/>
              <w:right w:val="single" w:color="CCCCCC" w:sz="1"/>
            </w:tcBorders>
            <w:shd w:fill="C9A961" w:val="clear"/>
            <w:tcMar>
              <w:top w:type="dxa" w:w="100"/>
              <w:left w:type="dxa" w:w="140"/>
              <w:bottom w:type="dxa" w:w="100"/>
              <w:right w:type="dxa" w:w="140"/>
            </w:tcMar>
          </w:tcPr>
          <w:p>
            <w:r>
              <w:rPr>
                <w:b/>
                <w:bCs/>
                <w:color w:val="1B2A4A"/>
                <w:sz w:val="20"/>
                <w:szCs w:val="20"/>
              </w:rPr>
              <w:t xml:space="preserve">Services (9) — all had 'Service' suffix truncated in v1.0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10</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src/services/careerPipelineService.js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was careerPipeline.js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src/services/episodeCompletionService.js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was episodeCompletion.js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12</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src/services/episodeGeneratorService.js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was episodeGenerator.js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src/services/episodeScriptWriterService.js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was episodeScript.js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14</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src/services/feedMomentsService.js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was feedMoments.js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src/services/financialPressureService.js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was financialPredictor.js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16</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src/services/financialTransactionService.js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was financialTransactionsHandler.js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src/services/groundedScriptGeneratorService.js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was groundedScript.js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18</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src/services/wardrobeIntelligenceService.js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was wardrobeIntelligence.js</w:t>
            </w:r>
          </w:p>
        </w:tc>
      </w:tr>
      <w:tr>
        <w:tc>
          <w:tcPr>
            <w:tcW w:type="dxa" w:w="9360"/>
            <w:gridSpan w:val="3"/>
            <w:tcBorders>
              <w:top w:val="single" w:color="CCCCCC" w:sz="1"/>
              <w:left w:val="single" w:color="CCCCCC" w:sz="1"/>
              <w:bottom w:val="single" w:color="CCCCCC" w:sz="1"/>
              <w:right w:val="single" w:color="CCCCCC" w:sz="1"/>
            </w:tcBorders>
            <w:shd w:fill="C9A961" w:val="clear"/>
            <w:tcMar>
              <w:top w:type="dxa" w:w="100"/>
              <w:left w:type="dxa" w:w="140"/>
              <w:bottom w:type="dxa" w:w="100"/>
              <w:right w:type="dxa" w:w="140"/>
            </w:tcMar>
          </w:tcPr>
          <w:p>
            <w:r>
              <w:rPr>
                <w:b/>
                <w:bCs/>
                <w:color w:val="1B2A4A"/>
                <w:sz w:val="20"/>
                <w:szCs w:val="20"/>
              </w:rPr>
              <w:t xml:space="preserve">Seeders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19</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src/seeders/20260312800000-show-brain-franchise-laws.js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was truncated as *</w:t>
            </w:r>
          </w:p>
        </w:tc>
      </w:tr>
    </w:tbl>
    <w:p>
      <w:pPr>
        <w:spacing w:after="200" w:before="120"/>
        <w:jc w:val="left"/>
      </w:pPr>
      <w:r>
        <w:rPr>
          <w:b w:val="false"/>
          <w:bCs w:val="false"/>
          <w:i/>
          <w:iCs/>
          <w:color w:val="2C2C2C"/>
          <w:sz w:val="22"/>
          <w:szCs w:val="22"/>
        </w:rPr>
        <w:t xml:space="preserve">Total: 19 files. Audit complete; all in-scope operations classified. See docs/audit/F-Stats-1_PhaseA_G1_Audit.md §3 for per-file detail.</w:t>
      </w:r>
    </w:p>
    <w:p>
      <w:pPr>
        <w:pageBreakBefore/>
      </w:pPr>
      <w:r>
        <w:t xml:space="preserve"/>
      </w:r>
    </w:p>
    <w:p>
      <w:pPr>
        <w:pStyle w:val="Heading1"/>
        <w:spacing w:after="120" w:before="240"/>
      </w:pPr>
      <w:r>
        <w:rPr>
          <w:b/>
          <w:bCs/>
          <w:color w:val="1B2A4A"/>
          <w:sz w:val="36"/>
          <w:szCs w:val="36"/>
        </w:rPr>
        <w:t xml:space="preserve">§9 Decisions Locked (UPDATED — Decision #7 ADDED)</w:t>
      </w:r>
    </w:p>
    <w:p>
      <w:pPr>
        <w:spacing w:after="200" w:before="0"/>
        <w:jc w:val="left"/>
      </w:pPr>
      <w:r>
        <w:rPr>
          <w:b w:val="false"/>
          <w:bCs w:val="false"/>
          <w:i w:val="false"/>
          <w:iCs w:val="false"/>
          <w:color w:val="2C2C2C"/>
          <w:sz w:val="22"/>
          <w:szCs w:val="22"/>
        </w:rPr>
        <w:t xml:space="preserve">Decisions #1 through #6 are unchanged from v1.0. New decision added at v1.1:</w:t>
      </w:r>
    </w:p>
    <w:p>
      <w:pPr>
        <w:spacing w:after="120" w:before="120"/>
        <w:jc w:val="left"/>
      </w:pPr>
      <w:r>
        <w:rPr>
          <w:b/>
          <w:bCs/>
          <w:i w:val="false"/>
          <w:iCs w:val="false"/>
          <w:color w:val="1B2A4A"/>
          <w:sz w:val="26"/>
          <w:szCs w:val="26"/>
        </w:rPr>
        <w:t xml:space="preserve">Decision #7 — §12.13 and §12.15 architectural findings out of F-Stats-1 scope</w:t>
      </w:r>
    </w:p>
    <w:p>
      <w:pPr>
        <w:spacing w:after="120" w:before="0"/>
        <w:jc w:val="left"/>
      </w:pPr>
      <w:r>
        <w:rPr>
          <w:b w:val="false"/>
          <w:bCs w:val="false"/>
          <w:i w:val="false"/>
          <w:iCs w:val="false"/>
          <w:color w:val="2C2C2C"/>
          <w:sz w:val="22"/>
          <w:szCs w:val="22"/>
        </w:rPr>
        <w:t xml:space="preserve">The Phase A G1 audit surfaced two architectural bugs that exceed F-Stats-1's mandate:</w:t>
      </w:r>
    </w:p>
    <w:p>
      <w:pPr>
        <w:pStyle w:val="ListParagraph"/>
        <w:numPr>
          <w:ilvl w:val="0"/>
          <w:numId w:val="3"/>
        </w:numPr>
        <w:spacing w:after="80"/>
      </w:pPr>
      <w:r>
        <w:rPr>
          <w:b/>
          <w:bCs/>
          <w:i w:val="false"/>
          <w:iCs w:val="false"/>
          <w:color w:val="2C2C2C"/>
          <w:sz w:val="22"/>
          <w:szCs w:val="22"/>
        </w:rPr>
        <w:t xml:space="preserve">1. §12.13: </w:t>
      </w:r>
      <w:r>
        <w:rPr>
          <w:b w:val="false"/>
          <w:bCs w:val="false"/>
          <w:i w:val="false"/>
          <w:iCs w:val="false"/>
          <w:color w:val="2C2C2C"/>
          <w:sz w:val="22"/>
          <w:szCs w:val="22"/>
        </w:rPr>
        <w:t xml:space="preserve">episodeCompletionService.js:405 missing transaction wrapper. The UPDATE writing deltas to character_state (line 405-411) and the paired INSERT to character_state_history (line 416) are not transactional. Same bug pattern evaluation.js:619-623 documents as already-fixed in that file. Risk: silent state/history desync if either write fails.</w:t>
      </w:r>
    </w:p>
    <w:p>
      <w:pPr>
        <w:pStyle w:val="ListParagraph"/>
        <w:numPr>
          <w:ilvl w:val="0"/>
          <w:numId w:val="3"/>
        </w:numPr>
        <w:spacing w:after="80"/>
      </w:pPr>
      <w:r>
        <w:rPr>
          <w:b/>
          <w:bCs/>
          <w:i w:val="false"/>
          <w:iCs w:val="false"/>
          <w:color w:val="2C2C2C"/>
          <w:sz w:val="22"/>
          <w:szCs w:val="22"/>
        </w:rPr>
        <w:t xml:space="preserve">2. §12.15: </w:t>
      </w:r>
      <w:r>
        <w:rPr>
          <w:b w:val="false"/>
          <w:bCs w:val="false"/>
          <w:i w:val="false"/>
          <w:iCs w:val="false"/>
          <w:color w:val="2C2C2C"/>
          <w:sz w:val="22"/>
          <w:szCs w:val="22"/>
        </w:rPr>
        <w:t xml:space="preserve">financialPressureService.js:197-210 mutates history ledger as live state. Reads latest character_state_history row, mutates state_json.coins in memory, UPDATEs the same history row. Violates append-only ledger semantics. Causes character_state.coins and character_state_history[latest].state_json.coins to drift silently. Likely caused the 5-call-site Pattern C workaround (§12.9).</w:t>
      </w:r>
    </w:p>
    <w:p>
      <w:pPr>
        <w:spacing w:after="120" w:before="120"/>
        <w:jc w:val="left"/>
      </w:pPr>
      <w:r>
        <w:rPr>
          <w:b/>
          <w:bCs/>
          <w:i w:val="false"/>
          <w:iCs w:val="false"/>
          <w:color w:val="2C2C2C"/>
          <w:sz w:val="22"/>
          <w:szCs w:val="22"/>
        </w:rPr>
        <w:t xml:space="preserve">F-Stats-1 does NOT address either bug. F-Stats-1's mandate is creating the CharacterState model and consolidating raw-SQL access. Modifying transaction boundaries or deleting service mutation logic are out of scope.</w:t>
      </w:r>
    </w:p>
    <w:p>
      <w:pPr>
        <w:spacing w:after="60" w:before="120"/>
        <w:jc w:val="left"/>
      </w:pPr>
      <w:r>
        <w:rPr>
          <w:b/>
          <w:bCs/>
          <w:i w:val="false"/>
          <w:iCs w:val="false"/>
          <w:color w:val="2C2C2C"/>
          <w:sz w:val="22"/>
          <w:szCs w:val="22"/>
        </w:rPr>
        <w:t xml:space="preserve">Recommended successor keystones (decision deferred to F-Stats-1 closure):</w:t>
      </w:r>
    </w:p>
    <w:p>
      <w:pPr>
        <w:pStyle w:val="ListParagraph"/>
        <w:numPr>
          <w:ilvl w:val="0"/>
          <w:numId w:val="2"/>
        </w:numPr>
        <w:spacing w:after="80"/>
      </w:pPr>
      <w:r>
        <w:rPr>
          <w:b/>
          <w:bCs/>
          <w:i w:val="false"/>
          <w:iCs w:val="false"/>
          <w:color w:val="2C2C2C"/>
          <w:sz w:val="22"/>
          <w:szCs w:val="22"/>
        </w:rPr>
        <w:t xml:space="preserve">F-Tx-1 (provisional): </w:t>
      </w:r>
      <w:r>
        <w:rPr>
          <w:b w:val="false"/>
          <w:bCs w:val="false"/>
          <w:i w:val="false"/>
          <w:iCs w:val="false"/>
          <w:color w:val="2C2C2C"/>
          <w:sz w:val="22"/>
          <w:szCs w:val="22"/>
        </w:rPr>
        <w:t xml:space="preserve">Mechanical retrofit of episodeCompletionService.js:405 to use financialTransactionService's correct transactional pattern (§12.17). Small, focused, mechanical.</w:t>
      </w:r>
    </w:p>
    <w:p>
      <w:pPr>
        <w:pStyle w:val="ListParagraph"/>
        <w:numPr>
          <w:ilvl w:val="0"/>
          <w:numId w:val="2"/>
        </w:numPr>
        <w:spacing w:after="80"/>
      </w:pPr>
      <w:r>
        <w:rPr>
          <w:b/>
          <w:bCs/>
          <w:i w:val="false"/>
          <w:iCs w:val="false"/>
          <w:color w:val="2C2C2C"/>
          <w:sz w:val="22"/>
          <w:szCs w:val="22"/>
        </w:rPr>
        <w:t xml:space="preserve">§12.15 disposition: </w:t>
      </w:r>
      <w:r>
        <w:rPr>
          <w:b w:val="false"/>
          <w:bCs w:val="false"/>
          <w:i w:val="false"/>
          <w:iCs w:val="false"/>
          <w:color w:val="2C2C2C"/>
          <w:sz w:val="22"/>
          <w:szCs w:val="22"/>
        </w:rPr>
        <w:t xml:space="preserve">Either expand F-Sec-3's scope to address history-mutation alongside character_key drift, OR split into a separate F-Hist-1 keystone for history-table-correctness. Decision to be made at F-Stats-1 closure, informed by what the model layer reveals.</w:t>
      </w:r>
    </w:p>
    <w:p>
      <w:pPr>
        <w:spacing w:after="200" w:before="200"/>
        <w:jc w:val="left"/>
      </w:pPr>
      <w:r>
        <w:rPr>
          <w:b w:val="false"/>
          <w:bCs w:val="false"/>
          <w:i/>
          <w:iCs/>
          <w:color w:val="C9A961"/>
          <w:sz w:val="22"/>
          <w:szCs w:val="22"/>
        </w:rPr>
        <w:t xml:space="preserve">Locked: 2026-05-14. F-Stats-1 proceeds with current scope. F-Tx-1 / F-Hist-1 / F-Sec-3 scope decisions revisited at F-Stats-1 closure.</w:t>
      </w:r>
    </w:p>
    <w:p>
      <w:pPr>
        <w:pageBreakBefore/>
      </w:pPr>
      <w:r>
        <w:t xml:space="preserve"/>
      </w:r>
    </w:p>
    <w:p>
      <w:pPr>
        <w:pStyle w:val="Heading1"/>
        <w:spacing w:after="120" w:before="240"/>
      </w:pPr>
      <w:r>
        <w:rPr>
          <w:b/>
          <w:bCs/>
          <w:color w:val="1B2A4A"/>
          <w:sz w:val="36"/>
          <w:szCs w:val="36"/>
        </w:rPr>
        <w:t xml:space="preserve">§12 Findings Beyond Scope (POPULATED FROM PHASE A G1 AUDIT)</w:t>
      </w:r>
    </w:p>
    <w:p>
      <w:pPr>
        <w:spacing w:after="120" w:before="0"/>
        <w:jc w:val="left"/>
      </w:pPr>
      <w:r>
        <w:rPr>
          <w:b w:val="false"/>
          <w:bCs w:val="false"/>
          <w:i w:val="false"/>
          <w:iCs w:val="false"/>
          <w:color w:val="2C2C2C"/>
          <w:sz w:val="22"/>
          <w:szCs w:val="22"/>
        </w:rPr>
        <w:t xml:space="preserve">The Phase A G1 audit surfaced 18 findings beyond per-reference classification. They are catalogued here as the canonical plan reference. Full text and per-finding evidence in docs/audit/F-Stats-1_PhaseA_G1_Audit.md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3160"/>
      </w:tblGrid>
      <w:tr>
        <w:trPr>
          <w:tblHeader/>
        </w:trPr>
        <w:tc>
          <w:tcPr>
            <w:tcW w:type="dxa" w:w="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w:t>
            </w:r>
          </w:p>
        </w:tc>
        <w:tc>
          <w:tcPr>
            <w:tcW w:type="dxa" w:w="5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Finding</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Severity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§12.1</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getOrCreateCharacterState helper at evaluation.js:45 is the only correct read pattern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F-Sec-3 / forward-looking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§12.2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Auto-seed defaults differ from admin-reset defaults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Inconsistency, not bug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§12.3</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Comment at evaluation.js:619-623 documents lala/justawoman drift verbatim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Documentation / F-Sec-3 source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§12.4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Two parallel 'get character state' patterns (A and 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F-Sec-3 cleanup</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§12.5</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Inconsistent update granularity within wardrobe.js (by-id vs by-key)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F-Sec-3 concern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§12.6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wardrobe.js:1251 requires sequelize.literal() — Path 2 case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F-Stats-1 implementation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§12.7</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Defensive schema coding continues — production migration drift symptom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Architectural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§12.8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First in-file character_key drift at worldEvents.js (deliberate, documented)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Preserved per Decision #6</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§12.9</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Pattern C ('get balance from history ledger') has 5 call sites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F-Sec-3 / architectural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§12.10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Stale 'don't use this helper' comment at worldEvents.js:3834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Documentation cleanup</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§12.11</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careerPipelineService is a model consolidation pattern F-Sec-3 may extend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Forward-looking</w:t>
            </w:r>
          </w:p>
        </w:tc>
      </w:tr>
      <w:tr>
        <w:tc>
          <w:tcPr>
            <w:tcW w:type="dxa" w:w="7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b/>
                <w:bCs/>
                <w:color w:val="1B2A4A"/>
                <w:sz w:val="18"/>
                <w:szCs w:val="18"/>
              </w:rPr>
              <w:t xml:space="preserve">§12.12</w:t>
            </w:r>
          </w:p>
        </w:tc>
        <w:tc>
          <w:tcPr>
            <w:tcW w:type="dxa" w:w="55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b w:val="false"/>
                <w:bCs w:val="false"/>
                <w:color w:val="2C2C2C"/>
                <w:sz w:val="18"/>
                <w:szCs w:val="18"/>
              </w:rPr>
              <w:t xml:space="preserve">WAR-CHEST BUG definitively proven in code</w:t>
            </w:r>
          </w:p>
        </w:tc>
        <w:tc>
          <w:tcPr>
            <w:tcW w:type="dxa" w:w="316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b/>
                <w:bCs/>
                <w:color w:val="8B0000"/>
                <w:sz w:val="18"/>
                <w:szCs w:val="18"/>
              </w:rPr>
              <w:t xml:space="preserve">F-SEC-3 CRITICAL</w:t>
            </w:r>
          </w:p>
        </w:tc>
      </w:tr>
      <w:tr>
        <w:tc>
          <w:tcPr>
            <w:tcW w:type="dxa" w:w="7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b/>
                <w:bCs/>
                <w:color w:val="1B2A4A"/>
                <w:sz w:val="18"/>
                <w:szCs w:val="18"/>
              </w:rPr>
              <w:t xml:space="preserve">§12.13</w:t>
            </w:r>
          </w:p>
        </w:tc>
        <w:tc>
          <w:tcPr>
            <w:tcW w:type="dxa" w:w="55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b w:val="false"/>
                <w:bCs w:val="false"/>
                <w:color w:val="2C2C2C"/>
                <w:sz w:val="18"/>
                <w:szCs w:val="18"/>
              </w:rPr>
              <w:t xml:space="preserve">episodeCompletionService.js:405 MISSING TRANSACTION WRAPPER</w:t>
            </w:r>
          </w:p>
        </w:tc>
        <w:tc>
          <w:tcPr>
            <w:tcW w:type="dxa" w:w="316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b/>
                <w:bCs/>
                <w:color w:val="8B0000"/>
                <w:sz w:val="18"/>
                <w:szCs w:val="18"/>
              </w:rPr>
              <w:t xml:space="preserve">HIGH-PRIORITY ARCH BUG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§12.14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last_applied_episode_id column idempotency-keyed (already in §6 spec)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F-Stats-1 confirmation</w:t>
            </w:r>
          </w:p>
        </w:tc>
      </w:tr>
      <w:tr>
        <w:tc>
          <w:tcPr>
            <w:tcW w:type="dxa" w:w="7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b/>
                <w:bCs/>
                <w:color w:val="1B2A4A"/>
                <w:sz w:val="18"/>
                <w:szCs w:val="18"/>
              </w:rPr>
              <w:t xml:space="preserve">§12.15</w:t>
            </w:r>
          </w:p>
        </w:tc>
        <w:tc>
          <w:tcPr>
            <w:tcW w:type="dxa" w:w="55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b w:val="false"/>
                <w:bCs w:val="false"/>
                <w:color w:val="2C2C2C"/>
                <w:sz w:val="18"/>
                <w:szCs w:val="18"/>
              </w:rPr>
              <w:t xml:space="preserve">financialPressureService MUTATES character_state_history as live state</w:t>
            </w:r>
          </w:p>
        </w:tc>
        <w:tc>
          <w:tcPr>
            <w:tcW w:type="dxa" w:w="316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b/>
                <w:bCs/>
                <w:color w:val="8B0000"/>
                <w:sz w:val="18"/>
                <w:szCs w:val="18"/>
              </w:rPr>
              <w:t xml:space="preserve">MAJOR ARCH BUG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§12.16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character_state_history has both state_json and state_after_json columns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Verification needed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§12.17</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Correct transactional pattern exists at financialTransactionService.js:244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F-Tx-1 implementation guide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§12.18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wardrobeIntelligenceService breaks service-files-use-justawoman pattern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F-Sec-3 nuance</w:t>
            </w:r>
          </w:p>
        </w:tc>
      </w:tr>
    </w:tbl>
    <w:p>
      <w:pPr>
        <w:spacing w:after="200" w:before="120"/>
        <w:jc w:val="left"/>
      </w:pPr>
      <w:r>
        <w:rPr>
          <w:b w:val="false"/>
          <w:bCs w:val="false"/>
          <w:i/>
          <w:iCs/>
          <w:color w:val="2C2C2C"/>
          <w:sz w:val="22"/>
          <w:szCs w:val="22"/>
        </w:rPr>
        <w:t xml:space="preserve">Full text of each finding in companion markdown F-Stats-1_Fix_Plan_v1.1.md §12, with cross-references to the canonical audit at docs/audit/F-Stats-1_PhaseA_G1_Audit.md §4.</w:t>
      </w:r>
    </w:p>
    <w:p>
      <w:pPr>
        <w:pStyle w:val="Heading2"/>
        <w:spacing w:after="120" w:before="240"/>
      </w:pPr>
      <w:r>
        <w:rPr>
          <w:b/>
          <w:bCs/>
          <w:color w:val="1B2A4A"/>
          <w:sz w:val="30"/>
          <w:szCs w:val="30"/>
        </w:rPr>
        <w:t xml:space="preserve">§12 Findings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4460"/>
      </w:tblGrid>
      <w:tr>
        <w:trPr>
          <w:tblHeader/>
        </w:trPr>
        <w:tc>
          <w:tcPr>
            <w:tcW w:type="dxa" w:w="4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Severity class</w:t>
            </w:r>
          </w:p>
        </w:tc>
        <w:tc>
          <w:tcPr>
            <w:tcW w:type="dxa" w:w="9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Count</w:t>
            </w:r>
          </w:p>
        </w:tc>
        <w:tc>
          <w:tcPr>
            <w:tcW w:type="dxa" w:w="44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Findings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F-Stats-1 implementation guidance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2C2C2C"/>
                <w:sz w:val="18"/>
                <w:szCs w:val="18"/>
              </w:rPr>
              <w:t xml:space="preserve">3</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§12.6, §12.14, §12.17 (plus §12.11 forward-looking)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F-Sec-3 / character_key drift work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C2C2C"/>
                <w:sz w:val="18"/>
                <w:szCs w:val="18"/>
              </w:rPr>
              <w:t xml:space="preserve">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§12.1, §12.3, §12.4, §12.5, §12.8, §12.10, §12.12, §12.18</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Architectural bugs beyond drift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2C2C2C"/>
                <w:sz w:val="18"/>
                <w:szCs w:val="18"/>
              </w:rPr>
              <w:t xml:space="preserve">2</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§12.13 (transactional gap), §12.15 (history mutation)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Documentation / cleanup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C2C2C"/>
                <w:sz w:val="18"/>
                <w:szCs w:val="18"/>
              </w:rPr>
              <w:t xml:space="preserve">4</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§12.2, §12.7, §12.9, §12.10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Verification needed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2C2C2C"/>
                <w:sz w:val="18"/>
                <w:szCs w:val="18"/>
              </w:rPr>
              <w:t xml:space="preserve">1</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§12.16 (state_json vs state_after_json columns)</w:t>
            </w:r>
          </w:p>
        </w:tc>
      </w:tr>
    </w:tbl>
    <w:p>
      <w:pPr>
        <w:pageBreakBefore/>
      </w:pPr>
      <w:r>
        <w:t xml:space="preserve"/>
      </w:r>
    </w:p>
    <w:p>
      <w:pPr>
        <w:pStyle w:val="Heading1"/>
        <w:spacing w:after="120" w:before="240"/>
      </w:pPr>
      <w:r>
        <w:rPr>
          <w:b/>
          <w:bCs/>
          <w:color w:val="1B2A4A"/>
          <w:sz w:val="36"/>
          <w:szCs w:val="36"/>
        </w:rPr>
        <w:t xml:space="preserve">§11 Plan Version History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64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Version</w:t>
            </w:r>
          </w:p>
        </w:tc>
        <w:tc>
          <w:tcPr>
            <w:tcW w:type="dxa" w:w="1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Date</w:t>
            </w:r>
          </w:p>
        </w:tc>
        <w:tc>
          <w:tcPr>
            <w:tcW w:type="dxa" w:w="64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Changes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18"/>
                <w:szCs w:val="18"/>
              </w:rPr>
              <w:t xml:space="preserve">v1.0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2026-05-14</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C"/>
                <w:sz w:val="18"/>
                <w:szCs w:val="18"/>
              </w:rPr>
              <w:t xml:space="preserve">Initial plan authored. Phases A/B/B-2/C structure. 25 gates total. Path 1/2/3 decision tree. §12 findings catalog initialized empty. Committed at HEAD a278a69.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18"/>
                <w:szCs w:val="18"/>
              </w:rPr>
              <w:t xml:space="preserve">v1.1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2026-05-14</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sz w:val="18"/>
                <w:szCs w:val="18"/>
              </w:rPr>
              <w:t xml:space="preserve">Path 1 confirmed by Phase A G1 audit (commit 6fe0eab). §5.4 file list corrected with actual filenames. §12 findings populated (§12.1-§12.18). Decision #7 added for §12.13/§12.15 disposition.</w:t>
            </w:r>
          </w:p>
        </w:tc>
      </w:tr>
    </w:tbl>
    <w:p>
      <w:pPr>
        <w:spacing w:after="200" w:before="200"/>
        <w:jc w:val="left"/>
      </w:pPr>
      <w:r>
        <w:rPr>
          <w:b w:val="false"/>
          <w:bCs w:val="false"/>
          <w:i/>
          <w:iCs/>
          <w:color w:val="2C2C2C"/>
          <w:sz w:val="22"/>
          <w:szCs w:val="22"/>
        </w:rPr>
        <w:t xml:space="preserve">v1.1 supersedes v1.0 for all forward references. v1.0 remains the canonical pre-audit plan and is preserved in git history at HEAD a278a69.</w:t>
      </w:r>
    </w:p>
    <w:p>
      <w:pPr>
        <w:pStyle w:val="Heading1"/>
        <w:spacing w:after="120" w:before="240"/>
      </w:pPr>
      <w:r>
        <w:rPr>
          <w:b/>
          <w:bCs/>
          <w:color w:val="1B2A4A"/>
          <w:sz w:val="36"/>
          <w:szCs w:val="36"/>
        </w:rPr>
        <w:t xml:space="preserve">Forward Statement</w:t>
      </w:r>
    </w:p>
    <w:p>
      <w:pPr>
        <w:spacing w:after="120" w:before="0"/>
        <w:jc w:val="left"/>
      </w:pPr>
      <w:r>
        <w:rPr>
          <w:b w:val="false"/>
          <w:bCs w:val="false"/>
          <w:i w:val="false"/>
          <w:iCs w:val="false"/>
          <w:color w:val="2C2C2C"/>
          <w:sz w:val="22"/>
          <w:szCs w:val="22"/>
        </w:rPr>
        <w:t xml:space="preserve">Plan v1.1 supersedes v1.0. F-Stats-1 proceeds to Phase A G2 — create src/models/CharacterState.js per §6 of plan v1.0 (model spec unchanged).</w:t>
      </w:r>
    </w:p>
    <w:p>
      <w:pPr>
        <w:spacing w:after="120" w:before="0"/>
        <w:jc w:val="left"/>
      </w:pPr>
      <w:r>
        <w:rPr>
          <w:b w:val="false"/>
          <w:bCs w:val="false"/>
          <w:i w:val="false"/>
          <w:iCs w:val="false"/>
          <w:color w:val="2C2C2C"/>
          <w:sz w:val="22"/>
          <w:szCs w:val="22"/>
        </w:rPr>
        <w:t xml:space="preserve">Plan v1.0 (commit a278a69) is preserved in git history as the canonical pre-audit plan. The Phase A G1 audit (commit 6fe0eab) is the canonical pre-implementation audit. Plan v1.1 (this document) is the canonical plan-of-record going forward.</w:t>
      </w:r>
    </w:p>
    <w:p>
      <w:pPr>
        <w:spacing w:after="200" w:before="0"/>
        <w:jc w:val="left"/>
      </w:pPr>
      <w:r>
        <w:rPr>
          <w:b w:val="false"/>
          <w:bCs w:val="false"/>
          <w:i/>
          <w:iCs/>
          <w:color w:val="2C2C2C"/>
          <w:sz w:val="22"/>
          <w:szCs w:val="22"/>
        </w:rPr>
        <w:t xml:space="preserve">The original v1.0 sections §1, §2, §4 (Gate Sequence), §6 (Model Spec), §7 (Verification Checklists), §8 (Risk Profile), §10 (What This Unblocks), and Appendix are unchanged. Consult plan v1.0 for those.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none" w:color="FFFFFF" w:sz="0"/>
              <w:bottom w:val="single" w:color="C9A961" w:sz="12"/>
              <w:right w:val="none" w:color="FFFFFF" w:sz="0"/>
            </w:tcBorders>
            <w:shd w:fill="1B2A4A" w:val="clear"/>
            <w:tcMar>
              <w:top w:type="dxa" w:w="200"/>
              <w:left w:type="dxa" w:w="240"/>
              <w:bottom w:type="dxa" w:w="200"/>
              <w:right w:type="dxa" w:w="240"/>
            </w:tcMar>
          </w:tcPr>
          <w:p>
            <w:r>
              <w:rPr>
                <w:b/>
                <w:bCs/>
                <w:color w:val="FFFFFF"/>
                <w:sz w:val="24"/>
                <w:szCs w:val="24"/>
              </w:rPr>
              <w:t xml:space="preserve">Next gate: Phase A G2 — create src/models/CharacterState.js per §6 of plan v1.0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C2C2C"/>
        <w:sz w:val="18"/>
        <w:szCs w:val="18"/>
      </w:rPr>
      <w:t xml:space="preserve">Page </w:t>
    </w:r>
    <w:r>
      <w:rPr>
        <w:color w:val="2C2C2C"/>
        <w:sz w:val="18"/>
        <w:szCs w:val="18"/>
      </w:rPr>
      <w:fldChar w:fldCharType="begin"/>
      <w:instrText xml:space="preserve">PAGE</w:instrText>
      <w:fldChar w:fldCharType="separate"/>
      <w:fldChar w:fldCharType="end"/>
    </w:r>
    <w:r>
      <w:rPr>
        <w:color w:val="2C2C2C"/>
        <w:sz w:val="18"/>
        <w:szCs w:val="18"/>
      </w:rPr>
      <w:t xml:space="preserve"> of </w:t>
    </w:r>
    <w:r>
      <w:rPr>
        <w:color w:val="2C2C2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9A961"/>
        <w:sz w:val="18"/>
        <w:szCs w:val="18"/>
      </w:rPr>
      <w:t xml:space="preserve">Prime Studios — F-Stats-1 Fix Plan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F-Stats-1 Fix Plan v1.1</dc:title>
  <dc:creator>JAWIHP</dc:creator>
  <dc:description>CharacterState Sequelize Model Creation + Raw-SQL Consolidation — v1.1 with G1 audit findings</dc:description>
  <cp:lastModifiedBy>Un-named</cp:lastModifiedBy>
  <cp:revision>1</cp:revision>
  <dcterms:created xsi:type="dcterms:W3CDTF">2026-05-14T16:39:58.295Z</dcterms:created>
  <dcterms:modified xsi:type="dcterms:W3CDTF">2026-05-14T16:39:58.308Z</dcterms:modified>
</cp:coreProperties>
</file>

<file path=docProps/custom.xml><?xml version="1.0" encoding="utf-8"?>
<Properties xmlns="http://schemas.openxmlformats.org/officeDocument/2006/custom-properties" xmlns:vt="http://schemas.openxmlformats.org/officeDocument/2006/docPropsVTypes"/>
</file>