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v2.15 — Single-PR plan. Track 6 CP8 (long-tail batch 2 — 38 sites across 10 files) approved. 7-data-point pacing. Existing-test-file amendment convention locked. Cross-CP duplication validated at scale. Pattern composability validated.</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IN PROGRESS — CP2-CP8 COMPLETE (e5d4355f). 256 sites migrated, ~74% of Track 6 by site count. CP9 (mid-density anchors mix) is next.</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6 CP5 architectural findings (LOCKED v2.12, COMPLETE — mid-tier batch)</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frontend/src/pages/StoryThreadTracker.jsx</w:t>
      </w:r>
      <w:r>
        <w:rPr>
          <w:rFonts w:ascii="Calibri" w:cs="Calibri" w:eastAsia="Calibri" w:hAnsi="Calibri"/>
          <w:b w:val="false"/>
          <w:bCs w:val="false"/>
          <w:i w:val="false"/>
          <w:iCs w:val="false"/>
          <w:color w:val="0A0A0A"/>
          <w:sz w:val="22"/>
          <w:szCs w:val="22"/>
        </w:rPr>
        <w:t xml:space="preserve"> — 11 sites, 11 helpers, 14 tests. Idiom: </w:t>
      </w:r>
      <w:r>
        <w:rPr>
          <w:rFonts w:ascii="Consolas" w:cs="Consolas" w:eastAsia="Consolas" w:hAnsi="Consolas"/>
          <w:color w:val="0A0A0A"/>
          <w:sz w:val="20"/>
          <w:szCs w:val="20"/>
        </w:rPr>
        <w:t xml:space="preserve">if (res.ok) { ... }</w:t>
      </w:r>
      <w:r>
        <w:rPr>
          <w:rFonts w:ascii="Calibri" w:cs="Calibri" w:eastAsia="Calibri" w:hAnsi="Calibri"/>
          <w:b w:val="false"/>
          <w:bCs w:val="false"/>
          <w:i w:val="false"/>
          <w:iCs w:val="false"/>
          <w:color w:val="0A0A0A"/>
          <w:sz w:val="22"/>
          <w:szCs w:val="22"/>
        </w:rPr>
        <w:t xml:space="preserve"> collapsed (apiClient interceptor handles failure via thrown error caught by component-level catch).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frontend/src/components/Episodes/EpisodeScenesTab.jsx</w:t>
      </w:r>
      <w:r>
        <w:rPr>
          <w:rFonts w:ascii="Calibri" w:cs="Calibri" w:eastAsia="Calibri" w:hAnsi="Calibri"/>
          <w:b w:val="false"/>
          <w:bCs w:val="false"/>
          <w:i w:val="false"/>
          <w:iCs w:val="false"/>
          <w:color w:val="0A0A0A"/>
          <w:sz w:val="22"/>
          <w:szCs w:val="22"/>
        </w:rPr>
        <w:t xml:space="preserve"> — 9 sites, 9 helpers (3 duplicated from CP2), 11 tests. Idiom: success-envelope </w:t>
      </w:r>
      <w:r>
        <w:rPr>
          <w:rFonts w:ascii="Consolas" w:cs="Consolas" w:eastAsia="Consolas" w:hAnsi="Consolas"/>
          <w:color w:val="0A0A0A"/>
          <w:sz w:val="20"/>
          <w:szCs w:val="20"/>
        </w:rPr>
        <w:t xml:space="preserve">{ success, data, error }</w:t>
      </w:r>
      <w:r>
        <w:rPr>
          <w:rFonts w:ascii="Calibri" w:cs="Calibri" w:eastAsia="Calibri" w:hAnsi="Calibri"/>
          <w:b w:val="false"/>
          <w:bCs w:val="false"/>
          <w:i w:val="false"/>
          <w:iCs w:val="false"/>
          <w:color w:val="0A0A0A"/>
          <w:sz w:val="22"/>
          <w:szCs w:val="22"/>
        </w:rPr>
        <w:t xml:space="preserve"> preserved verbatim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frontend/src/pages/SeriesPage.jsx</w:t>
      </w:r>
      <w:r>
        <w:rPr>
          <w:rFonts w:ascii="Calibri" w:cs="Calibri" w:eastAsia="Calibri" w:hAnsi="Calibri"/>
          <w:b w:val="false"/>
          <w:bCs w:val="false"/>
          <w:i w:val="false"/>
          <w:iCs w:val="false"/>
          <w:color w:val="0A0A0A"/>
          <w:sz w:val="22"/>
          <w:szCs w:val="22"/>
        </w:rPr>
        <w:t xml:space="preserve"> — 8 sites, 7 helpers (1 duplicated from CP2), 12 tests. Idiom: </w:t>
      </w:r>
      <w:r>
        <w:rPr>
          <w:rFonts w:ascii="Consolas" w:cs="Consolas" w:eastAsia="Consolas" w:hAnsi="Consolas"/>
          <w:color w:val="0A0A0A"/>
          <w:sz w:val="20"/>
          <w:szCs w:val="20"/>
        </w:rPr>
        <w:t xml:space="preserve">if (!res.ok) throw</w:t>
      </w:r>
      <w:r>
        <w:rPr>
          <w:rFonts w:ascii="Calibri" w:cs="Calibri" w:eastAsia="Calibri" w:hAnsi="Calibri"/>
          <w:b w:val="false"/>
          <w:bCs w:val="false"/>
          <w:i w:val="false"/>
          <w:iCs w:val="false"/>
          <w:color w:val="0A0A0A"/>
          <w:sz w:val="22"/>
          <w:szCs w:val="22"/>
        </w:rPr>
        <w:t xml:space="preserve"> removed (apiClient interceptor throws). Error path strengthened to read </w:t>
      </w:r>
      <w:r>
        <w:rPr>
          <w:rFonts w:ascii="Consolas" w:cs="Consolas" w:eastAsia="Consolas" w:hAnsi="Consolas"/>
          <w:color w:val="0A0A0A"/>
          <w:sz w:val="20"/>
          <w:szCs w:val="20"/>
        </w:rPr>
        <w:t xml:space="preserve">err.response?.data?.error || err.message</w:t>
      </w:r>
      <w:r>
        <w:rPr>
          <w:rFonts w:ascii="Calibri" w:cs="Calibri" w:eastAsia="Calibri" w:hAnsi="Calibri"/>
          <w:b w:val="false"/>
          <w:bCs w:val="false"/>
          <w:i w:val="false"/>
          <w:iCs w:val="false"/>
          <w:color w:val="0A0A0A"/>
          <w:sz w:val="22"/>
          <w:szCs w:val="22"/>
        </w:rPr>
        <w:t xml:space="preserve"> preserving pre-migration 4xx body exposure.</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Each duplicated helper is ~3 LOC; total drift surface ~12 LOC. Rationale: each CP commit's helper module is self-contained per CP2/CP3/CP4 precedent; cross-file imports would break test-per-file isolation; bounded duplication is cheaper than coupling.</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three files. Three Pattern G sites total in F-AUTH-1 scope remain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where applicable (StoryThreadTracker, SeriesPage). Success-envelope preservation applied where applicable (EpisodeScenesTab). Three different idioms migrated cleanly per file with no cross-contamination.</w:t>
      </w:r>
    </w:p>
    <w:p>
      <w:pPr>
        <w:pStyle w:val="ListParagraph"/>
        <w:numPr>
          <w:ilvl w:val="0"/>
          <w:numId w:val="2"/>
        </w:numPr>
        <w:spacing w:after="40" w:before="40"/>
      </w:pPr>
      <w:r>
        <w:rPr>
          <w:rFonts w:ascii="Calibri" w:cs="Calibri" w:eastAsia="Calibri" w:hAnsi="Calibri"/>
          <w:sz w:val="22"/>
          <w:szCs w:val="22"/>
        </w:rPr>
        <w:t xml:space="preserve">Promise.all parallelism preserved in StoryThreadTracker (fetchThreads, fetchVoice) and SeriesPage (load). Sequential POST loop in EpisodeScenesTab.generateAngles preserves await semantics inside for...of.</w:t>
      </w:r>
    </w:p>
    <w:p>
      <w:pPr>
        <w:pStyle w:val="ListParagraph"/>
        <w:numPr>
          <w:ilvl w:val="0"/>
          <w:numId w:val="2"/>
        </w:numPr>
        <w:spacing w:after="40" w:before="40"/>
      </w:pPr>
      <w:r>
        <w:rPr>
          <w:rFonts w:ascii="Calibri" w:cs="Calibri" w:eastAsia="Calibri" w:hAnsi="Calibri"/>
          <w:sz w:val="22"/>
          <w:szCs w:val="22"/>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CP3-CP5 caught 0). The three method-correction findings remain a CP2-specific finding pattern; later CPs running cleanly on this dimension.</w:t>
      </w:r>
    </w:p>
    <w:p>
      <w:pPr>
        <w:pStyle w:val="ListParagraph"/>
        <w:numPr>
          <w:ilvl w:val="0"/>
          <w:numId w:val="2"/>
        </w:numPr>
        <w:spacing w:after="40" w:before="40"/>
      </w:pPr>
      <w:r>
        <w:rPr>
          <w:rFonts w:ascii="Calibri" w:cs="Calibri" w:eastAsia="Calibri" w:hAnsi="Calibri"/>
          <w:sz w:val="22"/>
          <w:szCs w:val="22"/>
        </w:rPr>
        <w:t xml:space="preserve">CP5 squashed commit message follows the canonical Track 6 closing format with the mid-tier-batch variant: per-file site count breakdown, helpers added, tests added, "Closes Track 6 CP5" marker.</w:t>
      </w:r>
    </w:p>
    <w:p>
      <w:pPr>
        <w:pStyle w:val="Heading3"/>
        <w:spacing w:after="120" w:before="220"/>
      </w:pPr>
      <w:r>
        <w:rPr>
          <w:rFonts w:ascii="Calibri" w:cs="Calibri" w:eastAsia="Calibri" w:hAnsi="Calibri"/>
          <w:b/>
          <w:bCs/>
          <w:color w:val="C9A961"/>
          <w:sz w:val="24"/>
          <w:szCs w:val="24"/>
        </w:rPr>
        <w:t xml:space="preserve">Pacing model — 4 data points validated, multi-file batch effect (NEW v2.12, supersedes v2.11 §4.6 3-data-point band)</w:t>
      </w:r>
    </w:p>
    <w:p>
      <w:pPr>
        <w:spacing w:after="120" w:before="0"/>
        <w:jc w:val="left"/>
      </w:pPr>
      <w:r>
        <w:rPr>
          <w:rFonts w:ascii="Calibri" w:cs="Calibri" w:eastAsia="Calibri" w:hAnsi="Calibri"/>
          <w:b w:val="false"/>
          <w:bCs w:val="false"/>
          <w:i w:val="false"/>
          <w:iCs w:val="false"/>
          <w:color w:val="0A0A0A"/>
          <w:sz w:val="22"/>
          <w:szCs w:val="22"/>
        </w:rPr>
        <w:t xml:space="preserve">Four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single file with state-management complexity.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 Single file with state-management chains, fire-and-forget, closure captures, mid-flow Pattern G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Single lower-density file with simple shape.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(StoryThreadTracker + EpisodeScenesTab + SeriesPage, 28 sites): 1 session, </w:t>
      </w:r>
      <w:r>
        <w:rPr>
          <w:rFonts w:ascii="Calibri" w:cs="Calibri" w:eastAsia="Calibri" w:hAnsi="Calibri"/>
          <w:b/>
          <w:bCs/>
          <w:i w:val="false"/>
          <w:iCs w:val="false"/>
          <w:color w:val="0A0A0A"/>
          <w:sz w:val="22"/>
          <w:szCs w:val="22"/>
        </w:rPr>
        <w:t xml:space="preserve">28 sites/session</w:t>
      </w:r>
      <w:r>
        <w:rPr>
          <w:rFonts w:ascii="Calibri" w:cs="Calibri" w:eastAsia="Calibri" w:hAnsi="Calibri"/>
          <w:b w:val="false"/>
          <w:bCs w:val="false"/>
          <w:i w:val="false"/>
          <w:iCs w:val="false"/>
          <w:color w:val="0A0A0A"/>
          <w:sz w:val="22"/>
          <w:szCs w:val="22"/>
        </w:rPr>
        <w:t xml:space="preserve"> — exceeded the v2.11 throughput band's upper bound. Multi-file batch of simple-shape files stacked higher than predicted.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multi-file batch effect locked</w:t>
      </w:r>
      <w:r>
        <w:rPr>
          <w:rFonts w:ascii="Calibri" w:cs="Calibri" w:eastAsia="Calibri" w:hAnsi="Calibri"/>
          <w:b w:val="false"/>
          <w:bCs w:val="false"/>
          <w:i w:val="false"/>
          <w:iCs w:val="false"/>
          <w:color w:val="0A0A0A"/>
          <w:sz w:val="22"/>
          <w:szCs w:val="22"/>
        </w:rPr>
        <w:t xml:space="preserve"> as a fifth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fire-and-forget, closure captures: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of simple-shape files (each &lt;600 LOC, 8-12 sites each): 25-30 sites/session (CP5 zone)</w:t>
      </w:r>
    </w:p>
    <w:p>
      <w:pPr>
        <w:pStyle w:val="ListParagraph"/>
        <w:numPr>
          <w:ilvl w:val="0"/>
          <w:numId w:val="2"/>
        </w:numPr>
        <w:spacing w:after="40" w:before="40"/>
      </w:pPr>
      <w:r>
        <w:rPr>
          <w:rFonts w:ascii="Calibri" w:cs="Calibri" w:eastAsia="Calibri" w:hAnsi="Calibri"/>
          <w:sz w:val="22"/>
          <w:szCs w:val="22"/>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pPr>
        <w:pStyle w:val="ListParagraph"/>
        <w:numPr>
          <w:ilvl w:val="0"/>
          <w:numId w:val="2"/>
        </w:numPr>
        <w:spacing w:after="40" w:before="40"/>
      </w:pPr>
      <w:r>
        <w:rPr>
          <w:rFonts w:ascii="Calibri" w:cs="Calibri" w:eastAsia="Calibri" w:hAnsi="Calibri"/>
          <w:sz w:val="22"/>
          <w:szCs w:val="22"/>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CP5: </w:t>
      </w:r>
      <w:r>
        <w:rPr>
          <w:rFonts w:ascii="Calibri" w:cs="Calibri" w:eastAsia="Calibri" w:hAnsi="Calibri"/>
          <w:b/>
          <w:bCs/>
          <w:i w:val="false"/>
          <w:iCs w:val="false"/>
          <w:color w:val="0A0A0A"/>
          <w:sz w:val="22"/>
          <w:szCs w:val="22"/>
        </w:rPr>
        <w:t xml:space="preserve">141 sites migrated</w:t>
      </w:r>
      <w:r>
        <w:rPr>
          <w:rFonts w:ascii="Calibri" w:cs="Calibri" w:eastAsia="Calibri" w:hAnsi="Calibri"/>
          <w:b w:val="false"/>
          <w:bCs w:val="false"/>
          <w:i w:val="false"/>
          <w:iCs w:val="false"/>
          <w:color w:val="0A0A0A"/>
          <w:sz w:val="22"/>
          <w:szCs w:val="22"/>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CP6 architectural findings (LOCKED v2.13, COMPLETE — mid-tier batch 2; heterogeneous-complexity batch effect validated)</w:t>
      </w:r>
    </w:p>
    <w:p>
      <w:pPr>
        <w:spacing w:after="120" w:before="0"/>
        <w:jc w:val="left"/>
      </w:pPr>
      <w:r>
        <w:rPr>
          <w:rFonts w:ascii="Calibri" w:cs="Calibri" w:eastAsia="Calibri" w:hAnsi="Calibri"/>
          <w:b w:val="false"/>
          <w:bCs w:val="false"/>
          <w:i w:val="false"/>
          <w:iCs w:val="false"/>
          <w:color w:val="0A0A0A"/>
          <w:sz w:val="22"/>
          <w:szCs w:val="22"/>
        </w:rPr>
        <w:t xml:space="preserve">CP6 completed at commit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frontend/src/pages/CharacterGenerator.jsx</w:t>
      </w:r>
      <w:r>
        <w:rPr>
          <w:rFonts w:ascii="Calibri" w:cs="Calibri" w:eastAsia="Calibri" w:hAnsi="Calibri"/>
          <w:b w:val="false"/>
          <w:bCs w:val="false"/>
          <w:i w:val="false"/>
          <w:iCs w:val="false"/>
          <w:color w:val="0A0A0A"/>
          <w:sz w:val="22"/>
          <w:szCs w:val="22"/>
        </w:rPr>
        <w:t xml:space="preserve"> — 10 sites, 8 helpers, 12 tests. MEDIUM-HIGH cost class (CP3 zone, ~80 min) — held within 90-min hard cap. Mixed idioms (success-property checks for POSTs, </w:t>
      </w:r>
      <w:r>
        <w:rPr>
          <w:rFonts w:ascii="Consolas" w:cs="Consolas" w:eastAsia="Consolas" w:hAnsi="Consolas"/>
          <w:color w:val="0A0A0A"/>
          <w:sz w:val="20"/>
          <w:szCs w:val="20"/>
        </w:rPr>
        <w:t xml:space="preserve">if (res.ok)</w:t>
      </w:r>
      <w:r>
        <w:rPr>
          <w:rFonts w:ascii="Calibri" w:cs="Calibri" w:eastAsia="Calibri" w:hAnsi="Calibri"/>
          <w:b w:val="false"/>
          <w:bCs w:val="false"/>
          <w:i w:val="false"/>
          <w:iCs w:val="false"/>
          <w:color w:val="0A0A0A"/>
          <w:sz w:val="22"/>
          <w:szCs w:val="22"/>
        </w:rPr>
        <w:t xml:space="preserve"> for GETs); preserved verbatim, no idiom cleanup. 2 distinctive patterns: nested Promise.all over batch entries (handleProposeSeeds + handleGenerateBatch), manual commit loop with double-click guard (handleCommitAll).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frontend/src/pages/CharacterTherapy.jsx</w:t>
      </w:r>
      <w:r>
        <w:rPr>
          <w:rFonts w:ascii="Calibri" w:cs="Calibri" w:eastAsia="Calibri" w:hAnsi="Calibri"/>
          <w:b w:val="false"/>
          <w:bCs w:val="false"/>
          <w:i w:val="false"/>
          <w:iCs w:val="false"/>
          <w:color w:val="0A0A0A"/>
          <w:sz w:val="22"/>
          <w:szCs w:val="22"/>
        </w:rPr>
        <w:t xml:space="preserve"> — 9 sites, 9 helpers (2 duplicated from CP3), 12 tests. Idiom: </w:t>
      </w:r>
      <w:r>
        <w:rPr>
          <w:rFonts w:ascii="Consolas" w:cs="Consolas" w:eastAsia="Consolas" w:hAnsi="Consolas"/>
          <w:color w:val="0A0A0A"/>
          <w:sz w:val="20"/>
          <w:szCs w:val="20"/>
        </w:rPr>
        <w:t xml:space="preserve">if (data.success)</w:t>
      </w:r>
      <w:r>
        <w:rPr>
          <w:rFonts w:ascii="Calibri" w:cs="Calibri" w:eastAsia="Calibri" w:hAnsi="Calibri"/>
          <w:b w:val="false"/>
          <w:bCs w:val="false"/>
          <w:i w:val="false"/>
          <w:iCs w:val="false"/>
          <w:color w:val="0A0A0A"/>
          <w:sz w:val="22"/>
          <w:szCs w:val="22"/>
        </w:rPr>
        <w:t xml:space="preserve"> lowercase boolean — preserved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 File-local duplication of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getRegistryApi</w:t>
      </w:r>
      <w:r>
        <w:rPr>
          <w:rFonts w:ascii="Calibri" w:cs="Calibri" w:eastAsia="Calibri" w:hAnsi="Calibri"/>
          <w:b w:val="false"/>
          <w:bCs w:val="false"/>
          <w:i w:val="false"/>
          <w:iCs w:val="false"/>
          <w:color w:val="0A0A0A"/>
          <w:sz w:val="22"/>
          <w:szCs w:val="22"/>
        </w:rPr>
        <w:t xml:space="preserve"> (~6 LOC).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frontend/src/pages/ContinuityEnginePage.jsx</w:t>
      </w:r>
      <w:r>
        <w:rPr>
          <w:rFonts w:ascii="Calibri" w:cs="Calibri" w:eastAsia="Calibri" w:hAnsi="Calibri"/>
          <w:b w:val="false"/>
          <w:bCs w:val="false"/>
          <w:i w:val="false"/>
          <w:iCs w:val="false"/>
          <w:color w:val="0A0A0A"/>
          <w:sz w:val="22"/>
          <w:szCs w:val="22"/>
        </w:rPr>
        <w:t xml:space="preserve"> — 10 sites, 10 helpers, 14 tests. Idiom: </w:t>
      </w:r>
      <w:r>
        <w:rPr>
          <w:rFonts w:ascii="Consolas" w:cs="Consolas" w:eastAsia="Consolas" w:hAnsi="Consolas"/>
          <w:color w:val="0A0A0A"/>
          <w:sz w:val="20"/>
          <w:szCs w:val="20"/>
        </w:rPr>
        <w:t xml:space="preserve">if (!res.ok) return</w:t>
      </w:r>
      <w:r>
        <w:rPr>
          <w:rFonts w:ascii="Calibri" w:cs="Calibri" w:eastAsia="Calibri" w:hAnsi="Calibri"/>
          <w:b w:val="false"/>
          <w:bCs w:val="false"/>
          <w:i w:val="false"/>
          <w:iCs w:val="false"/>
          <w:color w:val="0A0A0A"/>
          <w:sz w:val="22"/>
          <w:szCs w:val="22"/>
        </w:rPr>
        <w:t xml:space="preserve"> collapsed (CP4 zone). Cascade pattern preserved (</w:t>
      </w:r>
      <w:r>
        <w:rPr>
          <w:rFonts w:ascii="Consolas" w:cs="Consolas" w:eastAsia="Consolas" w:hAnsi="Consolas"/>
          <w:color w:val="0A0A0A"/>
          <w:sz w:val="20"/>
          <w:szCs w:val="20"/>
        </w:rPr>
        <w:t xml:space="preserve">await loadConflicts</w:t>
      </w:r>
      <w:r>
        <w:rPr>
          <w:rFonts w:ascii="Calibri" w:cs="Calibri" w:eastAsia="Calibri" w:hAnsi="Calibri"/>
          <w:b w:val="false"/>
          <w:bCs w:val="false"/>
          <w:i w:val="false"/>
          <w:iCs w:val="false"/>
          <w:color w:val="0A0A0A"/>
          <w:sz w:val="22"/>
          <w:szCs w:val="22"/>
        </w:rPr>
        <w:t xml:space="preserve"> after each beat mutation).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frontend/src/pages/TemplateDesigner.jsx</w:t>
      </w:r>
      <w:r>
        <w:rPr>
          <w:rFonts w:ascii="Calibri" w:cs="Calibri" w:eastAsia="Calibri" w:hAnsi="Calibri"/>
          <w:b w:val="false"/>
          <w:bCs w:val="false"/>
          <w:i w:val="false"/>
          <w:iCs w:val="false"/>
          <w:color w:val="0A0A0A"/>
          <w:sz w:val="22"/>
          <w:szCs w:val="22"/>
        </w:rPr>
        <w:t xml:space="preserve"> — 9 sites, 8 helpers, 13 tests. Idiom: </w:t>
      </w:r>
      <w:r>
        <w:rPr>
          <w:rFonts w:ascii="Consolas" w:cs="Consolas" w:eastAsia="Consolas" w:hAnsi="Consolas"/>
          <w:color w:val="0A0A0A"/>
          <w:sz w:val="20"/>
          <w:szCs w:val="20"/>
        </w:rPr>
        <w:t xml:space="preserve">status === 'SUCCESS'</w:t>
      </w:r>
      <w:r>
        <w:rPr>
          <w:rFonts w:ascii="Calibri" w:cs="Calibri" w:eastAsia="Calibri" w:hAnsi="Calibri"/>
          <w:b w:val="false"/>
          <w:bCs w:val="false"/>
          <w:i w:val="false"/>
          <w:iCs w:val="false"/>
          <w:color w:val="0A0A0A"/>
          <w:sz w:val="22"/>
          <w:szCs w:val="22"/>
        </w:rPr>
        <w:t xml:space="preserve"> uppercase-string envelope (different from EpisodeScenesTab's lowercase </w:t>
      </w:r>
      <w:r>
        <w:rPr>
          <w:rFonts w:ascii="Consolas" w:cs="Consolas" w:eastAsia="Consolas" w:hAnsi="Consolas"/>
          <w:color w:val="0A0A0A"/>
          <w:sz w:val="20"/>
          <w:szCs w:val="20"/>
        </w:rPr>
        <w:t xml:space="preserve">success</w:t>
      </w:r>
      <w:r>
        <w:rPr>
          <w:rFonts w:ascii="Calibri" w:cs="Calibri" w:eastAsia="Calibri" w:hAnsi="Calibri"/>
          <w:b w:val="false"/>
          <w:bCs w:val="false"/>
          <w:i w:val="false"/>
          <w:iCs w:val="false"/>
          <w:color w:val="0A0A0A"/>
          <w:sz w:val="22"/>
          <w:szCs w:val="22"/>
        </w:rPr>
        <w:t xml:space="preserve"> boolean) — preserved verbatim. Method-branching split: </w:t>
      </w:r>
      <w:r>
        <w:rPr>
          <w:rFonts w:ascii="Consolas" w:cs="Consolas" w:eastAsia="Consolas" w:hAnsi="Consolas"/>
          <w:color w:val="0A0A0A"/>
          <w:sz w:val="20"/>
          <w:szCs w:val="20"/>
        </w:rPr>
        <w:t xml:space="preserve">handleSave</w:t>
      </w:r>
      <w:r>
        <w:rPr>
          <w:rFonts w:ascii="Calibri" w:cs="Calibri" w:eastAsia="Calibri" w:hAnsi="Calibri"/>
          <w:b w:val="false"/>
          <w:bCs w:val="false"/>
          <w:i w:val="false"/>
          <w:iCs w:val="false"/>
          <w:color w:val="0A0A0A"/>
          <w:sz w:val="22"/>
          <w:szCs w:val="22"/>
        </w:rPr>
        <w:t xml:space="preserve">'s POST/PUT branching cleanly split into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with call-site conditional. setInterval polling site cleanly migrated (apiClient call inside interval callback; clearInterval semantics unchanged).</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pattern LOCKED v2.13. </w:t>
      </w:r>
      <w:r>
        <w:rPr>
          <w:rFonts w:ascii="Calibri" w:cs="Calibri" w:eastAsia="Calibri" w:hAnsi="Calibri"/>
          <w:b/>
          <w:bCs/>
          <w:i w:val="false"/>
          <w:iCs w:val="false"/>
          <w:color w:val="0A0A0A"/>
          <w:sz w:val="22"/>
          <w:szCs w:val="22"/>
        </w:rPr>
        <w:t xml:space="preserve">When fetch sites are inline anonymous async arrow inside JSX onClick handlers, extract to module-scope helper, call from named handler function.</w:t>
      </w:r>
      <w:r>
        <w:rPr>
          <w:rFonts w:ascii="Calibri" w:cs="Calibri" w:eastAsia="Calibri" w:hAnsi="Calibri"/>
          <w:b w:val="false"/>
          <w:bCs w:val="false"/>
          <w:i w:val="false"/>
          <w:iCs w:val="false"/>
          <w:color w:val="0A0A0A"/>
          <w:sz w:val="22"/>
          <w:szCs w:val="22"/>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four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pPr>
        <w:pStyle w:val="ListParagraph"/>
        <w:numPr>
          <w:ilvl w:val="0"/>
          <w:numId w:val="2"/>
        </w:numPr>
        <w:spacing w:after="40" w:before="40"/>
      </w:pPr>
      <w:r>
        <w:rPr>
          <w:rFonts w:ascii="Calibri" w:cs="Calibri" w:eastAsia="Calibri" w:hAnsi="Calibri"/>
          <w:sz w:val="22"/>
          <w:szCs w:val="22"/>
        </w:rPr>
        <w:t xml:space="preserve">Path E candidates surfaced from CP6: ~13 GET sites filed for §9.12 Step 3 sweep awareness. Distribution: 1 in CharacterGenerator, 4 in CharacterTherapy, 3 in ContinuityEnginePage, 5 in TemplateDesigner.</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CP3-CP6 caught 0). The pattern is now established: CP2 was the outlier; later CPs run cleanly on this dimension. Documented as CP2-specific finding pattern.</w:t>
      </w:r>
    </w:p>
    <w:p>
      <w:pPr>
        <w:pStyle w:val="Heading3"/>
        <w:spacing w:after="120" w:before="220"/>
      </w:pPr>
      <w:r>
        <w:rPr>
          <w:rFonts w:ascii="Calibri" w:cs="Calibri" w:eastAsia="Calibri" w:hAnsi="Calibri"/>
          <w:b/>
          <w:bCs/>
          <w:color w:val="C9A961"/>
          <w:sz w:val="24"/>
          <w:szCs w:val="24"/>
        </w:rPr>
        <w:t xml:space="preserve">Pacing model — 5 data points validated, heterogeneous-batch effect (NEW v2.13, supersedes v2.12 §4.6 4-data-point band)</w:t>
      </w:r>
    </w:p>
    <w:p>
      <w:pPr>
        <w:spacing w:after="120" w:before="0"/>
        <w:jc w:val="left"/>
      </w:pPr>
      <w:r>
        <w:rPr>
          <w:rFonts w:ascii="Calibri" w:cs="Calibri" w:eastAsia="Calibri" w:hAnsi="Calibri"/>
          <w:b w:val="false"/>
          <w:bCs w:val="false"/>
          <w:i w:val="false"/>
          <w:iCs w:val="false"/>
          <w:color w:val="0A0A0A"/>
          <w:sz w:val="22"/>
          <w:szCs w:val="22"/>
        </w:rPr>
        <w:t xml:space="preserve">Five checkpoints across Track 6 high-density / mid-density / multi-file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(3-file uniform-simple batch,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(4-file heterogeneous batch — 1 medium-high + 3 simple,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Hardest-first ordering with 90-min cap on hardest file kept it single-session.</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heterogeneous-batch effect locked</w:t>
      </w:r>
      <w:r>
        <w:rPr>
          <w:rFonts w:ascii="Calibri" w:cs="Calibri" w:eastAsia="Calibri" w:hAnsi="Calibri"/>
          <w:b w:val="false"/>
          <w:bCs w:val="false"/>
          <w:i w:val="false"/>
          <w:iCs w:val="false"/>
          <w:color w:val="0A0A0A"/>
          <w:sz w:val="22"/>
          <w:szCs w:val="22"/>
        </w:rPr>
        <w:t xml:space="preserve"> as a sixth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of uniform simple-shape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with heterogeneous complexity (mostly simple + 1 medium-high): 35-40 sites/session (CP6 zone) — NEW</w:t>
      </w:r>
    </w:p>
    <w:p>
      <w:pPr>
        <w:pStyle w:val="ListParagraph"/>
        <w:numPr>
          <w:ilvl w:val="0"/>
          <w:numId w:val="2"/>
        </w:numPr>
        <w:spacing w:after="40" w:before="40"/>
      </w:pPr>
      <w:r>
        <w:rPr>
          <w:rFonts w:ascii="Calibri" w:cs="Calibri" w:eastAsia="Calibri" w:hAnsi="Calibri"/>
          <w:sz w:val="22"/>
          <w:szCs w:val="22"/>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pPr>
        <w:pStyle w:val="ListParagraph"/>
        <w:numPr>
          <w:ilvl w:val="0"/>
          <w:numId w:val="2"/>
        </w:numPr>
        <w:spacing w:after="40" w:before="40"/>
      </w:pPr>
      <w:r>
        <w:rPr>
          <w:rFonts w:ascii="Calibri" w:cs="Calibri" w:eastAsia="Calibri" w:hAnsi="Calibri"/>
          <w:sz w:val="22"/>
          <w:szCs w:val="22"/>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CP6: </w:t>
      </w:r>
      <w:r>
        <w:rPr>
          <w:rFonts w:ascii="Calibri" w:cs="Calibri" w:eastAsia="Calibri" w:hAnsi="Calibri"/>
          <w:b/>
          <w:bCs/>
          <w:i w:val="false"/>
          <w:iCs w:val="false"/>
          <w:color w:val="0A0A0A"/>
          <w:sz w:val="22"/>
          <w:szCs w:val="22"/>
        </w:rPr>
        <w:t xml:space="preserve">179 sites migrated</w:t>
      </w:r>
      <w:r>
        <w:rPr>
          <w:rFonts w:ascii="Calibri" w:cs="Calibri" w:eastAsia="Calibri" w:hAnsi="Calibri"/>
          <w:b w:val="false"/>
          <w:bCs w:val="false"/>
          <w:i w:val="false"/>
          <w:iCs w:val="false"/>
          <w:color w:val="0A0A0A"/>
          <w:sz w:val="22"/>
          <w:szCs w:val="22"/>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Calibri" w:cs="Calibri" w:eastAsia="Calibri" w:hAnsi="Calibri"/>
          <w:b/>
          <w:bCs/>
          <w:i w:val="false"/>
          <w:iCs w:val="false"/>
          <w:color w:val="0A0A0A"/>
          <w:sz w:val="22"/>
          <w:szCs w:val="22"/>
        </w:rPr>
        <w:t xml:space="preserve">current progress ~52% by site count</w:t>
      </w:r>
      <w:r>
        <w:rPr>
          <w:rFonts w:ascii="Calibri" w:cs="Calibri" w:eastAsia="Calibri" w:hAnsi="Calibri"/>
          <w:b w:val="false"/>
          <w:bCs w:val="false"/>
          <w:i w:val="false"/>
          <w:iCs w:val="false"/>
          <w:color w:val="0A0A0A"/>
          <w:sz w:val="22"/>
          <w:szCs w:val="22"/>
        </w:rPr>
        <w:t xml:space="preserve"> — past the halfway mark. Remaining: CP7+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CP7 architectural findings (LOCKED v2.14, COMPLETE — long-tail batch 1; multipart-upload + internal-helper-refactor patterns surfaced)</w:t>
      </w:r>
    </w:p>
    <w:p>
      <w:pPr>
        <w:spacing w:after="120" w:before="0"/>
        <w:jc w:val="left"/>
      </w:pPr>
      <w:r>
        <w:rPr>
          <w:rFonts w:ascii="Calibri" w:cs="Calibri" w:eastAsia="Calibri" w:hAnsi="Calibri"/>
          <w:b w:val="false"/>
          <w:bCs w:val="false"/>
          <w:i w:val="false"/>
          <w:iCs w:val="false"/>
          <w:color w:val="0A0A0A"/>
          <w:sz w:val="22"/>
          <w:szCs w:val="22"/>
        </w:rPr>
        <w:t xml:space="preserve">CP7 completed at commit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Simplest-first execution order validated for long-tail batches.</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Home.jsx</w:t>
      </w:r>
      <w:r>
        <w:rPr>
          <w:rFonts w:ascii="Calibri" w:cs="Calibri" w:eastAsia="Calibri" w:hAnsi="Calibri"/>
          <w:b w:val="false"/>
          <w:bCs w:val="false"/>
          <w:i w:val="false"/>
          <w:iCs w:val="false"/>
          <w:color w:val="0A0A0A"/>
          <w:sz w:val="22"/>
          <w:szCs w:val="22"/>
        </w:rPr>
        <w:t xml:space="preserve"> (1 site), </w:t>
      </w:r>
      <w:r>
        <w:rPr>
          <w:rFonts w:ascii="Consolas" w:cs="Consolas" w:eastAsia="Consolas" w:hAnsi="Consolas"/>
          <w:color w:val="0A0A0A"/>
          <w:sz w:val="20"/>
          <w:szCs w:val="20"/>
        </w:rPr>
        <w:t xml:space="preserve">SessionStart.jsx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StoryHealthDashboard.jsx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CommandPalette.jsx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(1, multipart) — 5 warm-up files cleared cadence in first ~15 min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AICostTracker.jsx</w:t>
      </w:r>
      <w:r>
        <w:rPr>
          <w:rFonts w:ascii="Calibri" w:cs="Calibri" w:eastAsia="Calibri" w:hAnsi="Calibri"/>
          <w:b w:val="false"/>
          <w:bCs w:val="false"/>
          <w:i w:val="false"/>
          <w:iCs w:val="false"/>
          <w:color w:val="0A0A0A"/>
          <w:sz w:val="22"/>
          <w:szCs w:val="22"/>
        </w:rPr>
        <w:t xml:space="preserve"> (6 sites), </w:t>
      </w:r>
      <w:r>
        <w:rPr>
          <w:rFonts w:ascii="Consolas" w:cs="Consolas" w:eastAsia="Consolas" w:hAnsi="Consolas"/>
          <w:color w:val="0A0A0A"/>
          <w:sz w:val="20"/>
          <w:szCs w:val="20"/>
        </w:rPr>
        <w:t xml:space="preserve">EpisodeTodoPage.jsx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AmberCommandCenter.jsx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CFOAgent.jsx</w:t>
      </w:r>
      <w:r>
        <w:rPr>
          <w:rFonts w:ascii="Calibri" w:cs="Calibri" w:eastAsia="Calibri" w:hAnsi="Calibri"/>
          <w:b w:val="false"/>
          <w:bCs w:val="false"/>
          <w:i w:val="false"/>
          <w:iCs w:val="false"/>
          <w:color w:val="0A0A0A"/>
          <w:sz w:val="22"/>
          <w:szCs w:val="22"/>
        </w:rPr>
        <w:t xml:space="preserve"> (8),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(8) — 5 anchors covering 34 sites across diverse idioms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(NEW — first F-AUTH-1 multipart site).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uses </w:t>
      </w:r>
      <w:r>
        <w:rPr>
          <w:rFonts w:ascii="Consolas" w:cs="Consolas" w:eastAsia="Consolas" w:hAnsi="Consolas"/>
          <w:color w:val="0A0A0A"/>
          <w:sz w:val="20"/>
          <w:szCs w:val="20"/>
        </w:rPr>
        <w:t xml:space="preserve">FormData</w:t>
      </w:r>
      <w:r>
        <w:rPr>
          <w:rFonts w:ascii="Calibri" w:cs="Calibri" w:eastAsia="Calibri" w:hAnsi="Calibri"/>
          <w:b w:val="false"/>
          <w:bCs w:val="false"/>
          <w:i w:val="false"/>
          <w:iCs w:val="false"/>
          <w:color w:val="0A0A0A"/>
          <w:sz w:val="22"/>
          <w:szCs w:val="22"/>
        </w:rPr>
        <w:t xml:space="preserve"> for PDF upload; pattern: pass FormData directly as second argument to </w:t>
      </w:r>
      <w:r>
        <w:rPr>
          <w:rFonts w:ascii="Consolas" w:cs="Consolas" w:eastAsia="Consolas" w:hAnsi="Consolas"/>
          <w:color w:val="0A0A0A"/>
          <w:sz w:val="20"/>
          <w:szCs w:val="20"/>
        </w:rPr>
        <w:t xml:space="preserve">apiClient.post(url, formData)</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Do NOT manually set Content-Type header.</w:t>
      </w:r>
      <w:r>
        <w:rPr>
          <w:rFonts w:ascii="Calibri" w:cs="Calibri" w:eastAsia="Calibri" w:hAnsi="Calibri"/>
          <w:b w:val="false"/>
          <w:bCs w:val="false"/>
          <w:i w:val="false"/>
          <w:iCs w:val="false"/>
          <w:color w:val="0A0A0A"/>
          <w:sz w:val="22"/>
          <w:szCs w:val="22"/>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(NEW — surfaced in WorldDashboard).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had its own internal </w:t>
      </w:r>
      <w:r>
        <w:rPr>
          <w:rFonts w:ascii="Consolas" w:cs="Consolas" w:eastAsia="Consolas" w:hAnsi="Consolas"/>
          <w:color w:val="0A0A0A"/>
          <w:sz w:val="20"/>
          <w:szCs w:val="20"/>
        </w:rPr>
        <w:t xml:space="preserve">safeFetch(url)</w:t>
      </w:r>
      <w:r>
        <w:rPr>
          <w:rFonts w:ascii="Calibri" w:cs="Calibri" w:eastAsia="Calibri" w:hAnsi="Calibri"/>
          <w:b w:val="false"/>
          <w:bCs w:val="false"/>
          <w:i w:val="false"/>
          <w:iCs w:val="false"/>
          <w:color w:val="0A0A0A"/>
          <w:sz w:val="22"/>
          <w:szCs w:val="22"/>
        </w:rPr>
        <w:t xml:space="preserve"> wrapper used by 8 callers. Pattern: </w:t>
      </w:r>
      <w:r>
        <w:rPr>
          <w:rFonts w:ascii="Calibri" w:cs="Calibri" w:eastAsia="Calibri" w:hAnsi="Calibri"/>
          <w:b/>
          <w:bCs/>
          <w:i w:val="false"/>
          <w:iCs w:val="false"/>
          <w:color w:val="0A0A0A"/>
          <w:sz w:val="22"/>
          <w:szCs w:val="22"/>
        </w:rPr>
        <w:t xml:space="preserve">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(8 callers unchanged); the migration is a single edit inside </w:t>
      </w:r>
      <w:r>
        <w:rPr>
          <w:rFonts w:ascii="Consolas" w:cs="Consolas" w:eastAsia="Consolas" w:hAnsi="Consolas"/>
          <w:color w:val="0A0A0A"/>
          <w:sz w:val="20"/>
          <w:szCs w:val="20"/>
        </w:rPr>
        <w:t xml:space="preserve">safeFetch</w:t>
      </w:r>
      <w:r>
        <w:rPr>
          <w:rFonts w:ascii="Calibri" w:cs="Calibri" w:eastAsia="Calibri" w:hAnsi="Calibri"/>
          <w:b w:val="false"/>
          <w:bCs w:val="false"/>
          <w:i w:val="false"/>
          <w:iCs w:val="false"/>
          <w:color w:val="0A0A0A"/>
          <w:sz w:val="22"/>
          <w:szCs w:val="22"/>
        </w:rPr>
        <w:t xml:space="preserve">. Future tracks encountering similar internal-fetch-wrapper patterns follow the same approach. Avoids unnecessary call-site churn.</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CFOAgent's setBudget endpoint was identified as PUT (not POST) during the surface report's sample-site analysis, NOT mid-flow during execution.</w:t>
      </w:r>
      <w:r>
        <w:rPr>
          <w:rFonts w:ascii="Calibri" w:cs="Calibri" w:eastAsia="Calibri" w:hAnsi="Calibri"/>
          <w:b w:val="false"/>
          <w:bCs w:val="false"/>
          <w:i w:val="false"/>
          <w:iCs w:val="false"/>
          <w:color w:val="0A0A0A"/>
          <w:sz w:val="22"/>
          <w:szCs w:val="22"/>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10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pPr>
        <w:pStyle w:val="ListParagraph"/>
        <w:numPr>
          <w:ilvl w:val="0"/>
          <w:numId w:val="2"/>
        </w:numPr>
        <w:spacing w:after="40" w:before="40"/>
      </w:pPr>
      <w:r>
        <w:rPr>
          <w:rFonts w:ascii="Calibri" w:cs="Calibri" w:eastAsia="Calibri" w:hAnsi="Calibri"/>
          <w:sz w:val="22"/>
          <w:szCs w:val="22"/>
        </w:rPr>
        <w:t xml:space="preserve">Helper reuse within a file: CP7 surfaced one example (CFOAgent.getQuickStatsApi covers 2 sites — mount + post-budget refresh). Pattern is fine; module-scope helpers are reusable from any handler in the same file.</w:t>
      </w:r>
    </w:p>
    <w:p>
      <w:pPr>
        <w:pStyle w:val="ListParagraph"/>
        <w:numPr>
          <w:ilvl w:val="0"/>
          <w:numId w:val="2"/>
        </w:numPr>
        <w:spacing w:after="40" w:before="40"/>
      </w:pPr>
      <w:r>
        <w:rPr>
          <w:rFonts w:ascii="Calibri" w:cs="Calibri" w:eastAsia="Calibri" w:hAnsi="Calibri"/>
          <w:sz w:val="22"/>
          <w:szCs w:val="22"/>
        </w:rPr>
        <w:t xml:space="preserve">Promise.all parallelism preserved: AICostTracker (5 parallel GETs), EpisodeTodoPage (3 parallel GETs). With apiClient returning parsed res.data directly, the typical two-stage Promise.all (fetches + .json() parses) collapses to one stage — net cleanup.</w:t>
      </w:r>
    </w:p>
    <w:p>
      <w:pPr>
        <w:pStyle w:val="ListParagraph"/>
        <w:numPr>
          <w:ilvl w:val="0"/>
          <w:numId w:val="2"/>
        </w:numPr>
        <w:spacing w:after="40" w:before="40"/>
      </w:pPr>
      <w:r>
        <w:rPr>
          <w:rFonts w:ascii="Calibri" w:cs="Calibri" w:eastAsia="Calibri" w:hAnsi="Calibri"/>
          <w:sz w:val="22"/>
          <w:szCs w:val="22"/>
        </w:rPr>
        <w:t xml:space="preserve">Path E candidates surfaced from CP7: ~12 GET sites filed for §9.12 Step 3 sweep awareness.</w:t>
      </w:r>
    </w:p>
    <w:p>
      <w:pPr>
        <w:pStyle w:val="ListParagraph"/>
        <w:numPr>
          <w:ilvl w:val="0"/>
          <w:numId w:val="2"/>
        </w:numPr>
        <w:spacing w:after="40" w:before="40"/>
      </w:pPr>
      <w:r>
        <w:rPr>
          <w:rFonts w:ascii="Calibri" w:cs="Calibri" w:eastAsia="Calibri" w:hAnsi="Calibri"/>
          <w:sz w:val="22"/>
          <w:szCs w:val="22"/>
        </w:rPr>
        <w:t xml:space="preserve">CP7 squashed commit message follows the canonical Track 6 long-tail format with per-file site count breakdown, helpers added, tests added, and the new patterns surfaced (multipart, internal-helper-refactor) noted.</w:t>
      </w:r>
    </w:p>
    <w:p>
      <w:pPr>
        <w:pStyle w:val="Heading3"/>
        <w:spacing w:after="120" w:before="220"/>
      </w:pPr>
      <w:r>
        <w:rPr>
          <w:rFonts w:ascii="Calibri" w:cs="Calibri" w:eastAsia="Calibri" w:hAnsi="Calibri"/>
          <w:b/>
          <w:bCs/>
          <w:color w:val="C9A961"/>
          <w:sz w:val="24"/>
          <w:szCs w:val="24"/>
        </w:rPr>
        <w:t xml:space="preserve">Pacing model — 6 data points, long-tail batch effect at 10 files (NEW v2.14, supersedes v2.13 §4.6 5-data-point band)</w:t>
      </w:r>
    </w:p>
    <w:p>
      <w:pPr>
        <w:spacing w:after="120" w:before="0"/>
        <w:jc w:val="left"/>
      </w:pPr>
      <w:r>
        <w:rPr>
          <w:rFonts w:ascii="Calibri" w:cs="Calibri" w:eastAsia="Calibri" w:hAnsi="Calibri"/>
          <w:b w:val="false"/>
          <w:bCs w:val="false"/>
          <w:i w:val="false"/>
          <w:iCs w:val="false"/>
          <w:color w:val="0A0A0A"/>
          <w:sz w:val="22"/>
          <w:szCs w:val="22"/>
        </w:rPr>
        <w:t xml:space="preserve">Six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w:t>
      </w:r>
      <w:r>
        <w:rPr>
          <w:rFonts w:ascii="Calibri" w:cs="Calibri" w:eastAsia="Calibri" w:hAnsi="Calibri"/>
          <w:b/>
          <w:bCs/>
          <w:i w:val="false"/>
          <w:iCs w:val="false"/>
          <w:color w:val="0A0A0A"/>
          <w:sz w:val="22"/>
          <w:szCs w:val="22"/>
        </w:rPr>
        <w:t xml:space="preserve">39 sites/session</w:t>
      </w:r>
      <w:r>
        <w:rPr>
          <w:rFonts w:ascii="Calibri" w:cs="Calibri" w:eastAsia="Calibri" w:hAnsi="Calibri"/>
          <w:b w:val="false"/>
          <w:bCs w:val="false"/>
          <w:i w:val="false"/>
          <w:iCs w:val="false"/>
          <w:color w:val="0A0A0A"/>
          <w:sz w:val="22"/>
          <w:szCs w:val="22"/>
        </w:rPr>
        <w:t xml:space="preserve">. Long-tail batch effect at higher file count held throughput band.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(CP7-zone added; CP6-zone broadened):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shape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(1 medium-high + simples,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batch simplest-first (~10 files, mostly small site counts): 35-40 sites/session (CP7 zone) — NEW</w:t>
      </w:r>
    </w:p>
    <w:p>
      <w:pPr>
        <w:pStyle w:val="ListParagraph"/>
        <w:numPr>
          <w:ilvl w:val="0"/>
          <w:numId w:val="2"/>
        </w:numPr>
        <w:spacing w:after="40" w:before="40"/>
      </w:pPr>
      <w:r>
        <w:rPr>
          <w:rFonts w:ascii="Calibri" w:cs="Calibri" w:eastAsia="Calibri" w:hAnsi="Calibri"/>
          <w:sz w:val="22"/>
          <w:szCs w:val="22"/>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pPr>
        <w:pStyle w:val="Heading3"/>
        <w:spacing w:after="120" w:before="220"/>
      </w:pPr>
      <w:r>
        <w:rPr>
          <w:rFonts w:ascii="Calibri" w:cs="Calibri" w:eastAsia="Calibri" w:hAnsi="Calibri"/>
          <w:b/>
          <w:bCs/>
          <w:color w:val="C9A961"/>
          <w:sz w:val="24"/>
          <w:szCs w:val="24"/>
        </w:rPr>
        <w:t xml:space="preserve">Long-tail forecast updated to actuals (NEW v2.14, supersedes v2.13 §4.6 estimate)</w:t>
      </w:r>
    </w:p>
    <w:p>
      <w:pPr>
        <w:spacing w:after="120" w:before="0"/>
        <w:jc w:val="left"/>
      </w:pPr>
      <w:r>
        <w:rPr>
          <w:rFonts w:ascii="Calibri" w:cs="Calibri" w:eastAsia="Calibri" w:hAnsi="Calibri"/>
          <w:b w:val="false"/>
          <w:bCs w:val="false"/>
          <w:i w:val="false"/>
          <w:iCs w:val="false"/>
          <w:color w:val="0A0A0A"/>
          <w:sz w:val="22"/>
          <w:szCs w:val="22"/>
        </w:rPr>
        <w:t xml:space="preserve">CP7 inventory reconciliation against branch tip surfaced more accurate long-tail counts than v2.13's projection: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Pre-CP7 actuals: 84 files with bare fetch sites, 325 total sites (vs v2.13 estimate of 50 files / 165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Post-CP7 actuals: 74 files with bare fetch sites, 286 total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35 sites (WorldStudio.jsx 29 + locked PUBLIC 5 + UIOverlaysTab external-blob 1, all deferred to Step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~248 sites across ~70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4-5 more CP commits to close Track 6 long-tail</w:t>
      </w:r>
      <w:r>
        <w:rPr>
          <w:rFonts w:ascii="Calibri" w:cs="Calibri" w:eastAsia="Calibri" w:hAnsi="Calibri"/>
          <w:b w:val="false"/>
          <w:bCs w:val="false"/>
          <w:i w:val="false"/>
          <w:iCs w:val="false"/>
          <w:color w:val="0A0A0A"/>
          <w:sz w:val="22"/>
          <w:szCs w:val="22"/>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Calibri" w:cs="Calibri" w:eastAsia="Calibri" w:hAnsi="Calibri"/>
          <w:b/>
          <w:bCs/>
          <w:i w:val="false"/>
          <w:iCs w:val="false"/>
          <w:color w:val="0A0A0A"/>
          <w:sz w:val="22"/>
          <w:szCs w:val="22"/>
        </w:rPr>
        <w:t xml:space="preserve">6-8 more CPs total to close Track 6</w:t>
      </w:r>
      <w:r>
        <w:rPr>
          <w:rFonts w:ascii="Calibri" w:cs="Calibri" w:eastAsia="Calibri" w:hAnsi="Calibri"/>
          <w:b w:val="false"/>
          <w:bCs w:val="false"/>
          <w:i w:val="false"/>
          <w:iCs w:val="false"/>
          <w:color w:val="0A0A0A"/>
          <w:sz w:val="22"/>
          <w:szCs w:val="22"/>
        </w:rPr>
        <w:t xml:space="preserve">.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CP7: </w:t>
      </w:r>
      <w:r>
        <w:rPr>
          <w:rFonts w:ascii="Calibri" w:cs="Calibri" w:eastAsia="Calibri" w:hAnsi="Calibri"/>
          <w:b/>
          <w:bCs/>
          <w:i w:val="false"/>
          <w:iCs w:val="false"/>
          <w:color w:val="0A0A0A"/>
          <w:sz w:val="22"/>
          <w:szCs w:val="22"/>
        </w:rPr>
        <w:t xml:space="preserve">218 sites migrated</w:t>
      </w:r>
      <w:r>
        <w:rPr>
          <w:rFonts w:ascii="Calibri" w:cs="Calibri" w:eastAsia="Calibri" w:hAnsi="Calibri"/>
          <w:b w:val="false"/>
          <w:bCs w:val="false"/>
          <w:i w:val="false"/>
          <w:iCs w:val="false"/>
          <w:color w:val="0A0A0A"/>
          <w:sz w:val="22"/>
          <w:szCs w:val="22"/>
        </w:rPr>
        <w:t xml:space="preserve"> across 19 files. 3 Pattern G locked exceptions. Tests grew from 135 (Track 6 start) to 368 (+233). </w:t>
      </w:r>
      <w:r>
        <w:rPr>
          <w:rFonts w:ascii="Calibri" w:cs="Calibri" w:eastAsia="Calibri" w:hAnsi="Calibri"/>
          <w:b/>
          <w:bCs/>
          <w:i w:val="false"/>
          <w:iCs w:val="false"/>
          <w:color w:val="0A0A0A"/>
          <w:sz w:val="22"/>
          <w:szCs w:val="22"/>
        </w:rPr>
        <w:t xml:space="preserve">Current progress ~63% by site count</w:t>
      </w:r>
      <w:r>
        <w:rPr>
          <w:rFonts w:ascii="Calibri" w:cs="Calibri" w:eastAsia="Calibri" w:hAnsi="Calibri"/>
          <w:b w:val="false"/>
          <w:bCs w:val="false"/>
          <w:i w:val="false"/>
          <w:iCs w:val="false"/>
          <w:color w:val="0A0A0A"/>
          <w:sz w:val="22"/>
          <w:szCs w:val="22"/>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pPr>
        <w:pStyle w:val="Heading3"/>
        <w:spacing w:after="120" w:before="220"/>
      </w:pPr>
      <w:r>
        <w:rPr>
          <w:rFonts w:ascii="Calibri" w:cs="Calibri" w:eastAsia="Calibri" w:hAnsi="Calibri"/>
          <w:b/>
          <w:bCs/>
          <w:color w:val="C9A961"/>
          <w:sz w:val="24"/>
          <w:szCs w:val="24"/>
        </w:rPr>
        <w:t xml:space="preserve">Track 6 CP8 architectural findings (LOCKED v2.15, COMPLETE — long-tail batch 2; cross-CP duplication scaling + pattern composability validated)</w:t>
      </w:r>
    </w:p>
    <w:p>
      <w:pPr>
        <w:spacing w:after="120" w:before="0"/>
        <w:jc w:val="left"/>
      </w:pPr>
      <w:r>
        <w:rPr>
          <w:rFonts w:ascii="Calibri" w:cs="Calibri" w:eastAsia="Calibri" w:hAnsi="Calibri"/>
          <w:b w:val="false"/>
          <w:bCs w:val="false"/>
          <w:i w:val="false"/>
          <w:iCs w:val="false"/>
          <w:color w:val="0A0A0A"/>
          <w:sz w:val="22"/>
          <w:szCs w:val="22"/>
        </w:rPr>
        <w:t xml:space="preserve">CP8 completed at commit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(single squashed commit, 10 file-boundary WIPs collapsed; single session). 38/38 sites migrated across ten files via 46 module-scope helpers with Pattern F Api suffix (11 cross-CP duplications across 5 files — highest cross-CP density of any CP yet). 56 new behavioral tests added; full frontend suite at 424/424 passing across 46 test files. Backed up at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ArcTrackingPanel.jsx</w:t>
      </w:r>
      <w:r>
        <w:rPr>
          <w:rFonts w:ascii="Calibri" w:cs="Calibri" w:eastAsia="Calibri" w:hAnsi="Calibri"/>
          <w:b w:val="false"/>
          <w:bCs w:val="false"/>
          <w:i w:val="false"/>
          <w:iCs w:val="false"/>
          <w:color w:val="0A0A0A"/>
          <w:sz w:val="22"/>
          <w:szCs w:val="22"/>
        </w:rPr>
        <w:t xml:space="preserve"> (1 site, thenable warm-up), </w:t>
      </w:r>
      <w:r>
        <w:rPr>
          <w:rFonts w:ascii="Consolas" w:cs="Consolas" w:eastAsia="Consolas" w:hAnsi="Consolas"/>
          <w:color w:val="0A0A0A"/>
          <w:sz w:val="20"/>
          <w:szCs w:val="20"/>
        </w:rPr>
        <w:t xml:space="preserve">NarrativeControlCenter.jsx</w:t>
      </w:r>
      <w:r>
        <w:rPr>
          <w:rFonts w:ascii="Calibri" w:cs="Calibri" w:eastAsia="Calibri" w:hAnsi="Calibri"/>
          <w:b w:val="false"/>
          <w:bCs w:val="false"/>
          <w:i w:val="false"/>
          <w:iCs w:val="false"/>
          <w:color w:val="0A0A0A"/>
          <w:sz w:val="22"/>
          <w:szCs w:val="22"/>
        </w:rPr>
        <w:t xml:space="preserve"> (1, joins existing Track 4 fetchJSON), </w:t>
      </w:r>
      <w:r>
        <w:rPr>
          <w:rFonts w:ascii="Consolas" w:cs="Consolas" w:eastAsia="Consolas" w:hAnsi="Consolas"/>
          <w:color w:val="0A0A0A"/>
          <w:sz w:val="20"/>
          <w:szCs w:val="20"/>
        </w:rPr>
        <w:t xml:space="preserve">RelationshipEngine.jsx</w:t>
      </w:r>
      <w:r>
        <w:rPr>
          <w:rFonts w:ascii="Calibri" w:cs="Calibri" w:eastAsia="Calibri" w:hAnsi="Calibri"/>
          <w:b w:val="false"/>
          <w:bCs w:val="false"/>
          <w:i w:val="false"/>
          <w:iCs w:val="false"/>
          <w:color w:val="0A0A0A"/>
          <w:sz w:val="22"/>
          <w:szCs w:val="22"/>
        </w:rPr>
        <w:t xml:space="preserve"> (1, registries duplicate from CP3+CP6+CP7), </w:t>
      </w:r>
      <w:r>
        <w:rPr>
          <w:rFonts w:ascii="Consolas" w:cs="Consolas" w:eastAsia="Consolas" w:hAnsi="Consolas"/>
          <w:color w:val="0A0A0A"/>
          <w:sz w:val="20"/>
          <w:szCs w:val="20"/>
        </w:rPr>
        <w:t xml:space="preserve">ChapterBrief.jsx</w:t>
      </w:r>
      <w:r>
        <w:rPr>
          <w:rFonts w:ascii="Calibri" w:cs="Calibri" w:eastAsia="Calibri" w:hAnsi="Calibri"/>
          <w:b w:val="false"/>
          <w:bCs w:val="false"/>
          <w:i w:val="false"/>
          <w:iCs w:val="false"/>
          <w:color w:val="0A0A0A"/>
          <w:sz w:val="22"/>
          <w:szCs w:val="22"/>
        </w:rPr>
        <w:t xml:space="preserve"> (1, updateChapter duplicate from CP3), </w:t>
      </w:r>
      <w:r>
        <w:rPr>
          <w:rFonts w:ascii="Consolas" w:cs="Consolas" w:eastAsia="Consolas" w:hAnsi="Consolas"/>
          <w:color w:val="0A0A0A"/>
          <w:sz w:val="20"/>
          <w:szCs w:val="20"/>
        </w:rPr>
        <w:t xml:space="preserve">ImportDraftModal.jsx</w:t>
      </w:r>
      <w:r>
        <w:rPr>
          <w:rFonts w:ascii="Calibri" w:cs="Calibri" w:eastAsia="Calibri" w:hAnsi="Calibri"/>
          <w:b w:val="false"/>
          <w:bCs w:val="false"/>
          <w:i w:val="false"/>
          <w:iCs w:val="false"/>
          <w:color w:val="0A0A0A"/>
          <w:sz w:val="22"/>
          <w:szCs w:val="22"/>
        </w:rPr>
        <w:t xml:space="preserve"> (1, importChapter duplicate from CP3) — 5 single-site warm-ups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SceneStudio.jsx</w:t>
      </w:r>
      <w:r>
        <w:rPr>
          <w:rFonts w:ascii="Calibri" w:cs="Calibri" w:eastAsia="Calibri" w:hAnsi="Calibri"/>
          <w:b w:val="false"/>
          <w:bCs w:val="false"/>
          <w:i w:val="false"/>
          <w:iCs w:val="false"/>
          <w:color w:val="0A0A0A"/>
          <w:sz w:val="22"/>
          <w:szCs w:val="22"/>
        </w:rPr>
        <w:t xml:space="preserve"> (6 sites, clean /world/*), </w:t>
      </w:r>
      <w:r>
        <w:rPr>
          <w:rFonts w:ascii="Consolas" w:cs="Consolas" w:eastAsia="Consolas" w:hAnsi="Consolas"/>
          <w:color w:val="0A0A0A"/>
          <w:sz w:val="20"/>
          <w:szCs w:val="20"/>
        </w:rPr>
        <w:t xml:space="preserve">NovelAssembler.jsx</w:t>
      </w:r>
      <w:r>
        <w:rPr>
          <w:rFonts w:ascii="Calibri" w:cs="Calibri" w:eastAsia="Calibri" w:hAnsi="Calibri"/>
          <w:b w:val="false"/>
          <w:bCs w:val="false"/>
          <w:i w:val="false"/>
          <w:iCs w:val="false"/>
          <w:color w:val="0A0A0A"/>
          <w:sz w:val="22"/>
          <w:szCs w:val="22"/>
        </w:rPr>
        <w:t xml:space="preserve"> (6, clean /stories/*), </w:t>
      </w:r>
      <w:r>
        <w:rPr>
          <w:rFonts w:ascii="Consolas" w:cs="Consolas" w:eastAsia="Consolas" w:hAnsi="Consolas"/>
          <w:color w:val="0A0A0A"/>
          <w:sz w:val="20"/>
          <w:szCs w:val="20"/>
        </w:rPr>
        <w:t xml:space="preserve">WorldStateTensions.jsx</w:t>
      </w:r>
      <w:r>
        <w:rPr>
          <w:rFonts w:ascii="Calibri" w:cs="Calibri" w:eastAsia="Calibri" w:hAnsi="Calibri"/>
          <w:b w:val="false"/>
          <w:bCs w:val="false"/>
          <w:i w:val="false"/>
          <w:iCs w:val="false"/>
          <w:color w:val="0A0A0A"/>
          <w:sz w:val="22"/>
          <w:szCs w:val="22"/>
        </w:rPr>
        <w:t xml:space="preserve"> (7, full CP7 helper duplication ×7), </w:t>
      </w:r>
      <w:r>
        <w:rPr>
          <w:rFonts w:ascii="Consolas" w:cs="Consolas" w:eastAsia="Consolas" w:hAnsi="Consolas"/>
          <w:color w:val="0A0A0A"/>
          <w:sz w:val="20"/>
          <w:szCs w:val="20"/>
        </w:rPr>
        <w:t xml:space="preserve">StoryProposer.jsx</w:t>
      </w:r>
      <w:r>
        <w:rPr>
          <w:rFonts w:ascii="Calibri" w:cs="Calibri" w:eastAsia="Calibri" w:hAnsi="Calibri"/>
          <w:b w:val="false"/>
          <w:bCs w:val="false"/>
          <w:i w:val="false"/>
          <w:iCs w:val="false"/>
          <w:color w:val="0A0A0A"/>
          <w:sz w:val="22"/>
          <w:szCs w:val="22"/>
        </w:rPr>
        <w:t xml:space="preserve"> (7, registries duplicate + /memories/*), </w:t>
      </w:r>
      <w:r>
        <w:rPr>
          <w:rFonts w:ascii="Consolas" w:cs="Consolas" w:eastAsia="Consolas" w:hAnsi="Consolas"/>
          <w:color w:val="0A0A0A"/>
          <w:sz w:val="20"/>
          <w:szCs w:val="20"/>
        </w:rPr>
        <w:t xml:space="preserve">WorldFoundation.jsx</w:t>
      </w:r>
      <w:r>
        <w:rPr>
          <w:rFonts w:ascii="Calibri" w:cs="Calibri" w:eastAsia="Calibri" w:hAnsi="Calibri"/>
          <w:b w:val="false"/>
          <w:bCs w:val="false"/>
          <w:i w:val="false"/>
          <w:iCs w:val="false"/>
          <w:color w:val="0A0A0A"/>
          <w:sz w:val="22"/>
          <w:szCs w:val="22"/>
        </w:rPr>
        <w:t xml:space="preserve"> (7, multipart + method-branching + 4 idiom sub-shapes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Pattern reuse confirmed (second instances for both): </w:t>
      </w:r>
      <w:r>
        <w:rPr>
          <w:rFonts w:ascii="Calibri" w:cs="Calibri" w:eastAsia="Calibri" w:hAnsi="Calibri"/>
          <w:b/>
          <w:bCs/>
          <w:i w:val="false"/>
          <w:iCs w:val="false"/>
          <w:color w:val="0A0A0A"/>
          <w:sz w:val="22"/>
          <w:szCs w:val="22"/>
        </w:rPr>
        <w:t xml:space="preserve">multipart upload + method-branching split now validated against 2 files each.</w:t>
      </w:r>
      <w:r>
        <w:rPr>
          <w:rFonts w:ascii="Calibri" w:cs="Calibri" w:eastAsia="Calibri" w:hAnsi="Calibri"/>
          <w:b w:val="false"/>
          <w:bCs w:val="false"/>
          <w:i w:val="false"/>
          <w:iCs w:val="false"/>
          <w:color w:val="0A0A0A"/>
          <w:sz w:val="22"/>
          <w:szCs w:val="22"/>
        </w:rPr>
        <w:t xml:space="preserve"> WorldFoundation.uploadMapApi is the second F-AUTH-1 multipart site (PdfIngestZone was first); pattern held with apiClient.post(url, formData) and no manual Content-Type. WorldFoundation.saveLocation's editId-conditional split into createLocationApi + updateLocationApi reused CP6 TemplateDesigner pattern, with call site doing the conditional ternary.</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(NEW).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Validated against RelationshipEngine.jsx in CP8 — file already had 11 helpers (presumably from earlier track work), CP8 appended +1 helper (listRegistriesApi) and +1 test rather than creating a duplicate test file. Relevant for CP9+ — StoryEvaluationEngine.jsx and NarrativeIntelligence.jsx have existing test files from earlier tracks; same append-not-overwrite discipline applies.</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validated (NEW v2.15 note).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w:t>
      </w:r>
    </w:p>
    <w:p>
      <w:pPr>
        <w:spacing w:after="120" w:before="0"/>
        <w:jc w:val="left"/>
      </w:pPr>
      <w:r>
        <w:rPr>
          <w:rFonts w:ascii="Calibri" w:cs="Calibri" w:eastAsia="Calibri" w:hAnsi="Calibri"/>
          <w:b w:val="false"/>
          <w:bCs w:val="false"/>
          <w:i w:val="false"/>
          <w:iCs w:val="false"/>
          <w:color w:val="0A0A0A"/>
          <w:sz w:val="22"/>
          <w:szCs w:val="22"/>
        </w:rPr>
        <w:t xml:space="preserve">Pattern composability validated (NEW v2.15 note). </w:t>
      </w:r>
      <w:r>
        <w:rPr>
          <w:rFonts w:ascii="Calibri" w:cs="Calibri" w:eastAsia="Calibri" w:hAnsi="Calibri"/>
          <w:b/>
          <w:bCs/>
          <w:i w:val="false"/>
          <w:iCs w:val="false"/>
          <w:color w:val="0A0A0A"/>
          <w:sz w:val="22"/>
          <w:szCs w:val="22"/>
        </w:rPr>
        <w:t xml:space="preserve">First file applying three locked patterns simultaneously: WorldFoundation.jsx applied multipart upload (v2.14) + method-branching split (v2.13) + idiom mix (mixed thenable/async/multipart) in one file.</w:t>
      </w:r>
      <w:r>
        <w:rPr>
          <w:rFonts w:ascii="Calibri" w:cs="Calibri" w:eastAsia="Calibri" w:hAnsi="Calibri"/>
          <w:b w:val="false"/>
          <w:bCs w:val="false"/>
          <w:i w:val="false"/>
          <w:iCs w:val="false"/>
          <w:color w:val="0A0A0A"/>
          <w:sz w:val="22"/>
          <w:szCs w:val="22"/>
        </w:rPr>
        <w:t xml:space="preserve"> Migrated cleanly. Pattern composability was implicit in the convention library; CP8 explicitly validates that locked patterns can stack within a single file without cross-contamination. Future high-pattern-density files apply the same composability.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(seventh data point). All 10 CP8 files had LOW direct-shadow density. Suffix from first extraction kept the migration mechanical even at 11-cross-CP-duplication scale.</w:t>
      </w:r>
    </w:p>
    <w:p>
      <w:pPr>
        <w:pStyle w:val="ListParagraph"/>
        <w:numPr>
          <w:ilvl w:val="0"/>
          <w:numId w:val="2"/>
        </w:numPr>
        <w:spacing w:after="40" w:before="40"/>
      </w:pPr>
      <w:r>
        <w:rPr>
          <w:rFonts w:ascii="Calibri" w:cs="Calibri" w:eastAsia="Calibri" w:hAnsi="Calibri"/>
          <w:sz w:val="22"/>
          <w:szCs w:val="22"/>
        </w:rPr>
        <w:t xml:space="preserve">Pattern G NOT triggered. One false-positive ruled out at surface (ChapterBrief comment text "downstream").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(ArcTrackingPanel, NarrativeControlCenter), simple async (RelationshipEngine, ChapterBrief, ImportDraftModal), success-property check (SceneStudio), if-res-ok throw collapse (NovelAssembler, StoryProposer), dense one-liners mirroring CP7 (WorldStateTensions), 4-shape mix (WorldFoundation: async + thenable + multipart + method-branching).</w:t>
      </w:r>
    </w:p>
    <w:p>
      <w:pPr>
        <w:pStyle w:val="ListParagraph"/>
        <w:numPr>
          <w:ilvl w:val="0"/>
          <w:numId w:val="2"/>
        </w:numPr>
        <w:spacing w:after="40" w:before="40"/>
      </w:pPr>
      <w:r>
        <w:rPr>
          <w:rFonts w:ascii="Calibri" w:cs="Calibri" w:eastAsia="Calibri" w:hAnsi="Calibri"/>
          <w:sz w:val="22"/>
          <w:szCs w:val="22"/>
        </w:rPr>
        <w:t xml:space="preserve">No HTTP method mismatches surfaced (CP3-CP6+CP8 all clean; CP7 caught 1 at surface; CP2 caught 3 mid-flow). Method-correction discovery rate is now 4/8 CPs caught zero, 1/8 caught at surface, 1/8 caught mid-flow. Pattern: surface-time discovery preferred when achievable.</w:t>
      </w:r>
    </w:p>
    <w:p>
      <w:pPr>
        <w:pStyle w:val="ListParagraph"/>
        <w:numPr>
          <w:ilvl w:val="0"/>
          <w:numId w:val="2"/>
        </w:numPr>
        <w:spacing w:after="40" w:before="40"/>
      </w:pPr>
      <w:r>
        <w:rPr>
          <w:rFonts w:ascii="Calibri" w:cs="Calibri" w:eastAsia="Calibri" w:hAnsi="Calibri"/>
          <w:sz w:val="22"/>
          <w:szCs w:val="22"/>
        </w:rPr>
        <w:t xml:space="preserve">Path E candidates surfaced from CP8: ~16 GET sites filed for §9.12 Step 3 sweep awareness (with deduplication note: 3 GETs already filed by CP7 for /world/state/* family; surfaced again for completeness, not duplicated in running list).</w:t>
      </w:r>
    </w:p>
    <w:p>
      <w:pPr>
        <w:pStyle w:val="ListParagraph"/>
        <w:numPr>
          <w:ilvl w:val="0"/>
          <w:numId w:val="2"/>
        </w:numPr>
        <w:spacing w:after="40" w:before="40"/>
      </w:pPr>
      <w:r>
        <w:rPr>
          <w:rFonts w:ascii="Calibri" w:cs="Calibri" w:eastAsia="Calibri" w:hAnsi="Calibri"/>
          <w:sz w:val="22"/>
          <w:szCs w:val="22"/>
        </w:rPr>
        <w:t xml:space="preserve">CP8 squashed commit message follows the canonical Track 6 long-tail format with cross-CP duplication tally + pattern reuse notes (multipart, method-branching) explicit.</w:t>
      </w:r>
    </w:p>
    <w:p>
      <w:pPr>
        <w:pStyle w:val="Heading3"/>
        <w:spacing w:after="120" w:before="220"/>
      </w:pPr>
      <w:r>
        <w:rPr>
          <w:rFonts w:ascii="Calibri" w:cs="Calibri" w:eastAsia="Calibri" w:hAnsi="Calibri"/>
          <w:b/>
          <w:bCs/>
          <w:color w:val="C9A961"/>
          <w:sz w:val="24"/>
          <w:szCs w:val="24"/>
        </w:rPr>
        <w:t xml:space="preserve">Pacing model — 7 data points, long-tail simplest-first reproducibility validated (NEW v2.15)</w:t>
      </w:r>
    </w:p>
    <w:p>
      <w:pPr>
        <w:spacing w:after="120" w:before="0"/>
        <w:jc w:val="left"/>
      </w:pPr>
      <w:r>
        <w:rPr>
          <w:rFonts w:ascii="Calibri" w:cs="Calibri" w:eastAsia="Calibri" w:hAnsi="Calibri"/>
          <w:b w:val="false"/>
          <w:bCs w:val="false"/>
          <w:i w:val="false"/>
          <w:iCs w:val="false"/>
          <w:color w:val="0A0A0A"/>
          <w:sz w:val="22"/>
          <w:szCs w:val="22"/>
        </w:rPr>
        <w:t xml:space="preserve">Seven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CP7 zone reproducibility validated.</w:t>
      </w:r>
    </w:p>
    <w:p>
      <w:pPr>
        <w:spacing w:after="120" w:before="0"/>
        <w:jc w:val="left"/>
      </w:pPr>
      <w:r>
        <w:rPr>
          <w:rFonts w:ascii="Calibri" w:cs="Calibri" w:eastAsia="Calibri" w:hAnsi="Calibri"/>
          <w:b w:val="false"/>
          <w:bCs w:val="false"/>
          <w:i w:val="false"/>
          <w:iCs w:val="false"/>
          <w:color w:val="0A0A0A"/>
          <w:sz w:val="22"/>
          <w:szCs w:val="22"/>
        </w:rPr>
        <w:t xml:space="preserve">CP7 + CP8 establish the long-tail simplest-first pattern as </w:t>
      </w:r>
      <w:r>
        <w:rPr>
          <w:rFonts w:ascii="Calibri" w:cs="Calibri" w:eastAsia="Calibri" w:hAnsi="Calibri"/>
          <w:b/>
          <w:bCs/>
          <w:i w:val="false"/>
          <w:iCs w:val="false"/>
          <w:color w:val="0A0A0A"/>
          <w:sz w:val="22"/>
          <w:szCs w:val="22"/>
        </w:rPr>
        <w:t xml:space="preserve">reliably reproducible at the 35-40 sites/session band</w:t>
      </w:r>
      <w:r>
        <w:rPr>
          <w:rFonts w:ascii="Calibri" w:cs="Calibri" w:eastAsia="Calibri" w:hAnsi="Calibri"/>
          <w:b w:val="false"/>
          <w:bCs w:val="false"/>
          <w:i w:val="false"/>
          <w:iCs w:val="false"/>
          <w:color w:val="0A0A0A"/>
          <w:sz w:val="22"/>
          <w:szCs w:val="22"/>
        </w:rPr>
        <w:t xml:space="preserve"> for 10-file batches with idiom diversity and bounded cross-CP duplication. Two consecutive single-session executions at near-identical site counts and file counts confirm the throughput band is not a fluke. CP9+ uses this band for forecast.</w:t>
      </w:r>
    </w:p>
    <w:p>
      <w:pPr>
        <w:pStyle w:val="ListParagraph"/>
        <w:numPr>
          <w:ilvl w:val="0"/>
          <w:numId w:val="2"/>
        </w:numPr>
        <w:spacing w:after="40" w:before="40"/>
      </w:pPr>
      <w:r>
        <w:rPr>
          <w:rFonts w:ascii="Calibri" w:cs="Calibri" w:eastAsia="Calibri" w:hAnsi="Calibri"/>
          <w:sz w:val="22"/>
          <w:szCs w:val="22"/>
        </w:rPr>
        <w:t xml:space="preserve">Throughput model unchanged from v2.14 — six predictors (CP3 zone 11-13, CP2 zone 14-16, CP4 zone 15-18, CP5 zone 25-30 uniform-simple, CP6 zone 35-40 heterogeneous-with-1-medium-high, CP7 zone 35-40 long-tail simplest-first ~10 files). v2.15 broadens the CP7 zone applicability via the CP8 second data point but does not introduce a new zone.</w:t>
      </w:r>
    </w:p>
    <w:p>
      <w:pPr>
        <w:pStyle w:val="Heading3"/>
        <w:spacing w:after="120" w:before="220"/>
      </w:pPr>
      <w:r>
        <w:rPr>
          <w:rFonts w:ascii="Calibri" w:cs="Calibri" w:eastAsia="Calibri" w:hAnsi="Calibri"/>
          <w:b/>
          <w:bCs/>
          <w:color w:val="C9A961"/>
          <w:sz w:val="24"/>
          <w:szCs w:val="24"/>
        </w:rPr>
        <w:t xml:space="preserve">Long-tail forecast updated to actuals — post-CP8 (UPDATED v2.15)</w:t>
      </w:r>
    </w:p>
    <w:p>
      <w:pPr>
        <w:spacing w:after="120" w:before="0"/>
        <w:jc w:val="left"/>
      </w:pPr>
      <w:r>
        <w:rPr>
          <w:rFonts w:ascii="Calibri" w:cs="Calibri" w:eastAsia="Calibri" w:hAnsi="Calibri"/>
          <w:b w:val="false"/>
          <w:bCs w:val="false"/>
          <w:i w:val="false"/>
          <w:iCs w:val="false"/>
          <w:color w:val="0A0A0A"/>
          <w:sz w:val="22"/>
          <w:szCs w:val="22"/>
        </w:rPr>
        <w:t xml:space="preserve">CP8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Pre-CP8: 74 files / 286 sites (matched CP7 close exactly; no external work touched implementation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Post-CP8: </w:t>
      </w:r>
      <w:r>
        <w:rPr>
          <w:rFonts w:ascii="Calibri" w:cs="Calibri" w:eastAsia="Calibri" w:hAnsi="Calibri"/>
          <w:b/>
          <w:bCs/>
          <w:i w:val="false"/>
          <w:iCs w:val="false"/>
          <w:color w:val="0A0A0A"/>
          <w:sz w:val="22"/>
          <w:szCs w:val="22"/>
        </w:rPr>
        <w:t xml:space="preserve">64 files / 248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~210 sites across ~58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long-tail CPs to clear ~140 long-tail sites at CP7-zone throughput</w:t>
      </w:r>
      <w:r>
        <w:rPr>
          <w:rFonts w:ascii="Calibri" w:cs="Calibri" w:eastAsia="Calibri" w:hAnsi="Calibri"/>
          <w:b w:val="false"/>
          <w:bCs w:val="false"/>
          <w:i w:val="false"/>
          <w:iCs w:val="false"/>
          <w:color w:val="0A0A0A"/>
          <w:sz w:val="22"/>
          <w:szCs w:val="22"/>
        </w:rPr>
        <w:t xml:space="preserve"> + 2-3 dedicated CPs for the remaining high-density files (useStoryEngine 14, WorldAdmin 11, EpisodeDetail 10) at CP3/CP4-zone throughput. Total: 5-7 more CPs to close Track 6.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CP8: </w:t>
      </w:r>
      <w:r>
        <w:rPr>
          <w:rFonts w:ascii="Calibri" w:cs="Calibri" w:eastAsia="Calibri" w:hAnsi="Calibri"/>
          <w:b/>
          <w:bCs/>
          <w:i w:val="false"/>
          <w:iCs w:val="false"/>
          <w:color w:val="0A0A0A"/>
          <w:sz w:val="22"/>
          <w:szCs w:val="22"/>
        </w:rPr>
        <w:t xml:space="preserve">256 sites migrated</w:t>
      </w:r>
      <w:r>
        <w:rPr>
          <w:rFonts w:ascii="Calibri" w:cs="Calibri" w:eastAsia="Calibri" w:hAnsi="Calibri"/>
          <w:b w:val="false"/>
          <w:bCs w:val="false"/>
          <w:i w:val="false"/>
          <w:iCs w:val="false"/>
          <w:color w:val="0A0A0A"/>
          <w:sz w:val="22"/>
          <w:szCs w:val="22"/>
        </w:rPr>
        <w:t xml:space="preserve"> across 29 files. 3 Pattern G locked exceptions. Tests grew from 135 (Track 6 start) to 424 (+289). </w:t>
      </w:r>
      <w:r>
        <w:rPr>
          <w:rFonts w:ascii="Calibri" w:cs="Calibri" w:eastAsia="Calibri" w:hAnsi="Calibri"/>
          <w:b/>
          <w:bCs/>
          <w:i w:val="false"/>
          <w:iCs w:val="false"/>
          <w:color w:val="0A0A0A"/>
          <w:sz w:val="22"/>
          <w:szCs w:val="22"/>
        </w:rPr>
        <w:t xml:space="preserve">Current progress ~74% by site count</w:t>
      </w:r>
      <w:r>
        <w:rPr>
          <w:rFonts w:ascii="Calibri" w:cs="Calibri" w:eastAsia="Calibri" w:hAnsi="Calibri"/>
          <w:b w:val="false"/>
          <w:bCs w:val="false"/>
          <w:i w:val="false"/>
          <w:iCs w:val="false"/>
          <w:color w:val="0A0A0A"/>
          <w:sz w:val="22"/>
          <w:szCs w:val="22"/>
        </w:rPr>
        <w:t xml:space="preserve"> (256 / ~345). Remaining: CP9+ long-tail (~210 sites across ~58 files). CP9 candidate batch composition: mid-density anchors mix — TextureReviewPage (5), SocialImport (5), StoryEvaluationEngine (5, existing test file — append), StoryEngine (5), CharacterProfilePage (5), WritingRhythm (5), NarrativeIntelligence (5, existing test file from CP3 mocks — append) + small filler = ~35-40 sites. Defer high-density deferrals (useStoryEngine, WorldAdmin, EpisodeDetail) to dedicated CPs in CP10+.</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four allowlisted locations are: (a) src/services/api.js — the apiClient request interceptor itself; (b) BookEditor.jsx:55 — the locked CZ-5 keepalive exception; (c) WriteMode.jsx:980 — locked streaming SSE exception (voice-to-story, v2.10); (d) WriteMode.jsx:1145 — locked streaming SSE exception (story-continue, v2.10).</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(current) to count of intentionally-public reads only (PUBLIC class — currently 5 confirmed, may grow as Track 7 reclassifies UNCLEAR-A) PLUS the three locked exceptions (BookEditor.jsx:55 keepalive + WriteMode.jsx:980 + WriteMode.jsx:1145 streaming SSE) = 8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IN PROGRESS</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CP2-CP8 COMPLETE through commit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256 sites migrated across 29 files; 424/424 frontend tests; ~74% of Track 6 by site count. Backed up at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Track 6 CP9 (mid-density anchors mix) is next, fresh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validated by CP5 cross-file overlaps):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Total drift surface ~12 LOC across CP5; benign.</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(LOCKED v2.13, validated by CP6 — 2 sites): </w:t>
      </w:r>
      <w:r>
        <w:rPr>
          <w:rFonts w:ascii="Calibri" w:cs="Calibri" w:eastAsia="Calibri" w:hAnsi="Calibri"/>
          <w:b/>
          <w:bCs/>
          <w:i w:val="false"/>
          <w:iCs w:val="false"/>
          <w:color w:val="0A0A0A"/>
          <w:sz w:val="22"/>
          <w:szCs w:val="22"/>
        </w:rPr>
        <w:t xml:space="preserve">When a fetch site is an inline anonymous async arrow inside a JSX onClick handler, extract to a module-scope helper, then call from a named handler function.</w:t>
      </w:r>
      <w:r>
        <w:rPr>
          <w:rFonts w:ascii="Calibri" w:cs="Calibri" w:eastAsia="Calibri" w:hAnsi="Calibri"/>
          <w:b w:val="false"/>
          <w:bCs w:val="false"/>
          <w:i w:val="false"/>
          <w:iCs w:val="false"/>
          <w:color w:val="0A0A0A"/>
          <w:sz w:val="22"/>
          <w:szCs w:val="22"/>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pPr>
        <w:spacing w:after="120" w:before="0"/>
        <w:jc w:val="left"/>
      </w:pPr>
      <w:r>
        <w:rPr>
          <w:rFonts w:ascii="Calibri" w:cs="Calibri" w:eastAsia="Calibri" w:hAnsi="Calibri"/>
          <w:b w:val="false"/>
          <w:bCs w:val="false"/>
          <w:i w:val="false"/>
          <w:iCs w:val="false"/>
          <w:color w:val="0A0A0A"/>
          <w:sz w:val="22"/>
          <w:szCs w:val="22"/>
        </w:rPr>
        <w:t xml:space="preserve">setInterval polling sites (LOCKED v2.13, validated by CP6 — 1 site): </w:t>
      </w:r>
      <w:r>
        <w:rPr>
          <w:rFonts w:ascii="Calibri" w:cs="Calibri" w:eastAsia="Calibri" w:hAnsi="Calibri"/>
          <w:b/>
          <w:bCs/>
          <w:i w:val="false"/>
          <w:iCs w:val="false"/>
          <w:color w:val="0A0A0A"/>
          <w:sz w:val="22"/>
          <w:szCs w:val="22"/>
        </w:rPr>
        <w:t xml:space="preserve">When a fetch site is inside a setInterval callback, replace the inner fetch with the apiClient helper call.</w:t>
      </w:r>
      <w:r>
        <w:rPr>
          <w:rFonts w:ascii="Calibri" w:cs="Calibri" w:eastAsia="Calibri" w:hAnsi="Calibri"/>
          <w:b w:val="false"/>
          <w:bCs w:val="false"/>
          <w:i w:val="false"/>
          <w:iCs w:val="false"/>
          <w:color w:val="0A0A0A"/>
          <w:sz w:val="22"/>
          <w:szCs w:val="22"/>
        </w:rPr>
        <w:t xml:space="preserve"> setInterval / clearInterval semantics are unchanged. Validated against TemplateDesigner.startPolling in CP6.</w:t>
      </w:r>
    </w:p>
    <w:p>
      <w:pPr>
        <w:spacing w:after="120" w:before="0"/>
        <w:jc w:val="left"/>
      </w:pPr>
      <w:r>
        <w:rPr>
          <w:rFonts w:ascii="Calibri" w:cs="Calibri" w:eastAsia="Calibri" w:hAnsi="Calibri"/>
          <w:b w:val="false"/>
          <w:bCs w:val="false"/>
          <w:i w:val="false"/>
          <w:iCs w:val="false"/>
          <w:color w:val="0A0A0A"/>
          <w:sz w:val="22"/>
          <w:szCs w:val="22"/>
        </w:rPr>
        <w:t xml:space="preserve">Method-branching split (LOCKED v2.13, validated by CP6 — 1 site): </w:t>
      </w:r>
      <w:r>
        <w:rPr>
          <w:rFonts w:ascii="Calibri" w:cs="Calibri" w:eastAsia="Calibri" w:hAnsi="Calibri"/>
          <w:b/>
          <w:bCs/>
          <w:i w:val="false"/>
          <w:iCs w:val="false"/>
          <w:color w:val="0A0A0A"/>
          <w:sz w:val="22"/>
          <w:szCs w:val="22"/>
        </w:rPr>
        <w:t xml:space="preserve">When a single handler conditionally chooses POST vs PUT based on whether an entity exists, split into two helpers (createXApi + updateXApi) and let the call site do the conditional.</w:t>
      </w:r>
      <w:r>
        <w:rPr>
          <w:rFonts w:ascii="Calibri" w:cs="Calibri" w:eastAsia="Calibri" w:hAnsi="Calibri"/>
          <w:b w:val="false"/>
          <w:bCs w:val="false"/>
          <w:i w:val="false"/>
          <w:iCs w:val="false"/>
          <w:color w:val="0A0A0A"/>
          <w:sz w:val="22"/>
          <w:szCs w:val="22"/>
        </w:rPr>
        <w:t xml:space="preserve"> Cleaner than parameterizing method on a single helper. Validated against TemplateDesigner.handleSave in CP6.</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validated by CP6):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pPr>
        <w:spacing w:after="120" w:before="0"/>
        <w:jc w:val="left"/>
      </w:pPr>
      <w:r>
        <w:rPr>
          <w:rFonts w:ascii="Calibri" w:cs="Calibri" w:eastAsia="Calibri" w:hAnsi="Calibri"/>
          <w:b w:val="false"/>
          <w:bCs w:val="false"/>
          <w:i w:val="false"/>
          <w:iCs w:val="false"/>
          <w:color w:val="0A0A0A"/>
          <w:sz w:val="22"/>
          <w:szCs w:val="22"/>
        </w:rPr>
        <w:t xml:space="preserve">Simplest-first execution for long-tail batches (LOCKED v2.14, validated by CP7): </w:t>
      </w:r>
      <w:r>
        <w:rPr>
          <w:rFonts w:ascii="Calibri" w:cs="Calibri" w:eastAsia="Calibri" w:hAnsi="Calibri"/>
          <w:b/>
          <w:bCs/>
          <w:i w:val="false"/>
          <w:iCs w:val="false"/>
          <w:color w:val="0A0A0A"/>
          <w:sz w:val="22"/>
          <w:szCs w:val="22"/>
        </w:rPr>
        <w:t xml:space="preserve">In long-tail batches with many small files, migrate simplest files first.</w:t>
      </w:r>
      <w:r>
        <w:rPr>
          <w:rFonts w:ascii="Calibri" w:cs="Calibri" w:eastAsia="Calibri" w:hAnsi="Calibri"/>
          <w:b w:val="false"/>
          <w:bCs w:val="false"/>
          <w:i w:val="false"/>
          <w:iCs w:val="false"/>
          <w:color w:val="0A0A0A"/>
          <w:sz w:val="22"/>
          <w:szCs w:val="22"/>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validated by CP7 — 1 site at PdfIngestZone): </w:t>
      </w:r>
      <w:r>
        <w:rPr>
          <w:rFonts w:ascii="Calibri" w:cs="Calibri" w:eastAsia="Calibri" w:hAnsi="Calibri"/>
          <w:b/>
          <w:bCs/>
          <w:i w:val="false"/>
          <w:iCs w:val="false"/>
          <w:color w:val="0A0A0A"/>
          <w:sz w:val="22"/>
          <w:szCs w:val="22"/>
        </w:rPr>
        <w:t xml:space="preserve">When a fetch site uses FormData payload for multipart upload, pass FormData directly as second argument to apiClient.post(url, formData).</w:t>
      </w:r>
      <w:r>
        <w:rPr>
          <w:rFonts w:ascii="Calibri" w:cs="Calibri" w:eastAsia="Calibri" w:hAnsi="Calibri"/>
          <w:b w:val="false"/>
          <w:bCs w:val="false"/>
          <w:i w:val="false"/>
          <w:iCs w:val="false"/>
          <w:color w:val="0A0A0A"/>
          <w:sz w:val="22"/>
          <w:szCs w:val="22"/>
        </w:rPr>
        <w:t xml:space="preserve"> Do NOT manually set Content-Type header — axios detects FormData and sets the multipart Content-Type with the correct boundary automatically. Helper signature: </w:t>
      </w:r>
      <w:r>
        <w:rPr>
          <w:rFonts w:ascii="Consolas" w:cs="Consolas" w:eastAsia="Consolas" w:hAnsi="Consolas"/>
          <w:color w:val="0A0A0A"/>
          <w:sz w:val="20"/>
          <w:szCs w:val="20"/>
        </w:rPr>
        <w:t xml:space="preserve">uploadXxxApi(formData) → apiClient.post(url, formData)</w:t>
      </w:r>
      <w:r>
        <w:rPr>
          <w:rFonts w:ascii="Calibri" w:cs="Calibri" w:eastAsia="Calibri" w:hAnsi="Calibri"/>
          <w:b w:val="false"/>
          <w:bCs w:val="false"/>
          <w:i w:val="false"/>
          <w:iCs w:val="false"/>
          <w:color w:val="0A0A0A"/>
          <w:sz w:val="22"/>
          <w:szCs w:val="22"/>
        </w:rPr>
        <w:t xml:space="preserve">. Future Track 6 multipart sites follow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validated by CP7 — WorldDashboard.safeFetch): </w:t>
      </w:r>
      <w:r>
        <w:rPr>
          <w:rFonts w:ascii="Calibri" w:cs="Calibri" w:eastAsia="Calibri" w:hAnsi="Calibri"/>
          <w:b/>
          <w:bCs/>
          <w:i w:val="false"/>
          <w:iCs w:val="false"/>
          <w:color w:val="0A0A0A"/>
          <w:sz w:val="22"/>
          <w:szCs w:val="22"/>
        </w:rPr>
        <w:t xml:space="preserve">When a file has its own internal fetch wrapper used by multiple callers, 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(callers unchanged). The migration is a single edit inside the wrapper. Avoids unnecessary call-site churn. Future tracks encountering similar internal-fetch-wrapper patterns follow the same approach.</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With surface-with-cost-estimation discipline (locked v2.8), method-correction discovery moves earlier in the workflow.</w:t>
      </w:r>
      <w:r>
        <w:rPr>
          <w:rFonts w:ascii="Calibri" w:cs="Calibri" w:eastAsia="Calibri" w:hAnsi="Calibri"/>
          <w:b w:val="false"/>
          <w:bCs w:val="false"/>
          <w:i w:val="false"/>
          <w:iCs w:val="false"/>
          <w:color w:val="0A0A0A"/>
          <w:sz w:val="22"/>
          <w:szCs w:val="22"/>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validated by CP8 RelationshipEngine.jsx):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RelationshipEngine.jsx already had 11 helpers (presumably from earlier track work); CP8 appended +1 helper (listRegistriesApi) and +1 test rather than creating a duplicate test file. Relevant for files with existing test coverage from prior tracks (e.g., StoryEvaluationEngine.jsx, NarrativeIntelligence.jsx). Append-not-overwrite preserves existing coverage and avoids duplicate test file proliferation.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note (NEW v2.15):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 The convention's "duplicate locally rather than import" rule scales cleanly to high cross-CP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note (NEW v2.15): </w:t>
      </w:r>
      <w:r>
        <w:rPr>
          <w:rFonts w:ascii="Calibri" w:cs="Calibri" w:eastAsia="Calibri" w:hAnsi="Calibri"/>
          <w:b/>
          <w:bCs/>
          <w:i w:val="false"/>
          <w:iCs w:val="false"/>
          <w:color w:val="0A0A0A"/>
          <w:sz w:val="22"/>
          <w:szCs w:val="22"/>
        </w:rPr>
        <w:t xml:space="preserve">Locked patterns can stack within a single file without cross-contamination.</w:t>
      </w:r>
      <w:r>
        <w:rPr>
          <w:rFonts w:ascii="Calibri" w:cs="Calibri" w:eastAsia="Calibri" w:hAnsi="Calibri"/>
          <w:b w:val="false"/>
          <w:bCs w:val="false"/>
          <w:i w:val="false"/>
          <w:iCs w:val="false"/>
          <w:color w:val="0A0A0A"/>
          <w:sz w:val="22"/>
          <w:szCs w:val="22"/>
        </w:rPr>
        <w:t xml:space="preserve"> WorldFoundation.jsx in CP8 was the first file to apply three locked patterns simultaneously: multipart upload (v2.14) + method-branching split (v2.13) + idiom mix (4 sub-shapes within one file: async + thenable + multipart + method-branching). Migrated cleanly. Pattern composability was implicit in the convention library; CP8 explicitly validates the stacking. Future high-pattern-density files apply the same composability.</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CP5: </w:t>
      </w:r>
      <w:r>
        <w:rPr>
          <w:rFonts w:ascii="Calibri" w:cs="Calibri" w:eastAsia="Calibri" w:hAnsi="Calibri"/>
          <w:b/>
          <w:bCs/>
          <w:i w:val="false"/>
          <w:iCs w:val="false"/>
          <w:color w:val="0A0A0A"/>
          <w:sz w:val="22"/>
          <w:szCs w:val="22"/>
        </w:rPr>
        <w:t xml:space="preserve">~10 GET sites across three mid-tier files filed for Step 3 sweep awareness</w:t>
      </w:r>
      <w:r>
        <w:rPr>
          <w:rFonts w:ascii="Calibri" w:cs="Calibri" w:eastAsia="Calibri" w:hAnsi="Calibri"/>
          <w:b w:val="false"/>
          <w:bCs w:val="false"/>
          <w:i w:val="false"/>
          <w:iCs w:val="false"/>
          <w:color w:val="0A0A0A"/>
          <w:sz w:val="22"/>
          <w:szCs w:val="22"/>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StoryThreadTracker (6 GETs): </w:t>
      </w:r>
      <w:r>
        <w:rPr>
          <w:rFonts w:ascii="Consolas" w:cs="Consolas" w:eastAsia="Consolas" w:hAnsi="Consolas"/>
          <w:color w:val="0A0A0A"/>
          <w:sz w:val="20"/>
          <w:szCs w:val="20"/>
        </w:rPr>
        <w:t xml:space="preserve">/storyteller/threads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/storyteller/threads/dangling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/storyteller/memories/pending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/storyteller/continuity/issues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/storyteller/voice-signals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/storyteller/voice-rules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EpisodeScenesTab (3 GETs): </w:t>
      </w:r>
      <w:r>
        <w:rPr>
          <w:rFonts w:ascii="Consolas" w:cs="Consolas" w:eastAsia="Consolas" w:hAnsi="Consolas"/>
          <w:color w:val="0A0A0A"/>
          <w:sz w:val="20"/>
          <w:szCs w:val="20"/>
        </w:rPr>
        <w:t xml:space="preserve">/episodes/:id/scene-sets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/scene-sets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SeriesPage (3 GETs):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 the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is consistent with CP2's migration disposition (already auth-required).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CP6: </w:t>
      </w:r>
      <w:r>
        <w:rPr>
          <w:rFonts w:ascii="Calibri" w:cs="Calibri" w:eastAsia="Calibri" w:hAnsi="Calibri"/>
          <w:b/>
          <w:bCs/>
          <w:i w:val="false"/>
          <w:iCs w:val="false"/>
          <w:color w:val="0A0A0A"/>
          <w:sz w:val="22"/>
          <w:szCs w:val="22"/>
        </w:rPr>
        <w:t xml:space="preserve">~13 GET sites across four mid-tier-batch-2 files filed for Step 3 sweep awareness</w:t>
      </w:r>
      <w:r>
        <w:rPr>
          <w:rFonts w:ascii="Calibri" w:cs="Calibri" w:eastAsia="Calibri" w:hAnsi="Calibri"/>
          <w:b w:val="false"/>
          <w:bCs w:val="false"/>
          <w:i w:val="false"/>
          <w:iCs w:val="false"/>
          <w:color w:val="0A0A0A"/>
          <w:sz w:val="22"/>
          <w:szCs w:val="22"/>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CharacterGenerator (1 GET): </w:t>
      </w:r>
      <w:r>
        <w:rPr>
          <w:rFonts w:ascii="Consolas" w:cs="Consolas" w:eastAsia="Consolas" w:hAnsi="Consolas"/>
          <w:color w:val="0A0A0A"/>
          <w:sz w:val="20"/>
          <w:szCs w:val="20"/>
        </w:rPr>
        <w:t xml:space="preserve">/character-generator/ecosystem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CharacterTherapy (4 GETs):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/character-registry/registries/:id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/therapy/waiting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/therapy/profile/:charId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ContinuityEnginePage (3 GETs): </w:t>
      </w:r>
      <w:r>
        <w:rPr>
          <w:rFonts w:ascii="Consolas" w:cs="Consolas" w:eastAsia="Consolas" w:hAnsi="Consolas"/>
          <w:color w:val="0A0A0A"/>
          <w:sz w:val="20"/>
          <w:szCs w:val="20"/>
        </w:rPr>
        <w:t xml:space="preserve">/continuity/timelines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TemplateDesigner (5 GETs): </w:t>
      </w:r>
      <w:r>
        <w:rPr>
          <w:rFonts w:ascii="Consolas" w:cs="Consolas" w:eastAsia="Consolas" w:hAnsi="Consolas"/>
          <w:color w:val="0A0A0A"/>
          <w:sz w:val="20"/>
          <w:szCs w:val="20"/>
        </w:rPr>
        <w:t xml:space="preserve">/episodes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/episodes/:id/assets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/thumbnail-templates/:id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CP7: </w:t>
      </w:r>
      <w:r>
        <w:rPr>
          <w:rFonts w:ascii="Calibri" w:cs="Calibri" w:eastAsia="Calibri" w:hAnsi="Calibri"/>
          <w:b/>
          <w:bCs/>
          <w:i w:val="false"/>
          <w:iCs w:val="false"/>
          <w:color w:val="0A0A0A"/>
          <w:sz w:val="22"/>
          <w:szCs w:val="22"/>
        </w:rPr>
        <w:t xml:space="preserve">~12 GET sites across ten long-tail batch 1 files filed for Step 3 sweep awareness</w:t>
      </w:r>
      <w:r>
        <w:rPr>
          <w:rFonts w:ascii="Calibri" w:cs="Calibri" w:eastAsia="Calibri" w:hAnsi="Calibri"/>
          <w:b w:val="false"/>
          <w:bCs w:val="false"/>
          <w:i w:val="false"/>
          <w:iCs w:val="false"/>
          <w:color w:val="0A0A0A"/>
          <w:sz w:val="22"/>
          <w:szCs w:val="22"/>
        </w:rPr>
        <w:t xml:space="preserve">. Distribution: CFO cluster (5: </w:t>
      </w:r>
      <w:r>
        <w:rPr>
          <w:rFonts w:ascii="Consolas" w:cs="Consolas" w:eastAsia="Consolas" w:hAnsi="Consolas"/>
          <w:color w:val="0A0A0A"/>
          <w:sz w:val="20"/>
          <w:szCs w:val="20"/>
        </w:rPr>
        <w:t xml:space="preserve">/cfo/quick</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/cfo/scheduler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/cfo/audit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/cfo/agent/:name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/cfo/history</w:t>
      </w:r>
      <w:r>
        <w:rPr>
          <w:rFonts w:ascii="Calibri" w:cs="Calibri" w:eastAsia="Calibri" w:hAnsi="Calibri"/>
          <w:b w:val="false"/>
          <w:bCs w:val="false"/>
          <w:i w:val="false"/>
          <w:iCs w:val="false"/>
          <w:color w:val="0A0A0A"/>
          <w:sz w:val="22"/>
          <w:szCs w:val="22"/>
        </w:rPr>
        <w:t xml:space="preserve">); AI usage cluster (4: </w:t>
      </w:r>
      <w:r>
        <w:rPr>
          <w:rFonts w:ascii="Consolas" w:cs="Consolas" w:eastAsia="Consolas" w:hAnsi="Consolas"/>
          <w:color w:val="0A0A0A"/>
          <w:sz w:val="20"/>
          <w:szCs w:val="20"/>
        </w:rPr>
        <w:t xml:space="preserve">/ai-usage/summary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/ai-usage/by-model</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/ai-usage/by-route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/ai-usage/daily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/ai-usage/optimizations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/ai-usage/recent</w:t>
      </w:r>
      <w:r>
        <w:rPr>
          <w:rFonts w:ascii="Calibri" w:cs="Calibri" w:eastAsia="Calibri" w:hAnsi="Calibri"/>
          <w:b w:val="false"/>
          <w:bCs w:val="false"/>
          <w:i w:val="false"/>
          <w:iCs w:val="false"/>
          <w:color w:val="0A0A0A"/>
          <w:sz w:val="22"/>
          <w:szCs w:val="22"/>
        </w:rPr>
        <w:t xml:space="preserve">); world state cluster (3: </w:t>
      </w:r>
      <w:r>
        <w:rPr>
          <w:rFonts w:ascii="Consolas" w:cs="Consolas" w:eastAsia="Consolas" w:hAnsi="Consolas"/>
          <w:color w:val="0A0A0A"/>
          <w:sz w:val="20"/>
          <w:szCs w:val="20"/>
        </w:rPr>
        <w:t xml:space="preserve">/world/state/snapshots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/world/state/timeline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/world/tension-scanner</w:t>
      </w:r>
      <w:r>
        <w:rPr>
          <w:rFonts w:ascii="Calibri" w:cs="Calibri" w:eastAsia="Calibri" w:hAnsi="Calibri"/>
          <w:b w:val="false"/>
          <w:bCs w:val="false"/>
          <w:i w:val="false"/>
          <w:iCs w:val="false"/>
          <w:color w:val="0A0A0A"/>
          <w:sz w:val="22"/>
          <w:szCs w:val="22"/>
        </w:rPr>
        <w:t xml:space="preserve">); amber diagnostic (2: </w:t>
      </w:r>
      <w:r>
        <w:rPr>
          <w:rFonts w:ascii="Consolas" w:cs="Consolas" w:eastAsia="Consolas" w:hAnsi="Consolas"/>
          <w:color w:val="0A0A0A"/>
          <w:sz w:val="20"/>
          <w:szCs w:val="20"/>
        </w:rPr>
        <w:t xml:space="preserve">/amber/diagnostic/findings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/amber/diagnostic/queue</w:t>
      </w:r>
      <w:r>
        <w:rPr>
          <w:rFonts w:ascii="Calibri" w:cs="Calibri" w:eastAsia="Calibri" w:hAnsi="Calibri"/>
          <w:b w:val="false"/>
          <w:bCs w:val="false"/>
          <w:i w:val="false"/>
          <w:iCs w:val="false"/>
          <w:color w:val="0A0A0A"/>
          <w:sz w:val="22"/>
          <w:szCs w:val="22"/>
        </w:rPr>
        <w:t xml:space="preserve">); episode todo (2: </w:t>
      </w:r>
      <w:r>
        <w:rPr>
          <w:rFonts w:ascii="Consolas" w:cs="Consolas" w:eastAsia="Consolas" w:hAnsi="Consolas"/>
          <w:color w:val="0A0A0A"/>
          <w:sz w:val="20"/>
          <w:szCs w:val="20"/>
        </w:rPr>
        <w:t xml:space="preserve">/episodes/:id/todo</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story health (2: </w:t>
      </w:r>
      <w:r>
        <w:rPr>
          <w:rFonts w:ascii="Consolas" w:cs="Consolas" w:eastAsia="Consolas" w:hAnsi="Consolas"/>
          <w:color w:val="0A0A0A"/>
          <w:sz w:val="20"/>
          <w:szCs w:val="20"/>
        </w:rPr>
        <w:t xml:space="preserve">/story-health/dashboard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/story-health/search</w:t>
      </w:r>
      <w:r>
        <w:rPr>
          <w:rFonts w:ascii="Calibri" w:cs="Calibri" w:eastAsia="Calibri" w:hAnsi="Calibri"/>
          <w:b w:val="false"/>
          <w:bCs w:val="false"/>
          <w:i w:val="false"/>
          <w:iCs w:val="false"/>
          <w:color w:val="0A0A0A"/>
          <w:sz w:val="22"/>
          <w:szCs w:val="22"/>
        </w:rPr>
        <w:t xml:space="preserve">); session brief (1: </w:t>
      </w:r>
      <w:r>
        <w:rPr>
          <w:rFonts w:ascii="Consolas" w:cs="Consolas" w:eastAsia="Consolas" w:hAnsi="Consolas"/>
          <w:color w:val="0A0A0A"/>
          <w:sz w:val="20"/>
          <w:szCs w:val="20"/>
        </w:rPr>
        <w:t xml:space="preserve">/session/brief</w:t>
      </w:r>
      <w:r>
        <w:rPr>
          <w:rFonts w:ascii="Calibri" w:cs="Calibri" w:eastAsia="Calibri" w:hAnsi="Calibri"/>
          <w:b w:val="false"/>
          <w:bCs w:val="false"/>
          <w:i w:val="false"/>
          <w:iCs w:val="false"/>
          <w:color w:val="0A0A0A"/>
          <w:sz w:val="22"/>
          <w:szCs w:val="22"/>
        </w:rPr>
        <w:t xml:space="preserve">); character registry (1: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 same disposition expected). CP7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CP8: </w:t>
      </w:r>
      <w:r>
        <w:rPr>
          <w:rFonts w:ascii="Calibri" w:cs="Calibri" w:eastAsia="Calibri" w:hAnsi="Calibri"/>
          <w:b/>
          <w:bCs/>
          <w:i w:val="false"/>
          <w:iCs w:val="false"/>
          <w:color w:val="0A0A0A"/>
          <w:sz w:val="22"/>
          <w:szCs w:val="22"/>
        </w:rPr>
        <w:t xml:space="preserve">~13 NEW GET sites filed for Step 3 sweep awareness (3 already filed by CP7 deduplicated)</w:t>
      </w:r>
      <w:r>
        <w:rPr>
          <w:rFonts w:ascii="Calibri" w:cs="Calibri" w:eastAsia="Calibri" w:hAnsi="Calibri"/>
          <w:b w:val="false"/>
          <w:bCs w:val="false"/>
          <w:i w:val="false"/>
          <w:iCs w:val="false"/>
          <w:color w:val="0A0A0A"/>
          <w:sz w:val="22"/>
          <w:szCs w:val="22"/>
        </w:rPr>
        <w:t xml:space="preserve">. Distribution: arc-tracking (1: </w:t>
      </w:r>
      <w:r>
        <w:rPr>
          <w:rFonts w:ascii="Consolas" w:cs="Consolas" w:eastAsia="Consolas" w:hAnsi="Consolas"/>
          <w:color w:val="0A0A0A"/>
          <w:sz w:val="20"/>
          <w:szCs w:val="20"/>
        </w:rPr>
        <w:t xml:space="preserve">/arc-tracking/:key</w:t>
      </w:r>
      <w:r>
        <w:rPr>
          <w:rFonts w:ascii="Calibri" w:cs="Calibri" w:eastAsia="Calibri" w:hAnsi="Calibri"/>
          <w:b w:val="false"/>
          <w:bCs w:val="false"/>
          <w:i w:val="false"/>
          <w:iCs w:val="false"/>
          <w:color w:val="0A0A0A"/>
          <w:sz w:val="22"/>
          <w:szCs w:val="22"/>
        </w:rPr>
        <w:t xml:space="preserve">); narrative pipeline (1: </w:t>
      </w:r>
      <w:r>
        <w:rPr>
          <w:rFonts w:ascii="Consolas" w:cs="Consolas" w:eastAsia="Consolas" w:hAnsi="Consolas"/>
          <w:color w:val="0A0A0A"/>
          <w:sz w:val="20"/>
          <w:szCs w:val="20"/>
        </w:rPr>
        <w:t xml:space="preserve">/tier/pipeline</w:t>
      </w:r>
      <w:r>
        <w:rPr>
          <w:rFonts w:ascii="Calibri" w:cs="Calibri" w:eastAsia="Calibri" w:hAnsi="Calibri"/>
          <w:b w:val="false"/>
          <w:bCs w:val="false"/>
          <w:i w:val="false"/>
          <w:iCs w:val="false"/>
          <w:color w:val="0A0A0A"/>
          <w:sz w:val="22"/>
          <w:szCs w:val="22"/>
        </w:rPr>
        <w:t xml:space="preserve">); world scenes (3: </w:t>
      </w:r>
      <w:r>
        <w:rPr>
          <w:rFonts w:ascii="Consolas" w:cs="Consolas" w:eastAsia="Consolas" w:hAnsi="Consolas"/>
          <w:color w:val="0A0A0A"/>
          <w:sz w:val="20"/>
          <w:szCs w:val="20"/>
        </w:rPr>
        <w:t xml:space="preserve">/world/characters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/world/tension-check</w:t>
      </w:r>
      <w:r>
        <w:rPr>
          <w:rFonts w:ascii="Calibri" w:cs="Calibri" w:eastAsia="Calibri" w:hAnsi="Calibri"/>
          <w:b w:val="false"/>
          <w:bCs w:val="false"/>
          <w:i w:val="false"/>
          <w:iCs w:val="false"/>
          <w:color w:val="0A0A0A"/>
          <w:sz w:val="22"/>
          <w:szCs w:val="22"/>
        </w:rPr>
        <w:t xml:space="preserve">); stories character (3: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/stories/assemblies/character/:char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world locations (3: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/social-profiles/analytics/composition</w:t>
      </w:r>
      <w:r>
        <w:rPr>
          <w:rFonts w:ascii="Calibri" w:cs="Calibri" w:eastAsia="Calibri" w:hAnsi="Calibri"/>
          <w:b w:val="false"/>
          <w:bCs w:val="false"/>
          <w:i w:val="false"/>
          <w:iCs w:val="false"/>
          <w:color w:val="0A0A0A"/>
          <w:sz w:val="22"/>
          <w:szCs w:val="22"/>
        </w:rPr>
        <w:t xml:space="preserve">); memories growth (1: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character-registry: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CP3+CP6+CP7. CP8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2026-05-05T20:18:20.805Z</dcterms:created>
  <dcterms:modified xsi:type="dcterms:W3CDTF">2026-05-05T20:18:20.807Z</dcterms:modified>
</cp:coreProperties>
</file>

<file path=docProps/custom.xml><?xml version="1.0" encoding="utf-8"?>
<Properties xmlns="http://schemas.openxmlformats.org/officeDocument/2006/custom-properties" xmlns:vt="http://schemas.openxmlformats.org/officeDocument/2006/docPropsVTypes"/>
</file>