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C01C2C"/>
          <w:sz w:val="56"/>
          <w:szCs w:val="56"/>
        </w:rPr>
        <w:t xml:space="preserve">MANUAL DE COMISIONAMIENTO</w:t>
      </w:r>
    </w:p>
    <w:p>
      <w:pPr>
        <w:spacing w:after="120" w:before="0"/>
        <w:jc w:val="center"/>
      </w:pPr>
      <w:r>
        <w:rPr>
          <w:b/>
          <w:bCs/>
          <w:color w:val="1F3864"/>
          <w:sz w:val="44"/>
          <w:szCs w:val="44"/>
        </w:rPr>
        <w:t xml:space="preserve">Honeywell JACE 8000</w:t>
      </w:r>
    </w:p>
    <w:p>
      <w:pPr>
        <w:spacing w:after="80" w:before="0"/>
        <w:jc w:val="center"/>
      </w:pPr>
      <w:r>
        <w:rPr>
          <w:i/>
          <w:iCs/>
          <w:color w:val="555555"/>
          <w:sz w:val="26"/>
          <w:szCs w:val="26"/>
        </w:rPr>
        <w:t xml:space="preserve">Niagara N4 v4.14  |  Primera Conexion y Configuracion</w:t>
      </w:r>
    </w:p>
    <w:p>
      <w:pPr>
        <w:pBdr>
          <w:bottom w:val="single" w:color="C01C2C" w:sz="4" w:space="1"/>
        </w:pBdr>
        <w:spacing w:after="120" w:before="120"/>
      </w:pPr>
      <w:r>
        <w:t xml:space="preserve"/>
      </w:r>
    </w:p>
    <w:p>
      <w:pPr>
        <w:spacing w:after="0" w:before="400"/>
        <w:jc w:val="center"/>
      </w:pPr>
      <w:r>
        <w:rPr>
          <w:b/>
          <w:bCs/>
          <w:color w:val="333333"/>
          <w:sz w:val="22"/>
          <w:szCs w:val="22"/>
        </w:rPr>
        <w:t xml:space="preserve">Proyecto:</w:t>
      </w:r>
    </w:p>
    <w:p>
      <w:pPr>
        <w:spacing w:after="0" w:before="0"/>
        <w:jc w:val="center"/>
      </w:pPr>
      <w:r>
        <w:rPr>
          <w:color w:val="555555"/>
          <w:sz w:val="22"/>
          <w:szCs w:val="22"/>
        </w:rPr>
        <w:t xml:space="preserve">Integracion UN-RL1644ES24NM (Optimizer Unitary)</w:t>
      </w:r>
    </w:p>
    <w:p>
      <w:pPr>
        <w:spacing w:after="0" w:before="200"/>
        <w:jc w:val="center"/>
      </w:pPr>
      <w:r>
        <w:rPr>
          <w:b/>
          <w:bCs/>
          <w:color w:val="333333"/>
          <w:sz w:val="22"/>
          <w:szCs w:val="22"/>
        </w:rPr>
        <w:t xml:space="preserve">Elaborado por:</w:t>
      </w:r>
    </w:p>
    <w:p>
      <w:pPr>
        <w:spacing w:after="0" w:before="0"/>
        <w:jc w:val="center"/>
      </w:pPr>
      <w:r>
        <w:rPr>
          <w:color w:val="555555"/>
          <w:sz w:val="22"/>
          <w:szCs w:val="22"/>
        </w:rPr>
        <w:t xml:space="preserve">Ingenieria Alser</w:t>
      </w:r>
    </w:p>
    <w:p>
      <w:pPr>
        <w:spacing w:after="0" w:before="200"/>
        <w:jc w:val="center"/>
      </w:pPr>
      <w:r>
        <w:rPr>
          <w:b/>
          <w:bCs/>
          <w:color w:val="333333"/>
          <w:sz w:val="22"/>
          <w:szCs w:val="22"/>
        </w:rPr>
        <w:t xml:space="preserve">Fecha:</w:t>
      </w:r>
    </w:p>
    <w:p>
      <w:pPr>
        <w:spacing w:after="0" w:before="0"/>
        <w:jc w:val="center"/>
      </w:pPr>
      <w:r>
        <w:rPr>
          <w:color w:val="555555"/>
          <w:sz w:val="22"/>
          <w:szCs w:val="22"/>
        </w:rPr>
        <w:t xml:space="preserve">Marzo 2026</w:t>
      </w:r>
    </w:p>
    <w:p>
      <w:r>
        <w:br w:type="page"/>
      </w:r>
    </w:p>
    <w:p>
      <w:pPr>
        <w:pStyle w:val="Heading1"/>
        <w:spacing w:after="180" w:before="360"/>
      </w:pPr>
      <w:r>
        <w:rPr>
          <w:b/>
          <w:bCs/>
          <w:color w:val="C01C2C"/>
          <w:sz w:val="32"/>
          <w:szCs w:val="32"/>
        </w:rPr>
        <w:t xml:space="preserve">INDICE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4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Seccion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Descripcion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Pagina</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Descripcion del Equipo y Requisitos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Configuracion de Red en la 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3</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Descubrimiento de IP del JACE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Acceso por Consola Serial (PuTTY)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6</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5</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Change Platform Defaults Wizard (Serial)</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Factory Recovery — Recuperacion de Fabrica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7</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Primera Conexion desde Niagara Workbench</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Change Platform Defaults Wizard (Workbench)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11</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9</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Commissioning Wizard — Configuracion Completa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Software Installation — Modulos Instalados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14</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Verificacion Final del Sistema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Credenciales y Resumen de Configuracion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17</w:t>
            </w:r>
          </w:p>
        </w:tc>
      </w:tr>
    </w:tbl>
    <w:p>
      <w:r>
        <w:br w:type="page"/>
      </w:r>
    </w:p>
    <w:p>
      <w:pPr>
        <w:pStyle w:val="Heading1"/>
        <w:spacing w:after="180" w:before="360"/>
      </w:pPr>
      <w:r>
        <w:rPr>
          <w:b/>
          <w:bCs/>
          <w:color w:val="C01C2C"/>
          <w:sz w:val="32"/>
          <w:szCs w:val="32"/>
        </w:rPr>
        <w:t xml:space="preserve">1. DESCRIPCION DEL EQUIPO Y REQUISITOS</w:t>
      </w:r>
    </w:p>
    <w:p>
      <w:pPr>
        <w:pBdr>
          <w:bottom w:val="single" w:color="C01C2C" w:sz="4" w:space="1"/>
        </w:pBdr>
        <w:spacing w:after="120" w:before="120"/>
      </w:pPr>
      <w:r>
        <w:t xml:space="preserve"/>
      </w:r>
    </w:p>
    <w:p>
      <w:pPr>
        <w:pStyle w:val="Heading2"/>
        <w:spacing w:after="120" w:before="240"/>
      </w:pPr>
      <w:r>
        <w:rPr>
          <w:b/>
          <w:bCs/>
          <w:color w:val="1F3864"/>
          <w:sz w:val="26"/>
          <w:szCs w:val="26"/>
        </w:rPr>
        <w:t xml:space="preserve">1.1 Hardware Principal</w:t>
      </w:r>
    </w:p>
    <w:p>
      <w:pPr>
        <w:spacing w:after="100" w:before="60"/>
      </w:pPr>
      <w:r>
        <w:rPr>
          <w:sz w:val="22"/>
          <w:szCs w:val="22"/>
        </w:rPr>
        <w:t xml:space="preserve">El Honeywell JACE 8000 (modelo WEB-8000, tambien denominado TITAN) es un controlador de automatizacion de edificios basado en Niagara 4 (N4). Actua como servidor de estacion, gateway de protocolos y supervisor de campo.</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Parametro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Producto</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JACE-8000 (TITAN / WEB-8000)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Host 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Qnx-TITAN-BB4C-D480-3C70-ACE4</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MAC Address (LAN1)</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34:08:E1:05:A6:DB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IP Default (LAN1)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192.168.1.140</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Puerto Platform HTTP</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3011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Puerto Platform HTTPS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5011</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Puerto Fox (Station)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4911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Sistema Operativo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QNX 7 (tridium-qnx7-n4-titan-am335x)</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Daemon Version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4.9.1.30 → actualizado a 4.14.0.162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Java VM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Azul ZRE Compact3 QNX7 ARM (1.8.0.412.20)</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RAM Total</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1,048,576 KB (1 GB)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Almacenamiento Total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3,492,848 KB (~3.4 GB SD Card)</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Debug USB</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Micro-USB / 115200 baud</w:t>
            </w:r>
          </w:p>
        </w:tc>
      </w:tr>
    </w:tbl>
    <w:p>
      <w:pPr>
        <w:spacing w:before="200"/>
      </w:pPr>
    </w:p>
    <w:p>
      <w:pPr>
        <w:pStyle w:val="Heading2"/>
        <w:spacing w:after="120" w:before="240"/>
      </w:pPr>
      <w:r>
        <w:rPr>
          <w:b/>
          <w:bCs/>
          <w:color w:val="1F3864"/>
          <w:sz w:val="26"/>
          <w:szCs w:val="26"/>
        </w:rPr>
        <w:t xml:space="preserve">1.2 Controlador a Integrar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Parametro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Modelo</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 UN-RL1644ES24NM (Optimizer Unitary)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Tipo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Controlador programable de proposito general</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I/O</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16 UI + 4 SSR + 4 Relay = 24 puntos totales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Protocolo principal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BACnet IP (puertos RJ45 x2 para daisy chain)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Puerto RS-485</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Para dispositivos Modbus externos (sensores, 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Herramienta de programacion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 Spyder Tool (dentro de Niagara)</w:t>
            </w:r>
          </w:p>
        </w:tc>
      </w:tr>
    </w:tbl>
    <w:p>
      <w:pPr>
        <w:spacing w:before="200"/>
      </w:pPr>
    </w:p>
    <w:p>
      <w:pPr>
        <w:pStyle w:val="Heading2"/>
        <w:spacing w:after="120" w:before="240"/>
      </w:pPr>
      <w:r>
        <w:rPr>
          <w:b/>
          <w:bCs/>
          <w:color w:val="1F3864"/>
          <w:sz w:val="26"/>
          <w:szCs w:val="26"/>
        </w:rPr>
        <w:t xml:space="preserve">1.3 Software Requerido</w:t>
      </w:r>
    </w:p>
    <w:p>
      <w:pPr>
        <w:pStyle w:val="ListParagraph"/>
        <w:numPr>
          <w:ilvl w:val="0"/>
          <w:numId w:val="2"/>
        </w:numPr>
        <w:spacing w:after="40" w:before="40"/>
      </w:pPr>
      <w:r>
        <w:rPr>
          <w:b w:val="false"/>
          <w:bCs w:val="false"/>
          <w:sz w:val="22"/>
          <w:szCs w:val="22"/>
        </w:rPr>
        <w:t xml:space="preserve">Niagara Workbench N4.8 o superior (instalado en PC de ingenieria)</w:t>
      </w:r>
    </w:p>
    <w:p>
      <w:pPr>
        <w:pStyle w:val="ListParagraph"/>
        <w:numPr>
          <w:ilvl w:val="0"/>
          <w:numId w:val="2"/>
        </w:numPr>
        <w:spacing w:after="40" w:before="40"/>
      </w:pPr>
      <w:r>
        <w:rPr>
          <w:b w:val="false"/>
          <w:bCs w:val="false"/>
          <w:sz w:val="22"/>
          <w:szCs w:val="22"/>
        </w:rPr>
        <w:t xml:space="preserve">PuTTY (terminal emulation — para acceso serial por USB micro)</w:t>
      </w:r>
    </w:p>
    <w:p>
      <w:pPr>
        <w:pStyle w:val="ListParagraph"/>
        <w:numPr>
          <w:ilvl w:val="0"/>
          <w:numId w:val="2"/>
        </w:numPr>
        <w:spacing w:after="40" w:before="40"/>
      </w:pPr>
      <w:r>
        <w:rPr>
          <w:b w:val="false"/>
          <w:bCs w:val="false"/>
          <w:sz w:val="22"/>
          <w:szCs w:val="22"/>
        </w:rPr>
        <w:t xml:space="preserve">Advanced IP Scanner (para descubrir la IP del JACE en red)</w:t>
      </w:r>
    </w:p>
    <w:p>
      <w:pPr>
        <w:spacing w:before="200"/>
      </w:pPr>
    </w:p>
    <w:p>
      <w:pPr>
        <w:pStyle w:val="Heading2"/>
        <w:spacing w:after="120" w:before="240"/>
      </w:pPr>
      <w:r>
        <w:rPr>
          <w:b/>
          <w:bCs/>
          <w:color w:val="1F3864"/>
          <w:sz w:val="26"/>
          <w:szCs w:val="26"/>
        </w:rPr>
        <w:t xml:space="preserve">1.4 Licencias Instaladas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Licencia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Version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Expiracion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Honeywell.license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 4.15</w:t>
            </w:r>
          </w:p>
        </w:tc>
        <w:tc>
          <w:tcPr>
            <w:tcW w:type="dxa" w:w="2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Never expires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Webs.license (Tridium)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 4.15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Never expires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HoneywellCentraLine.license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HoneywellCentraLine 4.15</w:t>
            </w:r>
          </w:p>
        </w:tc>
        <w:tc>
          <w:tcPr>
            <w:tcW w:type="dxa" w:w="2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Never expires</w:t>
            </w:r>
          </w:p>
        </w:tc>
      </w:tr>
    </w:tbl>
    <w:p>
      <w:r>
        <w:br w:type="page"/>
      </w:r>
    </w:p>
    <w:p>
      <w:pPr>
        <w:pStyle w:val="Heading1"/>
        <w:spacing w:after="180" w:before="360"/>
      </w:pPr>
      <w:r>
        <w:rPr>
          <w:b/>
          <w:bCs/>
          <w:color w:val="C01C2C"/>
          <w:sz w:val="32"/>
          <w:szCs w:val="32"/>
        </w:rPr>
        <w:t xml:space="preserve">2. CONFIGURACION DE RED EN LA PC</w:t>
      </w:r>
    </w:p>
    <w:p>
      <w:pPr>
        <w:pBdr>
          <w:bottom w:val="single" w:color="C01C2C" w:sz="4" w:space="1"/>
        </w:pBdr>
        <w:spacing w:after="120" w:before="120"/>
      </w:pPr>
      <w:r>
        <w:t xml:space="preserve"/>
      </w:r>
    </w:p>
    <w:p>
      <w:pPr>
        <w:spacing w:after="100" w:before="60"/>
      </w:pPr>
      <w:r>
        <w:rPr>
          <w:sz w:val="22"/>
          <w:szCs w:val="22"/>
        </w:rPr>
        <w:t xml:space="preserve">Para conectarse al JACE 8000 por primera vez usando un cable Ethernet directo (sin switch/router), la PC debe configurarse en la misma subred que la IP default del JACE.</w:t>
      </w:r>
    </w:p>
    <w:p>
      <w:pPr>
        <w:spacing w:before="200"/>
      </w:pPr>
    </w:p>
    <w:p>
      <w:pPr>
        <w:pStyle w:val="Heading2"/>
        <w:spacing w:after="120" w:before="240"/>
      </w:pPr>
      <w:r>
        <w:rPr>
          <w:b/>
          <w:bCs/>
          <w:color w:val="1F3864"/>
          <w:sz w:val="26"/>
          <w:szCs w:val="26"/>
        </w:rPr>
        <w:t xml:space="preserve">2.1 Configuracion del Adaptador Ethernet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Campo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IP de la PC (Adaptador Ethernet)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192.168.1.50 (cualquier valor excepto .140)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Mascara de Subred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255.255.255.0</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Puerta de Enlace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192.168.1.1 (o dejar vacio)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 requerido</w:t>
            </w:r>
          </w:p>
        </w:tc>
      </w:tr>
    </w:tbl>
    <w:p>
      <w:pPr>
        <w:spacing w:before="160"/>
      </w:pPr>
    </w:p>
    <w:p>
      <w:pPr>
        <w:pStyle w:val="Heading2"/>
        <w:spacing w:after="120" w:before="240"/>
      </w:pPr>
      <w:r>
        <w:rPr>
          <w:b/>
          <w:bCs/>
          <w:color w:val="1F3864"/>
          <w:sz w:val="26"/>
          <w:szCs w:val="26"/>
        </w:rPr>
        <w:t xml:space="preserve">2.2 Ruta en Windows</w:t>
      </w:r>
    </w:p>
    <w:p>
      <w:pPr>
        <w:pStyle w:val="ListParagraph"/>
        <w:numPr>
          <w:ilvl w:val="0"/>
          <w:numId w:val="2"/>
        </w:numPr>
        <w:spacing w:after="40" w:before="40"/>
      </w:pPr>
      <w:r>
        <w:rPr>
          <w:b w:val="false"/>
          <w:bCs w:val="false"/>
          <w:sz w:val="22"/>
          <w:szCs w:val="22"/>
        </w:rPr>
        <w:t xml:space="preserve">Panel de Control → Centro de Redes y Recursos Compartidos</w:t>
      </w:r>
    </w:p>
    <w:p>
      <w:pPr>
        <w:pStyle w:val="ListParagraph"/>
        <w:numPr>
          <w:ilvl w:val="0"/>
          <w:numId w:val="2"/>
        </w:numPr>
        <w:spacing w:after="40" w:before="40"/>
      </w:pPr>
      <w:r>
        <w:rPr>
          <w:b w:val="false"/>
          <w:bCs w:val="false"/>
          <w:sz w:val="22"/>
          <w:szCs w:val="22"/>
        </w:rPr>
        <w:t xml:space="preserve">Cambiar configuracion del adaptador → Adaptador Ethernet</w:t>
      </w:r>
    </w:p>
    <w:p>
      <w:pPr>
        <w:pStyle w:val="ListParagraph"/>
        <w:numPr>
          <w:ilvl w:val="0"/>
          <w:numId w:val="2"/>
        </w:numPr>
        <w:spacing w:after="40" w:before="40"/>
      </w:pPr>
      <w:r>
        <w:rPr>
          <w:b w:val="false"/>
          <w:bCs w:val="false"/>
          <w:sz w:val="22"/>
          <w:szCs w:val="22"/>
        </w:rPr>
        <w:t xml:space="preserve">Propiedades → Protocolo de Internet version 4 (TCP/IPv4)</w:t>
      </w:r>
    </w:p>
    <w:p>
      <w:pPr>
        <w:pStyle w:val="ListParagraph"/>
        <w:numPr>
          <w:ilvl w:val="0"/>
          <w:numId w:val="2"/>
        </w:numPr>
        <w:spacing w:after="40" w:before="40"/>
      </w:pPr>
      <w:r>
        <w:rPr>
          <w:b w:val="false"/>
          <w:bCs w:val="false"/>
          <w:sz w:val="22"/>
          <w:szCs w:val="22"/>
        </w:rPr>
        <w:t xml:space="preserve">Seleccionar 'Usar la siguiente direccion IP' e ingresar los valores</w:t>
      </w:r>
    </w:p>
    <w:p>
      <w:pPr>
        <w:spacing w:before="160"/>
      </w:pPr>
    </w:p>
    <w:p>
      <w:pPr>
        <w:shd w:fill="FFF3CD" w:val="clear"/>
        <w:spacing w:after="120" w:before="120"/>
        <w:ind w:left="360" w:right="360"/>
      </w:pPr>
      <w:r>
        <w:rPr>
          <w:b/>
          <w:bCs/>
          <w:color w:val="856404"/>
          <w:sz w:val="22"/>
          <w:szCs w:val="22"/>
        </w:rPr>
        <w:t xml:space="preserve">⚠ NOTA: </w:t>
      </w:r>
      <w:r>
        <w:rPr>
          <w:sz w:val="22"/>
          <w:szCs w:val="22"/>
        </w:rPr>
        <w:t xml:space="preserve">En esta sesion se identifico que la PC de ingenieria tiene multiples adaptadores de red (Hyper-V virtual, ProtonVPN TAP, Wi-Fi). Es critico asignar la IP estatica al adaptador fisico 'Ethernet 2' (Realtek PCIe GbE) — NO al adaptador Wi-Fi ni a adaptadores virtuales.</w:t>
      </w:r>
    </w:p>
    <w:p>
      <w:pPr>
        <w:spacing w:before="200"/>
      </w:pPr>
    </w:p>
    <w:p>
      <w:pPr>
        <w:pStyle w:val="Heading2"/>
        <w:spacing w:after="120" w:before="240"/>
      </w:pPr>
      <w:r>
        <w:rPr>
          <w:b/>
          <w:bCs/>
          <w:color w:val="1F3864"/>
          <w:sz w:val="26"/>
          <w:szCs w:val="26"/>
        </w:rPr>
        <w:t xml:space="preserve">2.3 Verificacion de Conectividad</w:t>
      </w:r>
    </w:p>
    <w:p>
      <w:pPr>
        <w:spacing w:after="100" w:before="60"/>
      </w:pPr>
      <w:r>
        <w:rPr>
          <w:sz w:val="22"/>
          <w:szCs w:val="22"/>
        </w:rPr>
        <w:t xml:space="preserve">Una vez configurado el adaptador y conectado el cable Ethernet al puerto LAN1 del JACE, verificar con:</w:t>
      </w:r>
    </w:p>
    <w:p>
      <w:pPr>
        <w:shd w:fill="1E1E1E" w:val="clear"/>
        <w:spacing w:after="80" w:before="80"/>
        <w:ind w:left="360" w:right="360"/>
      </w:pPr>
      <w:r>
        <w:rPr>
          <w:rFonts w:ascii="Courier New" w:cs="Courier New" w:eastAsia="Courier New" w:hAnsi="Courier New"/>
          <w:color w:val="00FF00"/>
          <w:sz w:val="20"/>
          <w:szCs w:val="20"/>
        </w:rPr>
        <w:t xml:space="preserve">ping 192.168.1.140</w:t>
      </w:r>
    </w:p>
    <w:p>
      <w:pPr>
        <w:spacing w:after="100" w:before="60"/>
      </w:pPr>
      <w:r>
        <w:rPr>
          <w:sz w:val="22"/>
          <w:szCs w:val="22"/>
        </w:rPr>
        <w:t xml:space="preserve">Respuesta exitosa: 4 paquetes enviados, 0% perdidos.</w:t>
      </w:r>
    </w:p>
    <w:p>
      <w:pPr>
        <w:spacing w:before="160"/>
      </w:pPr>
    </w:p>
    <w:p>
      <w:pPr>
        <w:pStyle w:val="Heading2"/>
        <w:spacing w:after="120" w:before="240"/>
      </w:pPr>
      <w:r>
        <w:rPr>
          <w:b/>
          <w:bCs/>
          <w:color w:val="1F3864"/>
          <w:sz w:val="26"/>
          <w:szCs w:val="26"/>
        </w:rPr>
        <w:t xml:space="preserve">2.4 Estado de LEDs del JACE durante conexion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LED</w:t>
            </w:r>
          </w:p>
        </w:tc>
        <w:tc>
          <w:tcPr>
            <w:tcW w:type="dxa" w:w="34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Estado Normal</w:t>
            </w:r>
          </w:p>
        </w:tc>
        <w:tc>
          <w:tcPr>
            <w:tcW w:type="dxa" w:w="34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Significado</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STAT</w:t>
            </w:r>
          </w:p>
        </w:tc>
        <w:tc>
          <w:tcPr>
            <w:tcW w:type="dxa" w:w="34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Verde solido</w:t>
            </w:r>
          </w:p>
        </w:tc>
        <w:tc>
          <w:tcPr>
            <w:tcW w:type="dxa" w:w="34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JACE encendido y operativo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BEAT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Amarillo parpadeando 1Hz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Niagara corriendo (heartbeat)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LAN1 Link</w:t>
            </w:r>
          </w:p>
        </w:tc>
        <w:tc>
          <w:tcPr>
            <w:tcW w:type="dxa" w:w="34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Verde o Ambar</w:t>
            </w:r>
          </w:p>
        </w:tc>
        <w:tc>
          <w:tcPr>
            <w:tcW w:type="dxa" w:w="34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Ambar = 100 Mbps, Verde = 1 Gbps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LAN1 Activity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Parpadeando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Trafico de datos activo</w:t>
            </w:r>
          </w:p>
        </w:tc>
      </w:tr>
    </w:tbl>
    <w:p>
      <w:r>
        <w:br w:type="page"/>
      </w:r>
    </w:p>
    <w:p>
      <w:pPr>
        <w:pStyle w:val="Heading1"/>
        <w:spacing w:after="180" w:before="360"/>
      </w:pPr>
      <w:r>
        <w:rPr>
          <w:b/>
          <w:bCs/>
          <w:color w:val="C01C2C"/>
          <w:sz w:val="32"/>
          <w:szCs w:val="32"/>
        </w:rPr>
        <w:t xml:space="preserve">3. DESCUBRIMIENTO DE IP DEL JACE</w:t>
      </w:r>
    </w:p>
    <w:p>
      <w:pPr>
        <w:pBdr>
          <w:bottom w:val="single" w:color="C01C2C" w:sz="4" w:space="1"/>
        </w:pBdr>
        <w:spacing w:after="120" w:before="120"/>
      </w:pPr>
      <w:r>
        <w:t xml:space="preserve"/>
      </w:r>
    </w:p>
    <w:p>
      <w:pPr>
        <w:spacing w:after="100" w:before="60"/>
      </w:pPr>
      <w:r>
        <w:rPr>
          <w:sz w:val="22"/>
          <w:szCs w:val="22"/>
        </w:rPr>
        <w:t xml:space="preserve">El JACE 8000 de fabrica tiene asignada la IP 192.168.1.140 en LAN1. Si el dispositivo toma una direccion DHCP o diferente, usar Advanced IP Scanner para localizarlo por su MAC address.</w:t>
      </w:r>
    </w:p>
    <w:p>
      <w:pPr>
        <w:spacing w:before="200"/>
      </w:pPr>
    </w:p>
    <w:p>
      <w:pPr>
        <w:spacing w:after="60" w:before="12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43000"/>
                    </a:xfrm>
                    <a:prstGeom prst="rect">
                      <a:avLst/>
                    </a:prstGeom>
                  </pic:spPr>
                </pic:pic>
              </a:graphicData>
            </a:graphic>
          </wp:inline>
        </w:drawing>
      </w:r>
    </w:p>
    <w:p>
      <w:pPr>
        <w:spacing w:after="200" w:before="0"/>
        <w:jc w:val="center"/>
      </w:pPr>
      <w:r>
        <w:rPr>
          <w:i/>
          <w:iCs/>
          <w:color w:val="555555"/>
          <w:sz w:val="18"/>
          <w:szCs w:val="18"/>
        </w:rPr>
        <w:t xml:space="preserve">Advanced IP Scanner: JACE 8000 detectado en 192.168.1.140 (fabricante: Texas Instruments — procesador del JACE)</w:t>
      </w:r>
    </w:p>
    <w:p>
      <w:pPr>
        <w:spacing w:before="160"/>
      </w:pPr>
    </w:p>
    <w:p>
      <w:pPr>
        <w:pStyle w:val="Heading2"/>
        <w:spacing w:after="120" w:before="240"/>
      </w:pPr>
      <w:r>
        <w:rPr>
          <w:b/>
          <w:bCs/>
          <w:color w:val="1F3864"/>
          <w:sz w:val="26"/>
          <w:szCs w:val="26"/>
        </w:rPr>
        <w:t xml:space="preserve">3.1 Identificacion del JACE en el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Campo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Nombre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192.168.1.140 (sin nombre DNS asignado aun)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192.168.1.140</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Fabricante identificado</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Texas Instruments (procesador interno del JACE)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MAC Address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34:08:E1:05:A6:DB</w:t>
            </w:r>
          </w:p>
        </w:tc>
      </w:tr>
    </w:tbl>
    <w:p>
      <w:pPr>
        <w:shd w:fill="FFF3CD" w:val="clear"/>
        <w:spacing w:after="120" w:before="120"/>
        <w:ind w:left="360" w:right="360"/>
      </w:pPr>
      <w:r>
        <w:rPr>
          <w:b/>
          <w:bCs/>
          <w:color w:val="856404"/>
          <w:sz w:val="22"/>
          <w:szCs w:val="22"/>
        </w:rPr>
        <w:t xml:space="preserve">⚠ NOTA: </w:t>
      </w:r>
      <w:r>
        <w:rPr>
          <w:sz w:val="22"/>
          <w:szCs w:val="22"/>
        </w:rPr>
        <w:t xml:space="preserve">El fabricante 'Texas Instruments' es correcto — el JACE-8000 usa un procesador Cortex A8 de TI (AM335x). Este es el metodo mas rapido para localizar la IP real del JACE sin acceso serial.</w:t>
      </w:r>
    </w:p>
    <w:p>
      <w:r>
        <w:br w:type="page"/>
      </w:r>
    </w:p>
    <w:p>
      <w:pPr>
        <w:pStyle w:val="Heading1"/>
        <w:spacing w:after="180" w:before="360"/>
      </w:pPr>
      <w:r>
        <w:rPr>
          <w:b/>
          <w:bCs/>
          <w:color w:val="C01C2C"/>
          <w:sz w:val="32"/>
          <w:szCs w:val="32"/>
        </w:rPr>
        <w:t xml:space="preserve">4. ACCESO POR CONSOLA SERIAL (PuTTY)</w:t>
      </w:r>
    </w:p>
    <w:p>
      <w:pPr>
        <w:pBdr>
          <w:bottom w:val="single" w:color="C01C2C" w:sz="4" w:space="1"/>
        </w:pBdr>
        <w:spacing w:after="120" w:before="120"/>
      </w:pPr>
      <w:r>
        <w:t xml:space="preserve"/>
      </w:r>
    </w:p>
    <w:p>
      <w:pPr>
        <w:spacing w:after="100" w:before="60"/>
      </w:pPr>
      <w:r>
        <w:rPr>
          <w:sz w:val="22"/>
          <w:szCs w:val="22"/>
        </w:rPr>
        <w:t xml:space="preserve">El puerto USB micro del frente del JACE (etiquetado DEBUG) permite acceso a la consola serial del sistema QNX. Es el metodo de recuperacion cuando no hay acceso de red.</w:t>
      </w:r>
    </w:p>
    <w:p>
      <w:pPr>
        <w:spacing w:before="200"/>
      </w:pPr>
    </w:p>
    <w:p>
      <w:pPr>
        <w:pStyle w:val="Heading2"/>
        <w:spacing w:after="120" w:before="240"/>
      </w:pPr>
      <w:r>
        <w:rPr>
          <w:b/>
          <w:bCs/>
          <w:color w:val="1F3864"/>
          <w:sz w:val="26"/>
          <w:szCs w:val="26"/>
        </w:rPr>
        <w:t xml:space="preserve">4.1 Requisitos de Hardware</w:t>
      </w:r>
    </w:p>
    <w:p>
      <w:pPr>
        <w:pStyle w:val="ListParagraph"/>
        <w:numPr>
          <w:ilvl w:val="0"/>
          <w:numId w:val="2"/>
        </w:numPr>
        <w:spacing w:after="40" w:before="40"/>
      </w:pPr>
      <w:r>
        <w:rPr>
          <w:b w:val="false"/>
          <w:bCs w:val="false"/>
          <w:sz w:val="22"/>
          <w:szCs w:val="22"/>
        </w:rPr>
        <w:t xml:space="preserve">Cable USB Type-A a Micro-USB (mismo que smartphones Android antiguos)</w:t>
      </w:r>
    </w:p>
    <w:p>
      <w:pPr>
        <w:pStyle w:val="ListParagraph"/>
        <w:numPr>
          <w:ilvl w:val="0"/>
          <w:numId w:val="2"/>
        </w:numPr>
        <w:spacing w:after="40" w:before="40"/>
      </w:pPr>
      <w:r>
        <w:rPr>
          <w:b w:val="false"/>
          <w:bCs w:val="false"/>
          <w:sz w:val="22"/>
          <w:szCs w:val="22"/>
        </w:rPr>
        <w:t xml:space="preserve">PC con PuTTY instalado</w:t>
      </w:r>
    </w:p>
    <w:p>
      <w:pPr>
        <w:pStyle w:val="ListParagraph"/>
        <w:numPr>
          <w:ilvl w:val="0"/>
          <w:numId w:val="2"/>
        </w:numPr>
        <w:spacing w:after="40" w:before="40"/>
      </w:pPr>
      <w:r>
        <w:rPr>
          <w:b w:val="false"/>
          <w:bCs w:val="false"/>
          <w:sz w:val="22"/>
          <w:szCs w:val="22"/>
        </w:rPr>
        <w:t xml:space="preserve">JACE encendido y con el cable USB conectado al puerto DEBUG (frontal)</w:t>
      </w:r>
    </w:p>
    <w:p>
      <w:pPr>
        <w:spacing w:before="160"/>
      </w:pPr>
    </w:p>
    <w:p>
      <w:pPr>
        <w:pStyle w:val="Heading2"/>
        <w:spacing w:after="120" w:before="240"/>
      </w:pPr>
      <w:r>
        <w:rPr>
          <w:b/>
          <w:bCs/>
          <w:color w:val="1F3864"/>
          <w:sz w:val="26"/>
          <w:szCs w:val="26"/>
        </w:rPr>
        <w:t xml:space="preserve">4.2 Configuracion de PuTTY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Parametro</w:t>
            </w:r>
          </w:p>
        </w:tc>
        <w:tc>
          <w:tcPr>
            <w:tcW w:type="dxa" w:w="5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Connection type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Serial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Serial line (COM 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COM3 (verificar en Administrador de Dispositivos)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Speed (Baud rate)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115200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Data bits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8</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Stop bits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None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Flow control</w:t>
            </w:r>
          </w:p>
        </w:tc>
        <w:tc>
          <w:tcPr>
            <w:tcW w:type="dxa" w:w="5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None</w:t>
            </w:r>
          </w:p>
        </w:tc>
      </w:tr>
    </w:tbl>
    <w:p>
      <w:pPr>
        <w:spacing w:before="160"/>
      </w:pPr>
    </w:p>
    <w:p>
      <w:pPr>
        <w:pStyle w:val="Heading2"/>
        <w:spacing w:after="120" w:before="240"/>
      </w:pPr>
      <w:r>
        <w:rPr>
          <w:b/>
          <w:bCs/>
          <w:color w:val="1F3864"/>
          <w:sz w:val="26"/>
          <w:szCs w:val="26"/>
        </w:rPr>
        <w:t xml:space="preserve">4.3 Credenciales de Fabrica — Consola Serial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Sistema</w:t>
            </w:r>
          </w:p>
        </w:tc>
        <w:tc>
          <w:tcPr>
            <w:tcW w:type="dxa" w:w="32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Usuario</w:t>
            </w:r>
          </w:p>
        </w:tc>
        <w:tc>
          <w:tcPr>
            <w:tcW w:type="dxa" w:w="32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Password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Platform Daemon (Honeywell)</w:t>
            </w:r>
          </w:p>
        </w:tc>
        <w:tc>
          <w:tcPr>
            <w:tcW w:type="dxa" w:w="32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w:t>
            </w:r>
          </w:p>
        </w:tc>
        <w:tc>
          <w:tcPr>
            <w:tcW w:type="dxa" w:w="32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webs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Platform Daemon (Tridium)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niagara</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Shell QNX (root)</w:t>
            </w:r>
          </w:p>
        </w:tc>
        <w:tc>
          <w:tcPr>
            <w:tcW w:type="dxa" w:w="32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root</w:t>
            </w:r>
          </w:p>
        </w:tc>
        <w:tc>
          <w:tcPr>
            <w:tcW w:type="dxa" w:w="32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(vacia — solo Enter)</w:t>
            </w:r>
          </w:p>
        </w:tc>
      </w:tr>
    </w:tbl>
    <w:p>
      <w:pPr>
        <w:shd w:fill="F8D7DA" w:val="clear"/>
        <w:spacing w:after="120" w:before="120"/>
        <w:ind w:left="360" w:right="360"/>
      </w:pPr>
      <w:r>
        <w:rPr>
          <w:b/>
          <w:bCs/>
          <w:color w:val="721C24"/>
          <w:sz w:val="22"/>
          <w:szCs w:val="22"/>
        </w:rPr>
        <w:t xml:space="preserve">⚠ ADVERTENCIA: </w:t>
      </w:r>
      <w:r>
        <w:rPr>
          <w:sz w:val="22"/>
          <w:szCs w:val="22"/>
        </w:rPr>
        <w:t xml:space="preserve">El JACE 8000 Honeywell usa 'honeywell' / 'webs' como credenciales de fabrica del platform daemon — NO 'admin' / 'admin'. Intentar credenciales incorrectas mas de 2 veces en el wizard de passphrase bloquea el acceso y requiere reboot.</w:t>
      </w:r>
    </w:p>
    <w:p>
      <w:r>
        <w:br w:type="page"/>
      </w:r>
    </w:p>
    <w:p>
      <w:pPr>
        <w:pStyle w:val="Heading1"/>
        <w:spacing w:after="180" w:before="360"/>
      </w:pPr>
      <w:r>
        <w:rPr>
          <w:b/>
          <w:bCs/>
          <w:color w:val="C01C2C"/>
          <w:sz w:val="32"/>
          <w:szCs w:val="32"/>
        </w:rPr>
        <w:t xml:space="preserve">5. CHANGE PLATFORM DEFAULTS WIZARD (SERIAL)</w:t>
      </w:r>
    </w:p>
    <w:p>
      <w:pPr>
        <w:pBdr>
          <w:bottom w:val="single" w:color="C01C2C" w:sz="4" w:space="1"/>
        </w:pBdr>
        <w:spacing w:after="120" w:before="120"/>
      </w:pPr>
      <w:r>
        <w:t xml:space="preserve"/>
      </w:r>
    </w:p>
    <w:p>
      <w:pPr>
        <w:spacing w:after="100" w:before="60"/>
      </w:pPr>
      <w:r>
        <w:rPr>
          <w:sz w:val="22"/>
          <w:szCs w:val="22"/>
        </w:rPr>
        <w:t xml:space="preserve">Al conectarse por primera vez via serial con las credenciales de fabrica, el sistema muestra el Change Platform Defaults Wizard. Este wizard es obligatorio y debe completarse antes de poder usar el JACE.</w:t>
      </w:r>
    </w:p>
    <w:p>
      <w:pPr>
        <w:spacing w:before="200"/>
      </w:pPr>
    </w:p>
    <w:p>
      <w:pPr>
        <w:spacing w:after="60" w:before="12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after="200" w:before="0"/>
        <w:jc w:val="center"/>
      </w:pPr>
      <w:r>
        <w:rPr>
          <w:i/>
          <w:iCs/>
          <w:color w:val="555555"/>
          <w:sz w:val="18"/>
          <w:szCs w:val="18"/>
        </w:rPr>
        <w:t xml:space="preserve">Pantalla inicial del Change Platform Defaults Wizard via consola serial</w:t>
      </w:r>
    </w:p>
    <w:p>
      <w:pPr>
        <w:spacing w:before="160"/>
      </w:pPr>
    </w:p>
    <w:p>
      <w:pPr>
        <w:pStyle w:val="Heading2"/>
        <w:spacing w:after="120" w:before="240"/>
      </w:pPr>
      <w:r>
        <w:rPr>
          <w:b/>
          <w:bCs/>
          <w:color w:val="1F3864"/>
          <w:sz w:val="26"/>
          <w:szCs w:val="26"/>
        </w:rPr>
        <w:t xml:space="preserve">5.1 Pasos del Wizard en Consola Serial</w:t>
      </w:r>
    </w:p>
    <w:p>
      <w:pPr>
        <w:spacing w:after="80" w:before="180"/>
      </w:pPr>
      <w:r>
        <w:rPr>
          <w:b/>
          <w:bCs/>
          <w:color w:val="2E75B6"/>
          <w:sz w:val="22"/>
          <w:szCs w:val="22"/>
        </w:rPr>
        <w:t xml:space="preserve">Paso 1: Change the system passphrase</w:t>
      </w:r>
    </w:p>
    <w:p>
      <w:pPr>
        <w:spacing w:after="100" w:before="60"/>
      </w:pPr>
      <w:r>
        <w:rPr>
          <w:sz w:val="22"/>
          <w:szCs w:val="22"/>
        </w:rPr>
        <w:t xml:space="preserve">El wizard solicita la passphrase actual del sistema. En el JACE Honeywell recien instalado, la passphrase de sistema corresponde a las mismas credenciales del platform.</w:t>
      </w:r>
    </w:p>
    <w:p>
      <w:pPr>
        <w:spacing w:after="60" w:before="120"/>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524000"/>
                    </a:xfrm>
                    <a:prstGeom prst="rect">
                      <a:avLst/>
                    </a:prstGeom>
                  </pic:spPr>
                </pic:pic>
              </a:graphicData>
            </a:graphic>
          </wp:inline>
        </w:drawing>
      </w:r>
    </w:p>
    <w:p>
      <w:pPr>
        <w:spacing w:after="200" w:before="0"/>
        <w:jc w:val="center"/>
      </w:pPr>
      <w:r>
        <w:rPr>
          <w:i/>
          <w:iCs/>
          <w:color w:val="555555"/>
          <w:sz w:val="18"/>
          <w:szCs w:val="18"/>
        </w:rPr>
        <w:t xml:space="preserve">Error 'invalid current passphrase' — la passphrase de sistema es diferente a la password del platform</w:t>
      </w:r>
    </w:p>
    <w:p>
      <w:pPr>
        <w:shd w:fill="FFF3CD" w:val="clear"/>
        <w:spacing w:after="120" w:before="120"/>
        <w:ind w:left="360" w:right="360"/>
      </w:pPr>
      <w:r>
        <w:rPr>
          <w:b/>
          <w:bCs/>
          <w:color w:val="856404"/>
          <w:sz w:val="22"/>
          <w:szCs w:val="22"/>
        </w:rPr>
        <w:t xml:space="preserve">⚠ NOTA: </w:t>
      </w:r>
      <w:r>
        <w:rPr>
          <w:sz w:val="22"/>
          <w:szCs w:val="22"/>
        </w:rPr>
        <w:t xml:space="preserve">La system passphrase del JACE 8000 Honeywell NO es la misma que la password de platform. Si el wizard serial no acepta ninguna passphrase conocida, la solucion es proceder con el Factory Recovery desde Workbench.</w:t>
      </w:r>
    </w:p>
    <w:p>
      <w:pPr>
        <w:spacing w:after="80" w:before="180"/>
      </w:pPr>
      <w:r>
        <w:rPr>
          <w:b/>
          <w:bCs/>
          <w:color w:val="2E75B6"/>
          <w:sz w:val="22"/>
          <w:szCs w:val="22"/>
        </w:rPr>
        <w:t xml:space="preserve">Paso 2: Create new platform account</w:t>
      </w:r>
    </w:p>
    <w:p>
      <w:pPr>
        <w:spacing w:after="100" w:before="60"/>
      </w:pPr>
      <w:r>
        <w:rPr>
          <w:sz w:val="22"/>
          <w:szCs w:val="22"/>
        </w:rPr>
        <w:t xml:space="preserve">Crear una nueva cuenta de administrador del platform (sustituye la cuenta 'honeywell' de fabrica).</w:t>
      </w:r>
    </w:p>
    <w:p>
      <w:pPr>
        <w:spacing w:after="80" w:before="180"/>
      </w:pPr>
      <w:r>
        <w:rPr>
          <w:b/>
          <w:bCs/>
          <w:color w:val="2E75B6"/>
          <w:sz w:val="22"/>
          <w:szCs w:val="22"/>
        </w:rPr>
        <w:t xml:space="preserve">Paso 3: Remove the default platform account</w:t>
      </w:r>
    </w:p>
    <w:p>
      <w:pPr>
        <w:spacing w:after="100" w:before="60"/>
      </w:pPr>
      <w:r>
        <w:rPr>
          <w:sz w:val="22"/>
          <w:szCs w:val="22"/>
        </w:rPr>
        <w:t xml:space="preserve">El wizard elimina automaticamente la cuenta 'honeywell' de fabrica por seguridad.</w:t>
      </w:r>
    </w:p>
    <w:p>
      <w:r>
        <w:br w:type="page"/>
      </w:r>
    </w:p>
    <w:p>
      <w:pPr>
        <w:pStyle w:val="Heading1"/>
        <w:spacing w:after="180" w:before="360"/>
      </w:pPr>
      <w:r>
        <w:rPr>
          <w:b/>
          <w:bCs/>
          <w:color w:val="C01C2C"/>
          <w:sz w:val="32"/>
          <w:szCs w:val="32"/>
        </w:rPr>
        <w:t xml:space="preserve">6. FACTORY RECOVERY — RECUPERACION DE FABRICA</w:t>
      </w:r>
    </w:p>
    <w:p>
      <w:pPr>
        <w:pBdr>
          <w:bottom w:val="single" w:color="C01C2C" w:sz="4" w:space="1"/>
        </w:pBdr>
        <w:spacing w:after="120" w:before="120"/>
      </w:pPr>
      <w:r>
        <w:t xml:space="preserve"/>
      </w:r>
    </w:p>
    <w:p>
      <w:pPr>
        <w:spacing w:after="100" w:before="60"/>
      </w:pPr>
      <w:r>
        <w:rPr>
          <w:sz w:val="22"/>
          <w:szCs w:val="22"/>
        </w:rPr>
        <w:t xml:space="preserve">El Factory Recovery es el procedimiento para restaurar el JACE a sus valores de fabrica cuando no es posible completar el commissioning normal, ya sea por passphrase desconocida, archivos corruptos, o boot loop.</w:t>
      </w:r>
    </w:p>
    <w:p>
      <w:pPr>
        <w:spacing w:before="200"/>
      </w:pPr>
    </w:p>
    <w:p>
      <w:pPr>
        <w:spacing w:after="60" w:before="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200" w:before="0"/>
        <w:jc w:val="center"/>
      </w:pPr>
      <w:r>
        <w:rPr>
          <w:i/>
          <w:iCs/>
          <w:color w:val="555555"/>
          <w:sz w:val="18"/>
          <w:szCs w:val="18"/>
        </w:rPr>
        <w:t xml:space="preserve">Boot log del JACE mostrando el Factory Recovery iniciado: countdown de 10 segundos y proceso maint-recover</w:t>
      </w:r>
    </w:p>
    <w:p>
      <w:pPr>
        <w:spacing w:before="160"/>
      </w:pPr>
    </w:p>
    <w:p>
      <w:pPr>
        <w:pStyle w:val="Heading2"/>
        <w:spacing w:after="120" w:before="240"/>
      </w:pPr>
      <w:r>
        <w:rPr>
          <w:b/>
          <w:bCs/>
          <w:color w:val="1F3864"/>
          <w:sz w:val="26"/>
          <w:szCs w:val="26"/>
        </w:rPr>
        <w:t xml:space="preserve">6.1 Sintoma que Requiere Factory Recovery</w:t>
      </w:r>
    </w:p>
    <w:p>
      <w:pPr>
        <w:spacing w:after="100" w:before="60"/>
      </w:pPr>
      <w:r>
        <w:rPr>
          <w:sz w:val="22"/>
          <w:szCs w:val="22"/>
        </w:rPr>
        <w:t xml:space="preserve">El siguiente error en el boot log indica archivos de seguridad corruptos — el niagarad no puede arrancar:</w:t>
      </w:r>
    </w:p>
    <w:p>
      <w:pPr>
        <w:shd w:fill="1E1E1E" w:val="clear"/>
        <w:spacing w:after="80" w:before="80"/>
        <w:ind w:left="360" w:right="360"/>
      </w:pPr>
      <w:r>
        <w:rPr>
          <w:rFonts w:ascii="Courier New" w:cs="Courier New" w:eastAsia="Courier New" w:hAnsi="Courier New"/>
          <w:color w:val="FF6B6B"/>
          <w:sz w:val="18"/>
          <w:szCs w:val="18"/>
        </w:rPr>
        <w:t xml:space="preserve">AccessControlException: access denied ("java.util.PropertyPermission" "niagara.user.home" "read")</w:t>
      </w:r>
    </w:p>
    <w:p>
      <w:pPr>
        <w:spacing w:before="160"/>
      </w:pPr>
    </w:p>
    <w:p>
      <w:pPr>
        <w:pStyle w:val="Heading2"/>
        <w:spacing w:after="120" w:before="240"/>
      </w:pPr>
      <w:r>
        <w:rPr>
          <w:b/>
          <w:bCs/>
          <w:color w:val="1F3864"/>
          <w:sz w:val="26"/>
          <w:szCs w:val="26"/>
        </w:rPr>
        <w:t xml:space="preserve">6.2 Procedimiento de Factory Recovery</w:t>
      </w:r>
    </w:p>
    <w:p>
      <w:pPr>
        <w:pStyle w:val="ListParagraph"/>
        <w:numPr>
          <w:ilvl w:val="0"/>
          <w:numId w:val="3"/>
        </w:numPr>
        <w:spacing w:after="60" w:before="60"/>
      </w:pPr>
      <w:r>
        <w:rPr>
          <w:sz w:val="22"/>
          <w:szCs w:val="22"/>
        </w:rPr>
        <w:t xml:space="preserve">Apagar el JACE (desconectar alimentacion 24V)</w:t>
      </w:r>
    </w:p>
    <w:p>
      <w:pPr>
        <w:pStyle w:val="ListParagraph"/>
        <w:numPr>
          <w:ilvl w:val="0"/>
          <w:numId w:val="3"/>
        </w:numPr>
        <w:spacing w:after="60" w:before="60"/>
      </w:pPr>
      <w:r>
        <w:rPr>
          <w:sz w:val="22"/>
          <w:szCs w:val="22"/>
        </w:rPr>
        <w:t xml:space="preserve">Abrir la tapa frontal del JACE (flip panel) y localizar el boton BACKUP/RESTORE</w:t>
      </w:r>
    </w:p>
    <w:p>
      <w:pPr>
        <w:pStyle w:val="ListParagraph"/>
        <w:numPr>
          <w:ilvl w:val="0"/>
          <w:numId w:val="3"/>
        </w:numPr>
        <w:spacing w:after="60" w:before="60"/>
      </w:pPr>
      <w:r>
        <w:rPr>
          <w:sz w:val="22"/>
          <w:szCs w:val="22"/>
        </w:rPr>
        <w:t xml:space="preserve">Presionar y MANTENER el boton BACKUP/RESTORE mientras se conecta la alimentacion</w:t>
      </w:r>
    </w:p>
    <w:p>
      <w:pPr>
        <w:pStyle w:val="ListParagraph"/>
        <w:numPr>
          <w:ilvl w:val="0"/>
          <w:numId w:val="3"/>
        </w:numPr>
        <w:spacing w:after="60" w:before="60"/>
      </w:pPr>
      <w:r>
        <w:rPr>
          <w:sz w:val="22"/>
          <w:szCs w:val="22"/>
        </w:rPr>
        <w:t xml:space="preserve">Mantener el boton presionado hasta que el LED BACKUP parpadee rapido (100ms ON / 100ms OFF)</w:t>
      </w:r>
    </w:p>
    <w:p>
      <w:pPr>
        <w:pStyle w:val="ListParagraph"/>
        <w:numPr>
          <w:ilvl w:val="0"/>
          <w:numId w:val="3"/>
        </w:numPr>
        <w:spacing w:after="60" w:before="60"/>
      </w:pPr>
      <w:r>
        <w:rPr>
          <w:sz w:val="22"/>
          <w:szCs w:val="22"/>
        </w:rPr>
        <w:t xml:space="preserve">Soltar el boton. El sistema inicia countdown de 10 segundos</w:t>
      </w:r>
    </w:p>
    <w:p>
      <w:pPr>
        <w:pStyle w:val="ListParagraph"/>
        <w:numPr>
          <w:ilvl w:val="0"/>
          <w:numId w:val="3"/>
        </w:numPr>
        <w:spacing w:after="60" w:before="60"/>
      </w:pPr>
      <w:r>
        <w:rPr>
          <w:sz w:val="22"/>
          <w:szCs w:val="22"/>
        </w:rPr>
        <w:t xml:space="preserve">NO presionar ninguna tecla — dejar que el countdown llegue a 0 para iniciar Factory Recovery automatico</w:t>
      </w:r>
    </w:p>
    <w:p>
      <w:pPr>
        <w:pStyle w:val="ListParagraph"/>
        <w:numPr>
          <w:ilvl w:val="0"/>
          <w:numId w:val="3"/>
        </w:numPr>
        <w:spacing w:after="60" w:before="60"/>
      </w:pPr>
      <w:r>
        <w:rPr>
          <w:sz w:val="22"/>
          <w:szCs w:val="22"/>
        </w:rPr>
        <w:t xml:space="preserve">Esperar hasta que aparezca 'Please cycle power to proceed with recovery'</w:t>
      </w:r>
    </w:p>
    <w:p>
      <w:pPr>
        <w:pStyle w:val="ListParagraph"/>
        <w:numPr>
          <w:ilvl w:val="0"/>
          <w:numId w:val="3"/>
        </w:numPr>
        <w:spacing w:after="60" w:before="60"/>
      </w:pPr>
      <w:r>
        <w:rPr>
          <w:sz w:val="22"/>
          <w:szCs w:val="22"/>
        </w:rPr>
        <w:t xml:space="preserve">Apagar y encender el JACE (cycle power). El recovery procesa la imagen limpia automaticamente</w:t>
      </w:r>
    </w:p>
    <w:p>
      <w:pPr>
        <w:pStyle w:val="ListParagraph"/>
        <w:numPr>
          <w:ilvl w:val="0"/>
          <w:numId w:val="3"/>
        </w:numPr>
        <w:spacing w:after="60" w:before="60"/>
      </w:pPr>
      <w:r>
        <w:rPr>
          <w:sz w:val="22"/>
          <w:szCs w:val="22"/>
        </w:rPr>
        <w:t xml:space="preserve">Esperar 20-40 minutos hasta que el boot log muestre 'niagarad startup complete'</w:t>
      </w:r>
    </w:p>
    <w:p>
      <w:pPr>
        <w:shd w:fill="F8D7DA" w:val="clear"/>
        <w:spacing w:after="120" w:before="120"/>
        <w:ind w:left="360" w:right="360"/>
      </w:pPr>
      <w:r>
        <w:rPr>
          <w:b/>
          <w:bCs/>
          <w:color w:val="721C24"/>
          <w:sz w:val="22"/>
          <w:szCs w:val="22"/>
        </w:rPr>
        <w:t xml:space="preserve">⚠ ADVERTENCIA: </w:t>
      </w:r>
      <w:r>
        <w:rPr>
          <w:sz w:val="22"/>
          <w:szCs w:val="22"/>
        </w:rPr>
        <w:t xml:space="preserve">NO apagar el JACE mientras el LED BACKUP parpadea lento (1s ON / 1s OFF). Interrumpir el proceso puede dejar el controlador inoperable.</w:t>
      </w:r>
    </w:p>
    <w:p>
      <w:pPr>
        <w:spacing w:before="160"/>
      </w:pPr>
    </w:p>
    <w:p>
      <w:pPr>
        <w:pStyle w:val="Heading2"/>
        <w:spacing w:after="120" w:before="240"/>
      </w:pPr>
      <w:r>
        <w:rPr>
          <w:b/>
          <w:bCs/>
          <w:color w:val="1F3864"/>
          <w:sz w:val="26"/>
          <w:szCs w:val="26"/>
        </w:rPr>
        <w:t xml:space="preserve">6.3 Resultado del Factory Recovery Exitoso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Mensaje en Boot Log</w:t>
            </w:r>
          </w:p>
        </w:tc>
        <w:tc>
          <w:tcPr>
            <w:tcW w:type="dxa" w:w="4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Significado</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Username/password reset to factory defaults</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Credenciales restauradas a honeywell/webs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Cleaning JACE filesystem, N4 v4.9U1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Sistema de archivos limpiado</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Clean complete</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Restauracion completa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niagarad startup 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Niagara arranco correctamente</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IP: 192.168.1.140</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IP de fabrica restaurada</w:t>
            </w:r>
          </w:p>
        </w:tc>
      </w:tr>
    </w:tbl>
    <w:p>
      <w:r>
        <w:br w:type="page"/>
      </w:r>
    </w:p>
    <w:p>
      <w:pPr>
        <w:pStyle w:val="Heading1"/>
        <w:spacing w:after="180" w:before="360"/>
      </w:pPr>
      <w:r>
        <w:rPr>
          <w:b/>
          <w:bCs/>
          <w:color w:val="C01C2C"/>
          <w:sz w:val="32"/>
          <w:szCs w:val="32"/>
        </w:rPr>
        <w:t xml:space="preserve">7. PRIMERA CONEXION DESDE NIAGARA WORKBENCH</w:t>
      </w:r>
    </w:p>
    <w:p>
      <w:pPr>
        <w:pBdr>
          <w:bottom w:val="single" w:color="C01C2C" w:sz="4" w:space="1"/>
        </w:pBdr>
        <w:spacing w:after="120" w:before="120"/>
      </w:pPr>
      <w:r>
        <w:t xml:space="preserve"/>
      </w:r>
    </w:p>
    <w:p>
      <w:pPr>
        <w:spacing w:after="100" w:before="60"/>
      </w:pPr>
      <w:r>
        <w:rPr>
          <w:sz w:val="22"/>
          <w:szCs w:val="22"/>
        </w:rPr>
        <w:t xml:space="preserve">Una vez que el JACE ha completado el Factory Recovery y la IP 192.168.1.140 esta activa, conectarse desde Niagara Workbench usando Open Platform.</w:t>
      </w:r>
    </w:p>
    <w:p>
      <w:pPr>
        <w:spacing w:before="200"/>
      </w:pPr>
    </w:p>
    <w:p>
      <w:pPr>
        <w:pStyle w:val="Heading2"/>
        <w:spacing w:after="120" w:before="240"/>
      </w:pPr>
      <w:r>
        <w:rPr>
          <w:b/>
          <w:bCs/>
          <w:color w:val="1F3864"/>
          <w:sz w:val="26"/>
          <w:szCs w:val="26"/>
        </w:rPr>
        <w:t xml:space="preserve">7.1 Abrir Platform desde Workbench</w:t>
      </w: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200" w:before="0"/>
        <w:jc w:val="center"/>
      </w:pPr>
      <w:r>
        <w:rPr>
          <w:i/>
          <w:iCs/>
          <w:color w:val="555555"/>
          <w:sz w:val="18"/>
          <w:szCs w:val="18"/>
        </w:rPr>
        <w:t xml:space="preserve">Menu File → Open → Open Platform en Honeywell Optimizer Supervisor (Niagara Workbench)</w:t>
      </w:r>
    </w:p>
    <w:p>
      <w:pPr>
        <w:spacing w:before="160"/>
      </w:pPr>
    </w:p>
    <w:p>
      <w:pPr>
        <w:pStyle w:val="Heading2"/>
        <w:spacing w:after="120" w:before="240"/>
      </w:pPr>
      <w:r>
        <w:rPr>
          <w:b/>
          <w:bCs/>
          <w:color w:val="1F3864"/>
          <w:sz w:val="26"/>
          <w:szCs w:val="26"/>
        </w:rPr>
        <w:t xml:space="preserve">7.2 Parametros de Conexion al Platform</w:t>
      </w:r>
    </w:p>
    <w:p>
      <w:pPr>
        <w:spacing w:after="60" w:before="12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286000"/>
                    </a:xfrm>
                    <a:prstGeom prst="rect">
                      <a:avLst/>
                    </a:prstGeom>
                  </pic:spPr>
                </pic:pic>
              </a:graphicData>
            </a:graphic>
          </wp:inline>
        </w:drawing>
      </w:r>
    </w:p>
    <w:p>
      <w:pPr>
        <w:spacing w:after="200" w:before="0"/>
        <w:jc w:val="center"/>
      </w:pPr>
      <w:r>
        <w:rPr>
          <w:i/>
          <w:iCs/>
          <w:color w:val="555555"/>
          <w:sz w:val="18"/>
          <w:szCs w:val="18"/>
        </w:rPr>
        <w:t xml:space="preserve">Dialogo de conexion: Platform TLS Connection a 192.168.1.140:5011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Campo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Type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Platform TLS 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192.168.1.140</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Port</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5011 (HTTPS Platform Daemon)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Username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 (credencial de fabrica post-recovery)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Password</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webs</w:t>
            </w:r>
          </w:p>
        </w:tc>
      </w:tr>
    </w:tbl>
    <w:p>
      <w:pPr>
        <w:spacing w:before="160"/>
      </w:pPr>
    </w:p>
    <w:p>
      <w:pPr>
        <w:pStyle w:val="Heading2"/>
        <w:spacing w:after="120" w:before="240"/>
      </w:pPr>
      <w:r>
        <w:rPr>
          <w:b/>
          <w:bCs/>
          <w:color w:val="1F3864"/>
          <w:sz w:val="26"/>
          <w:szCs w:val="26"/>
        </w:rPr>
        <w:t xml:space="preserve">7.3 Verificacion de Certificado</w:t>
      </w:r>
    </w:p>
    <w:p>
      <w:pPr>
        <w:spacing w:after="6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38500"/>
                    </a:xfrm>
                    <a:prstGeom prst="rect">
                      <a:avLst/>
                    </a:prstGeom>
                  </pic:spPr>
                </pic:pic>
              </a:graphicData>
            </a:graphic>
          </wp:inline>
        </w:drawing>
      </w:r>
    </w:p>
    <w:p>
      <w:pPr>
        <w:spacing w:after="200" w:before="0"/>
        <w:jc w:val="center"/>
      </w:pPr>
      <w:r>
        <w:rPr>
          <w:i/>
          <w:iCs/>
          <w:color w:val="555555"/>
          <w:sz w:val="18"/>
          <w:szCs w:val="18"/>
        </w:rPr>
        <w:t xml:space="preserve">Identity Verification: certificado auto-firmado del JACE recien comisionado — clic en Accept</w:t>
      </w:r>
    </w:p>
    <w:p>
      <w:pPr>
        <w:spacing w:after="100" w:before="60"/>
      </w:pPr>
      <w:r>
        <w:rPr>
          <w:sz w:val="22"/>
          <w:szCs w:val="22"/>
        </w:rPr>
        <w:t xml:space="preserve">El certificado TLS del JACE recien restaurado es auto-generado por Niagara. Es normal que muestre 'could not be validated'. Hacer clic en ACCEPT para proceder.</w:t>
      </w:r>
    </w:p>
    <w:p>
      <w:r>
        <w:br w:type="page"/>
      </w:r>
    </w:p>
    <w:p>
      <w:pPr>
        <w:pStyle w:val="Heading1"/>
        <w:spacing w:after="180" w:before="360"/>
      </w:pPr>
      <w:r>
        <w:rPr>
          <w:b/>
          <w:bCs/>
          <w:color w:val="C01C2C"/>
          <w:sz w:val="32"/>
          <w:szCs w:val="32"/>
        </w:rPr>
        <w:t xml:space="preserve">8. CHANGE PLATFORM DEFAULTS WIZARD (WORKBENCH)</w:t>
      </w:r>
    </w:p>
    <w:p>
      <w:pPr>
        <w:pBdr>
          <w:bottom w:val="single" w:color="C01C2C" w:sz="4" w:space="1"/>
        </w:pBdr>
        <w:spacing w:after="120" w:before="120"/>
      </w:pPr>
      <w:r>
        <w:t xml:space="preserve"/>
      </w:r>
    </w:p>
    <w:p>
      <w:pPr>
        <w:spacing w:after="100" w:before="60"/>
      </w:pPr>
      <w:r>
        <w:rPr>
          <w:sz w:val="22"/>
          <w:szCs w:val="22"/>
        </w:rPr>
        <w:t xml:space="preserve">Al conectarse por primera vez al JACE desde Workbench con credenciales de fabrica, el sistema lanza automaticamente el Change Platform Defaults Wizard. Este proceso es obligatorio.</w:t>
      </w:r>
    </w:p>
    <w:p>
      <w:pPr>
        <w:spacing w:before="200"/>
      </w:pP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i/>
          <w:iCs/>
          <w:color w:val="555555"/>
          <w:sz w:val="18"/>
          <w:szCs w:val="18"/>
        </w:rPr>
        <w:t xml:space="preserve">Change Platform Defaults Wizard: pantalla inicial con las 3 tareas obligatorias</w:t>
      </w:r>
    </w:p>
    <w:p>
      <w:pPr>
        <w:spacing w:before="160"/>
      </w:pPr>
    </w:p>
    <w:p>
      <w:pPr>
        <w:pStyle w:val="Heading2"/>
        <w:spacing w:after="120" w:before="240"/>
      </w:pPr>
      <w:r>
        <w:rPr>
          <w:b/>
          <w:bCs/>
          <w:color w:val="1F3864"/>
          <w:sz w:val="26"/>
          <w:szCs w:val="26"/>
        </w:rPr>
        <w:t xml:space="preserve">8.1 Paso 1: Configure the System Passphrase</w:t>
      </w:r>
    </w:p>
    <w:p>
      <w:pPr>
        <w:spacing w:after="6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05000"/>
                    </a:xfrm>
                    <a:prstGeom prst="rect">
                      <a:avLst/>
                    </a:prstGeom>
                  </pic:spPr>
                </pic:pic>
              </a:graphicData>
            </a:graphic>
          </wp:inline>
        </w:drawing>
      </w:r>
    </w:p>
    <w:p>
      <w:pPr>
        <w:spacing w:after="200" w:before="0"/>
        <w:jc w:val="center"/>
      </w:pPr>
      <w:r>
        <w:rPr>
          <w:i/>
          <w:iCs/>
          <w:color w:val="555555"/>
          <w:sz w:val="18"/>
          <w:szCs w:val="18"/>
        </w:rPr>
        <w:t xml:space="preserve">Pantalla de configuracion de nueva System Passphrase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Campo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 usado</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New Passphrase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Alser12345 (minimo 10 caracteres, 1 mayuscula, 1 numero, sin espacios)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Confirm New Passphrase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Alser12345</w:t>
            </w:r>
          </w:p>
        </w:tc>
      </w:tr>
    </w:tbl>
    <w:p>
      <w:pPr>
        <w:shd w:fill="F8D7DA" w:val="clear"/>
        <w:spacing w:after="120" w:before="120"/>
        <w:ind w:left="360" w:right="360"/>
      </w:pPr>
      <w:r>
        <w:rPr>
          <w:b/>
          <w:bCs/>
          <w:color w:val="721C24"/>
          <w:sz w:val="22"/>
          <w:szCs w:val="22"/>
        </w:rPr>
        <w:t xml:space="preserve">⚠ ADVERTENCIA: </w:t>
      </w:r>
      <w:r>
        <w:rPr>
          <w:sz w:val="22"/>
          <w:szCs w:val="22"/>
        </w:rPr>
        <w:t xml:space="preserve">IMPORTANTE: Anotar y guardar la System Passphrase en lugar seguro. Si se pierde, se pierde acceso a datos cifrados y se requiere nuevo Factory Recovery.</w:t>
      </w:r>
    </w:p>
    <w:p>
      <w:pPr>
        <w:spacing w:before="160"/>
      </w:pPr>
    </w:p>
    <w:p>
      <w:pPr>
        <w:pStyle w:val="Heading2"/>
        <w:spacing w:after="120" w:before="240"/>
      </w:pPr>
      <w:r>
        <w:rPr>
          <w:b/>
          <w:bCs/>
          <w:color w:val="1F3864"/>
          <w:sz w:val="26"/>
          <w:szCs w:val="26"/>
        </w:rPr>
        <w:t xml:space="preserve">8.2 Paso 2: Create a Platform Account</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200" w:before="0"/>
        <w:jc w:val="center"/>
      </w:pPr>
      <w:r>
        <w:rPr>
          <w:i/>
          <w:iCs/>
          <w:color w:val="555555"/>
          <w:sz w:val="18"/>
          <w:szCs w:val="18"/>
        </w:rPr>
        <w:t xml:space="preserve">Creacion de nueva cuenta de platform: usuario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Campo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New Username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New 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Alser12345</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Confirm Password</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Alser12345</w:t>
            </w:r>
          </w:p>
        </w:tc>
      </w:tr>
    </w:tbl>
    <w:p>
      <w:pPr>
        <w:spacing w:before="160"/>
      </w:pPr>
    </w:p>
    <w:p>
      <w:pPr>
        <w:pStyle w:val="Heading2"/>
        <w:spacing w:after="120" w:before="240"/>
      </w:pPr>
      <w:r>
        <w:rPr>
          <w:b/>
          <w:bCs/>
          <w:color w:val="1F3864"/>
          <w:sz w:val="26"/>
          <w:szCs w:val="26"/>
        </w:rPr>
        <w:t xml:space="preserve">8.3 Paso 3: Review and Finish</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200" w:before="0"/>
        <w:jc w:val="center"/>
      </w:pPr>
      <w:r>
        <w:rPr>
          <w:i/>
          <w:iCs/>
          <w:color w:val="555555"/>
          <w:sz w:val="18"/>
          <w:szCs w:val="18"/>
        </w:rPr>
        <w:t xml:space="preserve">Pantalla de revision: muestra los cambios que se aplicaran antes de hacer clic en Finish</w:t>
      </w:r>
    </w:p>
    <w:p>
      <w:pPr>
        <w:spacing w:after="100" w:before="60"/>
      </w:pPr>
      <w:r>
        <w:rPr>
          <w:sz w:val="22"/>
          <w:szCs w:val="22"/>
        </w:rPr>
        <w:t xml:space="preserve">La pantalla de Review muestra el resumen de cambios:</w:t>
      </w:r>
    </w:p>
    <w:p>
      <w:pPr>
        <w:pStyle w:val="ListParagraph"/>
        <w:numPr>
          <w:ilvl w:val="0"/>
          <w:numId w:val="2"/>
        </w:numPr>
        <w:spacing w:after="40" w:before="40"/>
      </w:pPr>
      <w:r>
        <w:rPr>
          <w:b w:val="false"/>
          <w:bCs w:val="false"/>
          <w:sz w:val="22"/>
          <w:szCs w:val="22"/>
        </w:rPr>
        <w:t xml:space="preserve">Update the platform system passphrase</w:t>
      </w:r>
    </w:p>
    <w:p>
      <w:pPr>
        <w:pStyle w:val="ListParagraph"/>
        <w:numPr>
          <w:ilvl w:val="0"/>
          <w:numId w:val="2"/>
        </w:numPr>
        <w:spacing w:after="40" w:before="40"/>
      </w:pPr>
      <w:r>
        <w:rPr>
          <w:b w:val="false"/>
          <w:bCs w:val="false"/>
          <w:sz w:val="22"/>
          <w:szCs w:val="22"/>
        </w:rPr>
        <w:t xml:space="preserve">Add the platform user account: admin</w:t>
      </w:r>
    </w:p>
    <w:p>
      <w:pPr>
        <w:pStyle w:val="ListParagraph"/>
        <w:numPr>
          <w:ilvl w:val="0"/>
          <w:numId w:val="2"/>
        </w:numPr>
        <w:spacing w:after="40" w:before="40"/>
      </w:pPr>
      <w:r>
        <w:rPr>
          <w:b w:val="false"/>
          <w:bCs w:val="false"/>
          <w:sz w:val="22"/>
          <w:szCs w:val="22"/>
        </w:rPr>
        <w:t xml:space="preserve">Remove the platform user account: honeywell (default account)</w:t>
      </w:r>
    </w:p>
    <w:p>
      <w:pPr>
        <w:spacing w:after="100" w:before="60"/>
      </w:pPr>
      <w:r>
        <w:rPr>
          <w:sz w:val="22"/>
          <w:szCs w:val="22"/>
        </w:rPr>
        <w:t xml:space="preserve">Hacer clic en FINISH para aplicar los cambios.</w:t>
      </w:r>
    </w:p>
    <w:p>
      <w:r>
        <w:br w:type="page"/>
      </w:r>
    </w:p>
    <w:p>
      <w:pPr>
        <w:pStyle w:val="Heading1"/>
        <w:spacing w:after="180" w:before="360"/>
      </w:pPr>
      <w:r>
        <w:rPr>
          <w:b/>
          <w:bCs/>
          <w:color w:val="C01C2C"/>
          <w:sz w:val="32"/>
          <w:szCs w:val="32"/>
        </w:rPr>
        <w:t xml:space="preserve">9. COMMISSIONING WIZARD</w:t>
      </w:r>
    </w:p>
    <w:p>
      <w:pPr>
        <w:pBdr>
          <w:bottom w:val="single" w:color="C01C2C" w:sz="4" w:space="1"/>
        </w:pBdr>
        <w:spacing w:after="120" w:before="120"/>
      </w:pPr>
      <w:r>
        <w:t xml:space="preserve"/>
      </w:r>
    </w:p>
    <w:p>
      <w:pPr>
        <w:spacing w:after="100" w:before="60"/>
      </w:pPr>
      <w:r>
        <w:rPr>
          <w:sz w:val="22"/>
          <w:szCs w:val="22"/>
        </w:rPr>
        <w:t xml:space="preserve">El Commissioning Wizard es el proceso central de configuracion del JACE. Instala el software, actualiza el sistema operativo, configura la red y registra las licencias.</w:t>
      </w:r>
    </w:p>
    <w:p>
      <w:pPr>
        <w:spacing w:before="200"/>
      </w:pPr>
    </w:p>
    <w:p>
      <w:pPr>
        <w:spacing w:after="60" w:before="12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429000"/>
                    </a:xfrm>
                    <a:prstGeom prst="rect">
                      <a:avLst/>
                    </a:prstGeom>
                  </pic:spPr>
                </pic:pic>
              </a:graphicData>
            </a:graphic>
          </wp:inline>
        </w:drawing>
      </w:r>
    </w:p>
    <w:p>
      <w:pPr>
        <w:spacing w:after="200" w:before="0"/>
        <w:jc w:val="center"/>
      </w:pPr>
      <w:r>
        <w:rPr>
          <w:i/>
          <w:iCs/>
          <w:color w:val="555555"/>
          <w:sz w:val="18"/>
          <w:szCs w:val="18"/>
        </w:rPr>
        <w:t xml:space="preserve">Commissioning Wizard: seleccion de tareas a realizar</w:t>
      </w:r>
    </w:p>
    <w:p>
      <w:pPr>
        <w:spacing w:before="160"/>
      </w:pPr>
    </w:p>
    <w:p>
      <w:pPr>
        <w:pStyle w:val="Heading2"/>
        <w:spacing w:after="120" w:before="240"/>
      </w:pPr>
      <w:r>
        <w:rPr>
          <w:b/>
          <w:bCs/>
          <w:color w:val="1F3864"/>
          <w:sz w:val="26"/>
          <w:szCs w:val="26"/>
        </w:rPr>
        <w:t xml:space="preserve">9.1 Seleccion de Tareas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Opcion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Estado</w:t>
            </w:r>
          </w:p>
        </w:tc>
        <w:tc>
          <w:tcPr>
            <w:tcW w:type="dxa" w:w="40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Justificacion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Request or install software licenses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MARCAR</w:t>
            </w:r>
          </w:p>
        </w:tc>
        <w:tc>
          <w:tcPr>
            <w:tcW w:type="dxa" w:w="4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Instalar las licencias del JACE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Set enabled runtime 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AUTO (gris)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 configura automaticamente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Install a station from local computer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NO MARCAR</w:t>
            </w:r>
          </w:p>
        </w:tc>
        <w:tc>
          <w:tcPr>
            <w:tcW w:type="dxa" w:w="4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Station se crea despues del commissioning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Install lexicons (idiomas)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 MARCAR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 requerido para operacion basica</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Install/upgrade modules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AUTO (gris)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Se instala automaticamente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Install/upgrade core software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AUTO (gris)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 instala automaticamente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Sync with local date and time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AUTO (gris)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Sincroniza con la fecha/hora de la PC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Configure TCP/IP network 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MARCAR (opcional)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Si se requiere cambiar la IP del JACE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Configure system passphrase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NO MARCAR</w:t>
            </w:r>
          </w:p>
        </w:tc>
        <w:tc>
          <w:tcPr>
            <w:tcW w:type="dxa" w:w="4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Ya configurada en el paso anterior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Configure additional platform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MARCAR (opcional)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Para agregar usuario adicional 'Alser'</w:t>
            </w:r>
          </w:p>
        </w:tc>
      </w:tr>
    </w:tbl>
    <w:p>
      <w:pPr>
        <w:spacing w:before="160"/>
      </w:pPr>
    </w:p>
    <w:p>
      <w:pPr>
        <w:pStyle w:val="Heading2"/>
        <w:spacing w:after="120" w:before="240"/>
      </w:pPr>
      <w:r>
        <w:rPr>
          <w:b/>
          <w:bCs/>
          <w:color w:val="1F3864"/>
          <w:sz w:val="26"/>
          <w:szCs w:val="26"/>
        </w:rPr>
        <w:t xml:space="preserve">9.2 Enabled Runtime Profiles</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i/>
          <w:iCs/>
          <w:color w:val="555555"/>
          <w:sz w:val="18"/>
          <w:szCs w:val="18"/>
        </w:rPr>
        <w:t xml:space="preserve">Runtime Profiles seleccionados: RUNTIME + UX + WB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Perfil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Seleccionado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RUNTIME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Si (fijo)</w:t>
            </w:r>
          </w:p>
        </w:tc>
        <w:tc>
          <w:tcPr>
            <w:tcW w:type="dxa" w:w="55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Modulos core Java — siempre 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Interfaz web HTML5/JavaScript — permite acceso desde browser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WB</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Si (se activa con UX)</w:t>
            </w:r>
          </w:p>
        </w:tc>
        <w:tc>
          <w:tcPr>
            <w:tcW w:type="dxa" w:w="55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Clases para Workbench — necesario para administracion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No disponible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Java SE completo — no disponible en JACE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DOC</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No</w:t>
            </w:r>
          </w:p>
        </w:tc>
        <w:tc>
          <w:tcPr>
            <w:tcW w:type="dxa" w:w="55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Solo documentacion — no necesario</w:t>
            </w:r>
          </w:p>
        </w:tc>
      </w:tr>
    </w:tbl>
    <w:p>
      <w:pPr>
        <w:shd w:fill="FFF3CD" w:val="clear"/>
        <w:spacing w:after="120" w:before="120"/>
        <w:ind w:left="360" w:right="360"/>
      </w:pPr>
      <w:r>
        <w:rPr>
          <w:b/>
          <w:bCs/>
          <w:color w:val="856404"/>
          <w:sz w:val="22"/>
          <w:szCs w:val="22"/>
        </w:rPr>
        <w:t xml:space="preserve">⚠ NOTA: </w:t>
      </w:r>
      <w:r>
        <w:rPr>
          <w:sz w:val="22"/>
          <w:szCs w:val="22"/>
        </w:rPr>
        <w:t xml:space="preserve">En el JACE 8000 Honeywell, los perfiles UX y WB estan vinculados — al marcar UX se marca WB automaticamente y viceversa. Esto es comportamiento normal.</w:t>
      </w:r>
    </w:p>
    <w:p>
      <w:pPr>
        <w:spacing w:before="160"/>
      </w:pPr>
    </w:p>
    <w:p>
      <w:pPr>
        <w:pStyle w:val="Heading2"/>
        <w:spacing w:after="120" w:before="240"/>
      </w:pPr>
      <w:r>
        <w:rPr>
          <w:b/>
          <w:bCs/>
          <w:color w:val="1F3864"/>
          <w:sz w:val="26"/>
          <w:szCs w:val="26"/>
        </w:rPr>
        <w:t xml:space="preserve">9.3 Licensing — Instalacion de Licencias</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i/>
          <w:iCs/>
          <w:color w:val="555555"/>
          <w:sz w:val="18"/>
          <w:szCs w:val="18"/>
        </w:rPr>
        <w:t xml:space="preserve">Pantalla de Licensing: opcion INDIVIDUAL WEB-8000 (INCLUDES USD CARD) muestra las 3 licencias pre-cargadas</w:t>
      </w:r>
    </w:p>
    <w:p>
      <w:pPr>
        <w:spacing w:after="100" w:before="60"/>
      </w:pPr>
      <w:r>
        <w:rPr>
          <w:sz w:val="22"/>
          <w:szCs w:val="22"/>
        </w:rPr>
        <w:t xml:space="preserve">Para el JACE 8000 Honeywell con licencias pre-cargadas en la SD card:</w:t>
      </w:r>
    </w:p>
    <w:p>
      <w:pPr>
        <w:pStyle w:val="ListParagraph"/>
        <w:numPr>
          <w:ilvl w:val="0"/>
          <w:numId w:val="2"/>
        </w:numPr>
        <w:spacing w:after="40" w:before="40"/>
      </w:pPr>
      <w:r>
        <w:rPr>
          <w:b w:val="false"/>
          <w:bCs w:val="false"/>
          <w:sz w:val="22"/>
          <w:szCs w:val="22"/>
        </w:rPr>
        <w:t xml:space="preserve">Con conexion a internet: seleccionar 'Install INDIVIDUAL WEB-8000 (INCLUDES USD CARD)' — instala las 3 licencias automaticamente desde el servidor Honeywell</w:t>
      </w:r>
    </w:p>
    <w:p>
      <w:pPr>
        <w:pStyle w:val="ListParagraph"/>
        <w:numPr>
          <w:ilvl w:val="0"/>
          <w:numId w:val="2"/>
        </w:numPr>
        <w:spacing w:after="40" w:before="40"/>
      </w:pPr>
      <w:r>
        <w:rPr>
          <w:b w:val="false"/>
          <w:bCs w:val="false"/>
          <w:sz w:val="22"/>
          <w:szCs w:val="22"/>
        </w:rPr>
        <w:t xml:space="preserve">Sin conexion a internet: seleccionar 'Install one or more licenses from files' y navegar al archivo .jar de licencia</w:t>
      </w:r>
    </w:p>
    <w:p>
      <w:r>
        <w:br w:type="page"/>
      </w:r>
    </w:p>
    <w:p>
      <w:pPr>
        <w:pStyle w:val="Heading1"/>
        <w:spacing w:after="180" w:before="360"/>
      </w:pPr>
      <w:r>
        <w:rPr>
          <w:b/>
          <w:bCs/>
          <w:color w:val="C01C2C"/>
          <w:sz w:val="32"/>
          <w:szCs w:val="32"/>
        </w:rPr>
        <w:t xml:space="preserve">10. SOFTWARE INSTALLATION — MODULOS INSTALADOS</w:t>
      </w:r>
    </w:p>
    <w:p>
      <w:pPr>
        <w:pBdr>
          <w:bottom w:val="single" w:color="C01C2C" w:sz="4" w:space="1"/>
        </w:pBdr>
        <w:spacing w:after="120" w:before="120"/>
      </w:pPr>
      <w:r>
        <w:t xml:space="preserve"/>
      </w:r>
    </w:p>
    <w:p>
      <w:pPr>
        <w:spacing w:after="100" w:before="60"/>
      </w:pPr>
      <w:r>
        <w:rPr>
          <w:sz w:val="22"/>
          <w:szCs w:val="22"/>
        </w:rPr>
        <w:t xml:space="preserve">La pantalla Software Installation muestra todos los modulos Niagara disponibles para instalar en el JACE. Los modulos marcados en rojo son los requeridos por los Runtime Profiles seleccionados.</w:t>
      </w:r>
    </w:p>
    <w:p>
      <w:pPr>
        <w:spacing w:before="200"/>
      </w:pPr>
    </w:p>
    <w:p>
      <w:pPr>
        <w:spacing w:after="60" w:before="12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810000"/>
                    </a:xfrm>
                    <a:prstGeom prst="rect">
                      <a:avLst/>
                    </a:prstGeom>
                  </pic:spPr>
                </pic:pic>
              </a:graphicData>
            </a:graphic>
          </wp:inline>
        </w:drawing>
      </w:r>
    </w:p>
    <w:p>
      <w:pPr>
        <w:spacing w:after="200" w:before="0"/>
        <w:jc w:val="center"/>
      </w:pPr>
      <w:r>
        <w:rPr>
          <w:i/>
          <w:iCs/>
          <w:color w:val="555555"/>
          <w:sz w:val="18"/>
          <w:szCs w:val="18"/>
        </w:rPr>
        <w:t xml:space="preserve">Lista completa de modulos Honeywell disponibles para instalacion</w:t>
      </w:r>
    </w:p>
    <w:p>
      <w:pPr>
        <w:spacing w:after="60" w:before="12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667000"/>
                    </a:xfrm>
                    <a:prstGeom prst="rect">
                      <a:avLst/>
                    </a:prstGeom>
                  </pic:spPr>
                </pic:pic>
              </a:graphicData>
            </a:graphic>
          </wp:inline>
        </w:drawing>
      </w:r>
    </w:p>
    <w:p>
      <w:pPr>
        <w:spacing w:after="200" w:before="0"/>
        <w:jc w:val="center"/>
      </w:pPr>
      <w:r>
        <w:rPr>
          <w:i/>
          <w:iCs/>
          <w:color w:val="555555"/>
          <w:sz w:val="18"/>
          <w:szCs w:val="18"/>
        </w:rPr>
        <w:t xml:space="preserve">Modulos BACnet y honeywellSpyderTool marcados para instalacion</w:t>
      </w:r>
    </w:p>
    <w:p>
      <w:pPr>
        <w:spacing w:before="160"/>
      </w:pPr>
    </w:p>
    <w:p>
      <w:pPr>
        <w:pStyle w:val="Heading2"/>
        <w:spacing w:after="120" w:before="240"/>
      </w:pPr>
      <w:r>
        <w:rPr>
          <w:b/>
          <w:bCs/>
          <w:color w:val="1F3864"/>
          <w:sz w:val="26"/>
          <w:szCs w:val="26"/>
        </w:rPr>
        <w:t xml:space="preserve">10.1 Modulos Criticos para Integracion UN-RL1644ES24NM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Modulo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Funcion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bacnet-rt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Tridium 4.14.0.162</w:t>
            </w:r>
          </w:p>
        </w:tc>
        <w:tc>
          <w:tcPr>
            <w:tcW w:type="dxa" w:w="37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Driver BACnet IP runtime — comunicacion con controladores BACnet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bacnet-ux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 4.14.0.162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Interfaz web BACnet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bacnet-wb</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Tridium 4.14.0.162</w:t>
            </w:r>
          </w:p>
        </w:tc>
        <w:tc>
          <w:tcPr>
            <w:tcW w:type="dxa" w:w="37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Interfaz Workbench BACnet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honeywellSpyderTool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 4.14.0.10.5.64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Herramienta de programacion de logica en Spyder/Optimizer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honeywellFunctionBlocks-rt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 4.14.0.1.6.3</w:t>
            </w:r>
          </w:p>
        </w:tc>
        <w:tc>
          <w:tcPr>
            <w:tcW w:type="dxa" w:w="37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Bloques de funcion Honeywell para logica de control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honeywellFunctionBlocks-ux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 4.14.0.1.6.3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Interfaz web para Function Blocks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honeywellFunctionBlocks-wb</w:t>
            </w:r>
          </w:p>
        </w:tc>
        <w:tc>
          <w:tcPr>
            <w:tcW w:type="dxa" w:w="24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 4.14.0.1.6.3</w:t>
            </w:r>
          </w:p>
        </w:tc>
        <w:tc>
          <w:tcPr>
            <w:tcW w:type="dxa" w:w="37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Interfaz Workbench para Function Blocks</w:t>
            </w:r>
          </w:p>
        </w:tc>
      </w:tr>
    </w:tbl>
    <w:p>
      <w:pPr>
        <w:spacing w:before="160"/>
      </w:pPr>
    </w:p>
    <w:p>
      <w:pPr>
        <w:pStyle w:val="Heading2"/>
        <w:spacing w:after="120" w:before="240"/>
      </w:pPr>
      <w:r>
        <w:rPr>
          <w:b/>
          <w:bCs/>
          <w:color w:val="1F3864"/>
          <w:sz w:val="26"/>
          <w:szCs w:val="26"/>
        </w:rPr>
        <w:t xml:space="preserve">10.2 Modulos NO Requeridos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Modulo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Razon para Excluir</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modbus* (todos)</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El UN-RL1644ES24NM ES usa BACnet IP — Modbus no aplica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honeywellBacnetSpyder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Solo para Spyder via BACnet MS/TP — no aplica para modelo 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honeywellLonSpyder</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Solo para redes LON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honeywellSylkDevice*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Solo para bus Sylk</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Cloud* / cloudConnector*</w:t>
            </w:r>
          </w:p>
        </w:tc>
        <w:tc>
          <w:tcPr>
            <w:tcW w:type="dxa" w:w="5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Sin conectividad cloud en este proyecto</w:t>
            </w:r>
          </w:p>
        </w:tc>
      </w:tr>
    </w:tbl>
    <w:p>
      <w:pPr>
        <w:spacing w:before="160"/>
      </w:pPr>
    </w:p>
    <w:p>
      <w:pPr>
        <w:pStyle w:val="Heading2"/>
        <w:spacing w:after="120" w:before="240"/>
      </w:pPr>
      <w:r>
        <w:rPr>
          <w:b/>
          <w:bCs/>
          <w:color w:val="1F3864"/>
          <w:sz w:val="26"/>
          <w:szCs w:val="26"/>
        </w:rPr>
        <w:t xml:space="preserve">10.3 Distribution File Installation</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76500"/>
                    </a:xfrm>
                    <a:prstGeom prst="rect">
                      <a:avLst/>
                    </a:prstGeom>
                  </pic:spPr>
                </pic:pic>
              </a:graphicData>
            </a:graphic>
          </wp:inline>
        </w:drawing>
      </w:r>
    </w:p>
    <w:p>
      <w:pPr>
        <w:spacing w:after="200" w:before="0"/>
        <w:jc w:val="center"/>
      </w:pPr>
      <w:r>
        <w:rPr>
          <w:i/>
          <w:iCs/>
          <w:color w:val="555555"/>
          <w:sz w:val="18"/>
          <w:szCs w:val="18"/>
        </w:rPr>
        <w:t xml:space="preserve">Pantalla Distribution File Installation: archivos core que se instalan en el JACE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Archivo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nre-config-titan-am335x</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Tridium 4.14.0.162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Configuracion de hardware especifica del JACE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nre-core-qnx7-armle-v7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 4.14.0.162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Core NRE para QNX7 ARM</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azul-zre-compact3-qnx7-arm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Azul Systems 1.8.0.412.20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Java Runtime Environment actualizado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tridium-qnx7-n4-titan-am335x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Tridium 4.14.0.24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Distribucion completa Niagara 4 para JACE</w:t>
            </w:r>
          </w:p>
        </w:tc>
      </w:tr>
    </w:tbl>
    <w:p>
      <w:r>
        <w:br w:type="page"/>
      </w:r>
    </w:p>
    <w:p>
      <w:pPr>
        <w:pStyle w:val="Heading1"/>
        <w:spacing w:after="180" w:before="360"/>
      </w:pPr>
      <w:r>
        <w:rPr>
          <w:b/>
          <w:bCs/>
          <w:color w:val="C01C2C"/>
          <w:sz w:val="32"/>
          <w:szCs w:val="32"/>
        </w:rPr>
        <w:t xml:space="preserve">11. VERIFICACION FINAL DEL SISTEMA</w:t>
      </w:r>
    </w:p>
    <w:p>
      <w:pPr>
        <w:pBdr>
          <w:bottom w:val="single" w:color="C01C2C" w:sz="4" w:space="1"/>
        </w:pBdr>
        <w:spacing w:after="120" w:before="120"/>
      </w:pPr>
      <w:r>
        <w:t xml:space="preserve"/>
      </w:r>
    </w:p>
    <w:p>
      <w:pPr>
        <w:spacing w:after="100" w:before="60"/>
      </w:pPr>
      <w:r>
        <w:rPr>
          <w:sz w:val="22"/>
          <w:szCs w:val="22"/>
        </w:rPr>
        <w:t xml:space="preserve">Una vez completado el Commissioning Wizard y el reboot final del JACE, verificar que todos los servicios esten activos y el sistema este operativo.</w:t>
      </w:r>
    </w:p>
    <w:p>
      <w:pPr>
        <w:spacing w:before="200"/>
      </w:pPr>
    </w:p>
    <w:p>
      <w:pPr>
        <w:spacing w:after="60" w:before="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238500"/>
                    </a:xfrm>
                    <a:prstGeom prst="rect">
                      <a:avLst/>
                    </a:prstGeom>
                  </pic:spPr>
                </pic:pic>
              </a:graphicData>
            </a:graphic>
          </wp:inline>
        </w:drawing>
      </w:r>
    </w:p>
    <w:p>
      <w:pPr>
        <w:spacing w:after="200" w:before="0"/>
        <w:jc w:val="center"/>
      </w:pPr>
      <w:r>
        <w:rPr>
          <w:i/>
          <w:iCs/>
          <w:color w:val="555555"/>
          <w:sz w:val="18"/>
          <w:szCs w:val="18"/>
        </w:rPr>
        <w:t xml:space="preserve">Completing Commissioning: todos los pasos completados exitosamente (Success)</w:t>
      </w:r>
    </w:p>
    <w:p>
      <w:pPr>
        <w:spacing w:before="160"/>
      </w:pPr>
    </w:p>
    <w:p>
      <w:pPr>
        <w:pStyle w:val="Heading2"/>
        <w:spacing w:after="120" w:before="240"/>
      </w:pPr>
      <w:r>
        <w:rPr>
          <w:b/>
          <w:bCs/>
          <w:color w:val="1F3864"/>
          <w:sz w:val="26"/>
          <w:szCs w:val="26"/>
        </w:rPr>
        <w:t xml:space="preserve">11.1 Resumen del Commissioning Completado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Paso</w:t>
            </w:r>
          </w:p>
        </w:tc>
        <w:tc>
          <w:tcPr>
            <w:tcW w:type="dxa" w:w="4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Resultado</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Stop running applications</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Success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Update authentication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Success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Update system passphrase</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Success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Install files to remote host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Success — 140+ modulos instalados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Update system date/time/time zone</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Success — sincronizado con PC (CST UTC-6)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Update operating system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Success — QNX7 actualizado</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Reboot</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Success — JACE reiniciado correctamente</w:t>
            </w:r>
          </w:p>
        </w:tc>
      </w:tr>
    </w:tbl>
    <w:p>
      <w:pPr>
        <w:spacing w:before="200"/>
      </w:pPr>
    </w:p>
    <w:p>
      <w:pPr>
        <w:spacing w:after="60" w:before="12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4381500"/>
                    </a:xfrm>
                    <a:prstGeom prst="rect">
                      <a:avLst/>
                    </a:prstGeom>
                  </pic:spPr>
                </pic:pic>
              </a:graphicData>
            </a:graphic>
          </wp:inline>
        </w:drawing>
      </w:r>
    </w:p>
    <w:p>
      <w:pPr>
        <w:spacing w:after="200" w:before="0"/>
        <w:jc w:val="center"/>
      </w:pPr>
      <w:r>
        <w:rPr>
          <w:i/>
          <w:iCs/>
          <w:color w:val="555555"/>
          <w:sz w:val="18"/>
          <w:szCs w:val="18"/>
        </w:rPr>
        <w:t xml:space="preserve">Platform Administration del JACE 8000 completamente comisionado — version 4.14.0.162</w:t>
      </w:r>
    </w:p>
    <w:p>
      <w:pPr>
        <w:spacing w:before="160"/>
      </w:pPr>
    </w:p>
    <w:p>
      <w:pPr>
        <w:pStyle w:val="Heading2"/>
        <w:spacing w:after="120" w:before="240"/>
      </w:pPr>
      <w:r>
        <w:rPr>
          <w:b/>
          <w:bCs/>
          <w:color w:val="1F3864"/>
          <w:sz w:val="26"/>
          <w:szCs w:val="26"/>
        </w:rPr>
        <w:t xml:space="preserve">11.2 Verificacion de Puertos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60"/>
        <w:gridCol w:w="25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Puerto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Protocolo</w:t>
            </w:r>
          </w:p>
        </w:tc>
        <w:tc>
          <w:tcPr>
            <w:tcW w:type="dxa" w:w="3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Funcion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Estado</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3011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HTTP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Platform Daemon HTTP</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Activo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5011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HTTPS/TLS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Platform Daemon HTTPS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Activo — Puerto de conexion principal</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4911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Fox/TLS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Conexion a Station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Activo cuando hay station corriendo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47808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UDP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BACnet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Activo — para comunicacion BACnet</w:t>
            </w:r>
          </w:p>
        </w:tc>
      </w:tr>
    </w:tbl>
    <w:p>
      <w:pPr>
        <w:spacing w:before="160"/>
      </w:pPr>
    </w:p>
    <w:p>
      <w:pPr>
        <w:pStyle w:val="Heading2"/>
        <w:spacing w:after="120" w:before="240"/>
      </w:pPr>
      <w:r>
        <w:rPr>
          <w:b/>
          <w:bCs/>
          <w:color w:val="1F3864"/>
          <w:sz w:val="26"/>
          <w:szCs w:val="26"/>
        </w:rPr>
        <w:t xml:space="preserve">11.3 Verificacion de Conectividad desde PowerShell</w:t>
      </w:r>
    </w:p>
    <w:p>
      <w:pPr>
        <w:shd w:fill="1E1E1E" w:val="clear"/>
        <w:spacing w:after="80" w:before="80"/>
        <w:ind w:left="360" w:right="360"/>
      </w:pPr>
      <w:r>
        <w:rPr>
          <w:rFonts w:ascii="Courier New" w:cs="Courier New" w:eastAsia="Courier New" w:hAnsi="Courier New"/>
          <w:color w:val="00FF00"/>
          <w:sz w:val="20"/>
          <w:szCs w:val="20"/>
        </w:rPr>
        <w:t xml:space="preserve">Test-NetConnection 192.168.1.140 -Port 5011</w:t>
      </w:r>
    </w:p>
    <w:p>
      <w:pPr>
        <w:spacing w:after="100" w:before="60"/>
      </w:pPr>
      <w:r>
        <w:rPr>
          <w:sz w:val="22"/>
          <w:szCs w:val="22"/>
        </w:rPr>
        <w:t xml:space="preserve">Resultado esperado: TcpTestSucceeded: True</w:t>
      </w:r>
    </w:p>
    <w:p>
      <w:r>
        <w:br w:type="page"/>
      </w:r>
    </w:p>
    <w:p>
      <w:pPr>
        <w:pStyle w:val="Heading1"/>
        <w:spacing w:after="180" w:before="360"/>
      </w:pPr>
      <w:r>
        <w:rPr>
          <w:b/>
          <w:bCs/>
          <w:color w:val="C01C2C"/>
          <w:sz w:val="32"/>
          <w:szCs w:val="32"/>
        </w:rPr>
        <w:t xml:space="preserve">12. CREDENCIALES Y RESUMEN DE CONFIGURACION</w:t>
      </w:r>
    </w:p>
    <w:p>
      <w:pPr>
        <w:pBdr>
          <w:bottom w:val="single" w:color="C01C2C" w:sz="4" w:space="1"/>
        </w:pBdr>
        <w:spacing w:after="120" w:before="120"/>
      </w:pPr>
      <w:r>
        <w:t xml:space="preserve"/>
      </w:r>
    </w:p>
    <w:p>
      <w:pPr>
        <w:shd w:fill="F8D7DA" w:val="clear"/>
        <w:spacing w:after="120" w:before="120"/>
        <w:ind w:left="360" w:right="360"/>
      </w:pPr>
      <w:r>
        <w:rPr>
          <w:b/>
          <w:bCs/>
          <w:color w:val="721C24"/>
          <w:sz w:val="22"/>
          <w:szCs w:val="22"/>
        </w:rPr>
        <w:t xml:space="preserve">⚠ ADVERTENCIA: </w:t>
      </w:r>
      <w:r>
        <w:rPr>
          <w:sz w:val="22"/>
          <w:szCs w:val="22"/>
        </w:rPr>
        <w:t xml:space="preserve">Este documento contiene informacion confidencial. Guardar en lugar seguro y no compartir con personal no autorizado.</w:t>
      </w:r>
    </w:p>
    <w:p>
      <w:pPr>
        <w:spacing w:before="200"/>
      </w:pPr>
    </w:p>
    <w:p>
      <w:pPr>
        <w:pStyle w:val="Heading2"/>
        <w:spacing w:after="120" w:before="240"/>
      </w:pPr>
      <w:r>
        <w:rPr>
          <w:b/>
          <w:bCs/>
          <w:color w:val="1F3864"/>
          <w:sz w:val="26"/>
          <w:szCs w:val="26"/>
        </w:rPr>
        <w:t xml:space="preserve">12.1 Credenciales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Sistema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Usuario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Password / Passphrase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Platform Daemon (Workbench)</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admin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Alser12345</w:t>
            </w:r>
          </w:p>
        </w:tc>
        <w:tc>
          <w:tcPr>
            <w:tcW w:type="dxa" w:w="3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Cuenta principal de administracion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Platform Daemon (adicional)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Alser12345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Cuenta adicional configurada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System Passphrase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Alser12345</w:t>
            </w:r>
          </w:p>
        </w:tc>
        <w:tc>
          <w:tcPr>
            <w:tcW w:type="dxa" w:w="3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Cifrado de la SD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Station (a crear)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Por definir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Por definir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Se configura al crear la station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Fabrica (eliminada)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webs</w:t>
            </w:r>
          </w:p>
        </w:tc>
        <w:tc>
          <w:tcPr>
            <w:tcW w:type="dxa" w:w="30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Cuenta de fabrica — ELIMINADA</w:t>
            </w:r>
          </w:p>
        </w:tc>
      </w:tr>
    </w:tbl>
    <w:p>
      <w:pPr>
        <w:spacing w:before="200"/>
      </w:pPr>
    </w:p>
    <w:p>
      <w:pPr>
        <w:pStyle w:val="Heading2"/>
        <w:spacing w:after="120" w:before="240"/>
      </w:pPr>
      <w:r>
        <w:rPr>
          <w:b/>
          <w:bCs/>
          <w:color w:val="1F3864"/>
          <w:sz w:val="26"/>
          <w:szCs w:val="26"/>
        </w:rPr>
        <w:t xml:space="preserve">12.2 Configuracion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Parametro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 Actual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Valor en Campo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IP JACE LAN1</w:t>
            </w:r>
          </w:p>
        </w:tc>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192.168.1.140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Por definir segun red del cliente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Mascara de Subred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255.255.255.0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Por definir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Gateway</w:t>
            </w:r>
          </w:p>
        </w:tc>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192.168.1.1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Por definir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LAN2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Deshabilitada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Habilitar si se requiere segunda 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WiFi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Deshabilitado</w:t>
            </w:r>
          </w:p>
        </w:tc>
        <w:tc>
          <w:tcPr>
            <w:tcW w:type="dxa" w:w="33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Mantener deshabilitado</w:t>
            </w:r>
          </w:p>
        </w:tc>
      </w:tr>
    </w:tbl>
    <w:p>
      <w:pPr>
        <w:shd w:fill="FFF3CD" w:val="clear"/>
        <w:spacing w:after="120" w:before="120"/>
        <w:ind w:left="360" w:right="360"/>
      </w:pPr>
      <w:r>
        <w:rPr>
          <w:b/>
          <w:bCs/>
          <w:color w:val="856404"/>
          <w:sz w:val="22"/>
          <w:szCs w:val="22"/>
        </w:rPr>
        <w:t xml:space="preserve">⚠ NOTA: </w:t>
      </w:r>
      <w:r>
        <w:rPr>
          <w:sz w:val="22"/>
          <w:szCs w:val="22"/>
        </w:rPr>
        <w:t xml:space="preserve">Para cambiar la IP del JACE al instalarlo en campo: Platform Administration → Change TCP/IP Settings → asignar IP de la red del cliente → el JACE hace reboot automatico.</w:t>
      </w:r>
    </w:p>
    <w:p>
      <w:pPr>
        <w:spacing w:before="200"/>
      </w:pPr>
    </w:p>
    <w:p>
      <w:pPr>
        <w:pStyle w:val="Heading2"/>
        <w:spacing w:after="120" w:before="240"/>
      </w:pPr>
      <w:r>
        <w:rPr>
          <w:b/>
          <w:bCs/>
          <w:color w:val="1F3864"/>
          <w:sz w:val="26"/>
          <w:szCs w:val="26"/>
        </w:rPr>
        <w:t xml:space="preserve">12.3 Software Instalado — Version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Componente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Version</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Niagara N4 Platform</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4.14.0.162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NRE Core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4.14.0.162</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Java Runtime (Azul ZRE)</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1.8.0.412.20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QNX 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7 (tridium-qnx7-n4-titan-am335x-hs 4.9.1.18 → actualizado)</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Licencia Honeywell</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4.15 — Never Expires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Licencia Webs (Tridium)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4.15 — Never Expires</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Licencia HoneywellCentraLine</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4.15 — Never Expires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Modulo bacnet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4.14.0.162</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honeywellSpyderTool</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4.14.0.10.5.64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honeywellFunctionBlocks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0"/>
                <w:szCs w:val="20"/>
              </w:rPr>
              <w:t xml:space="preserve">4.14.0.1.6.3</w:t>
            </w:r>
          </w:p>
        </w:tc>
      </w:tr>
      <w:tr>
        <w:tc>
          <w:tcPr>
            <w:tcW w:type="dxa" w:w="45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Runtime Profiles</w:t>
            </w:r>
          </w:p>
        </w:tc>
        <w:tc>
          <w:tcPr>
            <w:tcW w:type="dxa" w:w="486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sz w:val="20"/>
                <w:szCs w:val="20"/>
              </w:rPr>
              <w:t xml:space="preserve">rt, ux, wb</w:t>
            </w:r>
          </w:p>
        </w:tc>
      </w:tr>
    </w:tbl>
    <w:p>
      <w:pPr>
        <w:spacing w:before="200"/>
      </w:pPr>
    </w:p>
    <w:p>
      <w:pPr>
        <w:pStyle w:val="Heading2"/>
        <w:spacing w:after="120" w:before="240"/>
      </w:pPr>
      <w:r>
        <w:rPr>
          <w:b/>
          <w:bCs/>
          <w:color w:val="1F3864"/>
          <w:sz w:val="26"/>
          <w:szCs w:val="26"/>
        </w:rPr>
        <w:t xml:space="preserve">12.4 Proximos Pasos</w:t>
      </w:r>
    </w:p>
    <w:p>
      <w:pPr>
        <w:pStyle w:val="ListParagraph"/>
        <w:numPr>
          <w:ilvl w:val="0"/>
          <w:numId w:val="3"/>
        </w:numPr>
        <w:spacing w:after="60" w:before="60"/>
      </w:pPr>
      <w:r>
        <w:rPr>
          <w:sz w:val="22"/>
          <w:szCs w:val="22"/>
        </w:rPr>
        <w:t xml:space="preserve">Crear nueva Station en el JACE: Nav → 192.168.1.140 → Platform → Application Director → New Station</w:t>
      </w:r>
    </w:p>
    <w:p>
      <w:pPr>
        <w:pStyle w:val="ListParagraph"/>
        <w:numPr>
          <w:ilvl w:val="0"/>
          <w:numId w:val="3"/>
        </w:numPr>
        <w:spacing w:after="60" w:before="60"/>
      </w:pPr>
      <w:r>
        <w:rPr>
          <w:sz w:val="22"/>
          <w:szCs w:val="22"/>
        </w:rPr>
        <w:t xml:space="preserve">Agregar BACnet Network en la Station para descubrir el UN-RL1644ES24NM</w:t>
      </w:r>
    </w:p>
    <w:p>
      <w:pPr>
        <w:pStyle w:val="ListParagraph"/>
        <w:numPr>
          <w:ilvl w:val="0"/>
          <w:numId w:val="3"/>
        </w:numPr>
        <w:spacing w:after="60" w:before="60"/>
      </w:pPr>
      <w:r>
        <w:rPr>
          <w:sz w:val="22"/>
          <w:szCs w:val="22"/>
        </w:rPr>
        <w:t xml:space="preserve">Configurar la IP del UN-RL1644ES24NM en la misma subred del JACE</w:t>
      </w:r>
    </w:p>
    <w:p>
      <w:pPr>
        <w:pStyle w:val="ListParagraph"/>
        <w:numPr>
          <w:ilvl w:val="0"/>
          <w:numId w:val="3"/>
        </w:numPr>
        <w:spacing w:after="60" w:before="60"/>
      </w:pPr>
      <w:r>
        <w:rPr>
          <w:sz w:val="22"/>
          <w:szCs w:val="22"/>
        </w:rPr>
        <w:t xml:space="preserve">Usar honeywellSpyderTool para programar la logica de control en el Optimizer Unitary</w:t>
      </w:r>
    </w:p>
    <w:p>
      <w:pPr>
        <w:pStyle w:val="ListParagraph"/>
        <w:numPr>
          <w:ilvl w:val="0"/>
          <w:numId w:val="3"/>
        </w:numPr>
        <w:spacing w:after="60" w:before="60"/>
      </w:pPr>
      <w:r>
        <w:rPr>
          <w:sz w:val="22"/>
          <w:szCs w:val="22"/>
        </w:rPr>
        <w:t xml:space="preserve">Cambiar IP del JACE a la red definitiva del cliente antes de instalacion en campo</w:t>
      </w:r>
    </w:p>
    <w:p>
      <w:pPr>
        <w:pStyle w:val="ListParagraph"/>
        <w:numPr>
          <w:ilvl w:val="0"/>
          <w:numId w:val="3"/>
        </w:numPr>
        <w:spacing w:after="60" w:before="60"/>
      </w:pPr>
      <w:r>
        <w:rPr>
          <w:sz w:val="22"/>
          <w:szCs w:val="22"/>
        </w:rPr>
        <w:t xml:space="preserve">Realizar backup de la station y la configuracion del platform antes de entrega</w:t>
      </w:r>
    </w:p>
    <w:p>
      <w:pPr>
        <w:spacing w:before="400"/>
      </w:pPr>
    </w:p>
    <w:p>
      <w:pPr>
        <w:pBdr>
          <w:bottom w:val="single" w:color="C01C2C" w:sz="4" w:space="1"/>
        </w:pBdr>
        <w:spacing w:after="120" w:before="120"/>
      </w:pPr>
      <w:r>
        <w:t xml:space="preserve"/>
      </w:r>
    </w:p>
    <w:p>
      <w:pPr>
        <w:spacing w:before="200"/>
        <w:jc w:val="center"/>
      </w:pPr>
      <w:r>
        <w:rPr>
          <w:i/>
          <w:iCs/>
          <w:color w:val="888888"/>
          <w:sz w:val="20"/>
          <w:szCs w:val="20"/>
        </w:rPr>
        <w:t xml:space="preserve">— Fin del Documento —</w:t>
      </w:r>
    </w:p>
    <w:p>
      <w:pPr>
        <w:spacing w:before="80"/>
        <w:jc w:val="center"/>
      </w:pPr>
      <w:r>
        <w:rPr>
          <w:color w:val="AAAAAA"/>
          <w:sz w:val="18"/>
          <w:szCs w:val="18"/>
        </w:rPr>
        <w:t xml:space="preserve">Alser Ingenieria  |  Manual JACE 8000  |  Niagara N4 v4.14  |  Marzo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1C2C" w:sz="4" w:space="4"/>
      </w:pBdr>
      <w:jc w:val="center"/>
    </w:pPr>
    <w:r>
      <w:rPr>
        <w:color w:val="555555"/>
        <w:sz w:val="18"/>
        <w:szCs w:val="18"/>
      </w:rPr>
      <w:t xml:space="preserve">Alser Ingenieria  —  Confidencial  —  Pagina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1C2C" w:sz="4" w:space="4"/>
      </w:pBdr>
    </w:pPr>
    <w:r>
      <w:rPr>
        <w:color w:val="555555"/>
        <w:sz w:val="18"/>
        <w:szCs w:val="18"/>
      </w:rPr>
      <w:t xml:space="preserve">Manual de Comisionamiento — Honeywell JACE 8000</w:t>
    </w:r>
    <w:r>
      <w:rPr>
        <w:color w:val="C01C2C"/>
        <w:sz w:val="18"/>
        <w:szCs w:val="18"/>
      </w:rPr>
      <w:t xml:space="preserve">     |     Niagara N4 v4.14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1C2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86fc0d89934b90cc0b2c569ec13b271418393a.png"/><Relationship Id="rId10" Type="http://schemas.openxmlformats.org/officeDocument/2006/relationships/image" Target="media/06d6bc86d94a060308c2f4609c71d6ebcb9d016d.png"/><Relationship Id="rId11" Type="http://schemas.openxmlformats.org/officeDocument/2006/relationships/image" Target="media/c15e3472e8457fec0479cd9b7d25675c0dc26646.png"/><Relationship Id="rId12" Type="http://schemas.openxmlformats.org/officeDocument/2006/relationships/image" Target="media/5b62baf2dd706cfde1969562f47874251f88c11d.png"/><Relationship Id="rId13" Type="http://schemas.openxmlformats.org/officeDocument/2006/relationships/image" Target="media/aad81d11e82f3e2a3b2202f4d82fd9f3e166d25f.png"/><Relationship Id="rId14" Type="http://schemas.openxmlformats.org/officeDocument/2006/relationships/image" Target="media/8bb6b02348eb0e9c6b19f24cbd3a3b43ea8824a2.png"/><Relationship Id="rId15" Type="http://schemas.openxmlformats.org/officeDocument/2006/relationships/image" Target="media/2d462592d4252dbb06ec5f6ddaaa0d1f38ed2fd3.png"/><Relationship Id="rId16" Type="http://schemas.openxmlformats.org/officeDocument/2006/relationships/image" Target="media/1aa9b634ee97eddef48339e1db58e4485adf84b3.png"/><Relationship Id="rId17" Type="http://schemas.openxmlformats.org/officeDocument/2006/relationships/image" Target="media/3ac1dce9bf97b7fa8f8cc1b17f1c5e0bb9e1549f.png"/><Relationship Id="rId18" Type="http://schemas.openxmlformats.org/officeDocument/2006/relationships/image" Target="media/ed7210eda04fc0c8fc5e1d5852d60b08392648b3.png"/><Relationship Id="rId19" Type="http://schemas.openxmlformats.org/officeDocument/2006/relationships/image" Target="media/aeaf1fc547e646907873481b9ce3bd85d3629921.png"/><Relationship Id="rId20" Type="http://schemas.openxmlformats.org/officeDocument/2006/relationships/image" Target="media/5da8780c8239c7cef4060c17f26d0e6bc9b6bc3b.png"/><Relationship Id="rId21" Type="http://schemas.openxmlformats.org/officeDocument/2006/relationships/image" Target="media/0116a58d272e9e794ffc1a660f9cc1ebf91a4c1a.png"/><Relationship Id="rId22" Type="http://schemas.openxmlformats.org/officeDocument/2006/relationships/image" Target="media/18657111b4941721a9cd5a5032fd21af9f2ab356.png"/><Relationship Id="rId23" Type="http://schemas.openxmlformats.org/officeDocument/2006/relationships/image" Target="media/3decc7e473213a20bb419bac9fe771307df3fcfb.png"/><Relationship Id="rId24" Type="http://schemas.openxmlformats.org/officeDocument/2006/relationships/image" Target="media/04f0b5e34eac9fd49467fbd0cfe2e0706aef7186.png"/><Relationship Id="rId25" Type="http://schemas.openxmlformats.org/officeDocument/2006/relationships/image" Target="media/61bf1f76a40115db48eef0ded6d9de1f6a129217.png"/><Relationship Id="rId26" Type="http://schemas.openxmlformats.org/officeDocument/2006/relationships/image" Target="media/2a5c8dcb86f8bd465dacd2feaf75d28580971ece.png"/><Relationship Id="rId27" Type="http://schemas.openxmlformats.org/officeDocument/2006/relationships/image" Target="media/3f796abe6259b3e7a209af3d58198e228491740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2026-03-24T03:08:19.125Z</dcterms:created>
  <dcterms:modified xsi:type="dcterms:W3CDTF">2026-03-24T03:08:19.125Z</dcterms:modified>
</cp:coreProperties>
</file>

<file path=docProps/custom.xml><?xml version="1.0" encoding="utf-8"?>
<Properties xmlns="http://schemas.openxmlformats.org/officeDocument/2006/custom-properties" xmlns:vt="http://schemas.openxmlformats.org/officeDocument/2006/docPropsVTypes"/>
</file>