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ED97BE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jc w:val="center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《寻道大千》游戏测评：一位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充值1w4+玩家</w:t>
      </w:r>
      <w:r>
        <w:rPr>
          <w:rFonts w:hint="eastAsia" w:ascii="宋体" w:hAnsi="宋体" w:eastAsia="宋体" w:cs="宋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的观察报告</w:t>
      </w:r>
    </w:p>
    <w:p w14:paraId="51418B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727700" cy="1819275"/>
            <wp:effectExtent l="0" t="0" r="6350" b="9525"/>
            <wp:docPr id="2" name="图片 2" descr="8faf311c702977cb0614ffca893bf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faf311c702977cb0614ffca893bfd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0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(经验值与充值金额比例1：1）</w:t>
      </w:r>
    </w:p>
    <w:p w14:paraId="1A84A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游戏类型： 修仙题材放置类RPG + Roguelike探索</w:t>
      </w:r>
    </w:p>
    <w:p w14:paraId="14986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</w:rPr>
        <w:t>核心体验： “轻量化修仙” + “挂机养成” + “策略探索”</w:t>
      </w:r>
    </w:p>
    <w:p w14:paraId="6DFCBC3A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一、为何令人“上头”—— 核心吸引力分析</w:t>
      </w:r>
    </w:p>
    <w:p w14:paraId="0C6C5E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“碎片化时间征服者”： 极致的放置体验是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寻道大千的基本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。挂机资源自动累积、一键领取/升级的便捷设计，完美适配现代玩家碎片化时间。上班摸鱼间隙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砍砍树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，修为就在涨，这种无压力成长是核心爽点。</w:t>
      </w:r>
    </w:p>
    <w:p w14:paraId="61592F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  <w:t>“低成本高回报”的养成反馈： 核心系统（灵兽、精怪、神通、装备）设计简洁清晰。每次升级、突破、获得新部件（尤其是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高级精怪、</w:t>
      </w:r>
      <w:r>
        <w:rPr>
          <w:rFonts w:hint="eastAsia" w:ascii="宋体" w:hAnsi="宋体" w:eastAsia="宋体" w:cs="宋体"/>
          <w:sz w:val="28"/>
          <w:szCs w:val="28"/>
        </w:rPr>
        <w:t>神通）都能带来肉眼可见的战力提升和特效变化，养成路径明确，反馈即时且强烈。</w:t>
      </w:r>
    </w:p>
    <w:p w14:paraId="78F57C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囤囤鼠狂欢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每周游戏里都有“轮回殿活动”，鼓励玩家囤资源，在轮回殿期间使用。通过抽奖次数累积奖励，让玩家存一个月资源再一次性用完，爽感强烈。</w:t>
      </w:r>
    </w:p>
    <w:p w14:paraId="197048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“轻度社交”的恰到好处：</w:t>
      </w:r>
    </w:p>
    <w:p w14:paraId="03A8C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仙友助力： 借大佬仙友推图/打BOSS，提供“抱大腿”的爽快感，降低卡关挫败感。</w:t>
      </w:r>
    </w:p>
    <w:p w14:paraId="431C4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妖盟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协作：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妖盟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任务、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妖盟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BOSS、资源互助等轻度交互，提供归属感与额外资源，但不过度强制社交，压力小。</w:t>
      </w:r>
    </w:p>
    <w:p w14:paraId="36CD5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“国风Q萌”视觉亲和力： 美术采用讨喜的国风Q版造型，角色、妖怪设计可爱又不失仙侠韵味，场景色彩明亮，符合大众审美，降低认知门槛。</w:t>
      </w:r>
    </w:p>
    <w:p w14:paraId="240C4C72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二、游戏的核心特色—— 差异化竞争力</w:t>
      </w:r>
    </w:p>
    <w:p w14:paraId="26AA73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放置探索的融合模式： 并非纯挂机，也非重度操作。挂机提供稳定资源积累，探索提供爆发性收益（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桃子，瓶子，精怪抽奖券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）和策略乐趣。两者互补，形成独特节奏。</w:t>
      </w:r>
    </w:p>
    <w:p w14:paraId="28BAAF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灵活搭配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”的策略深度：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根据不同对手的不同穿搭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灵活调整自身属性、灵兽、精怪、神通等，能做到低战力打赢高战力，面对游戏内怪物npc，更是可以越十几倍战力越战，让玩家获得成就感。</w:t>
      </w:r>
    </w:p>
    <w:p w14:paraId="12E1A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“流派百花齐放”的自由度： 围绕灵兽、精怪、神通、装备，可发展出连击流、暴击流、闪避流、反击流等多种核心流派。不同流派在推图、PVP、特定活动中各有优劣，鼓励玩家尝试和转型。</w:t>
      </w:r>
    </w:p>
    <w:p w14:paraId="1DA8B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“轻量社交，重资源互助”： 弱化传统MMO的强社交（组队副本、实时PVP），强化基于资源交换（仙友借出、宗门资源互助）的轻社交，更符合放置玩家的偏好。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而且游戏团体活动不断，喜欢重社交的玩家同样能找到归属。</w:t>
      </w:r>
    </w:p>
    <w:p w14:paraId="1ABDA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“持续小目标”驱动： 游戏设置了密集且清晰的小目标（七日目标、等级奖励、冲榜活动、章节通关、挑战塔等），配合丰富的奖励，持续提供短期动力。</w:t>
      </w:r>
    </w:p>
    <w:p w14:paraId="4BEF0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大佬账号宣传引流：抖音上有很多主播直播玩高氪度账号，让玩家看到忍不住自己上号充值。同时主播也会对玩家进行教学解答，让玩家更沉迷于其中。</w:t>
      </w:r>
      <w:bookmarkStart w:id="0" w:name="_GoBack"/>
      <w:bookmarkEnd w:id="0"/>
    </w:p>
    <w:p w14:paraId="2823DAAB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三、亟待优化的“道阻且长”—— 存在的问题</w:t>
      </w:r>
    </w:p>
    <w:p w14:paraId="0FE582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中后期数值压力陡增，资源获取瓶颈明显：</w:t>
      </w:r>
    </w:p>
    <w:p w14:paraId="5FE8E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水瓶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短缺： 作为核心升级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道具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，中后期需求量指数级增长，常规挂机、探索、活动产出严重不足，卡进度感强烈。</w:t>
      </w:r>
    </w:p>
    <w:p w14:paraId="61BE5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关键道具（如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法相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玄决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）获取途径少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随机性高： 核心养成依赖抽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奖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和活动，非付费玩家获取速度慢，特定流派成型困难。</w:t>
      </w:r>
    </w:p>
    <w:p w14:paraId="2C1BB1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付费点密集且强度关联大： 月卡、战令、基金、各种礼包、抽卡等付费点众多，且付费道具对战力影响显著，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不同氪度的玩家进度明显不同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。</w:t>
      </w:r>
    </w:p>
    <w:p w14:paraId="43D5F4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玩法内容重复度高，新鲜感消退快：</w:t>
      </w:r>
    </w:p>
    <w:p w14:paraId="17DB6F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探索模式趋同：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副本怪物属性循环重复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，重复游玩后惊喜感大幅下降，后期易沦为“刷资源”的机械劳动。</w:t>
      </w:r>
    </w:p>
    <w:p w14:paraId="223854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日常/周常任务模式化： 任务类型（挑战XX次、获得XX资源、参与XX活动）固定，缺乏变化和趣味性，易产生“打工感”。</w:t>
      </w:r>
    </w:p>
    <w:p w14:paraId="609B02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流派平衡性与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区服活跃性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问题：</w:t>
      </w:r>
    </w:p>
    <w:p w14:paraId="2CF3F3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版本强势流派压制：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当前版本弱疗流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过于强势，导致其他流派体验不佳，玩家被迫跟风转型。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又因转型刚需弱疗技能，低氪很难成型，同氪度完全打不赢运气好洗出弱疗的玩家，道心破碎退游。</w:t>
      </w:r>
    </w:p>
    <w:p w14:paraId="10A3A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妖盟实力差距过大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晚上开的区通常人多，组合的妖盟实力也更强，几乎包揽所以活动排名，导致弱盟玩家没有玩下去的动力纷纷退游，形成恶性循环。</w:t>
      </w:r>
    </w:p>
    <w:p w14:paraId="6B792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新手引导与信息呈现不足：</w:t>
      </w:r>
    </w:p>
    <w:p w14:paraId="0D8BD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流派理解门槛高： 游戏内缺乏对核心流派机制、搭配原理、适用场景的清晰引导和说明，新手易迷茫，依赖外部攻略。</w:t>
      </w:r>
    </w:p>
    <w:p w14:paraId="46728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部分系统/活动规则晦涩： 某些活动玩法规则描述不清，玩家需要摸索或看攻略才能理解。</w:t>
      </w:r>
    </w:p>
    <w:p w14:paraId="70EE02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2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新手玩家充值容易走弯路，把钱花在不重要的地方，导致同氪度被会玩的玩家吊打，丧失玩下去的动力。</w:t>
      </w:r>
    </w:p>
    <w:p w14:paraId="4E4438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•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社交深度与玩法结合不足： 现有宗门玩法偏重资源互助，缺乏更有趣、更具策略性的协作玩法（如宗门共闯秘境、策略性宗门战），社交潜力未充分挖掘。</w:t>
      </w:r>
    </w:p>
    <w:p w14:paraId="2F43F005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四、总结：瑕不掩瑜的“轻修仙”佳作</w:t>
      </w:r>
    </w:p>
    <w:p w14:paraId="03E62E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《寻道大千》精准抓住了“碎片时间+放置成长+随机惊喜”的玩家需求，通过“挂机+ Roguelike探索”的创新融合、爽快的养成反馈、多样的流派选择和讨喜的美术风格，成功构建了一个轻松有趣又不失策略深度的修仙世界。其“轻量化修仙”的定位清晰明确，是其在竞争激烈的放置赛道中脱颖而出的关键。</w:t>
      </w:r>
    </w:p>
    <w:p w14:paraId="30E90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然而，中后期数值压力、玩法重复度、付费设计对平衡性的冲击、以及部分系统引导不足等问题，是阻碍其长期留住玩家（尤其是非重氪玩家）和提升口碑的“瓶颈”。</w:t>
      </w:r>
    </w:p>
    <w:p w14:paraId="0E3A9B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textAlignment w:val="auto"/>
        <w:rPr>
          <w:rFonts w:hint="eastAsia" w:ascii="宋体" w:hAnsi="宋体" w:eastAsia="宋体" w:cs="宋体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99A4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4"/>
      <w:szCs w:val="24"/>
    </w:rPr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basedOn w:val="1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basedOn w:val="1"/>
    <w:next w:val="1"/>
    <w:qFormat/>
    <w:uiPriority w:val="0"/>
    <w:rPr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basedOn w:val="1"/>
    <w:qFormat/>
    <w:uiPriority w:val="0"/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2131</Words>
  <Characters>2416</Characters>
  <TotalTime>41</TotalTime>
  <ScaleCrop>false</ScaleCrop>
  <LinksUpToDate>false</LinksUpToDate>
  <CharactersWithSpaces>2481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2025-06-13T09:36:00Z</dcterms:created>
  <dc:creator>Un-named</dc:creator>
  <cp:lastModifiedBy>Prz＂</cp:lastModifiedBy>
  <dcterms:modified xsi:type="dcterms:W3CDTF">2025-06-13T10:17:45Z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eyJoZGlkIjoiZDMwNDRhN2I2Yzk2MjRiZGI4NDgyNWVkN2IxZDY3NzMiLCJ1c2VySWQiOiI3OTgzNjMzNjIifQ==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4CEE75E8ED1D40EA8A862D3A2D50BF0C_12</vt:lpwstr>
  </property>
</Properties>
</file>