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330" w:rsidRDefault="00EE1330" w:rsidP="00EE1330">
      <w:bookmarkStart w:id="0" w:name="_Hlk478987120"/>
      <w:bookmarkEnd w:id="0"/>
    </w:p>
    <w:p w:rsidR="00EE1330" w:rsidRDefault="00EE1330" w:rsidP="00EE1330">
      <w:pPr>
        <w:jc w:val="center"/>
      </w:pPr>
      <w:r>
        <w:rPr>
          <w:noProof/>
          <w:lang w:eastAsia="es-MX"/>
        </w:rPr>
        <w:drawing>
          <wp:inline distT="0" distB="0" distL="0" distR="0" wp14:anchorId="7127C7DD" wp14:editId="1E2B5569">
            <wp:extent cx="3848100" cy="3933825"/>
            <wp:effectExtent l="0" t="0" r="0" b="9525"/>
            <wp:docPr id="2" name="Imagen 2" descr="C:\Users\angel\AppData\Local\Microsoft\Windows\INetCache\Content.Word\logoit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AppData\Local\Microsoft\Windows\INetCache\Content.Word\logoits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933825"/>
                    </a:xfrm>
                    <a:prstGeom prst="rect">
                      <a:avLst/>
                    </a:prstGeom>
                    <a:noFill/>
                    <a:ln>
                      <a:noFill/>
                    </a:ln>
                  </pic:spPr>
                </pic:pic>
              </a:graphicData>
            </a:graphic>
          </wp:inline>
        </w:drawing>
      </w:r>
    </w:p>
    <w:p w:rsidR="00EE1330" w:rsidRPr="004F6594" w:rsidRDefault="00C8113C" w:rsidP="00EE1330">
      <w:pPr>
        <w:jc w:val="center"/>
        <w:rPr>
          <w:rFonts w:cstheme="minorHAnsi"/>
          <w:sz w:val="32"/>
          <w:szCs w:val="32"/>
        </w:rPr>
      </w:pPr>
      <w:r>
        <w:rPr>
          <w:rFonts w:cstheme="minorHAnsi"/>
          <w:sz w:val="32"/>
          <w:szCs w:val="32"/>
        </w:rPr>
        <w:t>Inteligencia Artificial</w:t>
      </w:r>
    </w:p>
    <w:p w:rsidR="00EE1330" w:rsidRPr="004F6594" w:rsidRDefault="00C8113C" w:rsidP="00C8113C">
      <w:pPr>
        <w:jc w:val="center"/>
        <w:rPr>
          <w:rFonts w:ascii="Arial" w:hAnsi="Arial" w:cs="Arial"/>
          <w:i/>
          <w:sz w:val="28"/>
        </w:rPr>
      </w:pPr>
      <w:r>
        <w:rPr>
          <w:rFonts w:ascii="Arial" w:hAnsi="Arial" w:cs="Arial"/>
          <w:i/>
          <w:sz w:val="28"/>
        </w:rPr>
        <w:t xml:space="preserve">Reporte de Práctica No. </w:t>
      </w:r>
      <w:r w:rsidR="00784710">
        <w:rPr>
          <w:rFonts w:ascii="Arial" w:hAnsi="Arial" w:cs="Arial"/>
          <w:i/>
          <w:sz w:val="28"/>
        </w:rPr>
        <w:t>2 – Perceptrón Multicapa</w:t>
      </w:r>
    </w:p>
    <w:p w:rsidR="00EE1330" w:rsidRPr="00714B6B" w:rsidRDefault="00EE1330" w:rsidP="00EE1330">
      <w:pPr>
        <w:jc w:val="center"/>
        <w:rPr>
          <w:rFonts w:cstheme="minorHAnsi"/>
          <w:sz w:val="28"/>
        </w:rPr>
      </w:pPr>
    </w:p>
    <w:p w:rsidR="00EE1330" w:rsidRPr="004F6594" w:rsidRDefault="00EE1330" w:rsidP="00EE1330">
      <w:pPr>
        <w:jc w:val="center"/>
        <w:rPr>
          <w:rFonts w:ascii="Arial" w:hAnsi="Arial" w:cs="Arial"/>
          <w:sz w:val="24"/>
          <w:szCs w:val="24"/>
        </w:rPr>
      </w:pPr>
      <w:r w:rsidRPr="004F6594">
        <w:rPr>
          <w:rFonts w:ascii="Arial" w:hAnsi="Arial" w:cs="Arial"/>
          <w:b/>
          <w:sz w:val="24"/>
          <w:szCs w:val="24"/>
        </w:rPr>
        <w:t>Docente:</w:t>
      </w:r>
      <w:r w:rsidRPr="004F6594">
        <w:rPr>
          <w:rFonts w:ascii="Arial" w:hAnsi="Arial" w:cs="Arial"/>
          <w:sz w:val="24"/>
          <w:szCs w:val="24"/>
        </w:rPr>
        <w:t xml:space="preserve"> </w:t>
      </w:r>
      <w:r w:rsidR="00C8113C">
        <w:rPr>
          <w:rFonts w:ascii="Arial" w:hAnsi="Arial" w:cs="Arial"/>
          <w:sz w:val="24"/>
          <w:szCs w:val="24"/>
        </w:rPr>
        <w:t>Ernesto Alejandro Lima Solana</w:t>
      </w:r>
    </w:p>
    <w:p w:rsidR="00EE1330" w:rsidRPr="004F6594" w:rsidRDefault="00EE1330" w:rsidP="00EE1330">
      <w:pPr>
        <w:jc w:val="center"/>
        <w:rPr>
          <w:rFonts w:ascii="Arial" w:hAnsi="Arial" w:cs="Arial"/>
          <w:sz w:val="24"/>
          <w:szCs w:val="24"/>
        </w:rPr>
      </w:pPr>
      <w:r w:rsidRPr="004F6594">
        <w:rPr>
          <w:rFonts w:ascii="Arial" w:hAnsi="Arial" w:cs="Arial"/>
          <w:b/>
          <w:sz w:val="24"/>
          <w:szCs w:val="24"/>
        </w:rPr>
        <w:t>Alumno:</w:t>
      </w:r>
      <w:r w:rsidRPr="004F6594">
        <w:rPr>
          <w:rFonts w:ascii="Arial" w:hAnsi="Arial" w:cs="Arial"/>
          <w:sz w:val="24"/>
          <w:szCs w:val="24"/>
        </w:rPr>
        <w:t xml:space="preserve"> Carriola Monroy Angel Fernando</w:t>
      </w:r>
    </w:p>
    <w:p w:rsidR="00EE1330" w:rsidRDefault="00C8113C" w:rsidP="00EE1330">
      <w:pPr>
        <w:jc w:val="center"/>
        <w:rPr>
          <w:rFonts w:ascii="Arial" w:hAnsi="Arial" w:cs="Arial"/>
          <w:sz w:val="24"/>
          <w:szCs w:val="24"/>
        </w:rPr>
      </w:pPr>
      <w:r>
        <w:rPr>
          <w:rFonts w:ascii="Arial" w:hAnsi="Arial" w:cs="Arial"/>
          <w:b/>
          <w:sz w:val="24"/>
          <w:szCs w:val="24"/>
        </w:rPr>
        <w:t>NC</w:t>
      </w:r>
      <w:r w:rsidR="00EE1330" w:rsidRPr="004F6594">
        <w:rPr>
          <w:rFonts w:ascii="Arial" w:hAnsi="Arial" w:cs="Arial"/>
          <w:b/>
          <w:sz w:val="24"/>
          <w:szCs w:val="24"/>
        </w:rPr>
        <w:t>:</w:t>
      </w:r>
      <w:r w:rsidR="00EE1330" w:rsidRPr="004F6594">
        <w:rPr>
          <w:rFonts w:ascii="Arial" w:hAnsi="Arial" w:cs="Arial"/>
          <w:sz w:val="24"/>
          <w:szCs w:val="24"/>
        </w:rPr>
        <w:t xml:space="preserve"> 13012148</w:t>
      </w:r>
    </w:p>
    <w:p w:rsidR="00C8113C" w:rsidRPr="004F6594" w:rsidRDefault="00C8113C" w:rsidP="00EE1330">
      <w:pPr>
        <w:jc w:val="center"/>
        <w:rPr>
          <w:rFonts w:ascii="Arial" w:hAnsi="Arial" w:cs="Arial"/>
          <w:sz w:val="24"/>
          <w:szCs w:val="24"/>
        </w:rPr>
      </w:pPr>
      <w:r w:rsidRPr="00C8113C">
        <w:rPr>
          <w:rFonts w:ascii="Arial" w:hAnsi="Arial" w:cs="Arial"/>
          <w:b/>
          <w:sz w:val="24"/>
          <w:szCs w:val="24"/>
        </w:rPr>
        <w:t>Fecha:</w:t>
      </w:r>
      <w:r>
        <w:rPr>
          <w:rFonts w:ascii="Arial" w:hAnsi="Arial" w:cs="Arial"/>
          <w:sz w:val="24"/>
          <w:szCs w:val="24"/>
        </w:rPr>
        <w:t xml:space="preserve"> </w:t>
      </w:r>
      <w:r w:rsidR="00784710">
        <w:rPr>
          <w:rFonts w:ascii="Arial" w:hAnsi="Arial" w:cs="Arial"/>
          <w:sz w:val="24"/>
          <w:szCs w:val="24"/>
        </w:rPr>
        <w:t xml:space="preserve">24 </w:t>
      </w:r>
      <w:r>
        <w:rPr>
          <w:rFonts w:ascii="Arial" w:hAnsi="Arial" w:cs="Arial"/>
          <w:sz w:val="24"/>
          <w:szCs w:val="24"/>
        </w:rPr>
        <w:t>de abril de 2017</w:t>
      </w:r>
    </w:p>
    <w:p w:rsidR="00EE1330" w:rsidRDefault="00EE1330" w:rsidP="00EE1330"/>
    <w:p w:rsidR="00EE1330" w:rsidRDefault="00EE1330" w:rsidP="00EE1330"/>
    <w:p w:rsidR="00EE1330" w:rsidRDefault="00EE1330" w:rsidP="00EE1330"/>
    <w:p w:rsidR="00EE1330" w:rsidRDefault="00EE1330" w:rsidP="00EE1330"/>
    <w:p w:rsidR="0055089A" w:rsidRDefault="0055089A" w:rsidP="00EE1330"/>
    <w:p w:rsidR="00264F78" w:rsidRDefault="00264F78" w:rsidP="00EE1330"/>
    <w:p w:rsidR="00264F78" w:rsidRPr="001F7447" w:rsidRDefault="001F7447" w:rsidP="00B3538D">
      <w:pPr>
        <w:pStyle w:val="Ttulo1"/>
        <w:rPr>
          <w:rFonts w:ascii="Arial" w:hAnsi="Arial" w:cs="Arial"/>
          <w:sz w:val="24"/>
          <w:szCs w:val="24"/>
        </w:rPr>
      </w:pPr>
      <w:r>
        <w:rPr>
          <w:rFonts w:ascii="Arial" w:hAnsi="Arial" w:cs="Arial"/>
          <w:sz w:val="24"/>
          <w:szCs w:val="24"/>
        </w:rPr>
        <w:lastRenderedPageBreak/>
        <w:t>PREGUNTAS</w:t>
      </w:r>
    </w:p>
    <w:p w:rsidR="00B3538D" w:rsidRPr="001F7447" w:rsidRDefault="00B3538D" w:rsidP="00B3538D">
      <w:pPr>
        <w:rPr>
          <w:rFonts w:ascii="Arial" w:hAnsi="Arial" w:cs="Arial"/>
          <w:sz w:val="24"/>
          <w:szCs w:val="24"/>
        </w:rPr>
      </w:pPr>
    </w:p>
    <w:p w:rsidR="00B3538D" w:rsidRDefault="00784710" w:rsidP="00937BB7">
      <w:pPr>
        <w:pStyle w:val="Prrafodelista"/>
        <w:numPr>
          <w:ilvl w:val="0"/>
          <w:numId w:val="23"/>
        </w:numPr>
        <w:jc w:val="both"/>
        <w:rPr>
          <w:rFonts w:ascii="Arial" w:hAnsi="Arial" w:cs="Arial"/>
          <w:b/>
          <w:sz w:val="24"/>
          <w:szCs w:val="24"/>
        </w:rPr>
      </w:pPr>
      <w:r>
        <w:rPr>
          <w:rFonts w:ascii="Arial" w:hAnsi="Arial" w:cs="Arial"/>
          <w:b/>
          <w:sz w:val="24"/>
          <w:szCs w:val="24"/>
        </w:rPr>
        <w:t>Entrene la neurona 1 por sepa</w:t>
      </w:r>
      <w:r w:rsidR="006E0AB1">
        <w:rPr>
          <w:rFonts w:ascii="Arial" w:hAnsi="Arial" w:cs="Arial"/>
          <w:b/>
          <w:sz w:val="24"/>
          <w:szCs w:val="24"/>
        </w:rPr>
        <w:t>rado, entrene la neurona 2 por separado. Introduzca los valores de salida de las neuronas 1 y 2 a la neurona 3.</w:t>
      </w:r>
    </w:p>
    <w:p w:rsidR="006E0AB1" w:rsidRPr="006E0AB1" w:rsidRDefault="006E0AB1" w:rsidP="00937BB7">
      <w:pPr>
        <w:ind w:left="720"/>
        <w:jc w:val="both"/>
        <w:rPr>
          <w:rFonts w:ascii="Arial" w:hAnsi="Arial" w:cs="Arial"/>
          <w:b/>
          <w:sz w:val="24"/>
          <w:szCs w:val="24"/>
        </w:rPr>
      </w:pPr>
      <w:r>
        <w:rPr>
          <w:rFonts w:ascii="Arial" w:hAnsi="Arial" w:cs="Arial"/>
          <w:b/>
          <w:sz w:val="24"/>
          <w:szCs w:val="24"/>
        </w:rPr>
        <w:t>Nota: la neurona 1 es OR y la neurona 2 es AND.</w:t>
      </w:r>
    </w:p>
    <w:p w:rsidR="00B3538D" w:rsidRPr="001F7447" w:rsidRDefault="00B3538D" w:rsidP="00937BB7">
      <w:pPr>
        <w:pStyle w:val="Prrafodelista"/>
        <w:jc w:val="both"/>
        <w:rPr>
          <w:rFonts w:ascii="Arial" w:hAnsi="Arial" w:cs="Arial"/>
          <w:sz w:val="24"/>
          <w:szCs w:val="24"/>
        </w:rPr>
      </w:pPr>
    </w:p>
    <w:p w:rsidR="006907ED" w:rsidRPr="006907ED" w:rsidRDefault="006E0AB1" w:rsidP="00937BB7">
      <w:pPr>
        <w:pStyle w:val="Prrafodelista"/>
        <w:numPr>
          <w:ilvl w:val="1"/>
          <w:numId w:val="24"/>
        </w:numPr>
        <w:jc w:val="both"/>
        <w:rPr>
          <w:rFonts w:ascii="Arial" w:hAnsi="Arial" w:cs="Arial"/>
          <w:b/>
          <w:sz w:val="24"/>
          <w:szCs w:val="24"/>
        </w:rPr>
      </w:pPr>
      <w:r>
        <w:rPr>
          <w:rFonts w:ascii="Arial" w:hAnsi="Arial" w:cs="Arial"/>
          <w:b/>
          <w:sz w:val="24"/>
          <w:szCs w:val="24"/>
        </w:rPr>
        <w:t>Anote los pesos óptimos de aprendizaje en las 3 neuronas, así como el umbral óptimo.</w:t>
      </w:r>
    </w:p>
    <w:tbl>
      <w:tblPr>
        <w:tblStyle w:val="Tabladecuadrcula3-nfasis3"/>
        <w:tblW w:w="0" w:type="auto"/>
        <w:tblInd w:w="993" w:type="dxa"/>
        <w:tblLook w:val="04A0" w:firstRow="1" w:lastRow="0" w:firstColumn="1" w:lastColumn="0" w:noHBand="0" w:noVBand="1"/>
      </w:tblPr>
      <w:tblGrid>
        <w:gridCol w:w="1530"/>
        <w:gridCol w:w="2515"/>
        <w:gridCol w:w="2516"/>
        <w:gridCol w:w="2516"/>
      </w:tblGrid>
      <w:tr w:rsidR="006907ED" w:rsidTr="006907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9" w:type="dxa"/>
          </w:tcPr>
          <w:p w:rsidR="006907ED" w:rsidRDefault="006907ED" w:rsidP="006907ED">
            <w:pPr>
              <w:rPr>
                <w:rFonts w:ascii="Arial" w:hAnsi="Arial" w:cs="Arial"/>
                <w:b w:val="0"/>
                <w:sz w:val="24"/>
                <w:szCs w:val="24"/>
              </w:rPr>
            </w:pPr>
          </w:p>
        </w:tc>
        <w:tc>
          <w:tcPr>
            <w:tcW w:w="2517" w:type="dxa"/>
          </w:tcPr>
          <w:p w:rsidR="006907ED" w:rsidRDefault="008901AA" w:rsidP="006907E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901AA">
              <w:rPr>
                <w:rFonts w:ascii="Arial" w:hAnsi="Arial" w:cs="Arial"/>
                <w:color w:val="222222"/>
                <w:sz w:val="24"/>
                <w:szCs w:val="24"/>
                <w:shd w:val="clear" w:color="auto" w:fill="FFFFFF"/>
              </w:rPr>
              <w:t>ω</w:t>
            </w:r>
            <w:r w:rsidR="006907ED" w:rsidRPr="008901AA">
              <w:rPr>
                <w:rFonts w:ascii="Arial" w:hAnsi="Arial" w:cs="Arial"/>
                <w:sz w:val="24"/>
                <w:szCs w:val="24"/>
                <w:vertAlign w:val="subscript"/>
                <w:lang w:val="en-US"/>
              </w:rPr>
              <w:t>1</w:t>
            </w:r>
          </w:p>
        </w:tc>
        <w:tc>
          <w:tcPr>
            <w:tcW w:w="2518" w:type="dxa"/>
          </w:tcPr>
          <w:p w:rsidR="006907ED" w:rsidRDefault="008901AA" w:rsidP="006907E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901AA">
              <w:rPr>
                <w:rFonts w:ascii="Arial" w:hAnsi="Arial" w:cs="Arial"/>
                <w:sz w:val="24"/>
                <w:szCs w:val="24"/>
                <w:lang w:val="en-US"/>
              </w:rPr>
              <w:t>ω</w:t>
            </w:r>
            <w:r w:rsidR="006907ED" w:rsidRPr="008901AA">
              <w:rPr>
                <w:rFonts w:ascii="Arial" w:hAnsi="Arial" w:cs="Arial"/>
                <w:sz w:val="24"/>
                <w:szCs w:val="24"/>
                <w:vertAlign w:val="subscript"/>
                <w:lang w:val="en-US"/>
              </w:rPr>
              <w:t>2</w:t>
            </w:r>
          </w:p>
        </w:tc>
        <w:tc>
          <w:tcPr>
            <w:tcW w:w="2518" w:type="dxa"/>
          </w:tcPr>
          <w:p w:rsidR="006907ED" w:rsidRDefault="006907ED" w:rsidP="006907E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6907ED">
              <w:rPr>
                <w:rFonts w:ascii="Arial" w:hAnsi="Arial" w:cs="Arial"/>
                <w:sz w:val="24"/>
                <w:szCs w:val="24"/>
              </w:rPr>
              <w:t>θ</w:t>
            </w:r>
          </w:p>
        </w:tc>
      </w:tr>
      <w:tr w:rsidR="006907ED" w:rsidTr="0069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6907ED" w:rsidRDefault="006907ED" w:rsidP="006907ED">
            <w:pPr>
              <w:rPr>
                <w:rFonts w:ascii="Arial" w:hAnsi="Arial" w:cs="Arial"/>
                <w:b/>
                <w:sz w:val="24"/>
                <w:szCs w:val="24"/>
              </w:rPr>
            </w:pPr>
            <w:proofErr w:type="spellStart"/>
            <w:r w:rsidRPr="006907ED">
              <w:rPr>
                <w:rFonts w:ascii="Arial" w:hAnsi="Arial" w:cs="Arial"/>
                <w:sz w:val="24"/>
                <w:szCs w:val="24"/>
                <w:lang w:val="en-US"/>
              </w:rPr>
              <w:t>Neurona</w:t>
            </w:r>
            <w:proofErr w:type="spellEnd"/>
            <w:r w:rsidRPr="006907ED">
              <w:rPr>
                <w:rFonts w:ascii="Arial" w:hAnsi="Arial" w:cs="Arial"/>
                <w:sz w:val="24"/>
                <w:szCs w:val="24"/>
                <w:lang w:val="en-US"/>
              </w:rPr>
              <w:t xml:space="preserve"> 1</w:t>
            </w:r>
          </w:p>
        </w:tc>
        <w:tc>
          <w:tcPr>
            <w:tcW w:w="2517" w:type="dxa"/>
          </w:tcPr>
          <w:p w:rsidR="006907ED" w:rsidRPr="006907ED" w:rsidRDefault="006907ED" w:rsidP="006907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907ED">
              <w:rPr>
                <w:rFonts w:ascii="Arial" w:hAnsi="Arial" w:cs="Arial"/>
                <w:sz w:val="24"/>
                <w:szCs w:val="24"/>
              </w:rPr>
              <w:t>1</w:t>
            </w:r>
          </w:p>
        </w:tc>
        <w:tc>
          <w:tcPr>
            <w:tcW w:w="2518" w:type="dxa"/>
          </w:tcPr>
          <w:p w:rsidR="006907ED" w:rsidRPr="006907ED" w:rsidRDefault="006907ED" w:rsidP="006907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907ED">
              <w:rPr>
                <w:rFonts w:ascii="Arial" w:hAnsi="Arial" w:cs="Arial"/>
                <w:sz w:val="24"/>
                <w:szCs w:val="24"/>
              </w:rPr>
              <w:t>1</w:t>
            </w:r>
          </w:p>
        </w:tc>
        <w:tc>
          <w:tcPr>
            <w:tcW w:w="2518" w:type="dxa"/>
          </w:tcPr>
          <w:p w:rsidR="006907ED" w:rsidRPr="006907ED" w:rsidRDefault="006907ED" w:rsidP="006907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907ED">
              <w:rPr>
                <w:rFonts w:ascii="Arial" w:hAnsi="Arial" w:cs="Arial"/>
                <w:sz w:val="24"/>
                <w:szCs w:val="24"/>
              </w:rPr>
              <w:t>0.5</w:t>
            </w:r>
          </w:p>
        </w:tc>
      </w:tr>
      <w:tr w:rsidR="006907ED" w:rsidTr="006907ED">
        <w:tc>
          <w:tcPr>
            <w:cnfStyle w:val="001000000000" w:firstRow="0" w:lastRow="0" w:firstColumn="1" w:lastColumn="0" w:oddVBand="0" w:evenVBand="0" w:oddHBand="0" w:evenHBand="0" w:firstRowFirstColumn="0" w:firstRowLastColumn="0" w:lastRowFirstColumn="0" w:lastRowLastColumn="0"/>
            <w:tcW w:w="1529" w:type="dxa"/>
          </w:tcPr>
          <w:p w:rsidR="006907ED" w:rsidRDefault="006907ED" w:rsidP="006907ED">
            <w:pPr>
              <w:rPr>
                <w:rFonts w:ascii="Arial" w:hAnsi="Arial" w:cs="Arial"/>
                <w:b/>
                <w:sz w:val="24"/>
                <w:szCs w:val="24"/>
              </w:rPr>
            </w:pPr>
            <w:proofErr w:type="spellStart"/>
            <w:r w:rsidRPr="006907ED">
              <w:rPr>
                <w:rFonts w:ascii="Arial" w:hAnsi="Arial" w:cs="Arial"/>
                <w:sz w:val="24"/>
                <w:szCs w:val="24"/>
                <w:lang w:val="en-US"/>
              </w:rPr>
              <w:t>Neurona</w:t>
            </w:r>
            <w:proofErr w:type="spellEnd"/>
            <w:r w:rsidRPr="006907ED">
              <w:rPr>
                <w:rFonts w:ascii="Arial" w:hAnsi="Arial" w:cs="Arial"/>
                <w:sz w:val="24"/>
                <w:szCs w:val="24"/>
                <w:lang w:val="en-US"/>
              </w:rPr>
              <w:t xml:space="preserve"> </w:t>
            </w:r>
            <w:r>
              <w:rPr>
                <w:rFonts w:ascii="Arial" w:hAnsi="Arial" w:cs="Arial"/>
                <w:sz w:val="24"/>
                <w:szCs w:val="24"/>
                <w:lang w:val="en-US"/>
              </w:rPr>
              <w:t>2</w:t>
            </w:r>
          </w:p>
        </w:tc>
        <w:tc>
          <w:tcPr>
            <w:tcW w:w="2517" w:type="dxa"/>
          </w:tcPr>
          <w:p w:rsidR="006907ED" w:rsidRPr="006907ED" w:rsidRDefault="006907ED" w:rsidP="006907E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907ED">
              <w:rPr>
                <w:rFonts w:ascii="Arial" w:hAnsi="Arial" w:cs="Arial"/>
                <w:sz w:val="24"/>
                <w:szCs w:val="24"/>
              </w:rPr>
              <w:t>1</w:t>
            </w:r>
          </w:p>
        </w:tc>
        <w:tc>
          <w:tcPr>
            <w:tcW w:w="2518" w:type="dxa"/>
          </w:tcPr>
          <w:p w:rsidR="006907ED" w:rsidRPr="006907ED" w:rsidRDefault="006907ED" w:rsidP="006907E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907ED">
              <w:rPr>
                <w:rFonts w:ascii="Arial" w:hAnsi="Arial" w:cs="Arial"/>
                <w:sz w:val="24"/>
                <w:szCs w:val="24"/>
              </w:rPr>
              <w:t>1</w:t>
            </w:r>
          </w:p>
        </w:tc>
        <w:tc>
          <w:tcPr>
            <w:tcW w:w="2518" w:type="dxa"/>
          </w:tcPr>
          <w:p w:rsidR="006907ED" w:rsidRPr="006907ED" w:rsidRDefault="006907ED" w:rsidP="006907E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907ED">
              <w:rPr>
                <w:rFonts w:ascii="Arial" w:hAnsi="Arial" w:cs="Arial"/>
                <w:sz w:val="24"/>
                <w:szCs w:val="24"/>
              </w:rPr>
              <w:t>1.5</w:t>
            </w:r>
          </w:p>
        </w:tc>
      </w:tr>
      <w:tr w:rsidR="006907ED" w:rsidTr="0069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6907ED" w:rsidRDefault="006907ED" w:rsidP="006907ED">
            <w:pPr>
              <w:rPr>
                <w:rFonts w:ascii="Arial" w:hAnsi="Arial" w:cs="Arial"/>
                <w:b/>
                <w:sz w:val="24"/>
                <w:szCs w:val="24"/>
              </w:rPr>
            </w:pPr>
            <w:proofErr w:type="spellStart"/>
            <w:r w:rsidRPr="006907ED">
              <w:rPr>
                <w:rFonts w:ascii="Arial" w:hAnsi="Arial" w:cs="Arial"/>
                <w:sz w:val="24"/>
                <w:szCs w:val="24"/>
                <w:lang w:val="en-US"/>
              </w:rPr>
              <w:t>Neurona</w:t>
            </w:r>
            <w:proofErr w:type="spellEnd"/>
            <w:r w:rsidRPr="006907ED">
              <w:rPr>
                <w:rFonts w:ascii="Arial" w:hAnsi="Arial" w:cs="Arial"/>
                <w:sz w:val="24"/>
                <w:szCs w:val="24"/>
                <w:lang w:val="en-US"/>
              </w:rPr>
              <w:t xml:space="preserve"> </w:t>
            </w:r>
            <w:r>
              <w:rPr>
                <w:rFonts w:ascii="Arial" w:hAnsi="Arial" w:cs="Arial"/>
                <w:sz w:val="24"/>
                <w:szCs w:val="24"/>
                <w:lang w:val="en-US"/>
              </w:rPr>
              <w:t>3</w:t>
            </w:r>
          </w:p>
        </w:tc>
        <w:tc>
          <w:tcPr>
            <w:tcW w:w="2517" w:type="dxa"/>
          </w:tcPr>
          <w:p w:rsidR="006907ED" w:rsidRPr="006907ED" w:rsidRDefault="006907ED" w:rsidP="006907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907ED">
              <w:rPr>
                <w:rFonts w:ascii="Arial" w:hAnsi="Arial" w:cs="Arial"/>
                <w:sz w:val="24"/>
                <w:szCs w:val="24"/>
              </w:rPr>
              <w:t>1</w:t>
            </w:r>
          </w:p>
        </w:tc>
        <w:tc>
          <w:tcPr>
            <w:tcW w:w="2518" w:type="dxa"/>
          </w:tcPr>
          <w:p w:rsidR="006907ED" w:rsidRPr="006907ED" w:rsidRDefault="006907ED" w:rsidP="006907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907ED">
              <w:rPr>
                <w:rFonts w:ascii="Arial" w:hAnsi="Arial" w:cs="Arial"/>
                <w:sz w:val="24"/>
                <w:szCs w:val="24"/>
              </w:rPr>
              <w:t>-1.5</w:t>
            </w:r>
          </w:p>
        </w:tc>
        <w:tc>
          <w:tcPr>
            <w:tcW w:w="2518" w:type="dxa"/>
          </w:tcPr>
          <w:p w:rsidR="006907ED" w:rsidRPr="006907ED" w:rsidRDefault="006907ED" w:rsidP="006907E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907ED">
              <w:rPr>
                <w:rFonts w:ascii="Arial" w:hAnsi="Arial" w:cs="Arial"/>
                <w:sz w:val="24"/>
                <w:szCs w:val="24"/>
              </w:rPr>
              <w:t>0.5</w:t>
            </w:r>
          </w:p>
        </w:tc>
      </w:tr>
    </w:tbl>
    <w:p w:rsidR="001F7447" w:rsidRPr="006907ED" w:rsidRDefault="001F7447" w:rsidP="006907ED">
      <w:pPr>
        <w:rPr>
          <w:rFonts w:ascii="Arial" w:hAnsi="Arial" w:cs="Arial"/>
          <w:sz w:val="24"/>
          <w:szCs w:val="24"/>
          <w:lang w:val="en-US"/>
        </w:rPr>
      </w:pPr>
    </w:p>
    <w:p w:rsidR="001F7447" w:rsidRPr="001F7447" w:rsidRDefault="006E0AB1" w:rsidP="00937BB7">
      <w:pPr>
        <w:pStyle w:val="Prrafodelista"/>
        <w:numPr>
          <w:ilvl w:val="1"/>
          <w:numId w:val="24"/>
        </w:numPr>
        <w:spacing w:before="240"/>
        <w:jc w:val="both"/>
        <w:rPr>
          <w:rFonts w:ascii="Arial" w:hAnsi="Arial" w:cs="Arial"/>
          <w:b/>
          <w:sz w:val="24"/>
          <w:szCs w:val="24"/>
        </w:rPr>
      </w:pPr>
      <w:r>
        <w:rPr>
          <w:rFonts w:ascii="Arial" w:hAnsi="Arial" w:cs="Arial"/>
          <w:b/>
          <w:sz w:val="24"/>
          <w:szCs w:val="24"/>
        </w:rPr>
        <w:t>Grafique las rectas pertenecientes a las neuronas 1 y 2.</w:t>
      </w:r>
    </w:p>
    <w:p w:rsidR="001F7447" w:rsidRDefault="006907ED" w:rsidP="001F7447">
      <w:pPr>
        <w:pStyle w:val="Prrafodelista"/>
        <w:spacing w:before="240"/>
        <w:ind w:left="1068"/>
        <w:rPr>
          <w:rFonts w:ascii="Arial" w:hAnsi="Arial" w:cs="Arial"/>
          <w:sz w:val="24"/>
          <w:szCs w:val="24"/>
        </w:rPr>
      </w:pPr>
      <w:r>
        <w:rPr>
          <w:noProof/>
          <w:lang w:eastAsia="es-MX"/>
        </w:rPr>
        <w:drawing>
          <wp:inline distT="0" distB="0" distL="0" distR="0">
            <wp:extent cx="4747260" cy="4747260"/>
            <wp:effectExtent l="0" t="0" r="0" b="0"/>
            <wp:docPr id="5" name="Imagen 5" descr="C:\Users\angel\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descar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4747260"/>
                    </a:xfrm>
                    <a:prstGeom prst="rect">
                      <a:avLst/>
                    </a:prstGeom>
                    <a:noFill/>
                    <a:ln>
                      <a:noFill/>
                    </a:ln>
                  </pic:spPr>
                </pic:pic>
              </a:graphicData>
            </a:graphic>
          </wp:inline>
        </w:drawing>
      </w:r>
    </w:p>
    <w:p w:rsidR="006907ED" w:rsidRDefault="006907ED" w:rsidP="001F7447">
      <w:pPr>
        <w:pStyle w:val="Prrafodelista"/>
        <w:spacing w:before="240"/>
        <w:ind w:left="1068"/>
        <w:rPr>
          <w:rFonts w:ascii="Arial" w:hAnsi="Arial" w:cs="Arial"/>
          <w:sz w:val="24"/>
          <w:szCs w:val="24"/>
        </w:rPr>
      </w:pPr>
      <w:r>
        <w:rPr>
          <w:rFonts w:ascii="Arial" w:hAnsi="Arial" w:cs="Arial"/>
          <w:sz w:val="24"/>
          <w:szCs w:val="24"/>
        </w:rPr>
        <w:t>(Recta Roja: AND, recta Verde: OR)</w:t>
      </w:r>
    </w:p>
    <w:p w:rsidR="001F7447" w:rsidRPr="001F7447" w:rsidRDefault="006E0AB1" w:rsidP="00937BB7">
      <w:pPr>
        <w:pStyle w:val="Prrafodelista"/>
        <w:numPr>
          <w:ilvl w:val="1"/>
          <w:numId w:val="24"/>
        </w:numPr>
        <w:spacing w:before="240"/>
        <w:jc w:val="both"/>
        <w:rPr>
          <w:rFonts w:ascii="Arial" w:hAnsi="Arial" w:cs="Arial"/>
          <w:b/>
          <w:sz w:val="24"/>
          <w:szCs w:val="24"/>
        </w:rPr>
      </w:pPr>
      <w:r>
        <w:rPr>
          <w:rFonts w:ascii="Arial" w:hAnsi="Arial" w:cs="Arial"/>
          <w:b/>
          <w:sz w:val="24"/>
          <w:szCs w:val="24"/>
        </w:rPr>
        <w:lastRenderedPageBreak/>
        <w:t>¿Qué sucede si el umbral inicial en las neuronas 1 y 2 se inicializa con cero?</w:t>
      </w:r>
    </w:p>
    <w:p w:rsidR="001F7447" w:rsidRDefault="001F7447" w:rsidP="00937BB7">
      <w:pPr>
        <w:pStyle w:val="Prrafodelista"/>
        <w:spacing w:before="240"/>
        <w:ind w:left="1068"/>
        <w:jc w:val="both"/>
        <w:rPr>
          <w:rFonts w:ascii="Arial" w:hAnsi="Arial" w:cs="Arial"/>
          <w:sz w:val="24"/>
          <w:szCs w:val="24"/>
        </w:rPr>
      </w:pPr>
    </w:p>
    <w:p w:rsidR="00B87FB4" w:rsidRDefault="008A6C11" w:rsidP="00937BB7">
      <w:pPr>
        <w:pStyle w:val="Prrafodelista"/>
        <w:spacing w:before="240"/>
        <w:ind w:left="1068"/>
        <w:jc w:val="both"/>
        <w:rPr>
          <w:rFonts w:ascii="Arial" w:hAnsi="Arial" w:cs="Arial"/>
          <w:sz w:val="24"/>
          <w:szCs w:val="24"/>
        </w:rPr>
      </w:pPr>
      <w:r>
        <w:rPr>
          <w:rFonts w:ascii="Arial" w:hAnsi="Arial" w:cs="Arial"/>
          <w:sz w:val="24"/>
          <w:szCs w:val="24"/>
        </w:rPr>
        <w:t>A ambas neuronas les toma m</w:t>
      </w:r>
      <w:r w:rsidR="00AE5CDF">
        <w:rPr>
          <w:rFonts w:ascii="Arial" w:hAnsi="Arial" w:cs="Arial"/>
          <w:sz w:val="24"/>
          <w:szCs w:val="24"/>
        </w:rPr>
        <w:t>ás tiempo aprender,</w:t>
      </w:r>
      <w:r>
        <w:rPr>
          <w:rFonts w:ascii="Arial" w:hAnsi="Arial" w:cs="Arial"/>
          <w:sz w:val="24"/>
          <w:szCs w:val="24"/>
        </w:rPr>
        <w:t xml:space="preserve"> </w:t>
      </w:r>
      <w:r w:rsidR="00AE5CDF">
        <w:rPr>
          <w:rFonts w:ascii="Arial" w:hAnsi="Arial" w:cs="Arial"/>
          <w:sz w:val="24"/>
          <w:szCs w:val="24"/>
        </w:rPr>
        <w:t>y,</w:t>
      </w:r>
      <w:r>
        <w:rPr>
          <w:rFonts w:ascii="Arial" w:hAnsi="Arial" w:cs="Arial"/>
          <w:sz w:val="24"/>
          <w:szCs w:val="24"/>
        </w:rPr>
        <w:t xml:space="preserve"> además, las rectas generadas tienden a cruzarse entre sí, obteniendo un error de desbalanceo al resultado esperado, es decir, las rectas no logran ser completamente paralelas entre sí.</w:t>
      </w:r>
      <w:r w:rsidR="00BE7EAA">
        <w:rPr>
          <w:rFonts w:ascii="Arial" w:hAnsi="Arial" w:cs="Arial"/>
          <w:sz w:val="24"/>
          <w:szCs w:val="24"/>
        </w:rPr>
        <w:t xml:space="preserve"> Sin embargo, se logra aún clasificar las clases cero y uno.</w:t>
      </w:r>
    </w:p>
    <w:p w:rsidR="00937BB7" w:rsidRDefault="00937BB7" w:rsidP="00937BB7">
      <w:pPr>
        <w:pStyle w:val="Prrafodelista"/>
        <w:spacing w:before="240"/>
        <w:ind w:left="1068"/>
        <w:jc w:val="both"/>
        <w:rPr>
          <w:rFonts w:ascii="Arial" w:hAnsi="Arial" w:cs="Arial"/>
          <w:sz w:val="24"/>
          <w:szCs w:val="24"/>
        </w:rPr>
      </w:pPr>
    </w:p>
    <w:p w:rsidR="00937BB7" w:rsidRPr="001F7447" w:rsidRDefault="00937BB7" w:rsidP="00937BB7">
      <w:pPr>
        <w:pStyle w:val="Prrafodelista"/>
        <w:numPr>
          <w:ilvl w:val="1"/>
          <w:numId w:val="24"/>
        </w:numPr>
        <w:spacing w:before="240"/>
        <w:jc w:val="both"/>
        <w:rPr>
          <w:rFonts w:ascii="Arial" w:hAnsi="Arial" w:cs="Arial"/>
          <w:b/>
          <w:sz w:val="24"/>
          <w:szCs w:val="24"/>
        </w:rPr>
      </w:pPr>
      <w:r>
        <w:rPr>
          <w:rFonts w:ascii="Arial" w:hAnsi="Arial" w:cs="Arial"/>
          <w:b/>
          <w:sz w:val="24"/>
          <w:szCs w:val="24"/>
        </w:rPr>
        <w:t xml:space="preserve">¿Qué sucede si el umbral inicial en las neuronas 1 y 2 se inicializa con </w:t>
      </w:r>
      <w:r w:rsidR="00A037E0">
        <w:rPr>
          <w:rFonts w:ascii="Arial" w:hAnsi="Arial" w:cs="Arial"/>
          <w:b/>
          <w:sz w:val="24"/>
          <w:szCs w:val="24"/>
        </w:rPr>
        <w:t>uno</w:t>
      </w:r>
      <w:r>
        <w:rPr>
          <w:rFonts w:ascii="Arial" w:hAnsi="Arial" w:cs="Arial"/>
          <w:b/>
          <w:sz w:val="24"/>
          <w:szCs w:val="24"/>
        </w:rPr>
        <w:t>?</w:t>
      </w:r>
    </w:p>
    <w:p w:rsidR="00937BB7" w:rsidRDefault="00937BB7" w:rsidP="00937BB7">
      <w:pPr>
        <w:pStyle w:val="Prrafodelista"/>
        <w:spacing w:before="240"/>
        <w:ind w:left="1068"/>
        <w:jc w:val="both"/>
        <w:rPr>
          <w:rFonts w:ascii="Arial" w:hAnsi="Arial" w:cs="Arial"/>
          <w:sz w:val="24"/>
          <w:szCs w:val="24"/>
        </w:rPr>
      </w:pPr>
    </w:p>
    <w:p w:rsidR="00A037E0" w:rsidRPr="008A6C11" w:rsidRDefault="00BE7EAA" w:rsidP="00937BB7">
      <w:pPr>
        <w:pStyle w:val="Prrafodelista"/>
        <w:spacing w:before="240"/>
        <w:ind w:left="1068"/>
        <w:jc w:val="both"/>
        <w:rPr>
          <w:rFonts w:ascii="Arial" w:hAnsi="Arial" w:cs="Arial"/>
          <w:sz w:val="24"/>
          <w:szCs w:val="24"/>
        </w:rPr>
      </w:pPr>
      <w:r>
        <w:rPr>
          <w:rFonts w:ascii="Arial" w:hAnsi="Arial" w:cs="Arial"/>
          <w:sz w:val="24"/>
          <w:szCs w:val="24"/>
        </w:rPr>
        <w:t>A ambas neuronas les toma menos tiempo aprender, menos épocas, y, además, las rectas generadas tienden a cruzarse bruscamente, obteniendo un gran error al resultado esperado pues además de no ser paralelas entre sí, tampoco se logra clasificar correctamente en la recta generada por OR.</w:t>
      </w:r>
    </w:p>
    <w:p w:rsidR="001F7447" w:rsidRPr="001F7447" w:rsidRDefault="001F7447" w:rsidP="00937BB7">
      <w:pPr>
        <w:pStyle w:val="Prrafodelista"/>
        <w:spacing w:before="240"/>
        <w:ind w:left="1068"/>
        <w:jc w:val="both"/>
        <w:rPr>
          <w:rFonts w:ascii="Arial" w:hAnsi="Arial" w:cs="Arial"/>
          <w:sz w:val="24"/>
          <w:szCs w:val="24"/>
        </w:rPr>
      </w:pPr>
    </w:p>
    <w:p w:rsidR="006966C4" w:rsidRDefault="006E0AB1" w:rsidP="00937BB7">
      <w:pPr>
        <w:pStyle w:val="Prrafodelista"/>
        <w:numPr>
          <w:ilvl w:val="1"/>
          <w:numId w:val="24"/>
        </w:numPr>
        <w:spacing w:before="240"/>
        <w:jc w:val="both"/>
        <w:rPr>
          <w:rFonts w:ascii="Arial" w:hAnsi="Arial" w:cs="Arial"/>
          <w:b/>
          <w:sz w:val="24"/>
          <w:szCs w:val="24"/>
        </w:rPr>
      </w:pPr>
      <w:r>
        <w:rPr>
          <w:rFonts w:ascii="Arial" w:hAnsi="Arial" w:cs="Arial"/>
          <w:b/>
          <w:sz w:val="24"/>
          <w:szCs w:val="24"/>
        </w:rPr>
        <w:t>¿Por qué se puede afirmar que hay infinitas combinaciones de los pesos que hacen el error nulo para la función OR, y a su vez hay una única combinación de los pesos p</w:t>
      </w:r>
      <w:r w:rsidR="00B30982">
        <w:rPr>
          <w:rFonts w:ascii="Arial" w:hAnsi="Arial" w:cs="Arial"/>
          <w:b/>
          <w:sz w:val="24"/>
          <w:szCs w:val="24"/>
        </w:rPr>
        <w:t>ara que los pesos sean nulos en</w:t>
      </w:r>
      <w:r>
        <w:rPr>
          <w:rFonts w:ascii="Arial" w:hAnsi="Arial" w:cs="Arial"/>
          <w:b/>
          <w:sz w:val="24"/>
          <w:szCs w:val="24"/>
        </w:rPr>
        <w:t xml:space="preserve"> el AND, y por qué no hay ninguna combinación de los pesos que haga nulo el error en el XOR?</w:t>
      </w:r>
    </w:p>
    <w:p w:rsidR="008901AA" w:rsidRDefault="008D5EB4" w:rsidP="00937BB7">
      <w:pPr>
        <w:spacing w:before="240"/>
        <w:ind w:left="708"/>
        <w:jc w:val="both"/>
        <w:rPr>
          <w:rFonts w:ascii="Arial" w:hAnsi="Arial" w:cs="Arial"/>
          <w:sz w:val="24"/>
          <w:szCs w:val="24"/>
        </w:rPr>
      </w:pPr>
      <w:r>
        <w:rPr>
          <w:rFonts w:ascii="Arial" w:hAnsi="Arial" w:cs="Arial"/>
          <w:sz w:val="24"/>
          <w:szCs w:val="24"/>
        </w:rPr>
        <w:t>Para justificarlo, primero se muestran las tablas de verdad de cada compuerta</w:t>
      </w:r>
      <w:r w:rsidR="006A2DD3">
        <w:rPr>
          <w:rFonts w:ascii="Arial" w:hAnsi="Arial" w:cs="Arial"/>
          <w:sz w:val="24"/>
          <w:szCs w:val="24"/>
        </w:rPr>
        <w:t>.</w:t>
      </w:r>
    </w:p>
    <w:p w:rsidR="008D5EB4" w:rsidRDefault="008D5EB4" w:rsidP="008D5EB4">
      <w:pPr>
        <w:pStyle w:val="Sinespaciado"/>
      </w:pPr>
    </w:p>
    <w:tbl>
      <w:tblPr>
        <w:tblStyle w:val="Tablaconcuadrcula"/>
        <w:tblpPr w:leftFromText="141" w:rightFromText="141" w:vertAnchor="text" w:horzAnchor="page" w:tblpX="2161" w:tblpY="25"/>
        <w:tblOverlap w:val="never"/>
        <w:tblW w:w="0" w:type="auto"/>
        <w:tblLayout w:type="fixed"/>
        <w:tblLook w:val="04A0" w:firstRow="1" w:lastRow="0" w:firstColumn="1" w:lastColumn="0" w:noHBand="0" w:noVBand="1"/>
      </w:tblPr>
      <w:tblGrid>
        <w:gridCol w:w="493"/>
        <w:gridCol w:w="493"/>
        <w:gridCol w:w="493"/>
      </w:tblGrid>
      <w:tr w:rsidR="008D5EB4" w:rsidTr="008D5EB4">
        <w:tc>
          <w:tcPr>
            <w:tcW w:w="1479" w:type="dxa"/>
            <w:gridSpan w:val="3"/>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AND</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x1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x2</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t</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0</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0</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0</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1</w:t>
            </w:r>
          </w:p>
        </w:tc>
      </w:tr>
    </w:tbl>
    <w:tbl>
      <w:tblPr>
        <w:tblStyle w:val="Tablaconcuadrcula"/>
        <w:tblpPr w:leftFromText="141" w:rightFromText="141" w:vertAnchor="text" w:horzAnchor="margin" w:tblpY="41"/>
        <w:tblOverlap w:val="never"/>
        <w:tblW w:w="0" w:type="auto"/>
        <w:tblLayout w:type="fixed"/>
        <w:tblLook w:val="04A0" w:firstRow="1" w:lastRow="0" w:firstColumn="1" w:lastColumn="0" w:noHBand="0" w:noVBand="1"/>
      </w:tblPr>
      <w:tblGrid>
        <w:gridCol w:w="493"/>
        <w:gridCol w:w="493"/>
        <w:gridCol w:w="493"/>
      </w:tblGrid>
      <w:tr w:rsidR="008D5EB4" w:rsidTr="008D5EB4">
        <w:tc>
          <w:tcPr>
            <w:tcW w:w="1479" w:type="dxa"/>
            <w:gridSpan w:val="3"/>
            <w:vAlign w:val="center"/>
          </w:tcPr>
          <w:p w:rsidR="008D5EB4" w:rsidRPr="008D5EB4" w:rsidRDefault="008D5EB4" w:rsidP="008D5EB4">
            <w:pPr>
              <w:pStyle w:val="Sinespaciado"/>
              <w:jc w:val="center"/>
              <w:rPr>
                <w:rFonts w:ascii="Arial" w:hAnsi="Arial" w:cs="Arial"/>
                <w:b/>
                <w:sz w:val="24"/>
                <w:szCs w:val="24"/>
              </w:rPr>
            </w:pPr>
            <w:r>
              <w:rPr>
                <w:rFonts w:ascii="Arial" w:hAnsi="Arial" w:cs="Arial"/>
                <w:b/>
                <w:sz w:val="24"/>
                <w:szCs w:val="24"/>
              </w:rPr>
              <w:t>OR</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x1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x2</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t</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0</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901AA" w:rsidP="008D5EB4">
            <w:pPr>
              <w:pStyle w:val="Sinespaciado"/>
              <w:jc w:val="center"/>
              <w:rPr>
                <w:rFonts w:ascii="Arial" w:hAnsi="Arial" w:cs="Arial"/>
                <w:b/>
                <w:sz w:val="24"/>
                <w:szCs w:val="24"/>
              </w:rPr>
            </w:pPr>
            <w:r>
              <w:rPr>
                <w:rFonts w:ascii="Arial" w:hAnsi="Arial" w:cs="Arial"/>
                <w:b/>
                <w:sz w:val="24"/>
                <w:szCs w:val="24"/>
              </w:rPr>
              <w:t>1</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901AA" w:rsidP="008D5EB4">
            <w:pPr>
              <w:pStyle w:val="Sinespaciado"/>
              <w:jc w:val="center"/>
              <w:rPr>
                <w:rFonts w:ascii="Arial" w:hAnsi="Arial" w:cs="Arial"/>
                <w:b/>
                <w:sz w:val="24"/>
                <w:szCs w:val="24"/>
              </w:rPr>
            </w:pPr>
            <w:r>
              <w:rPr>
                <w:rFonts w:ascii="Arial" w:hAnsi="Arial" w:cs="Arial"/>
                <w:b/>
                <w:sz w:val="24"/>
                <w:szCs w:val="24"/>
              </w:rPr>
              <w:t>1</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1</w:t>
            </w:r>
          </w:p>
        </w:tc>
      </w:tr>
    </w:tbl>
    <w:tbl>
      <w:tblPr>
        <w:tblStyle w:val="Tablaconcuadrcula"/>
        <w:tblpPr w:leftFromText="141" w:rightFromText="141" w:vertAnchor="text" w:horzAnchor="margin" w:tblpXSpec="center" w:tblpY="41"/>
        <w:tblW w:w="0" w:type="auto"/>
        <w:tblLayout w:type="fixed"/>
        <w:tblLook w:val="04A0" w:firstRow="1" w:lastRow="0" w:firstColumn="1" w:lastColumn="0" w:noHBand="0" w:noVBand="1"/>
      </w:tblPr>
      <w:tblGrid>
        <w:gridCol w:w="493"/>
        <w:gridCol w:w="493"/>
        <w:gridCol w:w="493"/>
      </w:tblGrid>
      <w:tr w:rsidR="008D5EB4" w:rsidTr="008D5EB4">
        <w:tc>
          <w:tcPr>
            <w:tcW w:w="1479" w:type="dxa"/>
            <w:gridSpan w:val="3"/>
            <w:vAlign w:val="center"/>
          </w:tcPr>
          <w:p w:rsidR="008D5EB4" w:rsidRPr="008D5EB4" w:rsidRDefault="008D5EB4" w:rsidP="008D5EB4">
            <w:pPr>
              <w:pStyle w:val="Sinespaciado"/>
              <w:jc w:val="center"/>
              <w:rPr>
                <w:rFonts w:ascii="Arial" w:hAnsi="Arial" w:cs="Arial"/>
                <w:b/>
                <w:sz w:val="24"/>
                <w:szCs w:val="24"/>
              </w:rPr>
            </w:pPr>
            <w:r>
              <w:rPr>
                <w:rFonts w:ascii="Arial" w:hAnsi="Arial" w:cs="Arial"/>
                <w:b/>
                <w:sz w:val="24"/>
                <w:szCs w:val="24"/>
              </w:rPr>
              <w:t>XOR</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x1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x2</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t</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b/>
                <w:sz w:val="24"/>
                <w:szCs w:val="24"/>
              </w:rPr>
            </w:pPr>
            <w:r w:rsidRPr="008D5EB4">
              <w:rPr>
                <w:rFonts w:ascii="Arial" w:hAnsi="Arial" w:cs="Arial"/>
                <w:b/>
                <w:sz w:val="24"/>
                <w:szCs w:val="24"/>
              </w:rPr>
              <w:t>0</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901AA" w:rsidP="008D5EB4">
            <w:pPr>
              <w:pStyle w:val="Sinespaciado"/>
              <w:jc w:val="center"/>
              <w:rPr>
                <w:rFonts w:ascii="Arial" w:hAnsi="Arial" w:cs="Arial"/>
                <w:b/>
                <w:sz w:val="24"/>
                <w:szCs w:val="24"/>
              </w:rPr>
            </w:pPr>
            <w:r>
              <w:rPr>
                <w:rFonts w:ascii="Arial" w:hAnsi="Arial" w:cs="Arial"/>
                <w:b/>
                <w:sz w:val="24"/>
                <w:szCs w:val="24"/>
              </w:rPr>
              <w:t>1</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0</w:t>
            </w:r>
          </w:p>
        </w:tc>
        <w:tc>
          <w:tcPr>
            <w:tcW w:w="493" w:type="dxa"/>
            <w:vAlign w:val="center"/>
          </w:tcPr>
          <w:p w:rsidR="008D5EB4" w:rsidRPr="008D5EB4" w:rsidRDefault="008901AA" w:rsidP="008D5EB4">
            <w:pPr>
              <w:pStyle w:val="Sinespaciado"/>
              <w:jc w:val="center"/>
              <w:rPr>
                <w:rFonts w:ascii="Arial" w:hAnsi="Arial" w:cs="Arial"/>
                <w:b/>
                <w:sz w:val="24"/>
                <w:szCs w:val="24"/>
              </w:rPr>
            </w:pPr>
            <w:r>
              <w:rPr>
                <w:rFonts w:ascii="Arial" w:hAnsi="Arial" w:cs="Arial"/>
                <w:b/>
                <w:sz w:val="24"/>
                <w:szCs w:val="24"/>
              </w:rPr>
              <w:t>1</w:t>
            </w:r>
          </w:p>
        </w:tc>
      </w:tr>
      <w:tr w:rsidR="008D5EB4" w:rsidTr="008D5EB4">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D5EB4" w:rsidP="008D5EB4">
            <w:pPr>
              <w:pStyle w:val="Sinespaciado"/>
              <w:jc w:val="center"/>
              <w:rPr>
                <w:rFonts w:ascii="Arial" w:hAnsi="Arial" w:cs="Arial"/>
                <w:sz w:val="24"/>
                <w:szCs w:val="24"/>
              </w:rPr>
            </w:pPr>
            <w:r w:rsidRPr="008D5EB4">
              <w:rPr>
                <w:rFonts w:ascii="Arial" w:hAnsi="Arial" w:cs="Arial"/>
                <w:sz w:val="24"/>
                <w:szCs w:val="24"/>
              </w:rPr>
              <w:t>1</w:t>
            </w:r>
          </w:p>
        </w:tc>
        <w:tc>
          <w:tcPr>
            <w:tcW w:w="493" w:type="dxa"/>
            <w:vAlign w:val="center"/>
          </w:tcPr>
          <w:p w:rsidR="008D5EB4" w:rsidRPr="008D5EB4" w:rsidRDefault="008901AA" w:rsidP="008D5EB4">
            <w:pPr>
              <w:pStyle w:val="Sinespaciado"/>
              <w:jc w:val="center"/>
              <w:rPr>
                <w:rFonts w:ascii="Arial" w:hAnsi="Arial" w:cs="Arial"/>
                <w:b/>
                <w:sz w:val="24"/>
                <w:szCs w:val="24"/>
              </w:rPr>
            </w:pPr>
            <w:r>
              <w:rPr>
                <w:rFonts w:ascii="Arial" w:hAnsi="Arial" w:cs="Arial"/>
                <w:b/>
                <w:sz w:val="24"/>
                <w:szCs w:val="24"/>
              </w:rPr>
              <w:t>0</w:t>
            </w:r>
          </w:p>
        </w:tc>
      </w:tr>
    </w:tbl>
    <w:p w:rsidR="008D5EB4" w:rsidRPr="005F5507" w:rsidRDefault="008D5EB4" w:rsidP="005F5507">
      <w:pPr>
        <w:spacing w:before="240"/>
        <w:ind w:left="1068"/>
        <w:rPr>
          <w:rFonts w:ascii="Arial" w:hAnsi="Arial" w:cs="Arial"/>
          <w:sz w:val="24"/>
          <w:szCs w:val="24"/>
        </w:rPr>
      </w:pPr>
    </w:p>
    <w:p w:rsidR="00683611" w:rsidRPr="00683611" w:rsidRDefault="00683611" w:rsidP="00683611">
      <w:pPr>
        <w:pStyle w:val="Prrafodelista"/>
        <w:spacing w:before="240"/>
        <w:ind w:left="1068"/>
        <w:rPr>
          <w:rFonts w:ascii="Arial" w:hAnsi="Arial" w:cs="Arial"/>
          <w:sz w:val="24"/>
          <w:szCs w:val="24"/>
        </w:rPr>
      </w:pPr>
    </w:p>
    <w:p w:rsidR="00C01FF0" w:rsidRDefault="00C01FF0" w:rsidP="00683611">
      <w:pPr>
        <w:pStyle w:val="Prrafodelista"/>
        <w:spacing w:before="240"/>
        <w:rPr>
          <w:rFonts w:ascii="Arial" w:hAnsi="Arial" w:cs="Arial"/>
          <w:sz w:val="24"/>
          <w:szCs w:val="24"/>
        </w:rPr>
      </w:pPr>
    </w:p>
    <w:p w:rsidR="008901AA" w:rsidRDefault="008901AA" w:rsidP="00683611">
      <w:pPr>
        <w:pStyle w:val="Prrafodelista"/>
        <w:spacing w:before="240"/>
        <w:rPr>
          <w:rFonts w:ascii="Arial" w:hAnsi="Arial" w:cs="Arial"/>
          <w:sz w:val="24"/>
          <w:szCs w:val="24"/>
        </w:rPr>
      </w:pPr>
    </w:p>
    <w:p w:rsidR="008901AA" w:rsidRDefault="008901AA" w:rsidP="008901AA">
      <w:pPr>
        <w:pStyle w:val="Sinespaciado"/>
      </w:pPr>
      <w:r>
        <w:tab/>
      </w:r>
    </w:p>
    <w:p w:rsidR="008901AA" w:rsidRDefault="008901AA" w:rsidP="00937BB7">
      <w:pPr>
        <w:pStyle w:val="Sinespaciado"/>
        <w:ind w:left="708"/>
        <w:jc w:val="both"/>
        <w:rPr>
          <w:rFonts w:ascii="Arial" w:hAnsi="Arial" w:cs="Arial"/>
          <w:sz w:val="24"/>
          <w:szCs w:val="24"/>
        </w:rPr>
      </w:pPr>
      <w:r w:rsidRPr="008901AA">
        <w:rPr>
          <w:rFonts w:ascii="Arial" w:hAnsi="Arial" w:cs="Arial"/>
          <w:sz w:val="24"/>
          <w:szCs w:val="24"/>
        </w:rPr>
        <w:t>Ahora se muestran las cuatro desigualdades que debe</w:t>
      </w:r>
      <w:r w:rsidR="00C71FDF">
        <w:rPr>
          <w:rFonts w:ascii="Arial" w:hAnsi="Arial" w:cs="Arial"/>
          <w:sz w:val="24"/>
          <w:szCs w:val="24"/>
        </w:rPr>
        <w:t>n</w:t>
      </w:r>
      <w:r w:rsidRPr="008901AA">
        <w:rPr>
          <w:rFonts w:ascii="Arial" w:hAnsi="Arial" w:cs="Arial"/>
          <w:sz w:val="24"/>
          <w:szCs w:val="24"/>
        </w:rPr>
        <w:t xml:space="preserve"> cumplir los pesos y el umbra</w:t>
      </w:r>
      <w:r w:rsidR="00C71FDF">
        <w:rPr>
          <w:rFonts w:ascii="Arial" w:hAnsi="Arial" w:cs="Arial"/>
          <w:sz w:val="24"/>
          <w:szCs w:val="24"/>
        </w:rPr>
        <w:t xml:space="preserve"> para que puedan existir combinaciones que hagan el error nulo</w:t>
      </w:r>
      <w:r w:rsidRPr="008901AA">
        <w:rPr>
          <w:rFonts w:ascii="Arial" w:hAnsi="Arial" w:cs="Arial"/>
          <w:sz w:val="24"/>
          <w:szCs w:val="24"/>
        </w:rPr>
        <w:t xml:space="preserve"> dependiendo la tabla de verdad.</w:t>
      </w:r>
    </w:p>
    <w:p w:rsidR="008901AA" w:rsidRDefault="008901AA" w:rsidP="008901AA">
      <w:pPr>
        <w:pStyle w:val="Sinespaciado"/>
        <w:ind w:left="708"/>
        <w:jc w:val="both"/>
        <w:rPr>
          <w:rFonts w:ascii="Arial" w:hAnsi="Arial" w:cs="Arial"/>
          <w:sz w:val="24"/>
          <w:szCs w:val="24"/>
        </w:rPr>
      </w:pPr>
    </w:p>
    <w:p w:rsidR="008901AA" w:rsidRPr="008901AA" w:rsidRDefault="008901AA" w:rsidP="008901AA">
      <w:pPr>
        <w:pStyle w:val="Sinespaciado"/>
        <w:ind w:left="708"/>
        <w:jc w:val="both"/>
        <w:rPr>
          <w:rFonts w:ascii="Arial" w:hAnsi="Arial" w:cs="Arial"/>
          <w:sz w:val="24"/>
          <w:szCs w:val="24"/>
        </w:rPr>
      </w:pPr>
      <w:r w:rsidRPr="008901AA">
        <w:rPr>
          <w:rFonts w:ascii="Arial" w:hAnsi="Arial" w:cs="Arial"/>
          <w:noProof/>
          <w:sz w:val="24"/>
          <w:szCs w:val="24"/>
          <w:lang w:eastAsia="es-MX"/>
        </w:rPr>
        <mc:AlternateContent>
          <mc:Choice Requires="wps">
            <w:drawing>
              <wp:anchor distT="45720" distB="45720" distL="114300" distR="114300" simplePos="0" relativeHeight="251663360" behindDoc="0" locked="0" layoutInCell="1" allowOverlap="1" wp14:anchorId="738BF3F3" wp14:editId="5B1AAAE2">
                <wp:simplePos x="0" y="0"/>
                <wp:positionH relativeFrom="column">
                  <wp:posOffset>2926080</wp:posOffset>
                </wp:positionH>
                <wp:positionV relativeFrom="paragraph">
                  <wp:posOffset>10795</wp:posOffset>
                </wp:positionV>
                <wp:extent cx="990600" cy="1493520"/>
                <wp:effectExtent l="0" t="0" r="1905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93520"/>
                        </a:xfrm>
                        <a:prstGeom prst="rect">
                          <a:avLst/>
                        </a:prstGeom>
                        <a:solidFill>
                          <a:srgbClr val="FFFFFF"/>
                        </a:solidFill>
                        <a:ln w="9525">
                          <a:solidFill>
                            <a:srgbClr val="000000"/>
                          </a:solidFill>
                          <a:miter lim="800000"/>
                          <a:headEnd/>
                          <a:tailEnd/>
                        </a:ln>
                      </wps:spPr>
                      <wps:txbx>
                        <w:txbxContent>
                          <w:p w:rsidR="008901AA" w:rsidRPr="008901AA" w:rsidRDefault="008901AA" w:rsidP="008901AA">
                            <w:pPr>
                              <w:jc w:val="center"/>
                              <w:rPr>
                                <w:rFonts w:ascii="Arial" w:hAnsi="Arial" w:cs="Arial"/>
                                <w:b/>
                                <w:sz w:val="24"/>
                                <w:szCs w:val="24"/>
                              </w:rPr>
                            </w:pPr>
                            <w:r>
                              <w:rPr>
                                <w:rFonts w:ascii="Arial" w:hAnsi="Arial" w:cs="Arial"/>
                                <w:b/>
                                <w:sz w:val="24"/>
                                <w:szCs w:val="24"/>
                              </w:rPr>
                              <w:t>XOR</w:t>
                            </w:r>
                          </w:p>
                          <w:p w:rsidR="008901AA" w:rsidRPr="008901AA" w:rsidRDefault="008901AA" w:rsidP="008901AA">
                            <w:pPr>
                              <w:rPr>
                                <w:rFonts w:eastAsiaTheme="minorEastAsia"/>
                                <w:sz w:val="24"/>
                                <w:szCs w:val="24"/>
                              </w:rPr>
                            </w:pPr>
                            <m:oMathPara>
                              <m:oMath>
                                <m:r>
                                  <m:rPr>
                                    <m:sty m:val="p"/>
                                  </m:rPr>
                                  <w:rPr>
                                    <w:rFonts w:ascii="Cambria Math" w:hAnsi="Cambria Math" w:cs="Arial"/>
                                    <w:sz w:val="24"/>
                                    <w:szCs w:val="24"/>
                                  </w:rPr>
                                  <m:t>θ</m:t>
                                </m:r>
                                <m:r>
                                  <m:rPr>
                                    <m:sty m:val="p"/>
                                  </m:rPr>
                                  <w:rPr>
                                    <w:rFonts w:ascii="Cambria Math" w:hAnsi="Arial" w:cs="Arial"/>
                                    <w:sz w:val="24"/>
                                    <w:szCs w:val="24"/>
                                  </w:rPr>
                                  <m:t>&gt;0</m:t>
                                </m:r>
                              </m:oMath>
                            </m:oMathPara>
                          </w:p>
                          <w:p w:rsidR="008901AA" w:rsidRPr="008901AA" w:rsidRDefault="00E33FF1" w:rsidP="008901AA">
                            <w:pPr>
                              <w:rPr>
                                <w:rFonts w:eastAsiaTheme="minorEastAsia"/>
                                <w:sz w:val="24"/>
                                <w:szCs w:val="24"/>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E33FF1"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E33FF1"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&lt; </m:t>
                                </m:r>
                                <m:r>
                                  <m:rPr>
                                    <m:sty m:val="p"/>
                                  </m:rPr>
                                  <w:rPr>
                                    <w:rFonts w:ascii="Cambria Math" w:hAnsi="Cambria Math" w:cs="Arial"/>
                                    <w:sz w:val="24"/>
                                    <w:szCs w:val="24"/>
                                  </w:rPr>
                                  <m:t>θ</m:t>
                                </m:r>
                              </m:oMath>
                            </m:oMathPara>
                          </w:p>
                          <w:p w:rsidR="008901AA" w:rsidRPr="008901AA" w:rsidRDefault="008901AA" w:rsidP="008901AA">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BF3F3" id="_x0000_t202" coordsize="21600,21600" o:spt="202" path="m,l,21600r21600,l21600,xe">
                <v:stroke joinstyle="miter"/>
                <v:path gradientshapeok="t" o:connecttype="rect"/>
              </v:shapetype>
              <v:shape id="Cuadro de texto 2" o:spid="_x0000_s1026" type="#_x0000_t202" style="position:absolute;left:0;text-align:left;margin-left:230.4pt;margin-top:.85pt;width:78pt;height:11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">
                <v:textbox>
                  <w:txbxContent>
                    <w:p w:rsidR="008901AA" w:rsidRPr="008901AA" w:rsidRDefault="008901AA" w:rsidP="008901AA">
                      <w:pPr>
                        <w:jc w:val="center"/>
                        <w:rPr>
                          <w:rFonts w:ascii="Arial" w:hAnsi="Arial" w:cs="Arial"/>
                          <w:b/>
                          <w:sz w:val="24"/>
                          <w:szCs w:val="24"/>
                        </w:rPr>
                      </w:pPr>
                      <w:r>
                        <w:rPr>
                          <w:rFonts w:ascii="Arial" w:hAnsi="Arial" w:cs="Arial"/>
                          <w:b/>
                          <w:sz w:val="24"/>
                          <w:szCs w:val="24"/>
                        </w:rPr>
                        <w:t>X</w:t>
                      </w:r>
                      <w:r>
                        <w:rPr>
                          <w:rFonts w:ascii="Arial" w:hAnsi="Arial" w:cs="Arial"/>
                          <w:b/>
                          <w:sz w:val="24"/>
                          <w:szCs w:val="24"/>
                        </w:rPr>
                        <w:t>OR</w:t>
                      </w:r>
                    </w:p>
                    <w:p w:rsidR="008901AA" w:rsidRPr="008901AA" w:rsidRDefault="008901AA" w:rsidP="008901AA">
                      <w:pPr>
                        <w:rPr>
                          <w:rFonts w:eastAsiaTheme="minorEastAsia"/>
                          <w:sz w:val="24"/>
                          <w:szCs w:val="24"/>
                        </w:rPr>
                      </w:pPr>
                      <m:oMathPara>
                        <m:oMath>
                          <m:r>
                            <m:rPr>
                              <m:sty m:val="p"/>
                            </m:rPr>
                            <w:rPr>
                              <w:rFonts w:ascii="Cambria Math" w:hAnsi="Cambria Math" w:cs="Arial"/>
                              <w:sz w:val="24"/>
                              <w:szCs w:val="24"/>
                            </w:rPr>
                            <m:t>θ</m:t>
                          </m:r>
                          <m:r>
                            <m:rPr>
                              <m:sty m:val="p"/>
                            </m:rPr>
                            <w:rPr>
                              <w:rFonts w:ascii="Cambria Math" w:hAnsi="Arial" w:cs="Arial"/>
                              <w:sz w:val="24"/>
                              <w:szCs w:val="24"/>
                            </w:rPr>
                            <m:t>&gt;0</m:t>
                          </m:r>
                        </m:oMath>
                      </m:oMathPara>
                    </w:p>
                    <w:p w:rsidR="008901AA" w:rsidRPr="008901AA" w:rsidRDefault="008901AA" w:rsidP="008901AA">
                      <w:pPr>
                        <w:rPr>
                          <w:rFonts w:eastAsiaTheme="minorEastAsia"/>
                          <w:sz w:val="24"/>
                          <w:szCs w:val="24"/>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&lt;</m:t>
                          </m:r>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w:p>
                  </w:txbxContent>
                </v:textbox>
                <w10:wrap type="square"/>
              </v:shape>
            </w:pict>
          </mc:Fallback>
        </mc:AlternateContent>
      </w:r>
      <w:r w:rsidRPr="008901AA">
        <w:rPr>
          <w:rFonts w:ascii="Arial" w:hAnsi="Arial" w:cs="Arial"/>
          <w:noProof/>
          <w:sz w:val="24"/>
          <w:szCs w:val="24"/>
          <w:lang w:eastAsia="es-MX"/>
        </w:rPr>
        <mc:AlternateContent>
          <mc:Choice Requires="wps">
            <w:drawing>
              <wp:anchor distT="45720" distB="45720" distL="114300" distR="114300" simplePos="0" relativeHeight="251661312" behindDoc="0" locked="0" layoutInCell="1" allowOverlap="1" wp14:anchorId="65E0A44E" wp14:editId="760C36C0">
                <wp:simplePos x="0" y="0"/>
                <wp:positionH relativeFrom="column">
                  <wp:posOffset>1798320</wp:posOffset>
                </wp:positionH>
                <wp:positionV relativeFrom="paragraph">
                  <wp:posOffset>6985</wp:posOffset>
                </wp:positionV>
                <wp:extent cx="990600" cy="1493520"/>
                <wp:effectExtent l="0" t="0" r="19050" b="1143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93520"/>
                        </a:xfrm>
                        <a:prstGeom prst="rect">
                          <a:avLst/>
                        </a:prstGeom>
                        <a:solidFill>
                          <a:srgbClr val="FFFFFF"/>
                        </a:solidFill>
                        <a:ln w="9525">
                          <a:solidFill>
                            <a:srgbClr val="000000"/>
                          </a:solidFill>
                          <a:miter lim="800000"/>
                          <a:headEnd/>
                          <a:tailEnd/>
                        </a:ln>
                      </wps:spPr>
                      <wps:txbx>
                        <w:txbxContent>
                          <w:p w:rsidR="008901AA" w:rsidRPr="008901AA" w:rsidRDefault="008901AA" w:rsidP="008901AA">
                            <w:pPr>
                              <w:jc w:val="center"/>
                              <w:rPr>
                                <w:rFonts w:ascii="Arial" w:hAnsi="Arial" w:cs="Arial"/>
                                <w:b/>
                                <w:sz w:val="24"/>
                                <w:szCs w:val="24"/>
                              </w:rPr>
                            </w:pPr>
                            <w:r>
                              <w:rPr>
                                <w:rFonts w:ascii="Arial" w:hAnsi="Arial" w:cs="Arial"/>
                                <w:b/>
                                <w:sz w:val="24"/>
                                <w:szCs w:val="24"/>
                              </w:rPr>
                              <w:t>OR</w:t>
                            </w:r>
                          </w:p>
                          <w:p w:rsidR="008901AA" w:rsidRPr="008901AA" w:rsidRDefault="008901AA" w:rsidP="008901AA">
                            <w:pPr>
                              <w:rPr>
                                <w:rFonts w:eastAsiaTheme="minorEastAsia"/>
                                <w:sz w:val="24"/>
                                <w:szCs w:val="24"/>
                              </w:rPr>
                            </w:pPr>
                            <m:oMathPara>
                              <m:oMath>
                                <m:r>
                                  <m:rPr>
                                    <m:sty m:val="p"/>
                                  </m:rPr>
                                  <w:rPr>
                                    <w:rFonts w:ascii="Cambria Math" w:hAnsi="Cambria Math" w:cs="Arial"/>
                                    <w:sz w:val="24"/>
                                    <w:szCs w:val="24"/>
                                  </w:rPr>
                                  <m:t>θ</m:t>
                                </m:r>
                                <m:r>
                                  <m:rPr>
                                    <m:sty m:val="p"/>
                                  </m:rPr>
                                  <w:rPr>
                                    <w:rFonts w:ascii="Cambria Math" w:hAnsi="Arial" w:cs="Arial"/>
                                    <w:sz w:val="24"/>
                                    <w:szCs w:val="24"/>
                                  </w:rPr>
                                  <m:t>&gt;0</m:t>
                                </m:r>
                              </m:oMath>
                            </m:oMathPara>
                          </w:p>
                          <w:p w:rsidR="008901AA" w:rsidRPr="008901AA" w:rsidRDefault="00E33FF1" w:rsidP="008901AA">
                            <w:pPr>
                              <w:rPr>
                                <w:rFonts w:eastAsiaTheme="minorEastAsia"/>
                                <w:sz w:val="24"/>
                                <w:szCs w:val="24"/>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E33FF1"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E33FF1"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0A44E" id="_x0000_s1027" type="#_x0000_t202" style="position:absolute;left:0;text-align:left;margin-left:141.6pt;margin-top:.55pt;width:78pt;height:11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">
                <v:textbox>
                  <w:txbxContent>
                    <w:p w:rsidR="008901AA" w:rsidRPr="008901AA" w:rsidRDefault="008901AA" w:rsidP="008901AA">
                      <w:pPr>
                        <w:jc w:val="center"/>
                        <w:rPr>
                          <w:rFonts w:ascii="Arial" w:hAnsi="Arial" w:cs="Arial"/>
                          <w:b/>
                          <w:sz w:val="24"/>
                          <w:szCs w:val="24"/>
                        </w:rPr>
                      </w:pPr>
                      <w:r>
                        <w:rPr>
                          <w:rFonts w:ascii="Arial" w:hAnsi="Arial" w:cs="Arial"/>
                          <w:b/>
                          <w:sz w:val="24"/>
                          <w:szCs w:val="24"/>
                        </w:rPr>
                        <w:t>OR</w:t>
                      </w:r>
                    </w:p>
                    <w:p w:rsidR="008901AA" w:rsidRPr="008901AA" w:rsidRDefault="008901AA" w:rsidP="008901AA">
                      <w:pPr>
                        <w:rPr>
                          <w:rFonts w:eastAsiaTheme="minorEastAsia"/>
                          <w:sz w:val="24"/>
                          <w:szCs w:val="24"/>
                        </w:rPr>
                      </w:pPr>
                      <m:oMathPara>
                        <m:oMath>
                          <m:r>
                            <m:rPr>
                              <m:sty m:val="p"/>
                            </m:rPr>
                            <w:rPr>
                              <w:rFonts w:ascii="Cambria Math" w:hAnsi="Cambria Math" w:cs="Arial"/>
                              <w:sz w:val="24"/>
                              <w:szCs w:val="24"/>
                            </w:rPr>
                            <m:t>θ</m:t>
                          </m:r>
                          <m:r>
                            <m:rPr>
                              <m:sty m:val="p"/>
                            </m:rPr>
                            <w:rPr>
                              <w:rFonts w:ascii="Cambria Math" w:hAnsi="Arial" w:cs="Arial"/>
                              <w:sz w:val="24"/>
                              <w:szCs w:val="24"/>
                            </w:rPr>
                            <m:t>&gt;0</m:t>
                          </m:r>
                        </m:oMath>
                      </m:oMathPara>
                    </w:p>
                    <w:p w:rsidR="008901AA" w:rsidRPr="008901AA" w:rsidRDefault="008901AA" w:rsidP="008901AA">
                      <w:pPr>
                        <w:rPr>
                          <w:rFonts w:eastAsiaTheme="minorEastAsia"/>
                          <w:sz w:val="24"/>
                          <w:szCs w:val="24"/>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m:t>
                          </m:r>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rsidP="008901AA">
                      <w:pPr>
                        <w:rPr>
                          <w:rFonts w:eastAsiaTheme="minorEastAsia"/>
                        </w:rPr>
                      </w:pPr>
                    </w:p>
                  </w:txbxContent>
                </v:textbox>
                <w10:wrap type="square"/>
              </v:shape>
            </w:pict>
          </mc:Fallback>
        </mc:AlternateContent>
      </w:r>
      <w:r w:rsidRPr="008901AA">
        <w:rPr>
          <w:rFonts w:ascii="Arial" w:hAnsi="Arial" w:cs="Arial"/>
          <w:noProof/>
          <w:sz w:val="24"/>
          <w:szCs w:val="24"/>
          <w:lang w:eastAsia="es-MX"/>
        </w:rPr>
        <mc:AlternateContent>
          <mc:Choice Requires="wps">
            <w:drawing>
              <wp:anchor distT="45720" distB="45720" distL="114300" distR="114300" simplePos="0" relativeHeight="251659264" behindDoc="0" locked="0" layoutInCell="1" allowOverlap="1">
                <wp:simplePos x="0" y="0"/>
                <wp:positionH relativeFrom="column">
                  <wp:posOffset>647700</wp:posOffset>
                </wp:positionH>
                <wp:positionV relativeFrom="paragraph">
                  <wp:posOffset>10160</wp:posOffset>
                </wp:positionV>
                <wp:extent cx="990600" cy="149352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93520"/>
                        </a:xfrm>
                        <a:prstGeom prst="rect">
                          <a:avLst/>
                        </a:prstGeom>
                        <a:solidFill>
                          <a:srgbClr val="FFFFFF"/>
                        </a:solidFill>
                        <a:ln w="9525">
                          <a:solidFill>
                            <a:srgbClr val="000000"/>
                          </a:solidFill>
                          <a:miter lim="800000"/>
                          <a:headEnd/>
                          <a:tailEnd/>
                        </a:ln>
                      </wps:spPr>
                      <wps:txbx>
                        <w:txbxContent>
                          <w:p w:rsidR="008901AA" w:rsidRPr="008901AA" w:rsidRDefault="008901AA" w:rsidP="008901AA">
                            <w:pPr>
                              <w:jc w:val="center"/>
                              <w:rPr>
                                <w:rFonts w:ascii="Arial" w:hAnsi="Arial" w:cs="Arial"/>
                                <w:b/>
                                <w:sz w:val="24"/>
                                <w:szCs w:val="24"/>
                              </w:rPr>
                            </w:pPr>
                            <w:r w:rsidRPr="008901AA">
                              <w:rPr>
                                <w:rFonts w:ascii="Arial" w:hAnsi="Arial" w:cs="Arial"/>
                                <w:b/>
                                <w:sz w:val="24"/>
                                <w:szCs w:val="24"/>
                              </w:rPr>
                              <w:t>AND</w:t>
                            </w:r>
                          </w:p>
                          <w:p w:rsidR="008901AA" w:rsidRPr="008901AA" w:rsidRDefault="008901AA">
                            <w:pPr>
                              <w:rPr>
                                <w:rFonts w:eastAsiaTheme="minorEastAsia"/>
                                <w:sz w:val="24"/>
                                <w:szCs w:val="24"/>
                              </w:rPr>
                            </w:pPr>
                            <m:oMathPara>
                              <m:oMath>
                                <m:r>
                                  <m:rPr>
                                    <m:sty m:val="p"/>
                                  </m:rPr>
                                  <w:rPr>
                                    <w:rFonts w:ascii="Cambria Math" w:hAnsi="Cambria Math" w:cs="Arial"/>
                                    <w:sz w:val="24"/>
                                    <w:szCs w:val="24"/>
                                  </w:rPr>
                                  <m:t>θ</m:t>
                                </m:r>
                                <m:r>
                                  <m:rPr>
                                    <m:sty m:val="p"/>
                                  </m:rPr>
                                  <w:rPr>
                                    <w:rFonts w:ascii="Cambria Math" w:hAnsi="Arial" w:cs="Arial"/>
                                    <w:sz w:val="24"/>
                                    <w:szCs w:val="24"/>
                                  </w:rPr>
                                  <m:t>&gt;0</m:t>
                                </m:r>
                              </m:oMath>
                            </m:oMathPara>
                          </w:p>
                          <w:p w:rsidR="008901AA" w:rsidRPr="008901AA" w:rsidRDefault="00E33FF1">
                            <w:pPr>
                              <w:rPr>
                                <w:rFonts w:eastAsiaTheme="minorEastAsia"/>
                                <w:sz w:val="24"/>
                                <w:szCs w:val="24"/>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&lt; </m:t>
                                </m:r>
                                <m:r>
                                  <m:rPr>
                                    <m:sty m:val="p"/>
                                  </m:rPr>
                                  <w:rPr>
                                    <w:rFonts w:ascii="Cambria Math" w:hAnsi="Cambria Math" w:cs="Arial"/>
                                    <w:sz w:val="24"/>
                                    <w:szCs w:val="24"/>
                                  </w:rPr>
                                  <m:t>θ</m:t>
                                </m:r>
                              </m:oMath>
                            </m:oMathPara>
                          </w:p>
                          <w:p w:rsidR="008901AA" w:rsidRPr="008901AA" w:rsidRDefault="00E33FF1"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 xml:space="preserve">&lt; </m:t>
                                </m:r>
                                <m:r>
                                  <m:rPr>
                                    <m:sty m:val="p"/>
                                  </m:rPr>
                                  <w:rPr>
                                    <w:rFonts w:ascii="Cambria Math" w:hAnsi="Cambria Math" w:cs="Arial"/>
                                    <w:sz w:val="24"/>
                                    <w:szCs w:val="24"/>
                                  </w:rPr>
                                  <m:t>θ</m:t>
                                </m:r>
                              </m:oMath>
                            </m:oMathPara>
                          </w:p>
                          <w:p w:rsidR="008901AA" w:rsidRPr="008901AA" w:rsidRDefault="00E33FF1"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1pt;margin-top:.8pt;width:78pt;height:11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">
                <v:textbox>
                  <w:txbxContent>
                    <w:p w:rsidR="008901AA" w:rsidRPr="008901AA" w:rsidRDefault="008901AA" w:rsidP="008901AA">
                      <w:pPr>
                        <w:jc w:val="center"/>
                        <w:rPr>
                          <w:rFonts w:ascii="Arial" w:hAnsi="Arial" w:cs="Arial"/>
                          <w:b/>
                          <w:sz w:val="24"/>
                          <w:szCs w:val="24"/>
                        </w:rPr>
                      </w:pPr>
                      <w:r w:rsidRPr="008901AA">
                        <w:rPr>
                          <w:rFonts w:ascii="Arial" w:hAnsi="Arial" w:cs="Arial"/>
                          <w:b/>
                          <w:sz w:val="24"/>
                          <w:szCs w:val="24"/>
                        </w:rPr>
                        <w:t>AND</w:t>
                      </w:r>
                    </w:p>
                    <w:p w:rsidR="008901AA" w:rsidRPr="008901AA" w:rsidRDefault="008901AA">
                      <w:pPr>
                        <w:rPr>
                          <w:rFonts w:eastAsiaTheme="minorEastAsia"/>
                          <w:sz w:val="24"/>
                          <w:szCs w:val="24"/>
                        </w:rPr>
                      </w:pPr>
                      <m:oMathPara>
                        <m:oMath>
                          <m:r>
                            <m:rPr>
                              <m:sty m:val="p"/>
                            </m:rPr>
                            <w:rPr>
                              <w:rFonts w:ascii="Cambria Math" w:hAnsi="Cambria Math" w:cs="Arial"/>
                              <w:sz w:val="24"/>
                              <w:szCs w:val="24"/>
                            </w:rPr>
                            <m:t>θ</m:t>
                          </m:r>
                          <m:r>
                            <m:rPr>
                              <m:sty m:val="p"/>
                            </m:rPr>
                            <w:rPr>
                              <w:rFonts w:ascii="Cambria Math" w:hAnsi="Arial" w:cs="Arial"/>
                              <w:sz w:val="24"/>
                              <w:szCs w:val="24"/>
                            </w:rPr>
                            <m:t>&gt;0</m:t>
                          </m:r>
                        </m:oMath>
                      </m:oMathPara>
                    </w:p>
                    <w:p w:rsidR="008901AA" w:rsidRPr="008901AA" w:rsidRDefault="008901AA">
                      <w:pPr>
                        <w:rPr>
                          <w:rFonts w:eastAsiaTheme="minorEastAsia"/>
                          <w:sz w:val="24"/>
                          <w:szCs w:val="24"/>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 xml:space="preserve">&lt; </m:t>
                          </m:r>
                          <m:r>
                            <m:rPr>
                              <m:sty m:val="p"/>
                            </m:rPr>
                            <w:rPr>
                              <w:rFonts w:ascii="Cambria Math" w:hAnsi="Cambria Math" w:cs="Arial"/>
                              <w:sz w:val="24"/>
                              <w:szCs w:val="24"/>
                            </w:rPr>
                            <m:t>θ</m:t>
                          </m:r>
                        </m:oMath>
                      </m:oMathPara>
                    </w:p>
                    <w:p w:rsidR="008901AA" w:rsidRPr="008901AA" w:rsidRDefault="008901AA"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 xml:space="preserve">&lt; </m:t>
                          </m:r>
                          <m:r>
                            <m:rPr>
                              <m:sty m:val="p"/>
                            </m:rPr>
                            <w:rPr>
                              <w:rFonts w:ascii="Cambria Math" w:hAnsi="Cambria Math" w:cs="Arial"/>
                              <w:sz w:val="24"/>
                              <w:szCs w:val="24"/>
                            </w:rPr>
                            <m:t>θ</m:t>
                          </m:r>
                        </m:oMath>
                      </m:oMathPara>
                    </w:p>
                    <w:p w:rsidR="008901AA" w:rsidRPr="008901AA" w:rsidRDefault="008901AA" w:rsidP="008901AA">
                      <w:pPr>
                        <w:rPr>
                          <w:rFonts w:eastAsiaTheme="minorEastAsia"/>
                        </w:rPr>
                      </w:pPr>
                      <m:oMathPara>
                        <m:oMath>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1</m:t>
                              </m:r>
                            </m:sub>
                          </m:sSub>
                          <m:r>
                            <w:rPr>
                              <w:rFonts w:ascii="Cambria Math" w:eastAsiaTheme="minorEastAsia" w:hAnsi="Cambria Math"/>
                            </w:rPr>
                            <m:t>+</m:t>
                          </m:r>
                          <m:sSub>
                            <m:sSubPr>
                              <m:ctrlPr>
                                <w:rPr>
                                  <w:rFonts w:ascii="Cambria Math" w:hAnsi="Arial" w:cs="Arial"/>
                                  <w:color w:val="222222"/>
                                  <w:sz w:val="21"/>
                                  <w:szCs w:val="21"/>
                                  <w:shd w:val="clear" w:color="auto" w:fill="FFFFFF"/>
                                </w:rPr>
                              </m:ctrlPr>
                            </m:sSubPr>
                            <m:e>
                              <m:r>
                                <m:rPr>
                                  <m:sty m:val="p"/>
                                </m:rPr>
                                <w:rPr>
                                  <w:rFonts w:ascii="Cambria Math" w:hAnsi="Cambria Math" w:cs="Arial"/>
                                  <w:color w:val="222222"/>
                                  <w:sz w:val="21"/>
                                  <w:szCs w:val="21"/>
                                  <w:shd w:val="clear" w:color="auto" w:fill="FFFFFF"/>
                                </w:rPr>
                                <m:t>ω</m:t>
                              </m:r>
                              <m:ctrlPr>
                                <w:rPr>
                                  <w:rFonts w:ascii="Cambria Math" w:hAnsi="Cambria Math" w:cs="Arial"/>
                                  <w:color w:val="222222"/>
                                  <w:sz w:val="21"/>
                                  <w:szCs w:val="21"/>
                                  <w:shd w:val="clear" w:color="auto" w:fill="FFFFFF"/>
                                </w:rPr>
                              </m:ctrlPr>
                            </m:e>
                            <m:sub>
                              <m:r>
                                <m:rPr>
                                  <m:sty m:val="p"/>
                                </m:rPr>
                                <w:rPr>
                                  <w:rFonts w:ascii="Cambria Math" w:hAnsi="Arial" w:cs="Arial"/>
                                  <w:color w:val="222222"/>
                                  <w:sz w:val="21"/>
                                  <w:szCs w:val="21"/>
                                  <w:shd w:val="clear" w:color="auto" w:fill="FFFFFF"/>
                                </w:rPr>
                                <m:t>2</m:t>
                              </m:r>
                            </m:sub>
                          </m:sSub>
                          <m:r>
                            <w:rPr>
                              <w:rFonts w:ascii="Cambria Math" w:eastAsiaTheme="minorEastAsia" w:hAnsi="Cambria Math"/>
                            </w:rPr>
                            <m:t>≥</m:t>
                          </m:r>
                          <m:r>
                            <w:rPr>
                              <w:rFonts w:ascii="Cambria Math" w:eastAsiaTheme="minorEastAsia" w:hAnsi="Cambria Math"/>
                            </w:rPr>
                            <m:t xml:space="preserve"> </m:t>
                          </m:r>
                          <m:r>
                            <m:rPr>
                              <m:sty m:val="p"/>
                            </m:rPr>
                            <w:rPr>
                              <w:rFonts w:ascii="Cambria Math" w:hAnsi="Cambria Math" w:cs="Arial"/>
                              <w:sz w:val="24"/>
                              <w:szCs w:val="24"/>
                            </w:rPr>
                            <m:t>θ</m:t>
                          </m:r>
                        </m:oMath>
                      </m:oMathPara>
                    </w:p>
                    <w:p w:rsidR="008901AA" w:rsidRPr="008901AA" w:rsidRDefault="008901AA">
                      <w:pPr>
                        <w:rPr>
                          <w:rFonts w:eastAsiaTheme="minorEastAsia"/>
                        </w:rPr>
                      </w:pPr>
                    </w:p>
                  </w:txbxContent>
                </v:textbox>
                <w10:wrap type="square"/>
              </v:shape>
            </w:pict>
          </mc:Fallback>
        </mc:AlternateContent>
      </w:r>
    </w:p>
    <w:p w:rsidR="008D5EB4" w:rsidRDefault="008D5EB4" w:rsidP="00683611">
      <w:pPr>
        <w:pStyle w:val="Prrafodelista"/>
        <w:spacing w:before="240"/>
        <w:rPr>
          <w:rFonts w:ascii="Arial" w:hAnsi="Arial" w:cs="Arial"/>
          <w:sz w:val="24"/>
          <w:szCs w:val="24"/>
        </w:rPr>
      </w:pPr>
    </w:p>
    <w:p w:rsidR="008D5EB4" w:rsidRDefault="008D5EB4" w:rsidP="00683611">
      <w:pPr>
        <w:pStyle w:val="Prrafodelista"/>
        <w:spacing w:before="240"/>
        <w:rPr>
          <w:rFonts w:ascii="Arial" w:hAnsi="Arial" w:cs="Arial"/>
          <w:sz w:val="24"/>
          <w:szCs w:val="24"/>
        </w:rPr>
      </w:pPr>
    </w:p>
    <w:p w:rsidR="008901AA" w:rsidRDefault="008901AA" w:rsidP="00683611">
      <w:pPr>
        <w:pStyle w:val="Prrafodelista"/>
        <w:spacing w:before="240"/>
        <w:rPr>
          <w:rFonts w:ascii="Arial" w:hAnsi="Arial" w:cs="Arial"/>
          <w:sz w:val="24"/>
          <w:szCs w:val="24"/>
        </w:rPr>
      </w:pPr>
    </w:p>
    <w:p w:rsidR="008901AA" w:rsidRDefault="008901AA" w:rsidP="00683611">
      <w:pPr>
        <w:pStyle w:val="Prrafodelista"/>
        <w:spacing w:before="240"/>
        <w:rPr>
          <w:rFonts w:ascii="Arial" w:hAnsi="Arial" w:cs="Arial"/>
          <w:sz w:val="24"/>
          <w:szCs w:val="24"/>
        </w:rPr>
      </w:pPr>
    </w:p>
    <w:p w:rsidR="008901AA" w:rsidRDefault="008901AA" w:rsidP="00683611">
      <w:pPr>
        <w:pStyle w:val="Prrafodelista"/>
        <w:spacing w:before="240"/>
        <w:rPr>
          <w:rFonts w:ascii="Arial" w:hAnsi="Arial" w:cs="Arial"/>
          <w:sz w:val="24"/>
          <w:szCs w:val="24"/>
        </w:rPr>
      </w:pPr>
    </w:p>
    <w:p w:rsidR="008901AA" w:rsidRDefault="008901AA" w:rsidP="00683611">
      <w:pPr>
        <w:pStyle w:val="Prrafodelista"/>
        <w:spacing w:before="240"/>
        <w:rPr>
          <w:rFonts w:ascii="Arial" w:hAnsi="Arial" w:cs="Arial"/>
          <w:sz w:val="24"/>
          <w:szCs w:val="24"/>
        </w:rPr>
      </w:pPr>
    </w:p>
    <w:p w:rsidR="008901AA" w:rsidRDefault="008901AA" w:rsidP="00683611">
      <w:pPr>
        <w:pStyle w:val="Prrafodelista"/>
        <w:spacing w:before="240"/>
        <w:rPr>
          <w:rFonts w:ascii="Arial" w:hAnsi="Arial" w:cs="Arial"/>
          <w:sz w:val="24"/>
          <w:szCs w:val="24"/>
        </w:rPr>
      </w:pPr>
    </w:p>
    <w:p w:rsidR="00734504" w:rsidRDefault="00734504" w:rsidP="00937BB7">
      <w:pPr>
        <w:pStyle w:val="Prrafodelista"/>
        <w:spacing w:before="240"/>
        <w:jc w:val="both"/>
        <w:rPr>
          <w:rFonts w:ascii="Arial" w:hAnsi="Arial" w:cs="Arial"/>
          <w:sz w:val="24"/>
          <w:szCs w:val="24"/>
        </w:rPr>
      </w:pPr>
      <w:r>
        <w:rPr>
          <w:rFonts w:ascii="Arial" w:hAnsi="Arial" w:cs="Arial"/>
          <w:sz w:val="24"/>
          <w:szCs w:val="24"/>
        </w:rPr>
        <w:lastRenderedPageBreak/>
        <w:t xml:space="preserve">Como puede verse en AND, los pesos siempre deben ser menores al umbral, pero la suma de estos mayor o igual este. Por ello no es posible asignar cualquier tipo de </w:t>
      </w:r>
      <w:r w:rsidR="002A7FA5">
        <w:rPr>
          <w:rFonts w:ascii="Arial" w:hAnsi="Arial" w:cs="Arial"/>
          <w:sz w:val="24"/>
          <w:szCs w:val="24"/>
        </w:rPr>
        <w:t>peso, pues hay que poner una</w:t>
      </w:r>
      <w:r>
        <w:rPr>
          <w:rFonts w:ascii="Arial" w:hAnsi="Arial" w:cs="Arial"/>
          <w:sz w:val="24"/>
          <w:szCs w:val="24"/>
        </w:rPr>
        <w:t xml:space="preserve"> única combinación para cumplir con est</w:t>
      </w:r>
      <w:r w:rsidR="002A7FA5">
        <w:rPr>
          <w:rFonts w:ascii="Arial" w:hAnsi="Arial" w:cs="Arial"/>
          <w:sz w:val="24"/>
          <w:szCs w:val="24"/>
        </w:rPr>
        <w:t>as cuatro desigualdades.</w:t>
      </w:r>
    </w:p>
    <w:p w:rsidR="00734504" w:rsidRPr="00734504" w:rsidRDefault="00734504" w:rsidP="00937BB7">
      <w:pPr>
        <w:pStyle w:val="Prrafodelista"/>
        <w:spacing w:before="240"/>
        <w:jc w:val="both"/>
        <w:rPr>
          <w:rFonts w:ascii="Arial" w:hAnsi="Arial" w:cs="Arial"/>
          <w:sz w:val="24"/>
          <w:szCs w:val="24"/>
        </w:rPr>
      </w:pPr>
    </w:p>
    <w:p w:rsidR="00734504" w:rsidRDefault="00734504" w:rsidP="00937BB7">
      <w:pPr>
        <w:pStyle w:val="Prrafodelista"/>
        <w:spacing w:before="240"/>
        <w:jc w:val="both"/>
        <w:rPr>
          <w:rFonts w:ascii="Arial" w:hAnsi="Arial" w:cs="Arial"/>
          <w:sz w:val="24"/>
          <w:szCs w:val="24"/>
        </w:rPr>
      </w:pPr>
      <w:r>
        <w:rPr>
          <w:rFonts w:ascii="Arial" w:hAnsi="Arial" w:cs="Arial"/>
          <w:sz w:val="24"/>
          <w:szCs w:val="24"/>
        </w:rPr>
        <w:t>En el caso de OR, puede notarse que los pesos siempre deben ser mayores</w:t>
      </w:r>
      <w:r w:rsidR="002A7FA5">
        <w:rPr>
          <w:rFonts w:ascii="Arial" w:hAnsi="Arial" w:cs="Arial"/>
          <w:sz w:val="24"/>
          <w:szCs w:val="24"/>
        </w:rPr>
        <w:t xml:space="preserve"> o iguales</w:t>
      </w:r>
      <w:r>
        <w:rPr>
          <w:rFonts w:ascii="Arial" w:hAnsi="Arial" w:cs="Arial"/>
          <w:sz w:val="24"/>
          <w:szCs w:val="24"/>
        </w:rPr>
        <w:t xml:space="preserve"> al umbral ya sea de manera independiente o sumándolos, por lo que es evidente que las combinaciones pueden ser inf</w:t>
      </w:r>
      <w:r w:rsidR="002A7FA5">
        <w:rPr>
          <w:rFonts w:ascii="Arial" w:hAnsi="Arial" w:cs="Arial"/>
          <w:sz w:val="24"/>
          <w:szCs w:val="24"/>
        </w:rPr>
        <w:t>initas debido a que los pesos pueden ser tan grandes como se desee.</w:t>
      </w:r>
    </w:p>
    <w:p w:rsidR="000E7CE4" w:rsidRDefault="000E7CE4" w:rsidP="00937BB7">
      <w:pPr>
        <w:pStyle w:val="Prrafodelista"/>
        <w:spacing w:before="240"/>
        <w:jc w:val="both"/>
        <w:rPr>
          <w:rFonts w:ascii="Arial" w:hAnsi="Arial" w:cs="Arial"/>
          <w:sz w:val="24"/>
          <w:szCs w:val="24"/>
        </w:rPr>
      </w:pPr>
      <w:bookmarkStart w:id="1" w:name="_GoBack"/>
      <w:bookmarkEnd w:id="1"/>
    </w:p>
    <w:p w:rsidR="002A7FA5" w:rsidRDefault="00AE5CDF" w:rsidP="00937BB7">
      <w:pPr>
        <w:pStyle w:val="Prrafodelista"/>
        <w:spacing w:before="240"/>
        <w:jc w:val="both"/>
        <w:rPr>
          <w:rFonts w:ascii="Arial" w:hAnsi="Arial" w:cs="Arial"/>
          <w:sz w:val="24"/>
          <w:szCs w:val="24"/>
        </w:rPr>
      </w:pPr>
      <w:r>
        <w:rPr>
          <w:rFonts w:ascii="Arial" w:hAnsi="Arial" w:cs="Arial"/>
          <w:sz w:val="24"/>
          <w:szCs w:val="24"/>
        </w:rPr>
        <w:t>Finalmente,</w:t>
      </w:r>
      <w:r w:rsidR="002A7FA5">
        <w:rPr>
          <w:rFonts w:ascii="Arial" w:hAnsi="Arial" w:cs="Arial"/>
          <w:sz w:val="24"/>
          <w:szCs w:val="24"/>
        </w:rPr>
        <w:t xml:space="preserve"> para XOR, puede notarse claramente cómo se contradicen estas desigualdades, ya que la desigualdad dos y tres mencionan que los pesos deben ser mayores o iguales al </w:t>
      </w:r>
      <w:r>
        <w:rPr>
          <w:rFonts w:ascii="Arial" w:hAnsi="Arial" w:cs="Arial"/>
          <w:sz w:val="24"/>
          <w:szCs w:val="24"/>
        </w:rPr>
        <w:t>umbral,</w:t>
      </w:r>
      <w:r w:rsidR="002A7FA5">
        <w:rPr>
          <w:rFonts w:ascii="Arial" w:hAnsi="Arial" w:cs="Arial"/>
          <w:sz w:val="24"/>
          <w:szCs w:val="24"/>
        </w:rPr>
        <w:t xml:space="preserve"> pero la cuarta desigualdad dice que la suma de estos siempre debe ser menor a este, claramente es imposible cumplir todas estas desigualdades a la vez, por tanto, no existe ningún tipo de combinación en los pesos para que el error sea nulo.</w:t>
      </w:r>
    </w:p>
    <w:p w:rsidR="008901AA" w:rsidRPr="00683611" w:rsidRDefault="008901AA" w:rsidP="00683611">
      <w:pPr>
        <w:pStyle w:val="Prrafodelista"/>
        <w:spacing w:before="240"/>
        <w:rPr>
          <w:rFonts w:ascii="Arial" w:hAnsi="Arial" w:cs="Arial"/>
          <w:sz w:val="24"/>
          <w:szCs w:val="24"/>
        </w:rPr>
      </w:pPr>
    </w:p>
    <w:p w:rsidR="00683611" w:rsidRDefault="00683611" w:rsidP="00683611">
      <w:pPr>
        <w:pStyle w:val="Ttulo1"/>
        <w:rPr>
          <w:rFonts w:ascii="Arial" w:hAnsi="Arial" w:cs="Arial"/>
          <w:sz w:val="24"/>
          <w:szCs w:val="24"/>
        </w:rPr>
      </w:pPr>
      <w:r w:rsidRPr="00683611">
        <w:rPr>
          <w:rFonts w:ascii="Arial" w:hAnsi="Arial" w:cs="Arial"/>
          <w:sz w:val="24"/>
          <w:szCs w:val="24"/>
        </w:rPr>
        <w:t>C</w:t>
      </w:r>
      <w:r>
        <w:rPr>
          <w:rFonts w:ascii="Arial" w:hAnsi="Arial" w:cs="Arial"/>
          <w:sz w:val="24"/>
          <w:szCs w:val="24"/>
        </w:rPr>
        <w:t>ONCLUSIÓN</w:t>
      </w:r>
    </w:p>
    <w:p w:rsidR="00AE5CDF" w:rsidRDefault="00AE5CDF" w:rsidP="00AE5CDF">
      <w:pPr>
        <w:pStyle w:val="Sinespaciado"/>
      </w:pPr>
    </w:p>
    <w:p w:rsidR="00AE5CDF" w:rsidRDefault="005E4FC5" w:rsidP="00937BB7">
      <w:pPr>
        <w:pStyle w:val="Sinespaciado"/>
        <w:tabs>
          <w:tab w:val="left" w:pos="2244"/>
        </w:tabs>
        <w:jc w:val="both"/>
        <w:rPr>
          <w:rFonts w:ascii="Arial" w:hAnsi="Arial" w:cs="Arial"/>
          <w:sz w:val="24"/>
          <w:szCs w:val="24"/>
        </w:rPr>
      </w:pPr>
      <w:r>
        <w:rPr>
          <w:rFonts w:ascii="Arial" w:hAnsi="Arial" w:cs="Arial"/>
          <w:sz w:val="24"/>
          <w:szCs w:val="24"/>
        </w:rPr>
        <w:t>En esta práctica aprendí cómo es posi</w:t>
      </w:r>
      <w:r w:rsidR="00CB0D5F">
        <w:rPr>
          <w:rFonts w:ascii="Arial" w:hAnsi="Arial" w:cs="Arial"/>
          <w:sz w:val="24"/>
          <w:szCs w:val="24"/>
        </w:rPr>
        <w:t xml:space="preserve">ble solucionar el problema de la función XOR al no ser linealmente separable con un perceptrón simple. Dado que las clases 0 y 1 en una </w:t>
      </w:r>
      <w:proofErr w:type="spellStart"/>
      <w:r w:rsidR="00CB0D5F">
        <w:rPr>
          <w:rFonts w:ascii="Arial" w:hAnsi="Arial" w:cs="Arial"/>
          <w:sz w:val="24"/>
          <w:szCs w:val="24"/>
        </w:rPr>
        <w:t>hiperplano</w:t>
      </w:r>
      <w:proofErr w:type="spellEnd"/>
      <w:r w:rsidR="00CB0D5F">
        <w:rPr>
          <w:rFonts w:ascii="Arial" w:hAnsi="Arial" w:cs="Arial"/>
          <w:sz w:val="24"/>
          <w:szCs w:val="24"/>
        </w:rPr>
        <w:t xml:space="preserve"> no podían ser separadas con una simple recta, en esta práctica se planteó la solución usando un perceptrón de multicapa donde por medio de una neurona AND y una OR (capa oculta), es posible clasificar los puntos usando dos rectas resultantes de su entrenamiento para finalmente la salida de ambas entregarlas a las entradas de una tercera neurona XOR. </w:t>
      </w:r>
    </w:p>
    <w:p w:rsidR="00CB0D5F" w:rsidRDefault="00CB0D5F" w:rsidP="00937BB7">
      <w:pPr>
        <w:pStyle w:val="Sinespaciado"/>
        <w:tabs>
          <w:tab w:val="left" w:pos="2244"/>
        </w:tabs>
        <w:jc w:val="both"/>
        <w:rPr>
          <w:rFonts w:ascii="Arial" w:hAnsi="Arial" w:cs="Arial"/>
          <w:sz w:val="24"/>
          <w:szCs w:val="24"/>
        </w:rPr>
      </w:pPr>
    </w:p>
    <w:p w:rsidR="00C01FF0" w:rsidRDefault="00CB0D5F" w:rsidP="00937BB7">
      <w:pPr>
        <w:pStyle w:val="Sinespaciado"/>
        <w:tabs>
          <w:tab w:val="left" w:pos="2244"/>
        </w:tabs>
        <w:jc w:val="both"/>
        <w:rPr>
          <w:rFonts w:ascii="Arial" w:hAnsi="Arial" w:cs="Arial"/>
          <w:sz w:val="24"/>
          <w:szCs w:val="24"/>
        </w:rPr>
      </w:pPr>
      <w:r>
        <w:rPr>
          <w:rFonts w:ascii="Arial" w:hAnsi="Arial" w:cs="Arial"/>
          <w:sz w:val="24"/>
          <w:szCs w:val="24"/>
        </w:rPr>
        <w:t>También se pudo entender que las cuatro desigualdades para ajustar los pesos y</w:t>
      </w:r>
      <w:r w:rsidR="00937BB7">
        <w:rPr>
          <w:rFonts w:ascii="Arial" w:hAnsi="Arial" w:cs="Arial"/>
          <w:sz w:val="24"/>
          <w:szCs w:val="24"/>
        </w:rPr>
        <w:t xml:space="preserve"> el</w:t>
      </w:r>
      <w:r>
        <w:rPr>
          <w:rFonts w:ascii="Arial" w:hAnsi="Arial" w:cs="Arial"/>
          <w:sz w:val="24"/>
          <w:szCs w:val="24"/>
        </w:rPr>
        <w:t xml:space="preserve"> umbral</w:t>
      </w:r>
      <w:r w:rsidR="00937BB7">
        <w:rPr>
          <w:rFonts w:ascii="Arial" w:hAnsi="Arial" w:cs="Arial"/>
          <w:sz w:val="24"/>
          <w:szCs w:val="24"/>
        </w:rPr>
        <w:t xml:space="preserve"> de la neurona v</w:t>
      </w:r>
      <w:r>
        <w:rPr>
          <w:rFonts w:ascii="Arial" w:hAnsi="Arial" w:cs="Arial"/>
          <w:sz w:val="24"/>
          <w:szCs w:val="24"/>
        </w:rPr>
        <w:t>arían dependiendo la compuerta a utilizar y que en el caso de XOR es imposib</w:t>
      </w:r>
      <w:r w:rsidR="00937BB7">
        <w:rPr>
          <w:rFonts w:ascii="Arial" w:hAnsi="Arial" w:cs="Arial"/>
          <w:sz w:val="24"/>
          <w:szCs w:val="24"/>
        </w:rPr>
        <w:t>le lograr que el error sea nulo ya que existe una contradicción que hace que los pesos jamás puedan ser ajustas.</w:t>
      </w:r>
    </w:p>
    <w:p w:rsidR="00937BB7" w:rsidRDefault="00937BB7" w:rsidP="00937BB7">
      <w:pPr>
        <w:pStyle w:val="Sinespaciado"/>
        <w:tabs>
          <w:tab w:val="left" w:pos="2244"/>
        </w:tabs>
        <w:jc w:val="both"/>
        <w:rPr>
          <w:rFonts w:ascii="Arial" w:hAnsi="Arial" w:cs="Arial"/>
          <w:sz w:val="24"/>
          <w:szCs w:val="24"/>
        </w:rPr>
      </w:pPr>
    </w:p>
    <w:p w:rsidR="00937BB7" w:rsidRPr="00C01FF0" w:rsidRDefault="00937BB7" w:rsidP="00C01FF0">
      <w:pPr>
        <w:jc w:val="both"/>
        <w:rPr>
          <w:rFonts w:ascii="Arial" w:hAnsi="Arial" w:cs="Arial"/>
          <w:sz w:val="24"/>
          <w:szCs w:val="24"/>
        </w:rPr>
      </w:pPr>
      <w:r>
        <w:rPr>
          <w:rFonts w:ascii="Arial" w:hAnsi="Arial" w:cs="Arial"/>
          <w:sz w:val="24"/>
          <w:szCs w:val="24"/>
        </w:rPr>
        <w:t>Finalmente fue interesante reutilizar el programa para el perceptrón simple con la intención de elaborar el perceptrón multicapa utilizando el mismo algoritmo de aprendizaje en las tres neuronas, pero cambiando las entradas y compuerta lógica (AND, OR, XOR). Además, se pudo apreciar gráficamente la clasificación de los puntos en el plano usando dos rectas generadas por la neurona AND y OR.</w:t>
      </w:r>
    </w:p>
    <w:sectPr w:rsidR="00937BB7" w:rsidRPr="00C01FF0" w:rsidSect="00264F78">
      <w:headerReference w:type="default" r:id="rId10"/>
      <w:footerReference w:type="default" r:id="rId11"/>
      <w:pgSz w:w="12240" w:h="15840"/>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FF1" w:rsidRDefault="00E33FF1" w:rsidP="00435930">
      <w:pPr>
        <w:spacing w:after="0" w:line="240" w:lineRule="auto"/>
      </w:pPr>
      <w:r>
        <w:separator/>
      </w:r>
    </w:p>
  </w:endnote>
  <w:endnote w:type="continuationSeparator" w:id="0">
    <w:p w:rsidR="00E33FF1" w:rsidRDefault="00E33FF1" w:rsidP="0043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929738"/>
      <w:docPartObj>
        <w:docPartGallery w:val="Page Numbers (Bottom of Page)"/>
        <w:docPartUnique/>
      </w:docPartObj>
    </w:sdtPr>
    <w:sdtEndPr/>
    <w:sdtContent>
      <w:p w:rsidR="00264F78" w:rsidRDefault="00264F78">
        <w:pPr>
          <w:pStyle w:val="Piedepgina"/>
          <w:jc w:val="right"/>
        </w:pPr>
        <w:r>
          <w:fldChar w:fldCharType="begin"/>
        </w:r>
        <w:r>
          <w:instrText>PAGE   \* MERGEFORMAT</w:instrText>
        </w:r>
        <w:r>
          <w:fldChar w:fldCharType="separate"/>
        </w:r>
        <w:r w:rsidR="000E7CE4" w:rsidRPr="000E7CE4">
          <w:rPr>
            <w:noProof/>
            <w:lang w:val="es-ES"/>
          </w:rPr>
          <w:t>4</w:t>
        </w:r>
        <w:r>
          <w:fldChar w:fldCharType="end"/>
        </w:r>
      </w:p>
    </w:sdtContent>
  </w:sdt>
  <w:p w:rsidR="00264F78" w:rsidRDefault="00264F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FF1" w:rsidRDefault="00E33FF1" w:rsidP="00435930">
      <w:pPr>
        <w:spacing w:after="0" w:line="240" w:lineRule="auto"/>
      </w:pPr>
      <w:r>
        <w:separator/>
      </w:r>
    </w:p>
  </w:footnote>
  <w:footnote w:type="continuationSeparator" w:id="0">
    <w:p w:rsidR="00E33FF1" w:rsidRDefault="00E33FF1" w:rsidP="00435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4126"/>
    </w:tblGrid>
    <w:tr w:rsidR="00A2755D" w:rsidTr="00B3538D">
      <w:tc>
        <w:tcPr>
          <w:tcW w:w="5954" w:type="dxa"/>
        </w:tcPr>
        <w:p w:rsidR="00A2755D" w:rsidRDefault="00C8113C" w:rsidP="00A2755D">
          <w:pPr>
            <w:pStyle w:val="Encabezado"/>
            <w:tabs>
              <w:tab w:val="clear" w:pos="8838"/>
              <w:tab w:val="right" w:pos="10206"/>
            </w:tabs>
            <w:rPr>
              <w:rFonts w:cstheme="minorHAnsi"/>
            </w:rPr>
          </w:pPr>
          <w:r>
            <w:rPr>
              <w:rFonts w:cstheme="minorHAnsi"/>
            </w:rPr>
            <w:t>Inteligencia Artificial</w:t>
          </w:r>
          <w:r w:rsidR="00A2755D" w:rsidRPr="00714394">
            <w:rPr>
              <w:rFonts w:cstheme="minorHAnsi"/>
            </w:rPr>
            <w:t xml:space="preserve"> – </w:t>
          </w:r>
          <w:r w:rsidR="00B3538D">
            <w:rPr>
              <w:rFonts w:cstheme="minorHAnsi"/>
            </w:rPr>
            <w:t>Ernesto Alejandro Lima Solana</w:t>
          </w:r>
        </w:p>
      </w:tc>
      <w:tc>
        <w:tcPr>
          <w:tcW w:w="4126" w:type="dxa"/>
        </w:tcPr>
        <w:p w:rsidR="00A2755D" w:rsidRDefault="00A2755D" w:rsidP="00A2755D">
          <w:pPr>
            <w:pStyle w:val="Encabezado"/>
            <w:tabs>
              <w:tab w:val="clear" w:pos="8838"/>
              <w:tab w:val="right" w:pos="10206"/>
            </w:tabs>
            <w:jc w:val="right"/>
            <w:rPr>
              <w:rFonts w:cstheme="minorHAnsi"/>
            </w:rPr>
          </w:pPr>
          <w:r>
            <w:rPr>
              <w:rFonts w:cstheme="minorHAnsi"/>
            </w:rPr>
            <w:t xml:space="preserve">                                                 </w:t>
          </w:r>
          <w:r w:rsidR="00784710">
            <w:rPr>
              <w:rFonts w:cstheme="minorHAnsi"/>
            </w:rPr>
            <w:t>24</w:t>
          </w:r>
          <w:r>
            <w:rPr>
              <w:rFonts w:cstheme="minorHAnsi"/>
            </w:rPr>
            <w:t>/04/17</w:t>
          </w:r>
        </w:p>
      </w:tc>
    </w:tr>
    <w:tr w:rsidR="00BD669E" w:rsidTr="00B353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0" w:type="dxa"/>
          <w:gridSpan w:val="2"/>
          <w:tcBorders>
            <w:top w:val="nil"/>
            <w:left w:val="nil"/>
            <w:bottom w:val="nil"/>
            <w:right w:val="nil"/>
          </w:tcBorders>
        </w:tcPr>
        <w:p w:rsidR="00BD669E" w:rsidRDefault="00C8113C" w:rsidP="00A2755D">
          <w:pPr>
            <w:pStyle w:val="Encabezado"/>
            <w:tabs>
              <w:tab w:val="clear" w:pos="8838"/>
              <w:tab w:val="right" w:pos="10206"/>
            </w:tabs>
            <w:rPr>
              <w:rFonts w:cstheme="minorHAnsi"/>
            </w:rPr>
          </w:pPr>
          <w:r>
            <w:rPr>
              <w:rFonts w:cstheme="minorHAnsi"/>
            </w:rPr>
            <w:t>Perceptrón</w:t>
          </w:r>
          <w:r w:rsidR="00BD669E">
            <w:rPr>
              <w:rFonts w:cstheme="minorHAnsi"/>
            </w:rPr>
            <w:t xml:space="preserve"> </w:t>
          </w:r>
          <w:r w:rsidR="00784710">
            <w:rPr>
              <w:rFonts w:cstheme="minorHAnsi"/>
            </w:rPr>
            <w:t xml:space="preserve">Multicapa </w:t>
          </w:r>
          <w:r w:rsidR="00784710" w:rsidRPr="00714394">
            <w:rPr>
              <w:rFonts w:cstheme="minorHAnsi"/>
            </w:rPr>
            <w:t>–</w:t>
          </w:r>
          <w:r w:rsidR="00784710">
            <w:rPr>
              <w:rFonts w:cstheme="minorHAnsi"/>
            </w:rPr>
            <w:t xml:space="preserve"> </w:t>
          </w:r>
          <w:r w:rsidR="00BD669E" w:rsidRPr="00714394">
            <w:rPr>
              <w:rFonts w:cstheme="minorHAnsi"/>
            </w:rPr>
            <w:t>Angel Fernando</w:t>
          </w:r>
          <w:r w:rsidR="00BD669E">
            <w:rPr>
              <w:rFonts w:cstheme="minorHAnsi"/>
            </w:rPr>
            <w:t xml:space="preserve"> </w:t>
          </w:r>
          <w:r w:rsidR="00BD669E" w:rsidRPr="00714394">
            <w:rPr>
              <w:rFonts w:cstheme="minorHAnsi"/>
            </w:rPr>
            <w:t>Carriola Monroy</w:t>
          </w:r>
        </w:p>
      </w:tc>
    </w:tr>
  </w:tbl>
  <w:p w:rsidR="00435930" w:rsidRDefault="00435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A39"/>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 w15:restartNumberingAfterBreak="0">
    <w:nsid w:val="02354F92"/>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 w15:restartNumberingAfterBreak="0">
    <w:nsid w:val="03307E4F"/>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 w15:restartNumberingAfterBreak="0">
    <w:nsid w:val="04B26375"/>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4" w15:restartNumberingAfterBreak="0">
    <w:nsid w:val="071F56DE"/>
    <w:multiLevelType w:val="hybridMultilevel"/>
    <w:tmpl w:val="ABEAD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1B5801"/>
    <w:multiLevelType w:val="hybridMultilevel"/>
    <w:tmpl w:val="FFD8B76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E5200C"/>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7" w15:restartNumberingAfterBreak="0">
    <w:nsid w:val="1FFC4E10"/>
    <w:multiLevelType w:val="multilevel"/>
    <w:tmpl w:val="03F41A9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037134A"/>
    <w:multiLevelType w:val="hybridMultilevel"/>
    <w:tmpl w:val="57B88202"/>
    <w:lvl w:ilvl="0" w:tplc="B282AB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E161C4"/>
    <w:multiLevelType w:val="hybridMultilevel"/>
    <w:tmpl w:val="BB74F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D91D5D"/>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1" w15:restartNumberingAfterBreak="0">
    <w:nsid w:val="2F760313"/>
    <w:multiLevelType w:val="hybridMultilevel"/>
    <w:tmpl w:val="B80A0426"/>
    <w:lvl w:ilvl="0" w:tplc="276E349C">
      <w:start w:val="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797994"/>
    <w:multiLevelType w:val="hybridMultilevel"/>
    <w:tmpl w:val="EF10FFA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DF7254"/>
    <w:multiLevelType w:val="hybridMultilevel"/>
    <w:tmpl w:val="A42A7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C33B64"/>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5" w15:restartNumberingAfterBreak="0">
    <w:nsid w:val="572274C2"/>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6" w15:restartNumberingAfterBreak="0">
    <w:nsid w:val="60212386"/>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7" w15:restartNumberingAfterBreak="0">
    <w:nsid w:val="63267432"/>
    <w:multiLevelType w:val="hybridMultilevel"/>
    <w:tmpl w:val="F48C4B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64805FFD"/>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9" w15:restartNumberingAfterBreak="0">
    <w:nsid w:val="6A994059"/>
    <w:multiLevelType w:val="hybridMultilevel"/>
    <w:tmpl w:val="D528D96C"/>
    <w:lvl w:ilvl="0" w:tplc="080A000F">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0" w15:restartNumberingAfterBreak="0">
    <w:nsid w:val="6E7842E2"/>
    <w:multiLevelType w:val="hybridMultilevel"/>
    <w:tmpl w:val="7EFC10C4"/>
    <w:lvl w:ilvl="0" w:tplc="BB2621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FB12E42"/>
    <w:multiLevelType w:val="hybridMultilevel"/>
    <w:tmpl w:val="A3403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011BB0"/>
    <w:multiLevelType w:val="hybridMultilevel"/>
    <w:tmpl w:val="D528D9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04A0C9E"/>
    <w:multiLevelType w:val="hybridMultilevel"/>
    <w:tmpl w:val="532066A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71D12EA5"/>
    <w:multiLevelType w:val="hybridMultilevel"/>
    <w:tmpl w:val="3836013A"/>
    <w:lvl w:ilvl="0" w:tplc="16EA959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071DBE"/>
    <w:multiLevelType w:val="hybridMultilevel"/>
    <w:tmpl w:val="85685C4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24"/>
  </w:num>
  <w:num w:numId="2">
    <w:abstractNumId w:val="23"/>
  </w:num>
  <w:num w:numId="3">
    <w:abstractNumId w:val="11"/>
  </w:num>
  <w:num w:numId="4">
    <w:abstractNumId w:val="22"/>
  </w:num>
  <w:num w:numId="5">
    <w:abstractNumId w:val="2"/>
  </w:num>
  <w:num w:numId="6">
    <w:abstractNumId w:val="18"/>
  </w:num>
  <w:num w:numId="7">
    <w:abstractNumId w:val="15"/>
  </w:num>
  <w:num w:numId="8">
    <w:abstractNumId w:val="10"/>
  </w:num>
  <w:num w:numId="9">
    <w:abstractNumId w:val="0"/>
  </w:num>
  <w:num w:numId="10">
    <w:abstractNumId w:val="6"/>
  </w:num>
  <w:num w:numId="11">
    <w:abstractNumId w:val="14"/>
  </w:num>
  <w:num w:numId="12">
    <w:abstractNumId w:val="19"/>
  </w:num>
  <w:num w:numId="13">
    <w:abstractNumId w:val="1"/>
  </w:num>
  <w:num w:numId="14">
    <w:abstractNumId w:val="16"/>
  </w:num>
  <w:num w:numId="15">
    <w:abstractNumId w:val="3"/>
  </w:num>
  <w:num w:numId="16">
    <w:abstractNumId w:val="21"/>
  </w:num>
  <w:num w:numId="17">
    <w:abstractNumId w:val="4"/>
  </w:num>
  <w:num w:numId="18">
    <w:abstractNumId w:val="9"/>
  </w:num>
  <w:num w:numId="19">
    <w:abstractNumId w:val="13"/>
  </w:num>
  <w:num w:numId="20">
    <w:abstractNumId w:val="5"/>
  </w:num>
  <w:num w:numId="21">
    <w:abstractNumId w:val="20"/>
  </w:num>
  <w:num w:numId="22">
    <w:abstractNumId w:val="8"/>
  </w:num>
  <w:num w:numId="23">
    <w:abstractNumId w:val="12"/>
  </w:num>
  <w:num w:numId="24">
    <w:abstractNumId w:val="7"/>
  </w:num>
  <w:num w:numId="25">
    <w:abstractNumId w:val="2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B3"/>
    <w:rsid w:val="000E7CE4"/>
    <w:rsid w:val="000F5116"/>
    <w:rsid w:val="001F7447"/>
    <w:rsid w:val="00225CB3"/>
    <w:rsid w:val="00264F78"/>
    <w:rsid w:val="00285821"/>
    <w:rsid w:val="002A7FA5"/>
    <w:rsid w:val="00326184"/>
    <w:rsid w:val="00373542"/>
    <w:rsid w:val="00435930"/>
    <w:rsid w:val="004545C5"/>
    <w:rsid w:val="004901B8"/>
    <w:rsid w:val="004F6594"/>
    <w:rsid w:val="0055089A"/>
    <w:rsid w:val="00573A4E"/>
    <w:rsid w:val="00592AE4"/>
    <w:rsid w:val="005E4FC5"/>
    <w:rsid w:val="005F5507"/>
    <w:rsid w:val="005F67C6"/>
    <w:rsid w:val="00627000"/>
    <w:rsid w:val="00683611"/>
    <w:rsid w:val="006907ED"/>
    <w:rsid w:val="006966C4"/>
    <w:rsid w:val="006A2DD3"/>
    <w:rsid w:val="006A3C60"/>
    <w:rsid w:val="006E0AB1"/>
    <w:rsid w:val="006E42C6"/>
    <w:rsid w:val="00734504"/>
    <w:rsid w:val="00784710"/>
    <w:rsid w:val="00827FE8"/>
    <w:rsid w:val="00861CA8"/>
    <w:rsid w:val="008901AA"/>
    <w:rsid w:val="008A6C11"/>
    <w:rsid w:val="008D5EB4"/>
    <w:rsid w:val="00937BB7"/>
    <w:rsid w:val="00937CDC"/>
    <w:rsid w:val="00977B51"/>
    <w:rsid w:val="009B1582"/>
    <w:rsid w:val="009F7F1B"/>
    <w:rsid w:val="00A037E0"/>
    <w:rsid w:val="00A2755D"/>
    <w:rsid w:val="00AE5CDF"/>
    <w:rsid w:val="00B30982"/>
    <w:rsid w:val="00B3538D"/>
    <w:rsid w:val="00B8662E"/>
    <w:rsid w:val="00B87FB4"/>
    <w:rsid w:val="00BB3A1D"/>
    <w:rsid w:val="00BD34A1"/>
    <w:rsid w:val="00BD669E"/>
    <w:rsid w:val="00BE7EAA"/>
    <w:rsid w:val="00C01FF0"/>
    <w:rsid w:val="00C149C5"/>
    <w:rsid w:val="00C50A8A"/>
    <w:rsid w:val="00C71FDF"/>
    <w:rsid w:val="00C8113C"/>
    <w:rsid w:val="00CB0D5F"/>
    <w:rsid w:val="00CC23D9"/>
    <w:rsid w:val="00CD1390"/>
    <w:rsid w:val="00D73556"/>
    <w:rsid w:val="00DF04EF"/>
    <w:rsid w:val="00E161C2"/>
    <w:rsid w:val="00E17229"/>
    <w:rsid w:val="00E33F20"/>
    <w:rsid w:val="00E33FF1"/>
    <w:rsid w:val="00EE1330"/>
    <w:rsid w:val="00EF66B3"/>
    <w:rsid w:val="00F07068"/>
    <w:rsid w:val="00F233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7B1FD"/>
  <w15:chartTrackingRefBased/>
  <w15:docId w15:val="{9F14E50D-8FCF-4DD8-BF16-1D2FB504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669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paragraph" w:styleId="Ttulo3">
    <w:name w:val="heading 3"/>
    <w:basedOn w:val="Normal"/>
    <w:next w:val="Normal"/>
    <w:link w:val="Ttulo3Car"/>
    <w:uiPriority w:val="9"/>
    <w:semiHidden/>
    <w:unhideWhenUsed/>
    <w:qFormat/>
    <w:rsid w:val="00E17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E1330"/>
    <w:pPr>
      <w:spacing w:after="0" w:line="240" w:lineRule="auto"/>
      <w:contextualSpacing/>
    </w:pPr>
    <w:rPr>
      <w:rFonts w:asciiTheme="majorHAnsi" w:eastAsiaTheme="majorEastAsia" w:hAnsiTheme="majorHAnsi" w:cstheme="majorBidi"/>
      <w:spacing w:val="-10"/>
      <w:kern w:val="28"/>
      <w:sz w:val="56"/>
      <w:szCs w:val="56"/>
      <w:lang w:eastAsia="es-MX"/>
    </w:rPr>
  </w:style>
  <w:style w:type="character" w:customStyle="1" w:styleId="TtuloCar">
    <w:name w:val="Título Car"/>
    <w:basedOn w:val="Fuentedeprrafopredeter"/>
    <w:link w:val="Ttulo"/>
    <w:uiPriority w:val="10"/>
    <w:rsid w:val="00EE1330"/>
    <w:rPr>
      <w:rFonts w:asciiTheme="majorHAnsi" w:eastAsiaTheme="majorEastAsia" w:hAnsiTheme="majorHAnsi" w:cstheme="majorBidi"/>
      <w:spacing w:val="-10"/>
      <w:kern w:val="28"/>
      <w:sz w:val="56"/>
      <w:szCs w:val="56"/>
      <w:lang w:eastAsia="es-MX"/>
    </w:rPr>
  </w:style>
  <w:style w:type="paragraph" w:styleId="Encabezado">
    <w:name w:val="header"/>
    <w:basedOn w:val="Normal"/>
    <w:link w:val="EncabezadoCar"/>
    <w:uiPriority w:val="99"/>
    <w:unhideWhenUsed/>
    <w:rsid w:val="004359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930"/>
  </w:style>
  <w:style w:type="paragraph" w:styleId="Piedepgina">
    <w:name w:val="footer"/>
    <w:basedOn w:val="Normal"/>
    <w:link w:val="PiedepginaCar"/>
    <w:uiPriority w:val="99"/>
    <w:unhideWhenUsed/>
    <w:rsid w:val="004359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930"/>
  </w:style>
  <w:style w:type="character" w:customStyle="1" w:styleId="Ttulo1Car">
    <w:name w:val="Título 1 Car"/>
    <w:basedOn w:val="Fuentedeprrafopredeter"/>
    <w:link w:val="Ttulo1"/>
    <w:uiPriority w:val="9"/>
    <w:rsid w:val="004F659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6594"/>
    <w:pPr>
      <w:ind w:left="720"/>
      <w:contextualSpacing/>
    </w:pPr>
  </w:style>
  <w:style w:type="table" w:styleId="Tablanormal5">
    <w:name w:val="Plain Table 5"/>
    <w:basedOn w:val="Tablanormal"/>
    <w:uiPriority w:val="45"/>
    <w:rsid w:val="006A3C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BD669E"/>
    <w:rPr>
      <w:rFonts w:asciiTheme="majorHAnsi" w:eastAsiaTheme="majorEastAsia" w:hAnsiTheme="majorHAnsi" w:cstheme="majorBidi"/>
      <w:color w:val="2F5496" w:themeColor="accent1" w:themeShade="BF"/>
      <w:sz w:val="26"/>
      <w:szCs w:val="26"/>
      <w:lang w:eastAsia="es-MX"/>
    </w:rPr>
  </w:style>
  <w:style w:type="paragraph" w:styleId="Sinespaciado">
    <w:name w:val="No Spacing"/>
    <w:uiPriority w:val="1"/>
    <w:qFormat/>
    <w:rsid w:val="00264F78"/>
    <w:pPr>
      <w:spacing w:after="0" w:line="240" w:lineRule="auto"/>
    </w:pPr>
  </w:style>
  <w:style w:type="paragraph" w:styleId="TtuloTDC">
    <w:name w:val="TOC Heading"/>
    <w:basedOn w:val="Ttulo1"/>
    <w:next w:val="Normal"/>
    <w:uiPriority w:val="39"/>
    <w:unhideWhenUsed/>
    <w:qFormat/>
    <w:rsid w:val="00D73556"/>
    <w:pPr>
      <w:outlineLvl w:val="9"/>
    </w:pPr>
    <w:rPr>
      <w:lang w:eastAsia="es-MX"/>
    </w:rPr>
  </w:style>
  <w:style w:type="paragraph" w:styleId="TDC1">
    <w:name w:val="toc 1"/>
    <w:basedOn w:val="Normal"/>
    <w:next w:val="Normal"/>
    <w:autoRedefine/>
    <w:uiPriority w:val="39"/>
    <w:unhideWhenUsed/>
    <w:rsid w:val="00D73556"/>
    <w:pPr>
      <w:spacing w:after="100"/>
    </w:pPr>
  </w:style>
  <w:style w:type="character" w:styleId="Hipervnculo">
    <w:name w:val="Hyperlink"/>
    <w:basedOn w:val="Fuentedeprrafopredeter"/>
    <w:uiPriority w:val="99"/>
    <w:unhideWhenUsed/>
    <w:rsid w:val="00D73556"/>
    <w:rPr>
      <w:color w:val="0563C1" w:themeColor="hyperlink"/>
      <w:u w:val="single"/>
    </w:rPr>
  </w:style>
  <w:style w:type="table" w:styleId="Listaclara-nfasis1">
    <w:name w:val="Light List Accent 1"/>
    <w:basedOn w:val="Tablanormal"/>
    <w:uiPriority w:val="61"/>
    <w:rsid w:val="00BB3A1D"/>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tulo3Car">
    <w:name w:val="Título 3 Car"/>
    <w:basedOn w:val="Fuentedeprrafopredeter"/>
    <w:link w:val="Ttulo3"/>
    <w:uiPriority w:val="9"/>
    <w:semiHidden/>
    <w:rsid w:val="00E1722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966C4"/>
    <w:rPr>
      <w:color w:val="808080"/>
    </w:rPr>
  </w:style>
  <w:style w:type="table" w:styleId="Tablanormal3">
    <w:name w:val="Plain Table 3"/>
    <w:basedOn w:val="Tablanormal"/>
    <w:uiPriority w:val="43"/>
    <w:rsid w:val="006907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1">
    <w:name w:val="Grid Table 1 Light Accent 1"/>
    <w:basedOn w:val="Tablanormal"/>
    <w:uiPriority w:val="46"/>
    <w:rsid w:val="006907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90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nfasis3">
    <w:name w:val="Grid Table 3 Accent 3"/>
    <w:basedOn w:val="Tablanormal"/>
    <w:uiPriority w:val="48"/>
    <w:rsid w:val="006907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033359">
      <w:bodyDiv w:val="1"/>
      <w:marLeft w:val="0"/>
      <w:marRight w:val="0"/>
      <w:marTop w:val="0"/>
      <w:marBottom w:val="0"/>
      <w:divBdr>
        <w:top w:val="none" w:sz="0" w:space="0" w:color="auto"/>
        <w:left w:val="none" w:sz="0" w:space="0" w:color="auto"/>
        <w:bottom w:val="none" w:sz="0" w:space="0" w:color="auto"/>
        <w:right w:val="none" w:sz="0" w:space="0" w:color="auto"/>
      </w:divBdr>
    </w:div>
    <w:div w:id="1861507634">
      <w:bodyDiv w:val="1"/>
      <w:marLeft w:val="0"/>
      <w:marRight w:val="0"/>
      <w:marTop w:val="0"/>
      <w:marBottom w:val="0"/>
      <w:divBdr>
        <w:top w:val="none" w:sz="0" w:space="0" w:color="auto"/>
        <w:left w:val="none" w:sz="0" w:space="0" w:color="auto"/>
        <w:bottom w:val="none" w:sz="0" w:space="0" w:color="auto"/>
        <w:right w:val="none" w:sz="0" w:space="0" w:color="auto"/>
      </w:divBdr>
      <w:divsChild>
        <w:div w:id="738214412">
          <w:marLeft w:val="0"/>
          <w:marRight w:val="0"/>
          <w:marTop w:val="0"/>
          <w:marBottom w:val="0"/>
          <w:divBdr>
            <w:top w:val="none" w:sz="0" w:space="0" w:color="auto"/>
            <w:left w:val="none" w:sz="0" w:space="0" w:color="auto"/>
            <w:bottom w:val="none" w:sz="0" w:space="0" w:color="auto"/>
            <w:right w:val="none" w:sz="0" w:space="0" w:color="auto"/>
          </w:divBdr>
          <w:divsChild>
            <w:div w:id="452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950">
      <w:bodyDiv w:val="1"/>
      <w:marLeft w:val="0"/>
      <w:marRight w:val="0"/>
      <w:marTop w:val="0"/>
      <w:marBottom w:val="0"/>
      <w:divBdr>
        <w:top w:val="none" w:sz="0" w:space="0" w:color="auto"/>
        <w:left w:val="none" w:sz="0" w:space="0" w:color="auto"/>
        <w:bottom w:val="none" w:sz="0" w:space="0" w:color="auto"/>
        <w:right w:val="none" w:sz="0" w:space="0" w:color="auto"/>
      </w:divBdr>
    </w:div>
    <w:div w:id="20349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25CF-0711-418E-A2A6-DE8D7249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4</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Carriola</dc:creator>
  <cp:keywords/>
  <dc:description/>
  <cp:lastModifiedBy>Angel Carriola</cp:lastModifiedBy>
  <cp:revision>11</cp:revision>
  <dcterms:created xsi:type="dcterms:W3CDTF">2017-04-03T15:47:00Z</dcterms:created>
  <dcterms:modified xsi:type="dcterms:W3CDTF">2017-04-24T02:31:00Z</dcterms:modified>
</cp:coreProperties>
</file>