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2A04" w14:textId="77777777"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bookmarkStart w:id="0" w:name="_GoBack"/>
      <w:bookmarkEnd w:id="0"/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14:paraId="45DC92C3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14:paraId="0934B3A6" w14:textId="77777777"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14:paraId="1E5AFBD0" w14:textId="77777777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9F72A2B" w14:textId="77777777"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799A" w14:textId="77777777"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14:paraId="145C5541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237B1F80" w14:textId="77777777"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292C" w14:textId="77777777"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14:paraId="5914CFD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53F510A" w14:textId="77777777"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14:paraId="2CA1CD5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3177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7546B35" w14:textId="77777777"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14:paraId="621B8D5E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F9B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0853A55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14:paraId="5860ED2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3BB8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7FEE341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14:paraId="049E09D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033C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C20E280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14:paraId="2B4F7BF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DEC3F91" w14:textId="77777777"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14:paraId="387C2D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526CFF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3F11" w14:textId="77777777"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14:paraId="1D0D3D4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DCA03D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F5B0" w14:textId="77777777"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14:paraId="7036302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FF391B3" w14:textId="77777777"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4483" w14:textId="77777777"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14:paraId="4936232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69E31F56" w14:textId="77777777"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14:paraId="091D42E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EF3AC7" w14:textId="77777777"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B331" w14:textId="77777777"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14:paraId="7B02629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29C8B88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4AA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14:paraId="4901A56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58CCA25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A304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14:paraId="19B0C9E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33F953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BDDE" w14:textId="77777777"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14:paraId="14F8B38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14:paraId="2E3DD3F2" w14:textId="77777777"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14:paraId="24283F8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BCF88" w14:textId="77777777"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14:paraId="7425628E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14:paraId="5942CCB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14:paraId="72B5188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14:paraId="287B7AF1" w14:textId="77777777"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Frascati, 2015).</w:t>
            </w:r>
          </w:p>
        </w:tc>
      </w:tr>
      <w:tr w:rsidR="0052146F" w:rsidRPr="00083E5D" w14:paraId="7E5F6FC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18E412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66D2" w14:textId="77777777"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14:paraId="5DCAD70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068A2" w14:textId="77777777"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14:paraId="30154EA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49A73E7E" w14:textId="77777777"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14:paraId="235E50C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771F3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31E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14:paraId="101FAEF3" w14:textId="77777777"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2A876D15" w14:textId="65F850CC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14:paraId="28707913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14:paraId="7DE19B73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53158AE7" w14:textId="6693DA8C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Para la consideración de las empresas de inclusión forzosa se deberá 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tomar en cuenta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aquellas que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reporten más de 500 personas ocupadas o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reportaron ventas iguales o superiores a 5000.001 dólares.</w:t>
            </w:r>
          </w:p>
          <w:p w14:paraId="7C7EB122" w14:textId="77777777"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6D60332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4E8E3A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4B6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14:paraId="274B4E4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E96B0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5F0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14:paraId="0C6CF5F8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073B3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4CC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14:paraId="46D3438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B24E5F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EB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14:paraId="1C420AAF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14:paraId="2CA0A887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14:paraId="2A6E0B6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14:paraId="5AB919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14:paraId="0A23B3CC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14:paraId="16B55CC6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14:paraId="46B4CC3B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14:paraId="210BC50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14:paraId="5B929653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14:paraId="219DE6D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14:paraId="41AE77A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14:paraId="5D318441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14:paraId="4FABA71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14:paraId="07366318" w14:textId="77777777"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14:paraId="4C84509B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14:paraId="0B152FB1" w14:textId="77777777"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14:paraId="52A3AA8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1D3AFE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DF92" w14:textId="51341921" w:rsidR="009C5E3A" w:rsidRPr="00083E5D" w:rsidRDefault="001448CC" w:rsidP="0051172A">
            <w:pPr>
              <w:pStyle w:val="Textocomentari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t xml:space="preserve">Registro Estadístico de Empresas (REEM) </w:t>
            </w:r>
            <w:r w:rsidR="003346D2"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del INEC</w:t>
            </w:r>
          </w:p>
        </w:tc>
      </w:tr>
      <w:tr w:rsidR="00F617A3" w:rsidRPr="00083E5D" w14:paraId="1941E4C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BD293C6" w14:textId="77777777" w:rsidR="00F617A3" w:rsidRPr="00083E5D" w:rsidRDefault="00F617A3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Dominios de estudio: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584A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>Nacional</w:t>
            </w:r>
          </w:p>
          <w:p w14:paraId="78CCEBB7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Provincial</w:t>
            </w:r>
          </w:p>
          <w:p w14:paraId="687BCDB4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</w:t>
            </w:r>
            <w:r w:rsidRP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>Un dígito (letra) de la CIUU Rev. 4.0.</w:t>
            </w:r>
          </w:p>
          <w:p w14:paraId="486B9711" w14:textId="5E78F1C9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B5364B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Tamaño de empresa (definido en la sección “Población objetivo) </w:t>
            </w:r>
          </w:p>
          <w:p w14:paraId="628F376C" w14:textId="5D15A124" w:rsidR="001448CC" w:rsidRPr="00B5364B" w:rsidRDefault="0017030E" w:rsidP="005E232B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>Sector económico</w:t>
            </w:r>
            <w:r w:rsidR="00B5364B">
              <w:t xml:space="preserve"> (manufactura, servicios, comercio, minas y canteras, agricultura) </w:t>
            </w:r>
          </w:p>
          <w:p w14:paraId="087C07BF" w14:textId="2592E21E" w:rsidR="00F617A3" w:rsidRPr="0004116E" w:rsidRDefault="00B5364B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 xml:space="preserve">Provincia, sector económico (manufactura, servicios, comercio, minas y canteras, agricultura) </w:t>
            </w:r>
          </w:p>
        </w:tc>
      </w:tr>
      <w:tr w:rsidR="009C5E3A" w:rsidRPr="00083E5D" w14:paraId="325F0B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F1AD10" w14:textId="0B504B6D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F656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95%</w:t>
            </w:r>
          </w:p>
        </w:tc>
      </w:tr>
      <w:tr w:rsidR="009C5E3A" w:rsidRPr="00083E5D" w14:paraId="42CB510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4BC113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B200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5%</w:t>
            </w:r>
          </w:p>
        </w:tc>
      </w:tr>
      <w:tr w:rsidR="009C5E3A" w:rsidRPr="00083E5D" w14:paraId="55E678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F0CF75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761A" w14:textId="5265A772" w:rsidR="009C5E3A" w:rsidRPr="00083E5D" w:rsidRDefault="00AE0121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r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</w:p>
        </w:tc>
      </w:tr>
      <w:tr w:rsidR="009C5E3A" w:rsidRPr="00083E5D" w14:paraId="6DA8D2AB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AC4A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41C4" w14:textId="77777777"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14:paraId="1C3F1D8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00A6DB7E" w14:textId="77777777"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14:paraId="0A24DDE5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5BC89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82A1478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FAC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65E703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614AD2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6802FB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0F4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02A846C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0048C6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98C419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BD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5407F2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AF776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283F4E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D80B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6D8CCE5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FE1283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D1B23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36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14:paraId="19FD108F" w14:textId="77777777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14:paraId="4DD5B13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lastRenderedPageBreak/>
              <w:t>Firmas de responsabilidad</w:t>
            </w:r>
          </w:p>
        </w:tc>
      </w:tr>
      <w:tr w:rsidR="00B51370" w:rsidRPr="00083E5D" w14:paraId="7648C2B6" w14:textId="77777777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70F58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88CD2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F335470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F3B55E1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5A890E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14:paraId="016C5360" w14:textId="77777777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2BE25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57F5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3D82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8CB1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59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35BAFCF5" w14:textId="77777777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73197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62BA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4534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CAB6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2747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14:paraId="7939DB57" w14:textId="77777777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2E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8E4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8C4C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25A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D5E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4EB2F62A" w14:textId="77777777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3E6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BCF" w14:textId="77777777"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218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78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2B82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14:paraId="429A7E3A" w14:textId="77777777" w:rsidR="00557A68" w:rsidRPr="00083E5D" w:rsidRDefault="00557A68" w:rsidP="00557A68">
      <w:pPr>
        <w:rPr>
          <w:rFonts w:asciiTheme="minorHAnsi" w:hAnsiTheme="minorHAnsi"/>
        </w:rPr>
      </w:pPr>
    </w:p>
    <w:p w14:paraId="3BE95029" w14:textId="77777777"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0D9D" w14:textId="77777777"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14:paraId="4401B620" w14:textId="77777777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CD7F5E9" w14:textId="77777777"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14:paraId="6117FA97" w14:textId="77777777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10B4BDB3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00DE27DD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5AC06B9" w14:textId="77777777"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AE551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528C07E7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14:paraId="4862DC19" w14:textId="77777777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54C3E" w14:textId="77777777"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DB1D" w14:textId="77777777"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B349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E9D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E7DF5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36870806" w14:textId="77777777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2787C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F8DF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C7C53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A328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2201E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511A4F90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BA206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3A3D5" w14:textId="77777777"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112B2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1B4A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EE3EA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7C2910F3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B330E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2A7EF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13B70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19B2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08B9E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14:paraId="4E7C3156" w14:textId="77777777" w:rsidR="00E5355D" w:rsidRDefault="00E5355D" w:rsidP="00557A68">
      <w:pPr>
        <w:rPr>
          <w:rFonts w:asciiTheme="minorHAnsi" w:hAnsiTheme="minorHAnsi"/>
        </w:rPr>
      </w:pPr>
    </w:p>
    <w:p w14:paraId="14856A04" w14:textId="77777777" w:rsidR="00AE0121" w:rsidRDefault="00AE0121" w:rsidP="00557A68">
      <w:pPr>
        <w:rPr>
          <w:rFonts w:asciiTheme="minorHAnsi" w:hAnsiTheme="minorHAnsi"/>
        </w:rPr>
      </w:pPr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EB3F4" w14:textId="77777777" w:rsidR="002D1A8B" w:rsidRDefault="002D1A8B" w:rsidP="00CA73CE">
      <w:pPr>
        <w:spacing w:after="0" w:line="240" w:lineRule="auto"/>
      </w:pPr>
      <w:r>
        <w:separator/>
      </w:r>
    </w:p>
  </w:endnote>
  <w:endnote w:type="continuationSeparator" w:id="0">
    <w:p w14:paraId="37DEED1A" w14:textId="77777777" w:rsidR="002D1A8B" w:rsidRDefault="002D1A8B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5C243" w14:textId="77777777" w:rsidR="002D1A8B" w:rsidRDefault="002D1A8B" w:rsidP="00CA73CE">
      <w:pPr>
        <w:spacing w:after="0" w:line="240" w:lineRule="auto"/>
      </w:pPr>
      <w:r>
        <w:separator/>
      </w:r>
    </w:p>
  </w:footnote>
  <w:footnote w:type="continuationSeparator" w:id="0">
    <w:p w14:paraId="2E36270C" w14:textId="77777777" w:rsidR="002D1A8B" w:rsidRDefault="002D1A8B" w:rsidP="00CA73CE">
      <w:pPr>
        <w:spacing w:after="0" w:line="240" w:lineRule="auto"/>
      </w:pPr>
      <w:r>
        <w:continuationSeparator/>
      </w:r>
    </w:p>
  </w:footnote>
  <w:footnote w:id="1">
    <w:p w14:paraId="74CE23DF" w14:textId="77777777"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B812" w14:textId="77777777"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 wp14:anchorId="585C9A67" wp14:editId="739C3629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 wp14:anchorId="4AD6AD71" wp14:editId="28C8AD48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 wp14:anchorId="35AC65D8" wp14:editId="31CBDC45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9B437B"/>
    <w:multiLevelType w:val="hybridMultilevel"/>
    <w:tmpl w:val="5260AF4A"/>
    <w:lvl w:ilvl="0" w:tplc="C2FA9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79A"/>
    <w:multiLevelType w:val="hybridMultilevel"/>
    <w:tmpl w:val="D25E1E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E3B7C"/>
    <w:multiLevelType w:val="hybridMultilevel"/>
    <w:tmpl w:val="E34A424C"/>
    <w:lvl w:ilvl="0" w:tplc="4F781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116E"/>
    <w:rsid w:val="000448F5"/>
    <w:rsid w:val="00045977"/>
    <w:rsid w:val="0006301A"/>
    <w:rsid w:val="00083842"/>
    <w:rsid w:val="00083E5D"/>
    <w:rsid w:val="000911AC"/>
    <w:rsid w:val="000A0707"/>
    <w:rsid w:val="000D5B76"/>
    <w:rsid w:val="00104763"/>
    <w:rsid w:val="00104EB7"/>
    <w:rsid w:val="00115E7F"/>
    <w:rsid w:val="0011666A"/>
    <w:rsid w:val="0014288E"/>
    <w:rsid w:val="001448CC"/>
    <w:rsid w:val="0017030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A17C1"/>
    <w:rsid w:val="002B7A81"/>
    <w:rsid w:val="002D0670"/>
    <w:rsid w:val="002D1A8B"/>
    <w:rsid w:val="002D6E54"/>
    <w:rsid w:val="002D7C07"/>
    <w:rsid w:val="00314418"/>
    <w:rsid w:val="003231A3"/>
    <w:rsid w:val="003346D2"/>
    <w:rsid w:val="00335CD7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D6EB1"/>
    <w:rsid w:val="003F5F71"/>
    <w:rsid w:val="004335DA"/>
    <w:rsid w:val="00442BA1"/>
    <w:rsid w:val="00443F18"/>
    <w:rsid w:val="00445FD2"/>
    <w:rsid w:val="00452DB3"/>
    <w:rsid w:val="00461B47"/>
    <w:rsid w:val="004712A9"/>
    <w:rsid w:val="00484E2A"/>
    <w:rsid w:val="004B4B64"/>
    <w:rsid w:val="004D3C6B"/>
    <w:rsid w:val="004E2C67"/>
    <w:rsid w:val="004F09F1"/>
    <w:rsid w:val="004F6AC1"/>
    <w:rsid w:val="004F7641"/>
    <w:rsid w:val="0050605E"/>
    <w:rsid w:val="0051172A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B6870"/>
    <w:rsid w:val="005D5391"/>
    <w:rsid w:val="005E232B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B6F53"/>
    <w:rsid w:val="008C4C71"/>
    <w:rsid w:val="00907DC1"/>
    <w:rsid w:val="00911A61"/>
    <w:rsid w:val="009123BB"/>
    <w:rsid w:val="00914594"/>
    <w:rsid w:val="00943BDA"/>
    <w:rsid w:val="00992659"/>
    <w:rsid w:val="009A3D41"/>
    <w:rsid w:val="009C5E3A"/>
    <w:rsid w:val="009C67BC"/>
    <w:rsid w:val="009D2D99"/>
    <w:rsid w:val="009E4A17"/>
    <w:rsid w:val="009F3164"/>
    <w:rsid w:val="00A445A5"/>
    <w:rsid w:val="00A57AC2"/>
    <w:rsid w:val="00A728E0"/>
    <w:rsid w:val="00A84F09"/>
    <w:rsid w:val="00A97820"/>
    <w:rsid w:val="00AB198E"/>
    <w:rsid w:val="00AC0CC2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5364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08B5"/>
    <w:rsid w:val="00C91B6B"/>
    <w:rsid w:val="00C92291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86006"/>
    <w:rsid w:val="00E87AE4"/>
    <w:rsid w:val="00E963C6"/>
    <w:rsid w:val="00EB1C1B"/>
    <w:rsid w:val="00ED14A8"/>
    <w:rsid w:val="00ED2EBD"/>
    <w:rsid w:val="00EE5EEA"/>
    <w:rsid w:val="00F04B6C"/>
    <w:rsid w:val="00F0724C"/>
    <w:rsid w:val="00F304E1"/>
    <w:rsid w:val="00F3138F"/>
    <w:rsid w:val="00F617A3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300A3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E4F0-1D1A-4E5F-A3D5-E57C2CD2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lchiriboga</dc:creator>
  <cp:lastModifiedBy>Fredy Oswaldo Monge Ipiales</cp:lastModifiedBy>
  <cp:revision>2</cp:revision>
  <dcterms:created xsi:type="dcterms:W3CDTF">2024-08-19T17:21:00Z</dcterms:created>
  <dcterms:modified xsi:type="dcterms:W3CDTF">2024-08-19T17:21:00Z</dcterms:modified>
</cp:coreProperties>
</file>