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27464A" w14:textId="3F4F2D75" w:rsidR="00311E94" w:rsidRPr="00881690" w:rsidRDefault="0007659A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sz w:val="28"/>
          <w:lang w:eastAsia="es-EC"/>
        </w:rPr>
        <w:drawing>
          <wp:anchor distT="0" distB="0" distL="114300" distR="114300" simplePos="0" relativeHeight="251658240" behindDoc="1" locked="0" layoutInCell="1" allowOverlap="1" wp14:anchorId="511E1F53" wp14:editId="0B8D8AB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051" cy="1068854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051" cy="10688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713B3" w14:textId="312BB7FC" w:rsidR="0007659A" w:rsidRPr="00881690" w:rsidRDefault="0007659A">
      <w:pPr>
        <w:rPr>
          <w:rFonts w:ascii="Century Gothic" w:hAnsi="Century Gothic"/>
          <w:sz w:val="28"/>
        </w:rPr>
      </w:pPr>
    </w:p>
    <w:p w14:paraId="753DFF0F" w14:textId="4C890344" w:rsidR="0007659A" w:rsidRPr="00881690" w:rsidRDefault="0007659A">
      <w:pPr>
        <w:rPr>
          <w:rFonts w:ascii="Century Gothic" w:hAnsi="Century Gothic"/>
          <w:sz w:val="28"/>
        </w:rPr>
      </w:pPr>
    </w:p>
    <w:p w14:paraId="437BFA8F" w14:textId="06482901" w:rsidR="0007659A" w:rsidRPr="00881690" w:rsidRDefault="0007659A">
      <w:pPr>
        <w:rPr>
          <w:rFonts w:ascii="Century Gothic" w:hAnsi="Century Gothic"/>
          <w:sz w:val="28"/>
        </w:rPr>
      </w:pPr>
    </w:p>
    <w:p w14:paraId="1959B1CE" w14:textId="2106E648" w:rsidR="0007659A" w:rsidRPr="00881690" w:rsidRDefault="0007659A">
      <w:pPr>
        <w:rPr>
          <w:rFonts w:ascii="Century Gothic" w:hAnsi="Century Gothic"/>
          <w:sz w:val="28"/>
        </w:rPr>
      </w:pPr>
    </w:p>
    <w:p w14:paraId="20BD25B6" w14:textId="135C6A85" w:rsidR="0007659A" w:rsidRPr="00881690" w:rsidRDefault="0007659A">
      <w:pPr>
        <w:rPr>
          <w:rFonts w:ascii="Century Gothic" w:hAnsi="Century Gothic"/>
          <w:sz w:val="28"/>
        </w:rPr>
      </w:pPr>
    </w:p>
    <w:p w14:paraId="5B6F3B05" w14:textId="55380C53" w:rsidR="0007659A" w:rsidRPr="00881690" w:rsidRDefault="0007659A">
      <w:pPr>
        <w:rPr>
          <w:rFonts w:ascii="Century Gothic" w:hAnsi="Century Gothic"/>
          <w:sz w:val="28"/>
        </w:rPr>
      </w:pPr>
    </w:p>
    <w:p w14:paraId="623DC05D" w14:textId="7609A56B" w:rsidR="0007659A" w:rsidRPr="00881690" w:rsidRDefault="0007659A">
      <w:pPr>
        <w:rPr>
          <w:rFonts w:ascii="Century Gothic" w:hAnsi="Century Gothic"/>
          <w:sz w:val="28"/>
        </w:rPr>
      </w:pPr>
    </w:p>
    <w:p w14:paraId="6B1C00D1" w14:textId="2C583103" w:rsidR="0007659A" w:rsidRPr="00881690" w:rsidRDefault="0007659A">
      <w:pPr>
        <w:rPr>
          <w:rFonts w:ascii="Century Gothic" w:hAnsi="Century Gothic"/>
          <w:sz w:val="28"/>
        </w:rPr>
      </w:pPr>
    </w:p>
    <w:p w14:paraId="4E5D06E6" w14:textId="61DE71FB" w:rsidR="0007659A" w:rsidRPr="00881690" w:rsidRDefault="0007659A">
      <w:pPr>
        <w:rPr>
          <w:rFonts w:ascii="Century Gothic" w:hAnsi="Century Gothic"/>
          <w:sz w:val="28"/>
        </w:rPr>
      </w:pPr>
    </w:p>
    <w:p w14:paraId="2DC78E84" w14:textId="23770900" w:rsidR="0007659A" w:rsidRPr="00881690" w:rsidRDefault="0007659A">
      <w:pPr>
        <w:rPr>
          <w:rFonts w:ascii="Century Gothic" w:hAnsi="Century Gothic"/>
          <w:sz w:val="28"/>
        </w:rPr>
      </w:pPr>
    </w:p>
    <w:p w14:paraId="00EF8C48" w14:textId="3FE16DAC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7A0B4941" w14:textId="1E0638F6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6FC407B6" w14:textId="6185C76B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24084193" w14:textId="6BC85B19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005BBEDA" w14:textId="2621BCE4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7E061395" w14:textId="1A779D22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50EE00BB" w14:textId="5B9A89BA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4988B149" w14:textId="0815A6CA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2FD7E050" w14:textId="71E46807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30D2D061" w14:textId="27144346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2D207F92" w14:textId="640426DF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47CF1F07" w14:textId="7B2E15DF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6C16430A" w14:textId="4C51E8C3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5C3D4F87" w14:textId="3B4B8E14" w:rsidR="0007659A" w:rsidRPr="00881690" w:rsidRDefault="00E9645A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color w:val="505A64"/>
          <w:sz w:val="28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9D7059" wp14:editId="4039D2B0">
                <wp:simplePos x="0" y="0"/>
                <wp:positionH relativeFrom="column">
                  <wp:posOffset>-553136</wp:posOffset>
                </wp:positionH>
                <wp:positionV relativeFrom="paragraph">
                  <wp:posOffset>108636</wp:posOffset>
                </wp:positionV>
                <wp:extent cx="4323283" cy="1510030"/>
                <wp:effectExtent l="0" t="0" r="1270" b="139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283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7F875" w14:textId="658F679A" w:rsidR="0007659A" w:rsidRPr="003B539B" w:rsidRDefault="003B539B" w:rsidP="003B539B">
                            <w:pPr>
                              <w:rPr>
                                <w:rFonts w:ascii="Century Gothic" w:hAnsi="Century Gothic"/>
                                <w:color w:val="505A64"/>
                                <w:sz w:val="72"/>
                                <w:szCs w:val="72"/>
                                <w:lang w:val="es-ES"/>
                              </w:rPr>
                            </w:pPr>
                            <w:r w:rsidRPr="003B539B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72"/>
                                <w:szCs w:val="72"/>
                                <w:lang w:val="es-ES"/>
                              </w:rPr>
                              <w:t xml:space="preserve">Informe de Asistencia Técnica </w:t>
                            </w:r>
                            <w:r w:rsidR="0007659A" w:rsidRPr="003B539B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72"/>
                                <w:szCs w:val="72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D705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43.55pt;margin-top:8.55pt;width:340.4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" filled="f" stroked="f" strokeweight=".5pt">
                <v:textbox inset="0,0,0,0">
                  <w:txbxContent>
                    <w:p w14:paraId="2747F875" w14:textId="658F679A" w:rsidR="0007659A" w:rsidRPr="003B539B" w:rsidRDefault="003B539B" w:rsidP="003B539B">
                      <w:pPr>
                        <w:rPr>
                          <w:rFonts w:ascii="Century Gothic" w:hAnsi="Century Gothic"/>
                          <w:color w:val="505A64"/>
                          <w:sz w:val="72"/>
                          <w:szCs w:val="72"/>
                          <w:lang w:val="es-ES"/>
                        </w:rPr>
                      </w:pPr>
                      <w:r w:rsidRPr="003B539B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72"/>
                          <w:szCs w:val="72"/>
                          <w:lang w:val="es-ES"/>
                        </w:rPr>
                        <w:t xml:space="preserve">Informe de Asistencia Técnica </w:t>
                      </w:r>
                      <w:r w:rsidR="0007659A" w:rsidRPr="003B539B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72"/>
                          <w:szCs w:val="72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1FF7F7D" w14:textId="70F9D41F" w:rsidR="0007659A" w:rsidRPr="00881690" w:rsidRDefault="0007659A">
      <w:pPr>
        <w:rPr>
          <w:rFonts w:ascii="Century Gothic" w:hAnsi="Century Gothic"/>
          <w:sz w:val="28"/>
        </w:rPr>
      </w:pPr>
    </w:p>
    <w:p w14:paraId="1525CDCE" w14:textId="562B044C" w:rsidR="0007659A" w:rsidRPr="00881690" w:rsidRDefault="0007659A">
      <w:pPr>
        <w:rPr>
          <w:rFonts w:ascii="Century Gothic" w:hAnsi="Century Gothic"/>
          <w:sz w:val="28"/>
        </w:rPr>
      </w:pPr>
    </w:p>
    <w:p w14:paraId="66D696C9" w14:textId="565010E9" w:rsidR="0007659A" w:rsidRPr="00881690" w:rsidRDefault="0007659A">
      <w:pPr>
        <w:rPr>
          <w:rFonts w:ascii="Century Gothic" w:hAnsi="Century Gothic"/>
          <w:sz w:val="28"/>
        </w:rPr>
      </w:pPr>
    </w:p>
    <w:p w14:paraId="72BF05F7" w14:textId="72CF318A" w:rsidR="0007659A" w:rsidRPr="00881690" w:rsidRDefault="0007659A">
      <w:pPr>
        <w:rPr>
          <w:rFonts w:ascii="Century Gothic" w:hAnsi="Century Gothic"/>
          <w:sz w:val="28"/>
        </w:rPr>
      </w:pPr>
    </w:p>
    <w:p w14:paraId="42CFE2B1" w14:textId="7BDCC663" w:rsidR="0007659A" w:rsidRPr="00881690" w:rsidRDefault="0007659A">
      <w:pPr>
        <w:rPr>
          <w:rFonts w:ascii="Century Gothic" w:hAnsi="Century Gothic"/>
          <w:sz w:val="28"/>
        </w:rPr>
      </w:pPr>
    </w:p>
    <w:p w14:paraId="5D64EC3E" w14:textId="5EEF8A45" w:rsidR="0007659A" w:rsidRPr="00881690" w:rsidRDefault="0007659A">
      <w:pPr>
        <w:rPr>
          <w:rFonts w:ascii="Century Gothic" w:hAnsi="Century Gothic"/>
          <w:sz w:val="28"/>
        </w:rPr>
      </w:pPr>
    </w:p>
    <w:p w14:paraId="255348D5" w14:textId="0D115F30" w:rsidR="0007659A" w:rsidRPr="00881690" w:rsidRDefault="0007659A">
      <w:pPr>
        <w:rPr>
          <w:rFonts w:ascii="Century Gothic" w:hAnsi="Century Gothic"/>
          <w:sz w:val="28"/>
        </w:rPr>
      </w:pPr>
    </w:p>
    <w:p w14:paraId="1D0669DC" w14:textId="6E7D7DB7" w:rsidR="0007659A" w:rsidRPr="00881690" w:rsidRDefault="00E9645A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color w:val="505A64"/>
          <w:sz w:val="28"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F0B12" wp14:editId="11EDEFD0">
                <wp:simplePos x="0" y="0"/>
                <wp:positionH relativeFrom="column">
                  <wp:posOffset>-503885</wp:posOffset>
                </wp:positionH>
                <wp:positionV relativeFrom="paragraph">
                  <wp:posOffset>120040</wp:posOffset>
                </wp:positionV>
                <wp:extent cx="1649730" cy="369570"/>
                <wp:effectExtent l="0" t="0" r="127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730" cy="3695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>
                          <a:gsLst>
                            <a:gs pos="0">
                              <a:srgbClr val="0096FF"/>
                            </a:gs>
                            <a:gs pos="100000">
                              <a:srgbClr val="4A3FA3"/>
                            </a:gs>
                          </a:gsLst>
                          <a:lin ang="2700000" scaled="0"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D9A63A7" w14:textId="1E5CB61D" w:rsidR="0007659A" w:rsidRPr="005C23E6" w:rsidRDefault="00E451E3" w:rsidP="005C23E6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  <w:t>Junio</w:t>
                            </w:r>
                            <w:r w:rsidR="003B539B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  <w:t>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F0B12" id="Cuadro de texto 7" o:spid="_x0000_s1027" style="position:absolute;margin-left:-39.7pt;margin-top:9.45pt;width:129.9pt;height:29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" fillcolor="#0096ff" stroked="f" strokeweight=".5pt">
                <v:fill color2="#4a3fa3" angle="45" focus="100%" type="gradient">
                  <o:fill v:ext="view" type="gradientUnscaled"/>
                </v:fill>
                <v:textbox inset="0,0,0,0">
                  <w:txbxContent>
                    <w:p w14:paraId="2D9A63A7" w14:textId="1E5CB61D" w:rsidR="0007659A" w:rsidRPr="005C23E6" w:rsidRDefault="00E451E3" w:rsidP="005C23E6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  <w:t>Junio</w:t>
                      </w:r>
                      <w:r w:rsidR="003B539B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  <w:t>, 2024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9C1170" w14:textId="0FA04A33" w:rsidR="0007659A" w:rsidRPr="00881690" w:rsidRDefault="0007659A">
      <w:pPr>
        <w:rPr>
          <w:rFonts w:ascii="Century Gothic" w:hAnsi="Century Gothic"/>
          <w:sz w:val="28"/>
        </w:rPr>
      </w:pPr>
    </w:p>
    <w:p w14:paraId="3494C76B" w14:textId="276EAE12" w:rsidR="0007659A" w:rsidRPr="00881690" w:rsidRDefault="0007659A">
      <w:pPr>
        <w:rPr>
          <w:rFonts w:ascii="Century Gothic" w:hAnsi="Century Gothic"/>
          <w:sz w:val="28"/>
        </w:rPr>
      </w:pPr>
    </w:p>
    <w:p w14:paraId="56BC92FD" w14:textId="7D916200" w:rsidR="0007659A" w:rsidRPr="00881690" w:rsidRDefault="0007659A">
      <w:pPr>
        <w:rPr>
          <w:rFonts w:ascii="Century Gothic" w:hAnsi="Century Gothic"/>
          <w:sz w:val="28"/>
        </w:rPr>
      </w:pPr>
    </w:p>
    <w:p w14:paraId="4453FCB5" w14:textId="57D26565" w:rsidR="0007659A" w:rsidRPr="00881690" w:rsidRDefault="0007659A">
      <w:pPr>
        <w:rPr>
          <w:rFonts w:ascii="Century Gothic" w:hAnsi="Century Gothic"/>
          <w:sz w:val="28"/>
        </w:rPr>
      </w:pPr>
    </w:p>
    <w:p w14:paraId="13B87D17" w14:textId="3D667FD4" w:rsidR="0007659A" w:rsidRPr="00881690" w:rsidRDefault="0007659A">
      <w:pPr>
        <w:rPr>
          <w:rFonts w:ascii="Century Gothic" w:hAnsi="Century Gothic"/>
          <w:sz w:val="28"/>
        </w:rPr>
      </w:pPr>
    </w:p>
    <w:p w14:paraId="4AB39BA4" w14:textId="29C83D5D" w:rsidR="0007659A" w:rsidRPr="00881690" w:rsidRDefault="0007659A">
      <w:pPr>
        <w:rPr>
          <w:rFonts w:ascii="Century Gothic" w:hAnsi="Century Gothic"/>
          <w:sz w:val="28"/>
        </w:rPr>
      </w:pPr>
    </w:p>
    <w:p w14:paraId="01EBE483" w14:textId="51AA2BC3" w:rsidR="0007659A" w:rsidRPr="00881690" w:rsidRDefault="0007659A">
      <w:pPr>
        <w:rPr>
          <w:rFonts w:ascii="Century Gothic" w:hAnsi="Century Gothic"/>
          <w:sz w:val="28"/>
        </w:rPr>
      </w:pPr>
    </w:p>
    <w:p w14:paraId="085DBE33" w14:textId="0F56534B" w:rsidR="0007659A" w:rsidRPr="00881690" w:rsidRDefault="0007659A">
      <w:pPr>
        <w:rPr>
          <w:rFonts w:ascii="Century Gothic" w:hAnsi="Century Gothic"/>
          <w:sz w:val="28"/>
        </w:rPr>
      </w:pPr>
    </w:p>
    <w:tbl>
      <w:tblPr>
        <w:tblStyle w:val="TableGrid"/>
        <w:tblW w:w="9040" w:type="dxa"/>
        <w:tblInd w:w="-108" w:type="dxa"/>
        <w:tblCellMar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4786"/>
        <w:gridCol w:w="4254"/>
      </w:tblGrid>
      <w:tr w:rsidR="003B539B" w:rsidRPr="00881690" w14:paraId="463B6308" w14:textId="77777777" w:rsidTr="00485D64">
        <w:trPr>
          <w:trHeight w:val="828"/>
        </w:trPr>
        <w:tc>
          <w:tcPr>
            <w:tcW w:w="90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86A85" w14:textId="3048A7BE" w:rsidR="003B539B" w:rsidRPr="001F1DC6" w:rsidRDefault="003B539B" w:rsidP="0048546C">
            <w:pPr>
              <w:spacing w:after="79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 1.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>TEMA DE LA ASISTENCIA TÉCNICA:</w:t>
            </w:r>
            <w:r w:rsidRPr="001F1DC6">
              <w:rPr>
                <w:rFonts w:ascii="Century Gothic" w:hAnsi="Century Gothic"/>
                <w:sz w:val="18"/>
              </w:rPr>
              <w:t xml:space="preserve"> </w:t>
            </w:r>
            <w:r w:rsidR="0048546C">
              <w:rPr>
                <w:rFonts w:ascii="Century Gothic" w:hAnsi="Century Gothic"/>
                <w:sz w:val="18"/>
              </w:rPr>
              <w:t>Construcción del marco de muestreo para encuestas dirigidas a hogares</w:t>
            </w:r>
          </w:p>
        </w:tc>
      </w:tr>
      <w:tr w:rsidR="003B539B" w:rsidRPr="00881690" w14:paraId="5F4AA1FB" w14:textId="77777777" w:rsidTr="00485D64">
        <w:trPr>
          <w:trHeight w:val="826"/>
        </w:trPr>
        <w:tc>
          <w:tcPr>
            <w:tcW w:w="90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30744" w14:textId="5A89930C" w:rsidR="003B539B" w:rsidRPr="001F1DC6" w:rsidRDefault="003B539B" w:rsidP="00485D64">
            <w:pPr>
              <w:spacing w:line="276" w:lineRule="auto"/>
              <w:ind w:left="421" w:hanging="360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>2.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EXPERTO QUE PRESTA LA ASESORÍA: </w:t>
            </w:r>
            <w:r w:rsidRPr="001F1DC6">
              <w:rPr>
                <w:rFonts w:ascii="Century Gothic" w:hAnsi="Century Gothic"/>
                <w:sz w:val="18"/>
              </w:rPr>
              <w:t>Andrés Gutiérrez/ José Zea</w:t>
            </w:r>
            <w:r w:rsidR="00681B5C">
              <w:rPr>
                <w:rFonts w:ascii="Century Gothic" w:hAnsi="Century Gothic"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sz w:val="18"/>
              </w:rPr>
              <w:t>- Comisión Económica para América Latina y el Caribe – CEPAL.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</w:tc>
      </w:tr>
      <w:tr w:rsidR="003B539B" w:rsidRPr="00881690" w14:paraId="032C1FBC" w14:textId="77777777" w:rsidTr="00485D64">
        <w:trPr>
          <w:trHeight w:val="829"/>
        </w:trPr>
        <w:tc>
          <w:tcPr>
            <w:tcW w:w="90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4F1C6" w14:textId="672BFEF2" w:rsidR="003B539B" w:rsidRPr="001F1DC6" w:rsidRDefault="003B539B" w:rsidP="00881690">
            <w:pPr>
              <w:spacing w:line="276" w:lineRule="auto"/>
              <w:ind w:left="421" w:hanging="360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>3.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>DIRECCIÓN / BENEFICIADA:</w:t>
            </w:r>
            <w:r w:rsidR="00881690" w:rsidRPr="001F1DC6">
              <w:rPr>
                <w:rFonts w:ascii="Century Gothic" w:hAnsi="Century Gothic"/>
                <w:sz w:val="18"/>
              </w:rPr>
              <w:t xml:space="preserve"> Dirección de Infraestructura Estadística y Muestreo - </w:t>
            </w:r>
            <w:r w:rsidRPr="001F1DC6">
              <w:rPr>
                <w:rFonts w:ascii="Century Gothic" w:hAnsi="Century Gothic"/>
                <w:sz w:val="18"/>
              </w:rPr>
              <w:t xml:space="preserve">DINEM. </w:t>
            </w:r>
          </w:p>
        </w:tc>
      </w:tr>
      <w:tr w:rsidR="003B539B" w:rsidRPr="00881690" w14:paraId="2843F675" w14:textId="77777777" w:rsidTr="00485D64">
        <w:trPr>
          <w:trHeight w:val="1030"/>
        </w:trPr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A2ADD" w14:textId="66525183" w:rsidR="003B539B" w:rsidRPr="001F1DC6" w:rsidRDefault="003B539B" w:rsidP="00485D64">
            <w:pPr>
              <w:spacing w:after="279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4.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FECHA INICIO: </w:t>
            </w:r>
            <w:r w:rsidR="001F1DC6" w:rsidRPr="001F1DC6">
              <w:rPr>
                <w:rFonts w:ascii="Century Gothic" w:hAnsi="Century Gothic"/>
                <w:sz w:val="18"/>
              </w:rPr>
              <w:t xml:space="preserve"> </w:t>
            </w:r>
            <w:r w:rsidR="00E451E3">
              <w:rPr>
                <w:rFonts w:ascii="Century Gothic" w:hAnsi="Century Gothic"/>
                <w:sz w:val="18"/>
              </w:rPr>
              <w:t>4</w:t>
            </w:r>
            <w:r w:rsidR="001F1DC6" w:rsidRPr="001F1DC6">
              <w:rPr>
                <w:rFonts w:ascii="Century Gothic" w:hAnsi="Century Gothic"/>
                <w:sz w:val="18"/>
              </w:rPr>
              <w:t xml:space="preserve"> de </w:t>
            </w:r>
            <w:r w:rsidR="00E451E3">
              <w:rPr>
                <w:rFonts w:ascii="Century Gothic" w:hAnsi="Century Gothic"/>
                <w:sz w:val="18"/>
              </w:rPr>
              <w:t>abril</w:t>
            </w:r>
            <w:r w:rsidR="001F1DC6" w:rsidRPr="001F1DC6">
              <w:rPr>
                <w:rFonts w:ascii="Century Gothic" w:hAnsi="Century Gothic"/>
                <w:sz w:val="18"/>
              </w:rPr>
              <w:t xml:space="preserve"> de 2024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  <w:p w14:paraId="3CDB49A3" w14:textId="77777777" w:rsidR="003B539B" w:rsidRPr="001F1DC6" w:rsidRDefault="003B539B" w:rsidP="00485D64">
            <w:pPr>
              <w:spacing w:line="276" w:lineRule="auto"/>
              <w:ind w:left="720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4CB88" w14:textId="77777777" w:rsidR="003B539B" w:rsidRPr="001F1DC6" w:rsidRDefault="003B539B" w:rsidP="00485D64">
            <w:pPr>
              <w:spacing w:after="36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    FECHA DE TERMINACIÓN: </w:t>
            </w:r>
            <w:r w:rsidRPr="001F1DC6">
              <w:rPr>
                <w:rFonts w:ascii="Century Gothic" w:hAnsi="Century Gothic"/>
                <w:sz w:val="18"/>
              </w:rPr>
              <w:t xml:space="preserve">Indefinida. </w:t>
            </w:r>
          </w:p>
          <w:p w14:paraId="2420E7AA" w14:textId="77777777" w:rsidR="003B539B" w:rsidRPr="001F1DC6" w:rsidRDefault="003B539B" w:rsidP="00485D64">
            <w:pPr>
              <w:spacing w:after="36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  <w:p w14:paraId="1D6434A2" w14:textId="77777777" w:rsidR="003B539B" w:rsidRPr="001F1DC6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 </w:t>
            </w:r>
          </w:p>
        </w:tc>
      </w:tr>
    </w:tbl>
    <w:p w14:paraId="7DC61086" w14:textId="3274F24C" w:rsidR="0007659A" w:rsidRPr="00881690" w:rsidRDefault="0007659A">
      <w:pPr>
        <w:rPr>
          <w:rFonts w:ascii="Century Gothic" w:hAnsi="Century Gothic"/>
          <w:sz w:val="20"/>
        </w:rPr>
      </w:pPr>
    </w:p>
    <w:p w14:paraId="5ABE0141" w14:textId="77777777" w:rsidR="003B539B" w:rsidRPr="00881690" w:rsidRDefault="003B539B">
      <w:pPr>
        <w:rPr>
          <w:rFonts w:ascii="Century Gothic" w:hAnsi="Century Gothic"/>
          <w:sz w:val="20"/>
        </w:rPr>
      </w:pPr>
    </w:p>
    <w:p w14:paraId="245EEA69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ANTECEDENTES </w:t>
      </w:r>
    </w:p>
    <w:p w14:paraId="685374D5" w14:textId="77777777" w:rsidR="003B539B" w:rsidRPr="00881690" w:rsidRDefault="003B539B" w:rsidP="003B539B">
      <w:pPr>
        <w:spacing w:after="77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64B5F0E5" w14:textId="6E57FD1C" w:rsidR="003B539B" w:rsidRPr="00881690" w:rsidRDefault="003B539B" w:rsidP="0048546C">
      <w:pPr>
        <w:spacing w:after="75" w:line="284" w:lineRule="auto"/>
        <w:ind w:left="720"/>
        <w:jc w:val="both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sz w:val="20"/>
        </w:rPr>
        <w:t xml:space="preserve">La Dirección de Infraestructura Estadística y Muestreo – </w:t>
      </w:r>
      <w:r w:rsidR="00881690">
        <w:rPr>
          <w:rFonts w:ascii="Century Gothic" w:hAnsi="Century Gothic"/>
          <w:sz w:val="20"/>
        </w:rPr>
        <w:t>DINEM, a partir del mes de marzo de 2024 ha retomado la</w:t>
      </w:r>
      <w:r w:rsidRPr="00881690">
        <w:rPr>
          <w:rFonts w:ascii="Century Gothic" w:hAnsi="Century Gothic"/>
          <w:sz w:val="20"/>
        </w:rPr>
        <w:t xml:space="preserve"> asistencia técnica impartida por la Comisión Económica para Amér</w:t>
      </w:r>
      <w:r w:rsidR="00681B5C">
        <w:rPr>
          <w:rFonts w:ascii="Century Gothic" w:hAnsi="Century Gothic"/>
          <w:sz w:val="20"/>
        </w:rPr>
        <w:t>ica Latina y el Caribe (CEPAL), con el objetivo de construir el marco de muestreo para encuestas dirigidas a hogares a partir de la información definitiva del Censo de Población y vivienda 2022 para el periodo intercensal 2022-2030.</w:t>
      </w:r>
    </w:p>
    <w:p w14:paraId="32E77DB9" w14:textId="77777777" w:rsidR="003B539B" w:rsidRPr="00881690" w:rsidRDefault="003B539B" w:rsidP="003B539B">
      <w:pPr>
        <w:spacing w:after="74"/>
        <w:ind w:left="720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color w:val="333333"/>
          <w:sz w:val="20"/>
        </w:rPr>
        <w:t xml:space="preserve"> </w:t>
      </w:r>
    </w:p>
    <w:p w14:paraId="75CEF7B2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OBJETIVO GENERAL </w:t>
      </w:r>
    </w:p>
    <w:p w14:paraId="20017189" w14:textId="77777777" w:rsidR="003B539B" w:rsidRPr="00881690" w:rsidRDefault="003B539B" w:rsidP="003B539B">
      <w:pPr>
        <w:spacing w:after="109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726D50A2" w14:textId="377DE52B" w:rsidR="003B539B" w:rsidRPr="00881690" w:rsidRDefault="000C68C0" w:rsidP="003B539B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Construir el Marco de muestre para encuestas dirigidas a hogares a partir de la información definitiva del Censo de Población y Vivienda 2022 para el periodo intercensal 2022-2030.</w:t>
      </w:r>
    </w:p>
    <w:p w14:paraId="66BB5C12" w14:textId="77777777" w:rsidR="003B539B" w:rsidRPr="00881690" w:rsidRDefault="003B539B" w:rsidP="003B539B">
      <w:pPr>
        <w:ind w:left="1416"/>
        <w:rPr>
          <w:rFonts w:ascii="Century Gothic" w:hAnsi="Century Gothic"/>
          <w:sz w:val="20"/>
        </w:rPr>
      </w:pPr>
    </w:p>
    <w:p w14:paraId="3CC81D3E" w14:textId="4FE76776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>OBJETIVO</w:t>
      </w:r>
      <w:r w:rsidR="00323217">
        <w:rPr>
          <w:rFonts w:ascii="Century Gothic" w:hAnsi="Century Gothic"/>
          <w:b/>
          <w:sz w:val="20"/>
        </w:rPr>
        <w:t>S ESPECÍFICOS</w:t>
      </w:r>
    </w:p>
    <w:p w14:paraId="6416B348" w14:textId="77777777" w:rsidR="003B539B" w:rsidRPr="00881690" w:rsidRDefault="003B539B" w:rsidP="003B539B">
      <w:pPr>
        <w:spacing w:after="88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7B518FCB" w14:textId="168A141D" w:rsidR="0007659A" w:rsidRDefault="000C68C0" w:rsidP="00881690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Delimitar las Unidades Primarias de Muestreo a utilizar en el Marco de muestreo a partir de la información cartográfica </w:t>
      </w:r>
      <w:proofErr w:type="spellStart"/>
      <w:r>
        <w:rPr>
          <w:rFonts w:ascii="Century Gothic" w:hAnsi="Century Gothic"/>
          <w:sz w:val="20"/>
        </w:rPr>
        <w:t>precensal</w:t>
      </w:r>
      <w:proofErr w:type="spellEnd"/>
      <w:r>
        <w:rPr>
          <w:rFonts w:ascii="Century Gothic" w:hAnsi="Century Gothic"/>
          <w:sz w:val="20"/>
        </w:rPr>
        <w:t xml:space="preserve"> del Censo de Población y Vivienda 2022.</w:t>
      </w:r>
    </w:p>
    <w:p w14:paraId="50738225" w14:textId="72F5C6C0" w:rsidR="00323217" w:rsidRDefault="00323217" w:rsidP="00881690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Estratificar las unidades primarias de muestreo mediante técnicas </w:t>
      </w:r>
      <w:proofErr w:type="spellStart"/>
      <w:r>
        <w:rPr>
          <w:rFonts w:ascii="Century Gothic" w:hAnsi="Century Gothic"/>
          <w:sz w:val="20"/>
        </w:rPr>
        <w:t>multivariantes</w:t>
      </w:r>
      <w:proofErr w:type="spellEnd"/>
      <w:r>
        <w:rPr>
          <w:rFonts w:ascii="Century Gothic" w:hAnsi="Century Gothic"/>
          <w:sz w:val="20"/>
        </w:rPr>
        <w:t xml:space="preserve"> con la finalidad de reducir la varianza de los principales indicadores a estimar.</w:t>
      </w:r>
    </w:p>
    <w:p w14:paraId="5116CE50" w14:textId="4C4E09F0" w:rsidR="00323217" w:rsidRPr="00881690" w:rsidRDefault="00323217" w:rsidP="00881690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Coordinar las muestras tanto de unidades primarias como de las unidades secundarias de muestreo de las encuestas dirigidas a hogares en el periodo intercensal 2022-2030.</w:t>
      </w:r>
    </w:p>
    <w:p w14:paraId="2730398B" w14:textId="001C6391" w:rsidR="0007659A" w:rsidRPr="00881690" w:rsidRDefault="0007659A">
      <w:pPr>
        <w:rPr>
          <w:rFonts w:ascii="Century Gothic" w:hAnsi="Century Gothic"/>
          <w:sz w:val="20"/>
        </w:rPr>
      </w:pPr>
    </w:p>
    <w:p w14:paraId="6F350E2C" w14:textId="77777777" w:rsidR="003B539B" w:rsidRPr="00881690" w:rsidRDefault="003B539B" w:rsidP="003B539B">
      <w:pPr>
        <w:numPr>
          <w:ilvl w:val="0"/>
          <w:numId w:val="1"/>
        </w:numPr>
        <w:spacing w:after="251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noProof/>
          <w:sz w:val="20"/>
          <w:lang w:eastAsia="es-EC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A0396C" wp14:editId="4AC7A6EC">
                <wp:simplePos x="0" y="0"/>
                <wp:positionH relativeFrom="page">
                  <wp:posOffset>501396</wp:posOffset>
                </wp:positionH>
                <wp:positionV relativeFrom="page">
                  <wp:posOffset>449580</wp:posOffset>
                </wp:positionV>
                <wp:extent cx="6096" cy="6096"/>
                <wp:effectExtent l="0" t="0" r="0" b="0"/>
                <wp:wrapSquare wrapText="bothSides"/>
                <wp:docPr id="5458" name="Group 5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096"/>
                          <a:chOff x="0" y="0"/>
                          <a:chExt cx="6096" cy="6096"/>
                        </a:xfrm>
                      </wpg:grpSpPr>
                      <wps:wsp>
                        <wps:cNvPr id="6575" name="Shape 657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0D26B" id="Group 5458" o:spid="_x0000_s1026" style="position:absolute;margin-left:39.5pt;margin-top:35.4pt;width:.5pt;height:.5pt;z-index:251674624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">
                <v:shape id="Shape 6575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S7RcYA&#10;AADdAAAADwAAAGRycy9kb3ducmV2LnhtbESPzWrDMBCE74W8g9hAb7Wckj/cKCYpBEKh0Dg59Li1&#10;traJtXIkxXHfvioUchxm5htmlQ+mFT0531hWMElSEMSl1Q1XCk7H3dMShA/IGlvLpOCHPOTr0cMK&#10;M21vfKC+CJWIEPYZKqhD6DIpfVmTQZ/Yjjh639YZDFG6SmqHtwg3rXxO07k02HBcqLGj15rKc3E1&#10;CrpL5T4vXm/56/rxtuB0T8P7VKnH8bB5ARFoCPfwf3uvFcxni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sS7R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 anchorx="page" anchory="page"/>
              </v:group>
            </w:pict>
          </mc:Fallback>
        </mc:AlternateContent>
      </w:r>
      <w:r w:rsidRPr="00881690">
        <w:rPr>
          <w:rFonts w:ascii="Century Gothic" w:hAnsi="Century Gothic"/>
          <w:b/>
          <w:sz w:val="20"/>
        </w:rPr>
        <w:t xml:space="preserve">PRODUCTOS ESPERADOS </w:t>
      </w:r>
    </w:p>
    <w:tbl>
      <w:tblPr>
        <w:tblStyle w:val="TableGrid"/>
        <w:tblW w:w="9556" w:type="dxa"/>
        <w:tblInd w:w="-108" w:type="dxa"/>
        <w:tblCellMar>
          <w:right w:w="59" w:type="dxa"/>
        </w:tblCellMar>
        <w:tblLook w:val="04A0" w:firstRow="1" w:lastRow="0" w:firstColumn="1" w:lastColumn="0" w:noHBand="0" w:noVBand="1"/>
      </w:tblPr>
      <w:tblGrid>
        <w:gridCol w:w="4790"/>
        <w:gridCol w:w="2401"/>
        <w:gridCol w:w="2365"/>
      </w:tblGrid>
      <w:tr w:rsidR="003B539B" w:rsidRPr="00881690" w14:paraId="78CEFA82" w14:textId="77777777" w:rsidTr="00540E31">
        <w:trPr>
          <w:trHeight w:val="375"/>
        </w:trPr>
        <w:tc>
          <w:tcPr>
            <w:tcW w:w="479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auto" w:fill="000000"/>
          </w:tcPr>
          <w:p w14:paraId="616D8FEA" w14:textId="77777777" w:rsidR="003B539B" w:rsidRPr="00881690" w:rsidRDefault="003B539B" w:rsidP="00485D64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eastAsia="Century Gothic" w:hAnsi="Century Gothic" w:cs="Century Gothic"/>
                <w:b/>
                <w:color w:val="FFFFFF"/>
                <w:sz w:val="16"/>
              </w:rPr>
              <w:t xml:space="preserve">PRODUCTOS </w:t>
            </w:r>
          </w:p>
        </w:tc>
        <w:tc>
          <w:tcPr>
            <w:tcW w:w="2401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000000"/>
          </w:tcPr>
          <w:p w14:paraId="4336ED6F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000000"/>
          </w:tcPr>
          <w:p w14:paraId="2D3F849B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eastAsia="Century Gothic" w:hAnsi="Century Gothic" w:cs="Century Gothic"/>
                <w:b/>
                <w:color w:val="FFFFFF"/>
                <w:sz w:val="16"/>
              </w:rPr>
              <w:t xml:space="preserve">ESTADO </w:t>
            </w:r>
          </w:p>
        </w:tc>
      </w:tr>
      <w:tr w:rsidR="00540E31" w:rsidRPr="00881690" w14:paraId="762896F3" w14:textId="77777777" w:rsidTr="00540E31">
        <w:trPr>
          <w:trHeight w:val="1251"/>
        </w:trPr>
        <w:tc>
          <w:tcPr>
            <w:tcW w:w="4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D4304" w14:textId="7D9D009E" w:rsidR="00540E31" w:rsidRPr="00881690" w:rsidRDefault="00540E31" w:rsidP="00540E31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Delimitación de las Unidades Primarias de Muestreo </w:t>
            </w:r>
            <w:r w:rsidR="003B4D6B">
              <w:rPr>
                <w:rFonts w:ascii="Century Gothic" w:hAnsi="Century Gothic"/>
                <w:sz w:val="18"/>
              </w:rPr>
              <w:t>(UPM)</w:t>
            </w:r>
            <w:r>
              <w:rPr>
                <w:rFonts w:ascii="Century Gothic" w:hAnsi="Century Gothic"/>
                <w:sz w:val="18"/>
              </w:rPr>
              <w:t>del Marco de Muestreo para encuestas dirigidas a hogares 2022</w:t>
            </w:r>
          </w:p>
        </w:tc>
        <w:tc>
          <w:tcPr>
            <w:tcW w:w="4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605C6" w14:textId="77777777" w:rsidR="00540E31" w:rsidRDefault="00540E31" w:rsidP="00540E31">
            <w:pPr>
              <w:spacing w:after="226"/>
              <w:ind w:left="108"/>
              <w:jc w:val="center"/>
              <w:rPr>
                <w:rFonts w:ascii="Century Gothic" w:hAnsi="Century Gothic"/>
                <w:sz w:val="18"/>
              </w:rPr>
            </w:pPr>
          </w:p>
          <w:p w14:paraId="15F86981" w14:textId="0508791A" w:rsidR="00540E31" w:rsidRPr="009A500E" w:rsidRDefault="00540E31" w:rsidP="00540E31">
            <w:pPr>
              <w:spacing w:after="226"/>
              <w:ind w:left="108"/>
              <w:jc w:val="center"/>
              <w:rPr>
                <w:rFonts w:ascii="Century Gothic" w:hAnsi="Century Gothic"/>
                <w:b/>
                <w:sz w:val="18"/>
              </w:rPr>
            </w:pPr>
            <w:r w:rsidRPr="009A500E">
              <w:rPr>
                <w:rFonts w:ascii="Century Gothic" w:hAnsi="Century Gothic"/>
                <w:b/>
                <w:sz w:val="18"/>
              </w:rPr>
              <w:t>(</w:t>
            </w:r>
            <w:r>
              <w:rPr>
                <w:rFonts w:ascii="Century Gothic" w:hAnsi="Century Gothic"/>
                <w:b/>
                <w:sz w:val="18"/>
              </w:rPr>
              <w:t>C</w:t>
            </w:r>
            <w:r w:rsidRPr="009A500E">
              <w:rPr>
                <w:rFonts w:ascii="Century Gothic" w:hAnsi="Century Gothic"/>
                <w:b/>
                <w:sz w:val="18"/>
              </w:rPr>
              <w:t>ompleto)</w:t>
            </w:r>
          </w:p>
          <w:p w14:paraId="7F0822B6" w14:textId="311A7BF1" w:rsidR="00540E31" w:rsidRPr="00881690" w:rsidRDefault="00540E31" w:rsidP="00540E31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</w:p>
        </w:tc>
      </w:tr>
      <w:tr w:rsidR="00540E31" w:rsidRPr="00881690" w14:paraId="624529F0" w14:textId="77777777" w:rsidTr="00540E31">
        <w:trPr>
          <w:trHeight w:val="1251"/>
        </w:trPr>
        <w:tc>
          <w:tcPr>
            <w:tcW w:w="4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DB853" w14:textId="558770F6" w:rsidR="00540E31" w:rsidRDefault="00540E31" w:rsidP="00540E31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Clasificación de las Unidades Primarias de Muestreo en estratos geográficos y socioeconómicos con la finalidad de reducir</w:t>
            </w:r>
            <w:r w:rsidRPr="00540E31">
              <w:rPr>
                <w:rFonts w:ascii="Century Gothic" w:eastAsiaTheme="minorHAnsi" w:hAnsi="Century Gothic"/>
                <w:sz w:val="20"/>
                <w:szCs w:val="24"/>
                <w:lang w:eastAsia="en-US"/>
              </w:rPr>
              <w:t xml:space="preserve"> </w:t>
            </w:r>
            <w:r w:rsidRPr="00540E31">
              <w:rPr>
                <w:rFonts w:ascii="Century Gothic" w:hAnsi="Century Gothic"/>
                <w:sz w:val="18"/>
              </w:rPr>
              <w:t>varianza de los principales indicadores a estimar</w:t>
            </w:r>
            <w:r>
              <w:rPr>
                <w:rFonts w:ascii="Century Gothic" w:hAnsi="Century Gothic"/>
                <w:sz w:val="18"/>
              </w:rPr>
              <w:t>.</w:t>
            </w:r>
          </w:p>
        </w:tc>
        <w:tc>
          <w:tcPr>
            <w:tcW w:w="4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0C79" w14:textId="31818177" w:rsidR="00540E31" w:rsidRPr="00164C63" w:rsidRDefault="00164C63" w:rsidP="00E451E3">
            <w:pPr>
              <w:spacing w:after="226"/>
              <w:ind w:left="108"/>
              <w:jc w:val="center"/>
              <w:rPr>
                <w:rFonts w:ascii="Century Gothic" w:hAnsi="Century Gothic"/>
                <w:b/>
                <w:sz w:val="18"/>
              </w:rPr>
            </w:pPr>
            <w:r w:rsidRPr="009A500E">
              <w:rPr>
                <w:rFonts w:ascii="Century Gothic" w:hAnsi="Century Gothic"/>
                <w:b/>
                <w:sz w:val="18"/>
              </w:rPr>
              <w:t>(</w:t>
            </w:r>
            <w:r w:rsidR="00E451E3">
              <w:rPr>
                <w:rFonts w:ascii="Century Gothic" w:hAnsi="Century Gothic"/>
                <w:b/>
                <w:sz w:val="18"/>
              </w:rPr>
              <w:t>Completo</w:t>
            </w:r>
            <w:r w:rsidRPr="009A500E">
              <w:rPr>
                <w:rFonts w:ascii="Century Gothic" w:hAnsi="Century Gothic"/>
                <w:b/>
                <w:sz w:val="18"/>
              </w:rPr>
              <w:t>)</w:t>
            </w:r>
          </w:p>
        </w:tc>
      </w:tr>
      <w:tr w:rsidR="00164C63" w:rsidRPr="00881690" w14:paraId="5E855A17" w14:textId="77777777" w:rsidTr="00540E31">
        <w:trPr>
          <w:trHeight w:val="1251"/>
        </w:trPr>
        <w:tc>
          <w:tcPr>
            <w:tcW w:w="4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61D98" w14:textId="3D50350A" w:rsidR="00164C63" w:rsidRPr="00540E31" w:rsidRDefault="00164C63" w:rsidP="00164C63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  <w:r w:rsidRPr="00540E31">
              <w:rPr>
                <w:rFonts w:ascii="Century Gothic" w:hAnsi="Century Gothic"/>
                <w:sz w:val="18"/>
              </w:rPr>
              <w:t>Coordina</w:t>
            </w:r>
            <w:r>
              <w:rPr>
                <w:rFonts w:ascii="Century Gothic" w:hAnsi="Century Gothic"/>
                <w:sz w:val="18"/>
              </w:rPr>
              <w:t>ción de muestras de Unidades Primarias de Muestreo d</w:t>
            </w:r>
            <w:r w:rsidRPr="00540E31">
              <w:rPr>
                <w:rFonts w:ascii="Century Gothic" w:hAnsi="Century Gothic"/>
                <w:sz w:val="18"/>
              </w:rPr>
              <w:t>e las encuestas dirigidas a hogares en el periodo intercensal 2022-2030.</w:t>
            </w:r>
          </w:p>
          <w:p w14:paraId="6841326B" w14:textId="77777777" w:rsidR="00164C63" w:rsidRDefault="00164C63" w:rsidP="00164C63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</w:p>
        </w:tc>
        <w:tc>
          <w:tcPr>
            <w:tcW w:w="4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1DC84" w14:textId="3BDE2E70" w:rsidR="00164C63" w:rsidRPr="00881690" w:rsidRDefault="00164C63" w:rsidP="00E451E3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9A500E">
              <w:rPr>
                <w:rFonts w:ascii="Century Gothic" w:hAnsi="Century Gothic"/>
                <w:b/>
                <w:sz w:val="18"/>
              </w:rPr>
              <w:t>(</w:t>
            </w:r>
            <w:r w:rsidR="00E451E3">
              <w:rPr>
                <w:rFonts w:ascii="Century Gothic" w:hAnsi="Century Gothic"/>
                <w:b/>
                <w:sz w:val="18"/>
              </w:rPr>
              <w:t>En proceso</w:t>
            </w:r>
            <w:r w:rsidRPr="009A500E">
              <w:rPr>
                <w:rFonts w:ascii="Century Gothic" w:hAnsi="Century Gothic"/>
                <w:b/>
                <w:sz w:val="18"/>
              </w:rPr>
              <w:t>)</w:t>
            </w:r>
          </w:p>
        </w:tc>
      </w:tr>
    </w:tbl>
    <w:p w14:paraId="0E33EBC8" w14:textId="77777777" w:rsidR="003B539B" w:rsidRDefault="003B539B" w:rsidP="003B539B">
      <w:pPr>
        <w:spacing w:after="273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sz w:val="20"/>
        </w:rPr>
        <w:t xml:space="preserve"> </w:t>
      </w:r>
    </w:p>
    <w:p w14:paraId="41E8FB39" w14:textId="77777777" w:rsidR="003C6D47" w:rsidRPr="00881690" w:rsidRDefault="003C6D47" w:rsidP="003B539B">
      <w:pPr>
        <w:spacing w:after="273"/>
        <w:rPr>
          <w:rFonts w:ascii="Century Gothic" w:hAnsi="Century Gothic"/>
          <w:sz w:val="20"/>
        </w:rPr>
      </w:pPr>
    </w:p>
    <w:p w14:paraId="78E902BD" w14:textId="77777777" w:rsidR="003B539B" w:rsidRPr="00881690" w:rsidRDefault="003B539B" w:rsidP="003B539B">
      <w:pPr>
        <w:numPr>
          <w:ilvl w:val="0"/>
          <w:numId w:val="1"/>
        </w:numPr>
        <w:spacing w:after="76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EJECUCIÓN DE LA ASISTENCIA TÉCNICA </w:t>
      </w:r>
    </w:p>
    <w:p w14:paraId="1E1AF783" w14:textId="77777777" w:rsidR="003B539B" w:rsidRPr="00881690" w:rsidRDefault="003B539B" w:rsidP="003B539B">
      <w:pPr>
        <w:spacing w:after="79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0B9610F8" w14:textId="7B72E1DA" w:rsidR="003B539B" w:rsidRPr="00881690" w:rsidRDefault="001F1DC6" w:rsidP="003B539B">
      <w:pPr>
        <w:spacing w:after="251" w:line="246" w:lineRule="auto"/>
        <w:ind w:left="730" w:right="-15"/>
        <w:rPr>
          <w:rFonts w:ascii="Century Gothic" w:hAnsi="Century Gothic"/>
          <w:sz w:val="20"/>
        </w:rPr>
      </w:pPr>
      <w:r>
        <w:rPr>
          <w:rFonts w:ascii="Century Gothic" w:hAnsi="Century Gothic"/>
          <w:b/>
          <w:sz w:val="20"/>
        </w:rPr>
        <w:t>5.1 T</w:t>
      </w:r>
      <w:r w:rsidR="003B539B" w:rsidRPr="00881690">
        <w:rPr>
          <w:rFonts w:ascii="Century Gothic" w:hAnsi="Century Gothic"/>
          <w:b/>
          <w:sz w:val="20"/>
        </w:rPr>
        <w:t xml:space="preserve">rabajo virtual </w:t>
      </w:r>
    </w:p>
    <w:tbl>
      <w:tblPr>
        <w:tblStyle w:val="TableGrid"/>
        <w:tblW w:w="8740" w:type="dxa"/>
        <w:tblInd w:w="616" w:type="dxa"/>
        <w:tblCellMar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799"/>
        <w:gridCol w:w="6941"/>
      </w:tblGrid>
      <w:tr w:rsidR="003B539B" w:rsidRPr="00881690" w14:paraId="7E3F965D" w14:textId="77777777" w:rsidTr="00753372">
        <w:trPr>
          <w:trHeight w:val="516"/>
        </w:trPr>
        <w:tc>
          <w:tcPr>
            <w:tcW w:w="17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1715AC4C" w14:textId="77777777" w:rsidR="003B539B" w:rsidRPr="00881690" w:rsidRDefault="003B539B" w:rsidP="00485D64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color w:val="FFFFFF"/>
                <w:sz w:val="18"/>
              </w:rPr>
              <w:t xml:space="preserve">Fecha </w:t>
            </w:r>
          </w:p>
        </w:tc>
        <w:tc>
          <w:tcPr>
            <w:tcW w:w="69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357FADE9" w14:textId="77777777" w:rsidR="003B539B" w:rsidRPr="00881690" w:rsidRDefault="003B539B" w:rsidP="00485D64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color w:val="FFFFFF"/>
                <w:sz w:val="18"/>
              </w:rPr>
              <w:t xml:space="preserve">Actividades </w:t>
            </w:r>
          </w:p>
        </w:tc>
      </w:tr>
      <w:tr w:rsidR="003B539B" w:rsidRPr="00881690" w14:paraId="64594BA1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85C01" w14:textId="1938CDB6" w:rsidR="003B539B" w:rsidRPr="00881690" w:rsidRDefault="00E451E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11/04/2024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73B1" w14:textId="0F49ADA6" w:rsidR="003B539B" w:rsidRPr="00881690" w:rsidRDefault="00E451E3" w:rsidP="00164C63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Revisión de bibliografía con respecto a la implementación del número de Pareto.</w:t>
            </w:r>
          </w:p>
        </w:tc>
      </w:tr>
      <w:tr w:rsidR="00E451E3" w:rsidRPr="00881690" w14:paraId="2FEEC504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55CCD" w14:textId="3338821B" w:rsidR="00E451E3" w:rsidRDefault="00E451E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18/04/2024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619F7" w14:textId="6271F952" w:rsidR="00E451E3" w:rsidRDefault="00E451E3" w:rsidP="00E451E3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Desarrollo inicial de la simulación de </w:t>
            </w:r>
            <w:r w:rsidRPr="00E451E3">
              <w:rPr>
                <w:rFonts w:ascii="Century Gothic" w:hAnsi="Century Gothic"/>
                <w:sz w:val="18"/>
              </w:rPr>
              <w:t>selección de muestra con coordinación positiva y negativa a través de la implementación del número de Pareto.</w:t>
            </w:r>
          </w:p>
        </w:tc>
      </w:tr>
      <w:tr w:rsidR="00E451E3" w:rsidRPr="00881690" w14:paraId="245940F2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18D3E" w14:textId="19E4081F" w:rsidR="00E451E3" w:rsidRDefault="00E451E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25/04/2024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47569" w14:textId="0FAC5CD4" w:rsidR="00E451E3" w:rsidRDefault="00E451E3" w:rsidP="00E451E3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Presentación del resultado de la simulación de selección de muestra con coordinación positiva y negativa a través de la implementación del número de Pareto.</w:t>
            </w:r>
          </w:p>
        </w:tc>
      </w:tr>
      <w:tr w:rsidR="00E451E3" w:rsidRPr="00881690" w14:paraId="72555F25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969F7" w14:textId="175F733A" w:rsidR="00E451E3" w:rsidRDefault="0051269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16/05/2024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2E559" w14:textId="613708F4" w:rsidR="00E451E3" w:rsidRDefault="00512693" w:rsidP="00164C63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 w:rsidRPr="00512693">
              <w:rPr>
                <w:rFonts w:ascii="Century Gothic" w:hAnsi="Century Gothic"/>
                <w:sz w:val="18"/>
              </w:rPr>
              <w:t>S</w:t>
            </w:r>
            <w:r w:rsidRPr="00512693">
              <w:rPr>
                <w:rFonts w:ascii="Century Gothic" w:hAnsi="Century Gothic"/>
                <w:sz w:val="18"/>
              </w:rPr>
              <w:t>e pone en conocimiento de CEPAL los compromisos adquiridos por la DINEM en relación al taller "Estado actual de la construcción del Marco de Muestreo" en relación a la construcción del marco de muestreo y coordinación de muestras (ENDI, ENIGHUR y ENCIET), junto a los tiempos comprometidos para su entrega.</w:t>
            </w:r>
          </w:p>
        </w:tc>
      </w:tr>
      <w:tr w:rsidR="00E451E3" w:rsidRPr="00881690" w14:paraId="022E7C79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CEBDC" w14:textId="477262D6" w:rsidR="00E451E3" w:rsidRDefault="0051269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30/05/2024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10A8C" w14:textId="1F735303" w:rsidR="00E451E3" w:rsidRDefault="00512693" w:rsidP="00753372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 w:rsidRPr="00512693">
              <w:rPr>
                <w:rFonts w:ascii="Century Gothic" w:hAnsi="Century Gothic"/>
                <w:sz w:val="18"/>
              </w:rPr>
              <w:t xml:space="preserve">Presentación de los resultados iniciales del cálculo de muestra de la ENCIET a partir de la información de la ENEMDU Acumulada 2023. CEPAL sugiere realizar el cálculo con parámetros calculados a partir del censo 2022 para desocupación y desempleo. CEPAL se compromete a presentar un ejercicio inicial con respecto a los tamaños de muestra de pobreza por </w:t>
            </w:r>
            <w:r w:rsidRPr="00512693">
              <w:rPr>
                <w:rFonts w:ascii="Century Gothic" w:hAnsi="Century Gothic"/>
                <w:sz w:val="18"/>
              </w:rPr>
              <w:lastRenderedPageBreak/>
              <w:t>ingreso, debido a los altos efectos de diseño de la ENEMDU Acumulada 2023.</w:t>
            </w:r>
          </w:p>
        </w:tc>
      </w:tr>
      <w:tr w:rsidR="00E451E3" w:rsidRPr="00881690" w14:paraId="276868F3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E9BB6" w14:textId="103AEA7B" w:rsidR="00E451E3" w:rsidRDefault="0051269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lastRenderedPageBreak/>
              <w:t>06/06/2024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87B8C" w14:textId="59E6E7FD" w:rsidR="00E451E3" w:rsidRDefault="00512693" w:rsidP="00753372">
            <w:pPr>
              <w:rPr>
                <w:rFonts w:ascii="Century Gothic" w:hAnsi="Century Gothic"/>
                <w:sz w:val="18"/>
              </w:rPr>
            </w:pPr>
            <w:r w:rsidRPr="00512693">
              <w:rPr>
                <w:rFonts w:ascii="Century Gothic" w:hAnsi="Century Gothic"/>
                <w:sz w:val="18"/>
              </w:rPr>
              <w:t>Presentación de los resultados del cálculo de muestra de la ENCIET utilizando los parámetros calculados a partir de los resultados del censo 2022 para desocupación y desempleo. Se comparte con CEPAL el proyecto de cálculo de muestra.</w:t>
            </w:r>
          </w:p>
        </w:tc>
      </w:tr>
      <w:tr w:rsidR="00512693" w:rsidRPr="00881690" w14:paraId="20899C49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0B04" w14:textId="04C9D939" w:rsidR="00512693" w:rsidRDefault="0051269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13/06/2024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682EE" w14:textId="7087A935" w:rsidR="00512693" w:rsidRPr="00512693" w:rsidRDefault="00512693" w:rsidP="00512693">
            <w:pPr>
              <w:rPr>
                <w:rFonts w:ascii="Century Gothic" w:hAnsi="Century Gothic"/>
                <w:sz w:val="18"/>
              </w:rPr>
            </w:pPr>
            <w:r w:rsidRPr="00512693">
              <w:rPr>
                <w:rFonts w:ascii="Century Gothic" w:hAnsi="Century Gothic"/>
                <w:sz w:val="18"/>
              </w:rPr>
              <w:t xml:space="preserve">Revisión de los comentarios emitidos por CEPAL con respecto a los resultados de </w:t>
            </w:r>
            <w:r w:rsidRPr="00512693">
              <w:rPr>
                <w:rFonts w:ascii="Century Gothic" w:hAnsi="Century Gothic"/>
                <w:sz w:val="18"/>
              </w:rPr>
              <w:t>cálculo</w:t>
            </w:r>
            <w:r w:rsidRPr="00512693">
              <w:rPr>
                <w:rFonts w:ascii="Century Gothic" w:hAnsi="Century Gothic"/>
                <w:sz w:val="18"/>
              </w:rPr>
              <w:t xml:space="preserve"> de muestra </w:t>
            </w:r>
            <w:r w:rsidR="00753372">
              <w:rPr>
                <w:rFonts w:ascii="Century Gothic" w:hAnsi="Century Gothic"/>
                <w:sz w:val="18"/>
              </w:rPr>
              <w:t xml:space="preserve">para </w:t>
            </w:r>
            <w:r w:rsidRPr="00512693">
              <w:rPr>
                <w:rFonts w:ascii="Century Gothic" w:hAnsi="Century Gothic"/>
                <w:sz w:val="18"/>
              </w:rPr>
              <w:t xml:space="preserve">desocupación y desempleo desde </w:t>
            </w:r>
            <w:r w:rsidR="00753372">
              <w:rPr>
                <w:rFonts w:ascii="Century Gothic" w:hAnsi="Century Gothic"/>
                <w:sz w:val="18"/>
              </w:rPr>
              <w:t xml:space="preserve">el </w:t>
            </w:r>
            <w:r w:rsidRPr="00512693">
              <w:rPr>
                <w:rFonts w:ascii="Century Gothic" w:hAnsi="Century Gothic"/>
                <w:sz w:val="18"/>
              </w:rPr>
              <w:t>censo 2022. CEPAL presenta los resultados del cálculo de muestra de pobreza por ingreso desde ENEMDU Acumulada 2023.</w:t>
            </w:r>
          </w:p>
        </w:tc>
      </w:tr>
      <w:tr w:rsidR="00512693" w:rsidRPr="00881690" w14:paraId="24A2C682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ADF0D" w14:textId="4E9F1BB9" w:rsidR="00512693" w:rsidRDefault="0051269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20/06/2024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BB531" w14:textId="2642A0E0" w:rsidR="00512693" w:rsidRPr="00512693" w:rsidRDefault="00512693" w:rsidP="00512693">
            <w:pPr>
              <w:rPr>
                <w:rFonts w:ascii="Century Gothic" w:hAnsi="Century Gothic"/>
                <w:sz w:val="18"/>
              </w:rPr>
            </w:pPr>
            <w:r w:rsidRPr="00512693">
              <w:rPr>
                <w:rFonts w:ascii="Century Gothic" w:hAnsi="Century Gothic"/>
                <w:sz w:val="18"/>
              </w:rPr>
              <w:t xml:space="preserve">Presentación de un ejemplo práctico del uso de las librerías </w:t>
            </w:r>
            <w:proofErr w:type="spellStart"/>
            <w:r>
              <w:rPr>
                <w:rFonts w:ascii="Century Gothic" w:hAnsi="Century Gothic"/>
                <w:sz w:val="18"/>
              </w:rPr>
              <w:t>a</w:t>
            </w:r>
            <w:r w:rsidRPr="00512693">
              <w:rPr>
                <w:rFonts w:ascii="Century Gothic" w:hAnsi="Century Gothic"/>
                <w:sz w:val="18"/>
              </w:rPr>
              <w:t>rrow</w:t>
            </w:r>
            <w:proofErr w:type="spellEnd"/>
            <w:r w:rsidRPr="00512693">
              <w:rPr>
                <w:rFonts w:ascii="Century Gothic" w:hAnsi="Century Gothic"/>
                <w:sz w:val="18"/>
              </w:rPr>
              <w:t xml:space="preserve"> y </w:t>
            </w:r>
            <w:proofErr w:type="spellStart"/>
            <w:r>
              <w:rPr>
                <w:rFonts w:ascii="Century Gothic" w:hAnsi="Century Gothic"/>
                <w:sz w:val="18"/>
              </w:rPr>
              <w:t>p</w:t>
            </w:r>
            <w:r w:rsidRPr="00512693">
              <w:rPr>
                <w:rFonts w:ascii="Century Gothic" w:hAnsi="Century Gothic"/>
                <w:sz w:val="18"/>
              </w:rPr>
              <w:t>arquet</w:t>
            </w:r>
            <w:proofErr w:type="spellEnd"/>
            <w:r w:rsidRPr="00512693">
              <w:rPr>
                <w:rFonts w:ascii="Century Gothic" w:hAnsi="Century Gothic"/>
                <w:sz w:val="18"/>
              </w:rPr>
              <w:t xml:space="preserve"> para el manejo de bases de datos de gran tamaño (bases censales).</w:t>
            </w:r>
          </w:p>
        </w:tc>
      </w:tr>
      <w:tr w:rsidR="00512693" w:rsidRPr="00881690" w14:paraId="63210501" w14:textId="77777777" w:rsidTr="00753372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609AB" w14:textId="48F77501" w:rsidR="00512693" w:rsidRDefault="00512693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27/06/2024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DDAD6" w14:textId="6CA2EF47" w:rsidR="00512693" w:rsidRPr="00512693" w:rsidRDefault="00512693" w:rsidP="00512693">
            <w:pPr>
              <w:rPr>
                <w:rFonts w:ascii="Century Gothic" w:hAnsi="Century Gothic"/>
                <w:sz w:val="18"/>
              </w:rPr>
            </w:pPr>
            <w:r w:rsidRPr="00512693">
              <w:rPr>
                <w:rFonts w:ascii="Century Gothic" w:hAnsi="Century Gothic"/>
                <w:sz w:val="18"/>
              </w:rPr>
              <w:t>Conversatorio respecto a las opciones de empalme de series entre ENEMDU y ENCIET en caso la ENCIET tuviera problemas en su ejecución o no se ejecute en absoluto.</w:t>
            </w:r>
          </w:p>
        </w:tc>
      </w:tr>
    </w:tbl>
    <w:p w14:paraId="297F4375" w14:textId="77777777" w:rsidR="003B539B" w:rsidRPr="00881690" w:rsidRDefault="003B539B" w:rsidP="003B539B">
      <w:pPr>
        <w:spacing w:after="74"/>
        <w:ind w:left="720"/>
        <w:rPr>
          <w:rFonts w:ascii="Century Gothic" w:hAnsi="Century Gothic"/>
          <w:b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124B9861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ACTIVIDADES PENDIENTES </w:t>
      </w:r>
    </w:p>
    <w:p w14:paraId="79216F8A" w14:textId="77777777" w:rsidR="003B539B" w:rsidRPr="00881690" w:rsidRDefault="003B539B" w:rsidP="003B539B">
      <w:pPr>
        <w:spacing w:after="53" w:line="276" w:lineRule="auto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tbl>
      <w:tblPr>
        <w:tblStyle w:val="TableGrid"/>
        <w:tblW w:w="8739" w:type="dxa"/>
        <w:tblInd w:w="612" w:type="dxa"/>
        <w:tblCellMar>
          <w:left w:w="106" w:type="dxa"/>
          <w:right w:w="59" w:type="dxa"/>
        </w:tblCellMar>
        <w:tblLook w:val="04A0" w:firstRow="1" w:lastRow="0" w:firstColumn="1" w:lastColumn="0" w:noHBand="0" w:noVBand="1"/>
      </w:tblPr>
      <w:tblGrid>
        <w:gridCol w:w="523"/>
        <w:gridCol w:w="3103"/>
        <w:gridCol w:w="1286"/>
        <w:gridCol w:w="1281"/>
        <w:gridCol w:w="2546"/>
      </w:tblGrid>
      <w:tr w:rsidR="003B539B" w:rsidRPr="00881690" w14:paraId="5E29AE14" w14:textId="77777777" w:rsidTr="00512693">
        <w:trPr>
          <w:trHeight w:val="518"/>
        </w:trPr>
        <w:tc>
          <w:tcPr>
            <w:tcW w:w="3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C10B14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t xml:space="preserve">COMPROMISOS / ACCIONES </w:t>
            </w:r>
          </w:p>
        </w:tc>
        <w:tc>
          <w:tcPr>
            <w:tcW w:w="12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2D2C12E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  <w:tc>
          <w:tcPr>
            <w:tcW w:w="12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A49BD0E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E69688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</w:tr>
      <w:tr w:rsidR="003B539B" w:rsidRPr="00881690" w14:paraId="50C5723A" w14:textId="77777777" w:rsidTr="00512693">
        <w:trPr>
          <w:trHeight w:val="483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82AD5" w14:textId="12C76C02" w:rsidR="003B539B" w:rsidRPr="00881690" w:rsidRDefault="003B539B" w:rsidP="00512693">
            <w:pPr>
              <w:spacing w:line="276" w:lineRule="auto"/>
              <w:ind w:left="2"/>
              <w:jc w:val="center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t>N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FE0A1" w14:textId="07873457" w:rsidR="003B539B" w:rsidRPr="00881690" w:rsidRDefault="003B539B" w:rsidP="00512693">
            <w:pPr>
              <w:spacing w:line="276" w:lineRule="auto"/>
              <w:jc w:val="center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>COMPROMISO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9639E" w14:textId="68EF9624" w:rsidR="003B539B" w:rsidRPr="00881690" w:rsidRDefault="003B539B" w:rsidP="00512693">
            <w:pPr>
              <w:spacing w:after="77"/>
              <w:ind w:left="2"/>
              <w:jc w:val="center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>PERSONA</w:t>
            </w:r>
          </w:p>
          <w:p w14:paraId="745EEFBB" w14:textId="4A5FC72F" w:rsidR="003B539B" w:rsidRPr="00881690" w:rsidRDefault="003B539B" w:rsidP="00512693">
            <w:pPr>
              <w:spacing w:after="77"/>
              <w:ind w:left="2"/>
              <w:jc w:val="center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>RESPONSABLE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C07B" w14:textId="57692353" w:rsidR="003B539B" w:rsidRPr="00881690" w:rsidRDefault="003B539B" w:rsidP="00512693">
            <w:pPr>
              <w:spacing w:after="79"/>
              <w:jc w:val="center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>FECHA DE</w:t>
            </w:r>
          </w:p>
          <w:p w14:paraId="52283015" w14:textId="777D0B67" w:rsidR="003B539B" w:rsidRPr="00881690" w:rsidRDefault="003B539B" w:rsidP="00512693">
            <w:pPr>
              <w:spacing w:line="276" w:lineRule="auto"/>
              <w:jc w:val="center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>ENTREGA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98A24" w14:textId="132B6FF9" w:rsidR="003B539B" w:rsidRPr="00881690" w:rsidRDefault="003B539B" w:rsidP="00512693">
            <w:pPr>
              <w:spacing w:line="276" w:lineRule="auto"/>
              <w:ind w:left="2"/>
              <w:jc w:val="center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>OBSERVACIONES</w:t>
            </w:r>
          </w:p>
        </w:tc>
      </w:tr>
      <w:tr w:rsidR="003B539B" w:rsidRPr="00881690" w14:paraId="1BE2487D" w14:textId="77777777" w:rsidTr="00512693">
        <w:trPr>
          <w:trHeight w:val="1934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BEB52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t xml:space="preserve">1.-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F70DE" w14:textId="0473592F" w:rsidR="003B539B" w:rsidRPr="00881690" w:rsidRDefault="00E451E3" w:rsidP="00512693">
            <w:pPr>
              <w:spacing w:after="72" w:line="284" w:lineRule="auto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DINEM se compromete a enviar el proyecto de estratificación con los cambios sugeridos por CEPAL para su revisión final</w:t>
            </w:r>
            <w:r w:rsidR="00512693">
              <w:rPr>
                <w:rFonts w:ascii="Century Gothic" w:eastAsia="Times New Roman" w:hAnsi="Century Gothic" w:cs="Times New Roman"/>
                <w:sz w:val="16"/>
                <w:szCs w:val="20"/>
              </w:rPr>
              <w:t>.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82F3B" w14:textId="5AC41386" w:rsidR="003B539B" w:rsidRPr="00881690" w:rsidRDefault="00E451E3" w:rsidP="00512693">
            <w:pPr>
              <w:spacing w:line="276" w:lineRule="auto"/>
              <w:ind w:left="2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DINEM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27CD7" w14:textId="2F2DE04F" w:rsidR="003B539B" w:rsidRPr="00881690" w:rsidRDefault="00E451E3" w:rsidP="00512693">
            <w:pPr>
              <w:spacing w:line="276" w:lineRule="auto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31/05/2024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C05AC" w14:textId="1897637E" w:rsidR="003B539B" w:rsidRPr="00881690" w:rsidRDefault="003B539B" w:rsidP="00164C63">
            <w:pPr>
              <w:spacing w:line="276" w:lineRule="auto"/>
              <w:ind w:left="2"/>
              <w:rPr>
                <w:rFonts w:ascii="Century Gothic" w:hAnsi="Century Gothic"/>
                <w:sz w:val="16"/>
                <w:szCs w:val="20"/>
              </w:rPr>
            </w:pPr>
          </w:p>
        </w:tc>
      </w:tr>
      <w:tr w:rsidR="00753372" w:rsidRPr="00881690" w14:paraId="5D27369A" w14:textId="77777777" w:rsidTr="00512693">
        <w:trPr>
          <w:trHeight w:val="1934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25DC2" w14:textId="7B337DA9" w:rsidR="00753372" w:rsidRPr="00881690" w:rsidRDefault="00753372" w:rsidP="00753372">
            <w:pPr>
              <w:spacing w:line="276" w:lineRule="auto"/>
              <w:ind w:left="2"/>
              <w:rPr>
                <w:rFonts w:ascii="Century Gothic" w:hAnsi="Century Gothic"/>
                <w:b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t xml:space="preserve">2.-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3C173" w14:textId="5DAC4D02" w:rsidR="00753372" w:rsidRDefault="00753372" w:rsidP="00753372">
            <w:pPr>
              <w:spacing w:after="72" w:line="284" w:lineRule="auto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DINEM se compromete de enviar a CEPAL una base de datos con toda la información necesaria para realizar el cálculo de muestra para pobreza por ingreso a partir de la ENEMDU Acumulada 2023.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6126" w14:textId="3613349F" w:rsidR="00753372" w:rsidRDefault="00753372" w:rsidP="00753372">
            <w:pPr>
              <w:spacing w:line="276" w:lineRule="auto"/>
              <w:ind w:left="2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DINEM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8B8C2" w14:textId="19D68B02" w:rsidR="00753372" w:rsidRDefault="00753372" w:rsidP="00753372">
            <w:pPr>
              <w:spacing w:line="276" w:lineRule="auto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31/05/2024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4CF08" w14:textId="77777777" w:rsidR="00753372" w:rsidRPr="00881690" w:rsidRDefault="00753372" w:rsidP="00753372">
            <w:pPr>
              <w:spacing w:line="276" w:lineRule="auto"/>
              <w:ind w:left="2"/>
              <w:rPr>
                <w:rFonts w:ascii="Century Gothic" w:hAnsi="Century Gothic"/>
                <w:sz w:val="16"/>
                <w:szCs w:val="20"/>
              </w:rPr>
            </w:pPr>
          </w:p>
        </w:tc>
      </w:tr>
      <w:tr w:rsidR="00753372" w:rsidRPr="00881690" w14:paraId="71FA3A1A" w14:textId="77777777" w:rsidTr="00512693">
        <w:trPr>
          <w:trHeight w:val="1755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3B54E" w14:textId="0168B69B" w:rsidR="00753372" w:rsidRPr="00881690" w:rsidRDefault="00753372" w:rsidP="00753372">
            <w:pPr>
              <w:spacing w:line="276" w:lineRule="auto"/>
              <w:ind w:left="2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b/>
                <w:sz w:val="18"/>
              </w:rPr>
              <w:t>3</w:t>
            </w:r>
            <w:r w:rsidRPr="00881690">
              <w:rPr>
                <w:rFonts w:ascii="Century Gothic" w:hAnsi="Century Gothic"/>
                <w:b/>
                <w:sz w:val="18"/>
              </w:rPr>
              <w:t>.-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F5FA1" w14:textId="08CC9473" w:rsidR="00753372" w:rsidRPr="00881690" w:rsidRDefault="00753372" w:rsidP="00753372">
            <w:pPr>
              <w:spacing w:line="276" w:lineRule="auto"/>
              <w:ind w:righ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DINEM se compromete a realizar el cálculo de muestra para desempleo y desocupación a partir de los resultados del censo 2022.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5753F" w14:textId="045FD14D" w:rsidR="00753372" w:rsidRPr="00881690" w:rsidRDefault="00753372" w:rsidP="00753372">
            <w:pPr>
              <w:spacing w:after="31"/>
              <w:ind w:left="2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DINEM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12392" w14:textId="4A09FDD4" w:rsidR="00753372" w:rsidRPr="00881690" w:rsidRDefault="00753372" w:rsidP="00753372">
            <w:pPr>
              <w:spacing w:line="276" w:lineRule="auto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06/06/2024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E5D33" w14:textId="48CE0626" w:rsidR="00753372" w:rsidRPr="00881690" w:rsidRDefault="00753372" w:rsidP="00753372">
            <w:pPr>
              <w:spacing w:line="276" w:lineRule="auto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</w:p>
        </w:tc>
      </w:tr>
      <w:tr w:rsidR="00753372" w:rsidRPr="00881690" w14:paraId="7412CE24" w14:textId="77777777" w:rsidTr="00512693">
        <w:trPr>
          <w:trHeight w:val="1755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3B989" w14:textId="293215AD" w:rsidR="00753372" w:rsidRPr="00881690" w:rsidRDefault="00753372" w:rsidP="00753372">
            <w:pPr>
              <w:spacing w:line="276" w:lineRule="auto"/>
              <w:ind w:left="2"/>
              <w:rPr>
                <w:rFonts w:ascii="Century Gothic" w:hAnsi="Century Gothic"/>
                <w:b/>
                <w:sz w:val="18"/>
              </w:rPr>
            </w:pPr>
            <w:r>
              <w:rPr>
                <w:rFonts w:ascii="Century Gothic" w:hAnsi="Century Gothic"/>
                <w:b/>
                <w:sz w:val="18"/>
              </w:rPr>
              <w:lastRenderedPageBreak/>
              <w:t>4.-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179D5" w14:textId="2524CF8C" w:rsidR="00753372" w:rsidRDefault="00753372" w:rsidP="00753372">
            <w:pPr>
              <w:spacing w:line="276" w:lineRule="auto"/>
              <w:ind w:righ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CEPAL se compromete a proponer opciones con respecto al cálculo de muestra para pobreza por ingreso a partir de la ENEMDU Acumulada 2023.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BE201" w14:textId="6AED3490" w:rsidR="00753372" w:rsidRPr="00881690" w:rsidRDefault="00753372" w:rsidP="00753372">
            <w:pPr>
              <w:spacing w:after="31"/>
              <w:ind w:left="2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CEPAL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A237E" w14:textId="107B37C3" w:rsidR="00753372" w:rsidRDefault="00753372" w:rsidP="00753372">
            <w:pPr>
              <w:spacing w:line="276" w:lineRule="auto"/>
              <w:jc w:val="center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06/06/2024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07E86" w14:textId="77777777" w:rsidR="00753372" w:rsidRPr="00881690" w:rsidRDefault="00753372" w:rsidP="00753372">
            <w:pPr>
              <w:spacing w:line="276" w:lineRule="auto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</w:p>
        </w:tc>
      </w:tr>
    </w:tbl>
    <w:p w14:paraId="2793E9B6" w14:textId="77777777" w:rsidR="003B539B" w:rsidRPr="00881690" w:rsidRDefault="003B539B" w:rsidP="003B539B">
      <w:pPr>
        <w:spacing w:after="275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7079C51A" w14:textId="77777777" w:rsidR="003B539B" w:rsidRPr="00881690" w:rsidRDefault="003B539B" w:rsidP="003B539B">
      <w:pPr>
        <w:numPr>
          <w:ilvl w:val="0"/>
          <w:numId w:val="1"/>
        </w:numPr>
        <w:spacing w:after="274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noProof/>
          <w:sz w:val="20"/>
          <w:lang w:eastAsia="es-EC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85B7889" wp14:editId="182C0094">
                <wp:simplePos x="0" y="0"/>
                <wp:positionH relativeFrom="page">
                  <wp:posOffset>501396</wp:posOffset>
                </wp:positionH>
                <wp:positionV relativeFrom="page">
                  <wp:posOffset>449580</wp:posOffset>
                </wp:positionV>
                <wp:extent cx="6096" cy="6096"/>
                <wp:effectExtent l="0" t="0" r="0" b="0"/>
                <wp:wrapSquare wrapText="bothSides"/>
                <wp:docPr id="5584" name="Group 5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096"/>
                          <a:chOff x="0" y="0"/>
                          <a:chExt cx="6096" cy="6096"/>
                        </a:xfrm>
                      </wpg:grpSpPr>
                      <wps:wsp>
                        <wps:cNvPr id="6576" name="Shape 657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F54CE1" id="Group 5584" o:spid="_x0000_s1026" style="position:absolute;margin-left:39.5pt;margin-top:35.4pt;width:.5pt;height:.5pt;z-index:251675648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">
                <v:shape id="Shape 6576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lMsUA&#10;AADdAAAADwAAAGRycy9kb3ducmV2LnhtbESPQWvCQBSE7wX/w/IEb3WjaCzRjaggiFBobQ89PrPP&#10;JJh9G3c3mv77bqHQ4zAz3zCrdW8acSfna8sKJuMEBHFhdc2lgs+P/fMLCB+QNTaWScE3eVjng6cV&#10;Zto++J3up1CKCGGfoYIqhDaT0hcVGfRj2xJH72KdwRClK6V2+Ihw08hpkqTSYM1xocKWdhUV11Nn&#10;FLS30n3dvN7yuXs7Ljg5UP86U2o07DdLEIH68B/+ax+0gnS+SO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iUy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 anchorx="page" anchory="page"/>
              </v:group>
            </w:pict>
          </mc:Fallback>
        </mc:AlternateContent>
      </w:r>
      <w:r w:rsidRPr="00881690">
        <w:rPr>
          <w:rFonts w:ascii="Century Gothic" w:hAnsi="Century Gothic"/>
          <w:b/>
          <w:sz w:val="20"/>
        </w:rPr>
        <w:t xml:space="preserve">CONCLUSIONES </w:t>
      </w:r>
    </w:p>
    <w:p w14:paraId="447D2A69" w14:textId="77777777" w:rsidR="00753372" w:rsidRDefault="003B4D6B" w:rsidP="00512693">
      <w:pPr>
        <w:spacing w:after="270"/>
        <w:ind w:left="70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Gracias al acompañamiento de la CEPAL, e</w:t>
      </w:r>
      <w:r w:rsidR="003B539B" w:rsidRPr="00881690">
        <w:rPr>
          <w:rFonts w:ascii="Century Gothic" w:hAnsi="Century Gothic"/>
          <w:sz w:val="20"/>
        </w:rPr>
        <w:t>l equipo técnic</w:t>
      </w:r>
      <w:r w:rsidR="009A500E">
        <w:rPr>
          <w:rFonts w:ascii="Century Gothic" w:hAnsi="Century Gothic"/>
          <w:sz w:val="20"/>
        </w:rPr>
        <w:t>o de</w:t>
      </w:r>
      <w:r w:rsidR="009A500E" w:rsidRPr="009A500E">
        <w:rPr>
          <w:rFonts w:ascii="Century Gothic" w:hAnsi="Century Gothic"/>
          <w:sz w:val="20"/>
        </w:rPr>
        <w:t xml:space="preserve"> </w:t>
      </w:r>
      <w:r w:rsidR="009A500E">
        <w:rPr>
          <w:rFonts w:ascii="Century Gothic" w:hAnsi="Century Gothic"/>
          <w:sz w:val="20"/>
        </w:rPr>
        <w:t>la</w:t>
      </w:r>
      <w:r w:rsidR="009A500E" w:rsidRPr="001F1DC6">
        <w:rPr>
          <w:rFonts w:ascii="Century Gothic" w:hAnsi="Century Gothic"/>
          <w:sz w:val="20"/>
        </w:rPr>
        <w:t xml:space="preserve"> Dirección de Infraestructura y Muestreo</w:t>
      </w:r>
      <w:r w:rsidR="009A500E">
        <w:rPr>
          <w:rFonts w:ascii="Century Gothic" w:hAnsi="Century Gothic"/>
          <w:sz w:val="20"/>
        </w:rPr>
        <w:t xml:space="preserve"> (DINEM) </w:t>
      </w:r>
      <w:r>
        <w:rPr>
          <w:rFonts w:ascii="Century Gothic" w:hAnsi="Century Gothic"/>
          <w:sz w:val="20"/>
        </w:rPr>
        <w:t>estableció criterios como el tamaño de las UPM, tratamiento de UPM aisladas, construcción o no de UPM mixtas mediante los cuales se pudo terminar la delimitación de las unidades primarias de muestreo satisfactoriamente.</w:t>
      </w:r>
    </w:p>
    <w:p w14:paraId="2417AD34" w14:textId="10D0D1C5" w:rsidR="00512693" w:rsidRPr="00881690" w:rsidRDefault="00512693" w:rsidP="00512693">
      <w:pPr>
        <w:spacing w:after="270"/>
        <w:ind w:left="70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Además, el equipo técnico adquirió nuevas técnicas para el cálculo de tamaños muestrales a partir de información censal.</w:t>
      </w:r>
    </w:p>
    <w:p w14:paraId="2430E605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RECOMENDACIONES </w:t>
      </w:r>
    </w:p>
    <w:p w14:paraId="02F51CCB" w14:textId="77777777" w:rsidR="003B539B" w:rsidRPr="001F1DC6" w:rsidRDefault="003B539B" w:rsidP="003B539B">
      <w:pPr>
        <w:spacing w:after="75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105E5C75" w14:textId="39F93857" w:rsidR="003B539B" w:rsidRDefault="001F1DC6" w:rsidP="003B4D6B">
      <w:pPr>
        <w:ind w:left="730"/>
        <w:jc w:val="both"/>
        <w:rPr>
          <w:rFonts w:ascii="Century Gothic" w:hAnsi="Century Gothic"/>
          <w:sz w:val="20"/>
        </w:rPr>
      </w:pPr>
      <w:r w:rsidRPr="001F1DC6">
        <w:rPr>
          <w:rFonts w:ascii="Century Gothic" w:hAnsi="Century Gothic"/>
          <w:sz w:val="20"/>
        </w:rPr>
        <w:t xml:space="preserve">La Dirección de Infraestructura y Muestreo </w:t>
      </w:r>
      <w:r w:rsidR="003B4D6B">
        <w:rPr>
          <w:rFonts w:ascii="Century Gothic" w:hAnsi="Century Gothic"/>
          <w:sz w:val="20"/>
        </w:rPr>
        <w:t xml:space="preserve">recomienda continuar con el acompañamiento continuo de la CEPAL, puesto que ha demostrado ser valioso para </w:t>
      </w:r>
      <w:r w:rsidR="00727441">
        <w:rPr>
          <w:rFonts w:ascii="Century Gothic" w:hAnsi="Century Gothic"/>
          <w:sz w:val="20"/>
        </w:rPr>
        <w:t>enfrentar los diferentes retos presentados en los últimos años.</w:t>
      </w:r>
      <w:r w:rsidR="003B539B" w:rsidRPr="00881690">
        <w:rPr>
          <w:rFonts w:ascii="Century Gothic" w:hAnsi="Century Gothic"/>
          <w:sz w:val="20"/>
        </w:rPr>
        <w:t xml:space="preserve"> </w:t>
      </w:r>
    </w:p>
    <w:p w14:paraId="0F0DBDA4" w14:textId="77777777" w:rsidR="003B539B" w:rsidRPr="00881690" w:rsidRDefault="003B539B" w:rsidP="003B539B">
      <w:pPr>
        <w:spacing w:after="80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color w:val="333333"/>
          <w:sz w:val="20"/>
        </w:rPr>
        <w:t xml:space="preserve"> </w:t>
      </w:r>
    </w:p>
    <w:p w14:paraId="1D30EB7C" w14:textId="77777777" w:rsidR="003B539B" w:rsidRPr="00881690" w:rsidRDefault="003B539B" w:rsidP="003B539B">
      <w:pPr>
        <w:numPr>
          <w:ilvl w:val="0"/>
          <w:numId w:val="1"/>
        </w:numPr>
        <w:spacing w:after="270" w:line="443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LISTA DE ASISTENTES Y FOTOGRAFÍAS  </w:t>
      </w:r>
    </w:p>
    <w:p w14:paraId="78C6C2A5" w14:textId="77777777" w:rsidR="003B539B" w:rsidRPr="00881690" w:rsidRDefault="003B539B" w:rsidP="003B539B">
      <w:pPr>
        <w:spacing w:after="270" w:line="443" w:lineRule="auto"/>
        <w:ind w:left="345" w:right="-15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b/>
          <w:sz w:val="20"/>
        </w:rPr>
        <w:t xml:space="preserve">Asistentes: </w:t>
      </w:r>
    </w:p>
    <w:p w14:paraId="7C262288" w14:textId="5C633C10" w:rsidR="003B539B" w:rsidRPr="00041BC3" w:rsidRDefault="003B539B" w:rsidP="003B539B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Andrés Gutiérrez (Experto regional en estadísticas sociales</w:t>
      </w:r>
      <w:r w:rsidR="00512693">
        <w:rPr>
          <w:rFonts w:ascii="Century Gothic" w:hAnsi="Century Gothic"/>
          <w:sz w:val="18"/>
        </w:rPr>
        <w:t xml:space="preserve"> </w:t>
      </w:r>
      <w:r w:rsidRPr="00041BC3">
        <w:rPr>
          <w:rFonts w:ascii="Century Gothic" w:hAnsi="Century Gothic"/>
          <w:sz w:val="18"/>
        </w:rPr>
        <w:t>-</w:t>
      </w:r>
      <w:r w:rsidR="00512693">
        <w:rPr>
          <w:rFonts w:ascii="Century Gothic" w:hAnsi="Century Gothic"/>
          <w:sz w:val="18"/>
        </w:rPr>
        <w:t xml:space="preserve"> </w:t>
      </w:r>
      <w:r w:rsidRPr="00041BC3">
        <w:rPr>
          <w:rFonts w:ascii="Century Gothic" w:hAnsi="Century Gothic"/>
          <w:sz w:val="18"/>
        </w:rPr>
        <w:t xml:space="preserve">CEPAL) </w:t>
      </w:r>
    </w:p>
    <w:p w14:paraId="5B5AC180" w14:textId="45062E6B" w:rsidR="00881690" w:rsidRPr="00041BC3" w:rsidRDefault="003B539B" w:rsidP="005F680C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 xml:space="preserve">José Zea (Experto regional en estadísticas sociales </w:t>
      </w:r>
      <w:r w:rsidR="00512693">
        <w:rPr>
          <w:rFonts w:ascii="Century Gothic" w:hAnsi="Century Gothic"/>
          <w:sz w:val="18"/>
        </w:rPr>
        <w:t>-</w:t>
      </w:r>
      <w:r w:rsidRPr="00041BC3">
        <w:rPr>
          <w:rFonts w:ascii="Century Gothic" w:hAnsi="Century Gothic"/>
          <w:sz w:val="18"/>
        </w:rPr>
        <w:t xml:space="preserve"> CEPAL) </w:t>
      </w:r>
    </w:p>
    <w:p w14:paraId="4BB2DC4F" w14:textId="77777777" w:rsidR="00881690" w:rsidRPr="00041BC3" w:rsidRDefault="003B539B" w:rsidP="00803F46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 xml:space="preserve">Christian Garces ( Director de Infraestructura Estadística y Muestreo) </w:t>
      </w:r>
    </w:p>
    <w:p w14:paraId="5CC9FB05" w14:textId="7F8DD035" w:rsidR="00041BC3" w:rsidRPr="00041BC3" w:rsidRDefault="00041BC3" w:rsidP="00803F46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Javier Nuñez (Miembro del equipo)</w:t>
      </w:r>
    </w:p>
    <w:p w14:paraId="3636A459" w14:textId="17506496" w:rsidR="00041BC3" w:rsidRPr="00041BC3" w:rsidRDefault="00041BC3" w:rsidP="00803F46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Angel Gaibor (Miembro del equipo)</w:t>
      </w:r>
    </w:p>
    <w:p w14:paraId="3076BC93" w14:textId="77777777" w:rsidR="00881690" w:rsidRPr="00041BC3" w:rsidRDefault="003B539B" w:rsidP="00492F65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 xml:space="preserve">Pablo Peñafiel (Miembro del equipo) </w:t>
      </w:r>
      <w:bookmarkStart w:id="0" w:name="_GoBack"/>
      <w:bookmarkEnd w:id="0"/>
    </w:p>
    <w:p w14:paraId="3F0B83D5" w14:textId="77777777" w:rsidR="00881690" w:rsidRPr="00041BC3" w:rsidRDefault="003B539B" w:rsidP="00736367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Jonathan Rosero (Miembro de equipo)</w:t>
      </w:r>
    </w:p>
    <w:p w14:paraId="6D8CD24C" w14:textId="37CD45F7" w:rsidR="003B539B" w:rsidRDefault="003B539B" w:rsidP="00736367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Omar Llambo (Miembro de equipo)</w:t>
      </w:r>
    </w:p>
    <w:p w14:paraId="269DEC4C" w14:textId="71C2E435" w:rsidR="00512693" w:rsidRPr="00041BC3" w:rsidRDefault="00512693" w:rsidP="00736367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>
        <w:rPr>
          <w:rFonts w:ascii="Century Gothic" w:hAnsi="Century Gothic"/>
          <w:sz w:val="18"/>
        </w:rPr>
        <w:t>Felix Encalada (Miembro de equipo)</w:t>
      </w:r>
    </w:p>
    <w:p w14:paraId="364A04DE" w14:textId="77777777" w:rsidR="003B539B" w:rsidRPr="00881690" w:rsidRDefault="003B539B" w:rsidP="003B539B">
      <w:pPr>
        <w:spacing w:after="36"/>
        <w:ind w:left="360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sz w:val="20"/>
        </w:rPr>
        <w:t xml:space="preserve"> </w:t>
      </w:r>
    </w:p>
    <w:p w14:paraId="50A98C6B" w14:textId="23226B62" w:rsidR="003B539B" w:rsidRPr="00881690" w:rsidRDefault="003B539B" w:rsidP="003B539B">
      <w:pPr>
        <w:spacing w:after="76"/>
        <w:ind w:left="10" w:right="7346"/>
        <w:jc w:val="right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noProof/>
          <w:sz w:val="20"/>
          <w:lang w:eastAsia="es-EC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B1EFB50" wp14:editId="1E9C2C31">
                <wp:simplePos x="0" y="0"/>
                <wp:positionH relativeFrom="page">
                  <wp:posOffset>501396</wp:posOffset>
                </wp:positionH>
                <wp:positionV relativeFrom="page">
                  <wp:posOffset>449580</wp:posOffset>
                </wp:positionV>
                <wp:extent cx="6096" cy="6096"/>
                <wp:effectExtent l="0" t="0" r="0" b="0"/>
                <wp:wrapSquare wrapText="bothSides"/>
                <wp:docPr id="5772" name="Group 5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096"/>
                          <a:chOff x="0" y="0"/>
                          <a:chExt cx="6096" cy="6096"/>
                        </a:xfrm>
                      </wpg:grpSpPr>
                      <wps:wsp>
                        <wps:cNvPr id="6577" name="Shape 657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D918D" id="Group 5772" o:spid="_x0000_s1026" style="position:absolute;margin-left:39.5pt;margin-top:35.4pt;width:.5pt;height:.5pt;z-index:251676672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">
                <v:shape id="Shape 6577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AqcUA&#10;AADdAAAADwAAAGRycy9kb3ducmV2LnhtbESPQWvCQBSE7wX/w/IEb3WjWCPRjWihIIVCqx48PrPP&#10;JJh9G3c3mv77bqHQ4zAz3zCrdW8acSfna8sKJuMEBHFhdc2lguPh7XkBwgdkjY1lUvBNHtb54GmF&#10;mbYP/qL7PpQiQthnqKAKoc2k9EVFBv3YtsTRu1hnMETpSqkdPiLcNHKaJHNpsOa4UGFLrxUV131n&#10;FLS30p1uXm/53H2+p5zsqP+YKTUa9psliEB9+A//tXdawfwl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oCp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 anchorx="page" anchory="page"/>
              </v:group>
            </w:pict>
          </mc:Fallback>
        </mc:AlternateContent>
      </w:r>
      <w:r w:rsidRPr="00881690">
        <w:rPr>
          <w:rFonts w:ascii="Century Gothic" w:hAnsi="Century Gothic"/>
          <w:b/>
          <w:sz w:val="20"/>
        </w:rPr>
        <w:t xml:space="preserve">Anexos:  </w:t>
      </w:r>
    </w:p>
    <w:p w14:paraId="137CC18F" w14:textId="77777777" w:rsidR="003B539B" w:rsidRDefault="003B539B" w:rsidP="003B539B">
      <w:pPr>
        <w:spacing w:after="33"/>
        <w:ind w:left="360"/>
        <w:rPr>
          <w:rFonts w:ascii="Century Gothic" w:hAnsi="Century Gothic"/>
          <w:b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3BB8EC7A" w14:textId="77777777" w:rsidR="00041BC3" w:rsidRDefault="00041BC3" w:rsidP="003B539B">
      <w:pPr>
        <w:spacing w:after="33"/>
        <w:ind w:left="360"/>
        <w:rPr>
          <w:rFonts w:ascii="Century Gothic" w:hAnsi="Century Gothic"/>
          <w:b/>
          <w:sz w:val="20"/>
        </w:rPr>
      </w:pPr>
    </w:p>
    <w:p w14:paraId="4054DCA9" w14:textId="77777777" w:rsidR="00041BC3" w:rsidRPr="00881690" w:rsidRDefault="00041BC3" w:rsidP="003B539B">
      <w:pPr>
        <w:spacing w:after="33"/>
        <w:ind w:left="360"/>
        <w:rPr>
          <w:rFonts w:ascii="Century Gothic" w:hAnsi="Century Gothic"/>
          <w:sz w:val="20"/>
        </w:rPr>
      </w:pPr>
    </w:p>
    <w:p w14:paraId="341A58E0" w14:textId="55BB0627" w:rsidR="00041BC3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noProof/>
          <w:lang w:eastAsia="es-EC"/>
        </w:rPr>
        <w:drawing>
          <wp:inline distT="0" distB="0" distL="0" distR="0" wp14:anchorId="19B421FB" wp14:editId="2A6551BB">
            <wp:extent cx="3875194" cy="2178657"/>
            <wp:effectExtent l="76200" t="76200" r="125730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0941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62" cy="2186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8EBA0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5231DC3A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1FBD6994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41359E3A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02E7D898" w14:textId="4103DC61" w:rsidR="00041BC3" w:rsidRDefault="00041BC3" w:rsidP="00041BC3">
      <w:pPr>
        <w:rPr>
          <w:rFonts w:ascii="Century Gothic" w:hAnsi="Century Gothic"/>
          <w:sz w:val="20"/>
        </w:rPr>
      </w:pPr>
    </w:p>
    <w:p w14:paraId="4C2A4FC0" w14:textId="0E4262C7" w:rsidR="00041BC3" w:rsidRDefault="00041BC3" w:rsidP="00041BC3">
      <w:pPr>
        <w:rPr>
          <w:rFonts w:ascii="Century Gothic" w:hAnsi="Century Gothic"/>
          <w:sz w:val="20"/>
        </w:rPr>
      </w:pPr>
    </w:p>
    <w:p w14:paraId="23D42098" w14:textId="1BF338D1" w:rsidR="003B539B" w:rsidRDefault="00041BC3" w:rsidP="00041BC3">
      <w:pPr>
        <w:tabs>
          <w:tab w:val="left" w:pos="2141"/>
        </w:tabs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ab/>
      </w:r>
    </w:p>
    <w:p w14:paraId="5CD77C58" w14:textId="77777777" w:rsidR="00041BC3" w:rsidRDefault="00041BC3" w:rsidP="00041BC3">
      <w:pPr>
        <w:tabs>
          <w:tab w:val="left" w:pos="2141"/>
        </w:tabs>
        <w:rPr>
          <w:rFonts w:ascii="Century Gothic" w:hAnsi="Century Gothic"/>
          <w:sz w:val="20"/>
        </w:rPr>
      </w:pPr>
    </w:p>
    <w:p w14:paraId="00FE3209" w14:textId="77777777" w:rsidR="00041BC3" w:rsidRPr="00041BC3" w:rsidRDefault="00041BC3" w:rsidP="00041BC3">
      <w:pPr>
        <w:tabs>
          <w:tab w:val="left" w:pos="2141"/>
        </w:tabs>
        <w:rPr>
          <w:rFonts w:ascii="Century Gothic" w:hAnsi="Century Gothic"/>
          <w:sz w:val="20"/>
        </w:rPr>
      </w:pPr>
    </w:p>
    <w:p w14:paraId="7CA389D0" w14:textId="28EAE899" w:rsidR="00881690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b/>
          <w:noProof/>
          <w:lang w:eastAsia="es-EC"/>
        </w:rPr>
        <w:drawing>
          <wp:inline distT="0" distB="0" distL="0" distR="0" wp14:anchorId="56EA0F1F" wp14:editId="5FFFEADB">
            <wp:extent cx="4059056" cy="2282025"/>
            <wp:effectExtent l="76200" t="76200" r="132080" b="137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40310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96" cy="2305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23DCA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469942E7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12A21F28" w14:textId="77777777" w:rsidR="00041BC3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noProof/>
          <w:lang w:eastAsia="es-EC"/>
        </w:rPr>
        <w:lastRenderedPageBreak/>
        <w:drawing>
          <wp:inline distT="0" distB="0" distL="0" distR="0" wp14:anchorId="2302099C" wp14:editId="0B97982D">
            <wp:extent cx="4044909" cy="2274073"/>
            <wp:effectExtent l="76200" t="76200" r="127635" b="1263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0E8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09" cy="2306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A5659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80F59CA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FF482D4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624C074F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19C14B20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276BD3E8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06365F7A" w14:textId="77777777" w:rsidR="00041BC3" w:rsidRDefault="00041BC3" w:rsidP="00041BC3">
      <w:pPr>
        <w:spacing w:after="19"/>
        <w:rPr>
          <w:rFonts w:ascii="Century Gothic" w:hAnsi="Century Gothic"/>
          <w:sz w:val="20"/>
        </w:rPr>
      </w:pPr>
    </w:p>
    <w:p w14:paraId="6EF96D1C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1DBC84D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17A01900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3EBE58C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F4B9960" w14:textId="7091FA40" w:rsidR="00881690" w:rsidRPr="00881690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noProof/>
          <w:lang w:eastAsia="es-EC"/>
        </w:rPr>
        <w:drawing>
          <wp:inline distT="0" distB="0" distL="0" distR="0" wp14:anchorId="440FB12C" wp14:editId="5685C110">
            <wp:extent cx="4271200" cy="2401293"/>
            <wp:effectExtent l="76200" t="76200" r="129540" b="132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0881B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77" cy="2418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10CDC" w14:textId="03864BCB" w:rsidR="003B539B" w:rsidRDefault="003B539B" w:rsidP="003B539B">
      <w:pPr>
        <w:spacing w:after="77"/>
        <w:jc w:val="center"/>
        <w:rPr>
          <w:rFonts w:ascii="Century Gothic" w:hAnsi="Century Gothic"/>
          <w:sz w:val="20"/>
        </w:rPr>
      </w:pPr>
    </w:p>
    <w:p w14:paraId="486FA637" w14:textId="77777777" w:rsidR="00041BC3" w:rsidRDefault="00041BC3" w:rsidP="003B539B">
      <w:pPr>
        <w:spacing w:after="77"/>
        <w:jc w:val="center"/>
        <w:rPr>
          <w:rFonts w:ascii="Century Gothic" w:hAnsi="Century Gothic"/>
          <w:sz w:val="20"/>
        </w:rPr>
      </w:pPr>
    </w:p>
    <w:p w14:paraId="7E486E35" w14:textId="77777777" w:rsidR="00041BC3" w:rsidRPr="00881690" w:rsidRDefault="00041BC3" w:rsidP="003B539B">
      <w:pPr>
        <w:spacing w:after="77"/>
        <w:jc w:val="center"/>
        <w:rPr>
          <w:rFonts w:ascii="Century Gothic" w:hAnsi="Century Gothic"/>
          <w:sz w:val="20"/>
        </w:rPr>
      </w:pPr>
    </w:p>
    <w:p w14:paraId="77873374" w14:textId="77777777" w:rsidR="003B539B" w:rsidRPr="00881690" w:rsidRDefault="003B539B" w:rsidP="003B539B">
      <w:pPr>
        <w:spacing w:after="53" w:line="276" w:lineRule="auto"/>
        <w:jc w:val="center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0"/>
        <w:gridCol w:w="4961"/>
      </w:tblGrid>
      <w:tr w:rsidR="009A500E" w:rsidRPr="00A926BC" w14:paraId="1CE488D1" w14:textId="77777777" w:rsidTr="004C2867">
        <w:trPr>
          <w:trHeight w:val="298"/>
          <w:jc w:val="center"/>
        </w:trPr>
        <w:tc>
          <w:tcPr>
            <w:tcW w:w="4390" w:type="dxa"/>
            <w:shd w:val="clear" w:color="auto" w:fill="auto"/>
          </w:tcPr>
          <w:p w14:paraId="163BCD7A" w14:textId="3C4927F0" w:rsidR="009A500E" w:rsidRPr="00CB0F2F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b/>
                <w:lang w:val="es-ES"/>
              </w:rPr>
            </w:pPr>
            <w:r w:rsidRPr="00CB0F2F">
              <w:rPr>
                <w:rFonts w:ascii="Arial" w:hAnsi="Arial" w:cs="Arial"/>
                <w:b/>
                <w:lang w:val="es-ES"/>
              </w:rPr>
              <w:t xml:space="preserve">Elaborado </w:t>
            </w:r>
            <w:r>
              <w:rPr>
                <w:rFonts w:ascii="Arial" w:hAnsi="Arial" w:cs="Arial"/>
                <w:b/>
                <w:lang w:val="es-ES"/>
              </w:rPr>
              <w:t>p</w:t>
            </w:r>
            <w:r w:rsidRPr="00CB0F2F">
              <w:rPr>
                <w:rFonts w:ascii="Arial" w:hAnsi="Arial" w:cs="Arial"/>
                <w:b/>
                <w:lang w:val="es-ES"/>
              </w:rPr>
              <w:t xml:space="preserve">or: </w:t>
            </w:r>
          </w:p>
        </w:tc>
        <w:tc>
          <w:tcPr>
            <w:tcW w:w="4961" w:type="dxa"/>
          </w:tcPr>
          <w:p w14:paraId="0F467433" w14:textId="77777777" w:rsidR="009A500E" w:rsidRPr="00CB0F2F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b/>
                <w:lang w:val="es-ES"/>
              </w:rPr>
            </w:pPr>
            <w:r w:rsidRPr="00CB0F2F">
              <w:rPr>
                <w:rFonts w:ascii="Arial" w:hAnsi="Arial" w:cs="Arial"/>
                <w:b/>
                <w:lang w:val="es-ES"/>
              </w:rPr>
              <w:t xml:space="preserve">Elaborado </w:t>
            </w:r>
            <w:r>
              <w:rPr>
                <w:rFonts w:ascii="Arial" w:hAnsi="Arial" w:cs="Arial"/>
                <w:b/>
                <w:lang w:val="es-ES"/>
              </w:rPr>
              <w:t>p</w:t>
            </w:r>
            <w:r w:rsidRPr="00CB0F2F">
              <w:rPr>
                <w:rFonts w:ascii="Arial" w:hAnsi="Arial" w:cs="Arial"/>
                <w:b/>
                <w:lang w:val="es-ES"/>
              </w:rPr>
              <w:t>or:</w:t>
            </w:r>
          </w:p>
        </w:tc>
      </w:tr>
      <w:tr w:rsidR="009A500E" w:rsidRPr="00A926BC" w14:paraId="6A36C886" w14:textId="77777777" w:rsidTr="009A500E">
        <w:trPr>
          <w:trHeight w:val="1798"/>
          <w:jc w:val="center"/>
        </w:trPr>
        <w:tc>
          <w:tcPr>
            <w:tcW w:w="4390" w:type="dxa"/>
            <w:shd w:val="clear" w:color="auto" w:fill="auto"/>
          </w:tcPr>
          <w:p w14:paraId="679B8128" w14:textId="4856AC41" w:rsidR="009A500E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</w:p>
          <w:p w14:paraId="394927E2" w14:textId="77777777" w:rsidR="009A500E" w:rsidRPr="009A500E" w:rsidRDefault="009A500E" w:rsidP="009A500E">
            <w:pPr>
              <w:rPr>
                <w:lang w:val="es-ES"/>
              </w:rPr>
            </w:pPr>
          </w:p>
          <w:p w14:paraId="7C830C44" w14:textId="77777777" w:rsidR="009A500E" w:rsidRPr="009A500E" w:rsidRDefault="009A500E" w:rsidP="009A500E">
            <w:pPr>
              <w:rPr>
                <w:lang w:val="es-ES"/>
              </w:rPr>
            </w:pPr>
          </w:p>
          <w:p w14:paraId="5B0F0B82" w14:textId="77777777" w:rsidR="009A500E" w:rsidRPr="009A500E" w:rsidRDefault="009A500E" w:rsidP="009A500E">
            <w:pPr>
              <w:rPr>
                <w:lang w:val="es-ES"/>
              </w:rPr>
            </w:pPr>
          </w:p>
          <w:p w14:paraId="779EAA9F" w14:textId="77777777" w:rsidR="009A500E" w:rsidRDefault="009A500E" w:rsidP="009A500E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401B025E" w14:textId="510E981A" w:rsidR="009A500E" w:rsidRPr="009A500E" w:rsidRDefault="009A500E" w:rsidP="009A500E">
            <w:pPr>
              <w:jc w:val="center"/>
              <w:rPr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Angel Gaibor</w:t>
            </w:r>
          </w:p>
        </w:tc>
        <w:tc>
          <w:tcPr>
            <w:tcW w:w="4961" w:type="dxa"/>
          </w:tcPr>
          <w:p w14:paraId="53B6CE2C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27104461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361C0146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6B69B192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0C7E2424" w14:textId="77777777" w:rsidR="009A500E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</w:p>
          <w:p w14:paraId="5E3D2163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Javier Nuñez </w:t>
            </w:r>
          </w:p>
        </w:tc>
      </w:tr>
      <w:tr w:rsidR="009A500E" w:rsidRPr="00A926BC" w14:paraId="3BB58B8E" w14:textId="77777777" w:rsidTr="002116A0">
        <w:trPr>
          <w:trHeight w:val="284"/>
          <w:jc w:val="center"/>
        </w:trPr>
        <w:tc>
          <w:tcPr>
            <w:tcW w:w="4390" w:type="dxa"/>
            <w:shd w:val="clear" w:color="auto" w:fill="auto"/>
          </w:tcPr>
          <w:p w14:paraId="6DCD5C29" w14:textId="36E4EA22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  <w:r w:rsidRPr="00CB0F2F">
              <w:rPr>
                <w:rFonts w:ascii="Arial" w:hAnsi="Arial" w:cs="Arial"/>
                <w:b/>
                <w:bCs/>
              </w:rPr>
              <w:t>Miembro de equipo</w:t>
            </w:r>
          </w:p>
        </w:tc>
        <w:tc>
          <w:tcPr>
            <w:tcW w:w="4961" w:type="dxa"/>
          </w:tcPr>
          <w:p w14:paraId="7A5576A5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B0F2F">
              <w:rPr>
                <w:rFonts w:ascii="Arial" w:hAnsi="Arial" w:cs="Arial"/>
                <w:b/>
                <w:bCs/>
              </w:rPr>
              <w:t>Miembro de equipo</w:t>
            </w:r>
          </w:p>
        </w:tc>
      </w:tr>
      <w:tr w:rsidR="009A500E" w:rsidRPr="00A926BC" w14:paraId="2724B52A" w14:textId="77777777" w:rsidTr="00485D64">
        <w:trPr>
          <w:trHeight w:val="267"/>
          <w:jc w:val="center"/>
        </w:trPr>
        <w:tc>
          <w:tcPr>
            <w:tcW w:w="9351" w:type="dxa"/>
            <w:gridSpan w:val="2"/>
            <w:shd w:val="clear" w:color="auto" w:fill="auto"/>
            <w:vAlign w:val="center"/>
          </w:tcPr>
          <w:p w14:paraId="3EB7AAEA" w14:textId="77777777" w:rsidR="009A500E" w:rsidRPr="00CB0F2F" w:rsidRDefault="009A500E" w:rsidP="00485D64">
            <w:pPr>
              <w:pStyle w:val="Prrafodelista"/>
              <w:ind w:left="0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Revisado y a</w:t>
            </w:r>
            <w:r w:rsidRPr="00CB0F2F">
              <w:rPr>
                <w:rFonts w:ascii="Arial" w:hAnsi="Arial" w:cs="Arial"/>
                <w:b/>
                <w:lang w:val="es-ES"/>
              </w:rPr>
              <w:t xml:space="preserve">probado  </w:t>
            </w:r>
            <w:r>
              <w:rPr>
                <w:rFonts w:ascii="Arial" w:hAnsi="Arial" w:cs="Arial"/>
                <w:b/>
                <w:lang w:val="es-ES"/>
              </w:rPr>
              <w:t>p</w:t>
            </w:r>
            <w:r w:rsidRPr="00CB0F2F">
              <w:rPr>
                <w:rFonts w:ascii="Arial" w:hAnsi="Arial" w:cs="Arial"/>
                <w:b/>
                <w:lang w:val="es-ES"/>
              </w:rPr>
              <w:t>or:</w:t>
            </w:r>
          </w:p>
        </w:tc>
      </w:tr>
      <w:tr w:rsidR="009A500E" w:rsidRPr="00A926BC" w14:paraId="6CAB4B75" w14:textId="77777777" w:rsidTr="009A500E">
        <w:trPr>
          <w:trHeight w:val="1832"/>
          <w:jc w:val="center"/>
        </w:trPr>
        <w:tc>
          <w:tcPr>
            <w:tcW w:w="9351" w:type="dxa"/>
            <w:gridSpan w:val="2"/>
            <w:shd w:val="clear" w:color="auto" w:fill="auto"/>
          </w:tcPr>
          <w:p w14:paraId="4646E426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28AB621E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51DFEA58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02145885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61948A94" w14:textId="77777777" w:rsidR="009A500E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</w:p>
          <w:p w14:paraId="1A954CAD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Christian Garcés </w:t>
            </w:r>
          </w:p>
        </w:tc>
      </w:tr>
      <w:tr w:rsidR="009A500E" w:rsidRPr="00A926BC" w14:paraId="384CBEF5" w14:textId="77777777" w:rsidTr="00485D64">
        <w:trPr>
          <w:trHeight w:val="269"/>
          <w:jc w:val="center"/>
        </w:trPr>
        <w:tc>
          <w:tcPr>
            <w:tcW w:w="9351" w:type="dxa"/>
            <w:gridSpan w:val="2"/>
            <w:shd w:val="clear" w:color="auto" w:fill="auto"/>
          </w:tcPr>
          <w:p w14:paraId="027AB3B4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B0F2F">
              <w:rPr>
                <w:rFonts w:ascii="Arial" w:hAnsi="Arial" w:cs="Arial"/>
                <w:b/>
                <w:bCs/>
              </w:rPr>
              <w:t>Director de Infraestructura Estadística y Muestreo -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CB0F2F">
              <w:rPr>
                <w:rFonts w:ascii="Arial" w:hAnsi="Arial" w:cs="Arial"/>
                <w:b/>
                <w:bCs/>
              </w:rPr>
              <w:t>DINEM</w:t>
            </w:r>
          </w:p>
        </w:tc>
      </w:tr>
    </w:tbl>
    <w:p w14:paraId="2B53B99F" w14:textId="557CBDCD" w:rsidR="00041BC3" w:rsidRDefault="00041BC3">
      <w:pPr>
        <w:rPr>
          <w:rFonts w:ascii="Century Gothic" w:hAnsi="Century Gothic"/>
          <w:sz w:val="28"/>
        </w:rPr>
      </w:pPr>
    </w:p>
    <w:p w14:paraId="03276B23" w14:textId="46E2A891" w:rsidR="00F10627" w:rsidRPr="00041BC3" w:rsidRDefault="00F10627" w:rsidP="00041BC3">
      <w:pPr>
        <w:tabs>
          <w:tab w:val="left" w:pos="1039"/>
        </w:tabs>
        <w:rPr>
          <w:rFonts w:ascii="Century Gothic" w:hAnsi="Century Gothic"/>
          <w:sz w:val="28"/>
        </w:rPr>
        <w:sectPr w:rsidR="00F10627" w:rsidRPr="00041BC3" w:rsidSect="009A500E">
          <w:headerReference w:type="default" r:id="rId13"/>
          <w:footerReference w:type="even" r:id="rId14"/>
          <w:footerReference w:type="default" r:id="rId15"/>
          <w:pgSz w:w="11900" w:h="16840"/>
          <w:pgMar w:top="1985" w:right="1701" w:bottom="1417" w:left="1701" w:header="708" w:footer="708" w:gutter="0"/>
          <w:cols w:space="708"/>
          <w:titlePg/>
          <w:docGrid w:linePitch="360"/>
        </w:sectPr>
      </w:pPr>
    </w:p>
    <w:p w14:paraId="51A86B25" w14:textId="7A995E89" w:rsidR="0007659A" w:rsidRPr="00881690" w:rsidRDefault="00F10627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sz w:val="28"/>
          <w:lang w:eastAsia="es-EC"/>
        </w:rPr>
        <w:lastRenderedPageBreak/>
        <w:drawing>
          <wp:anchor distT="0" distB="0" distL="114300" distR="114300" simplePos="0" relativeHeight="251660288" behindDoc="1" locked="0" layoutInCell="1" allowOverlap="1" wp14:anchorId="3DC36362" wp14:editId="26424D23">
            <wp:simplePos x="0" y="0"/>
            <wp:positionH relativeFrom="margin">
              <wp:posOffset>-1080135</wp:posOffset>
            </wp:positionH>
            <wp:positionV relativeFrom="paragraph">
              <wp:posOffset>-883168</wp:posOffset>
            </wp:positionV>
            <wp:extent cx="7559412" cy="1068481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12" cy="1068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4C2F3" w14:textId="08E86B4C" w:rsidR="0007659A" w:rsidRPr="00881690" w:rsidRDefault="0007659A">
      <w:pPr>
        <w:rPr>
          <w:rFonts w:ascii="Century Gothic" w:hAnsi="Century Gothic"/>
          <w:sz w:val="28"/>
        </w:rPr>
      </w:pPr>
    </w:p>
    <w:p w14:paraId="5CFE875D" w14:textId="7A3A9561" w:rsidR="0007659A" w:rsidRPr="00881690" w:rsidRDefault="0007659A">
      <w:pPr>
        <w:rPr>
          <w:rFonts w:ascii="Century Gothic" w:hAnsi="Century Gothic"/>
          <w:sz w:val="28"/>
        </w:rPr>
      </w:pPr>
    </w:p>
    <w:p w14:paraId="18B69C12" w14:textId="6B0C7635" w:rsidR="0007659A" w:rsidRPr="00881690" w:rsidRDefault="0007659A">
      <w:pPr>
        <w:rPr>
          <w:rFonts w:ascii="Century Gothic" w:hAnsi="Century Gothic"/>
          <w:sz w:val="28"/>
        </w:rPr>
      </w:pPr>
    </w:p>
    <w:p w14:paraId="5572B3D5" w14:textId="39F54DBD" w:rsidR="0007659A" w:rsidRPr="00881690" w:rsidRDefault="0007659A">
      <w:pPr>
        <w:rPr>
          <w:rFonts w:ascii="Century Gothic" w:hAnsi="Century Gothic"/>
          <w:sz w:val="28"/>
        </w:rPr>
      </w:pPr>
    </w:p>
    <w:p w14:paraId="714DD7B4" w14:textId="6DA0B5FB" w:rsidR="0007659A" w:rsidRPr="00881690" w:rsidRDefault="0007659A">
      <w:pPr>
        <w:rPr>
          <w:rFonts w:ascii="Century Gothic" w:hAnsi="Century Gothic"/>
          <w:sz w:val="28"/>
        </w:rPr>
      </w:pPr>
    </w:p>
    <w:p w14:paraId="3CD42FD9" w14:textId="090C3458" w:rsidR="0007659A" w:rsidRPr="00881690" w:rsidRDefault="0007659A">
      <w:pPr>
        <w:rPr>
          <w:rFonts w:ascii="Century Gothic" w:hAnsi="Century Gothic"/>
          <w:sz w:val="28"/>
        </w:rPr>
      </w:pPr>
    </w:p>
    <w:p w14:paraId="300A0EDB" w14:textId="0DF094E4" w:rsidR="0007659A" w:rsidRPr="00881690" w:rsidRDefault="0007659A">
      <w:pPr>
        <w:rPr>
          <w:rFonts w:ascii="Century Gothic" w:hAnsi="Century Gothic"/>
          <w:sz w:val="28"/>
        </w:rPr>
      </w:pPr>
    </w:p>
    <w:p w14:paraId="589254C0" w14:textId="4C874486" w:rsidR="0007659A" w:rsidRPr="00881690" w:rsidRDefault="0007659A">
      <w:pPr>
        <w:rPr>
          <w:rFonts w:ascii="Century Gothic" w:hAnsi="Century Gothic"/>
          <w:sz w:val="28"/>
        </w:rPr>
      </w:pPr>
    </w:p>
    <w:p w14:paraId="68BDE741" w14:textId="585D9675" w:rsidR="0007659A" w:rsidRPr="00881690" w:rsidRDefault="0007659A">
      <w:pPr>
        <w:rPr>
          <w:rFonts w:ascii="Century Gothic" w:hAnsi="Century Gothic"/>
          <w:sz w:val="28"/>
        </w:rPr>
      </w:pPr>
    </w:p>
    <w:p w14:paraId="1961F6C0" w14:textId="1598FADC" w:rsidR="0007659A" w:rsidRPr="00881690" w:rsidRDefault="0007659A">
      <w:pPr>
        <w:rPr>
          <w:rFonts w:ascii="Century Gothic" w:hAnsi="Century Gothic"/>
          <w:sz w:val="28"/>
        </w:rPr>
      </w:pPr>
    </w:p>
    <w:p w14:paraId="6C345746" w14:textId="4A0B2E68" w:rsidR="0007659A" w:rsidRPr="00881690" w:rsidRDefault="0007659A">
      <w:pPr>
        <w:rPr>
          <w:rFonts w:ascii="Century Gothic" w:hAnsi="Century Gothic"/>
          <w:sz w:val="28"/>
        </w:rPr>
      </w:pPr>
    </w:p>
    <w:p w14:paraId="6F5B69F2" w14:textId="42B1766B" w:rsidR="0007659A" w:rsidRPr="00881690" w:rsidRDefault="0007659A">
      <w:pPr>
        <w:rPr>
          <w:rFonts w:ascii="Century Gothic" w:hAnsi="Century Gothic"/>
          <w:sz w:val="28"/>
        </w:rPr>
      </w:pPr>
    </w:p>
    <w:p w14:paraId="09E44911" w14:textId="553EADF4" w:rsidR="0007659A" w:rsidRPr="00881690" w:rsidRDefault="0007659A">
      <w:pPr>
        <w:rPr>
          <w:rFonts w:ascii="Century Gothic" w:hAnsi="Century Gothic"/>
          <w:sz w:val="28"/>
        </w:rPr>
      </w:pPr>
    </w:p>
    <w:p w14:paraId="78292C77" w14:textId="020CB2BB" w:rsidR="0007659A" w:rsidRPr="00881690" w:rsidRDefault="0007659A">
      <w:pPr>
        <w:rPr>
          <w:rFonts w:ascii="Century Gothic" w:hAnsi="Century Gothic"/>
          <w:sz w:val="28"/>
        </w:rPr>
      </w:pPr>
    </w:p>
    <w:p w14:paraId="1B4B3AA9" w14:textId="5124B604" w:rsidR="0007659A" w:rsidRPr="00881690" w:rsidRDefault="0007659A">
      <w:pPr>
        <w:rPr>
          <w:rFonts w:ascii="Century Gothic" w:hAnsi="Century Gothic"/>
          <w:sz w:val="28"/>
        </w:rPr>
      </w:pPr>
    </w:p>
    <w:p w14:paraId="5EEF64B4" w14:textId="2213B707" w:rsidR="0007659A" w:rsidRPr="00881690" w:rsidRDefault="0007659A">
      <w:pPr>
        <w:rPr>
          <w:rFonts w:ascii="Century Gothic" w:hAnsi="Century Gothic"/>
          <w:sz w:val="28"/>
        </w:rPr>
      </w:pPr>
    </w:p>
    <w:sectPr w:rsidR="0007659A" w:rsidRPr="00881690" w:rsidSect="005B5BEB"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96C14F" w14:textId="77777777" w:rsidR="00711DE6" w:rsidRDefault="00711DE6" w:rsidP="0007659A">
      <w:r>
        <w:separator/>
      </w:r>
    </w:p>
  </w:endnote>
  <w:endnote w:type="continuationSeparator" w:id="0">
    <w:p w14:paraId="4213A1C9" w14:textId="77777777" w:rsidR="00711DE6" w:rsidRDefault="00711DE6" w:rsidP="00076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</w:rPr>
      <w:id w:val="1388581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08E8529" w14:textId="77983CEC" w:rsidR="0071159C" w:rsidRDefault="0071159C" w:rsidP="004E683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5135ED" w14:textId="77777777" w:rsidR="0071159C" w:rsidRDefault="0071159C" w:rsidP="0071159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  <w:rFonts w:ascii="Century Gothic" w:hAnsi="Century Gothic"/>
      </w:rPr>
      <w:id w:val="90425792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FAE207A" w14:textId="38AA24F5" w:rsidR="0071159C" w:rsidRPr="00D70E6F" w:rsidRDefault="0071159C" w:rsidP="004E683C">
        <w:pPr>
          <w:pStyle w:val="Piedepgina"/>
          <w:framePr w:wrap="none" w:vAnchor="text" w:hAnchor="margin" w:xAlign="right" w:y="1"/>
          <w:rPr>
            <w:rStyle w:val="Nmerodepgina"/>
            <w:rFonts w:ascii="Century Gothic" w:hAnsi="Century Gothic"/>
          </w:rPr>
        </w:pPr>
        <w:r w:rsidRPr="00D70E6F">
          <w:rPr>
            <w:rStyle w:val="Nmerodepgina"/>
            <w:rFonts w:ascii="Century Gothic" w:hAnsi="Century Gothic"/>
          </w:rPr>
          <w:fldChar w:fldCharType="begin"/>
        </w:r>
        <w:r w:rsidRPr="00D70E6F">
          <w:rPr>
            <w:rStyle w:val="Nmerodepgina"/>
            <w:rFonts w:ascii="Century Gothic" w:hAnsi="Century Gothic"/>
          </w:rPr>
          <w:instrText xml:space="preserve"> PAGE </w:instrText>
        </w:r>
        <w:r w:rsidRPr="00D70E6F">
          <w:rPr>
            <w:rStyle w:val="Nmerodepgina"/>
            <w:rFonts w:ascii="Century Gothic" w:hAnsi="Century Gothic"/>
          </w:rPr>
          <w:fldChar w:fldCharType="separate"/>
        </w:r>
        <w:r w:rsidR="00753372">
          <w:rPr>
            <w:rStyle w:val="Nmerodepgina"/>
            <w:rFonts w:ascii="Century Gothic" w:hAnsi="Century Gothic"/>
            <w:noProof/>
          </w:rPr>
          <w:t>8</w:t>
        </w:r>
        <w:r w:rsidRPr="00D70E6F">
          <w:rPr>
            <w:rStyle w:val="Nmerodepgina"/>
            <w:rFonts w:ascii="Century Gothic" w:hAnsi="Century Gothic"/>
          </w:rPr>
          <w:fldChar w:fldCharType="end"/>
        </w:r>
      </w:p>
    </w:sdtContent>
  </w:sdt>
  <w:p w14:paraId="6737B881" w14:textId="77777777" w:rsidR="0071159C" w:rsidRPr="00D70E6F" w:rsidRDefault="0071159C" w:rsidP="0071159C">
    <w:pPr>
      <w:pStyle w:val="Piedepgina"/>
      <w:ind w:right="360"/>
      <w:rPr>
        <w:rFonts w:ascii="Century Gothic" w:hAnsi="Century Gothic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A39876" w14:textId="77777777" w:rsidR="00711DE6" w:rsidRDefault="00711DE6" w:rsidP="0007659A">
      <w:r>
        <w:separator/>
      </w:r>
    </w:p>
  </w:footnote>
  <w:footnote w:type="continuationSeparator" w:id="0">
    <w:p w14:paraId="24E61F44" w14:textId="77777777" w:rsidR="00711DE6" w:rsidRDefault="00711DE6" w:rsidP="000765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margin" w:tblpXSpec="center" w:tblpY="714"/>
      <w:tblOverlap w:val="never"/>
      <w:tblW w:w="10651" w:type="dxa"/>
      <w:tblInd w:w="0" w:type="dxa"/>
      <w:tblCellMar>
        <w:left w:w="48" w:type="dxa"/>
        <w:right w:w="53" w:type="dxa"/>
      </w:tblCellMar>
      <w:tblLook w:val="04A0" w:firstRow="1" w:lastRow="0" w:firstColumn="1" w:lastColumn="0" w:noHBand="0" w:noVBand="1"/>
    </w:tblPr>
    <w:tblGrid>
      <w:gridCol w:w="2363"/>
      <w:gridCol w:w="5530"/>
      <w:gridCol w:w="2758"/>
    </w:tblGrid>
    <w:tr w:rsidR="00E9645A" w14:paraId="4BE68700" w14:textId="77777777" w:rsidTr="00E9645A">
      <w:trPr>
        <w:trHeight w:val="682"/>
      </w:trPr>
      <w:tc>
        <w:tcPr>
          <w:tcW w:w="2363" w:type="dxa"/>
          <w:vMerge w:val="restart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vAlign w:val="center"/>
        </w:tcPr>
        <w:p w14:paraId="3C5C56E4" w14:textId="77777777" w:rsidR="003B539B" w:rsidRDefault="003B539B" w:rsidP="00E9645A">
          <w:pPr>
            <w:spacing w:line="276" w:lineRule="auto"/>
            <w:jc w:val="center"/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72B33F6B" wp14:editId="1EE75B83">
                    <wp:extent cx="1302105" cy="893123"/>
                    <wp:effectExtent l="0" t="0" r="0" b="2540"/>
                    <wp:docPr id="5950" name="Group 59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2105" cy="893123"/>
                              <a:chOff x="1" y="0"/>
                              <a:chExt cx="1437004" cy="951569"/>
                            </a:xfrm>
                          </wpg:grpSpPr>
                          <wps:wsp>
                            <wps:cNvPr id="5841" name="Rectangle 5841"/>
                            <wps:cNvSpPr/>
                            <wps:spPr>
                              <a:xfrm>
                                <a:off x="13969" y="0"/>
                                <a:ext cx="42144" cy="18647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D2A46F" w14:textId="77777777" w:rsidR="003B539B" w:rsidRDefault="003B539B" w:rsidP="003B539B">
                                  <w:pPr>
                                    <w:spacing w:line="276" w:lineRule="auto"/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lIns="0" tIns="0" rIns="0" bIns="0" rtlCol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42" name="Picture 5842"/>
                              <pic:cNvPicPr/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" y="13675"/>
                                <a:ext cx="1437004" cy="9378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2B33F6B" id="Group 5950" o:spid="_x0000_s1028" style="width:102.55pt;height:70.3pt;mso-position-horizontal-relative:char;mso-position-vertical-relative:line" coordorigin="" coordsize="14370,95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">
                    <v:rect id="Rectangle 5841" o:spid="_x0000_s1029" style="position:absolute;left:139;width:422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Ta8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eAz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aTa8YAAADdAAAADwAAAAAAAAAAAAAAAACYAgAAZHJz&#10;L2Rvd25yZXYueG1sUEsFBgAAAAAEAAQA9QAAAIsDAAAAAA==&#10;" filled="f" stroked="f">
                      <v:textbox inset="0,0,0,0">
                        <w:txbxContent>
                          <w:p w14:paraId="6ED2A46F" w14:textId="77777777" w:rsidR="003B539B" w:rsidRDefault="003B539B" w:rsidP="003B539B">
                            <w:pPr>
                              <w:spacing w:line="276" w:lineRule="auto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842" o:spid="_x0000_s1030" type="#_x0000_t75" style="position:absolute;top:136;width:14370;height:9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LjevHAAAA3QAAAA8AAABkcnMvZG93bnJldi54bWxEj0FrwkAUhO9C/8PyCl5EN1oVSbORoCit&#10;tIemvfT2yL4modm3IbvR+O9dodDjMDPfMMl2MI04U+dqywrmswgEcWF1zaWCr8/DdAPCeWSNjWVS&#10;cCUH2/RhlGCs7YU/6Jz7UgQIuxgVVN63sZSuqMigm9mWOHg/tjPog+xKqTu8BLhp5CKK1tJgzWGh&#10;wpZ2FRW/eW8UfD8tXy1n2XG/Or2bK016fDO9UuPHIXsG4Wnw/+G/9otWsNosF3B/E56ATG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tLjevHAAAA3QAAAA8AAAAAAAAAAAAA&#10;AAAAnwIAAGRycy9kb3ducmV2LnhtbFBLBQYAAAAABAAEAPcAAACTAwAAAAA=&#10;">
                      <v:imagedata r:id="rId2" o:title="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8288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C6D9F1"/>
        </w:tcPr>
        <w:p w14:paraId="3D7E4FC8" w14:textId="3D394C93" w:rsidR="003B539B" w:rsidRDefault="003B539B" w:rsidP="003B539B">
          <w:pPr>
            <w:spacing w:after="86"/>
            <w:jc w:val="center"/>
          </w:pPr>
          <w:r>
            <w:rPr>
              <w:b/>
              <w:sz w:val="24"/>
            </w:rPr>
            <w:t xml:space="preserve">DIRECCIÓN DE PLANIFICACIÓN Y GESTIÓN ESTRATÉGICA </w:t>
          </w:r>
        </w:p>
        <w:p w14:paraId="31C77529" w14:textId="77777777" w:rsidR="003B539B" w:rsidRDefault="003B539B" w:rsidP="003B539B">
          <w:pPr>
            <w:spacing w:line="276" w:lineRule="auto"/>
            <w:jc w:val="center"/>
          </w:pPr>
          <w:r>
            <w:rPr>
              <w:b/>
              <w:sz w:val="24"/>
            </w:rPr>
            <w:t xml:space="preserve">COOPERACIÓN Y CONVENIOS  </w:t>
          </w:r>
        </w:p>
      </w:tc>
    </w:tr>
    <w:tr w:rsidR="00E9645A" w14:paraId="4D58D5F9" w14:textId="77777777" w:rsidTr="003B539B">
      <w:trPr>
        <w:trHeight w:val="347"/>
      </w:trPr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65D5F46C" w14:textId="77777777" w:rsidR="003B539B" w:rsidRDefault="003B539B" w:rsidP="003B539B">
          <w:pPr>
            <w:spacing w:line="276" w:lineRule="auto"/>
          </w:pPr>
        </w:p>
      </w:tc>
      <w:tc>
        <w:tcPr>
          <w:tcW w:w="553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C0EC2E0" w14:textId="77777777" w:rsidR="003B539B" w:rsidRDefault="003B539B" w:rsidP="003B539B">
          <w:pPr>
            <w:spacing w:line="276" w:lineRule="auto"/>
            <w:jc w:val="center"/>
          </w:pPr>
          <w:r>
            <w:rPr>
              <w:b/>
              <w:sz w:val="24"/>
            </w:rPr>
            <w:t xml:space="preserve">INFORMES DE ASISTENCIAS TÉCNICAS </w:t>
          </w:r>
        </w:p>
      </w:tc>
      <w:tc>
        <w:tcPr>
          <w:tcW w:w="2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D56FDF1" w14:textId="17577934" w:rsidR="003B539B" w:rsidRDefault="003B539B" w:rsidP="003B539B">
          <w:pPr>
            <w:spacing w:line="276" w:lineRule="auto"/>
            <w:ind w:left="20"/>
          </w:pPr>
          <w:r>
            <w:rPr>
              <w:b/>
              <w:sz w:val="24"/>
            </w:rPr>
            <w:t xml:space="preserve">Versión: 1.0 </w:t>
          </w:r>
        </w:p>
      </w:tc>
    </w:tr>
    <w:tr w:rsidR="00E9645A" w14:paraId="0D56CC0D" w14:textId="77777777" w:rsidTr="003B539B">
      <w:trPr>
        <w:trHeight w:val="348"/>
      </w:trPr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64159FF9" w14:textId="77777777" w:rsidR="003B539B" w:rsidRDefault="003B539B" w:rsidP="003B539B">
          <w:pPr>
            <w:spacing w:line="276" w:lineRule="auto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2CA71097" w14:textId="77777777" w:rsidR="003B539B" w:rsidRDefault="003B539B" w:rsidP="003B539B">
          <w:pPr>
            <w:spacing w:line="276" w:lineRule="auto"/>
          </w:pPr>
        </w:p>
      </w:tc>
      <w:tc>
        <w:tcPr>
          <w:tcW w:w="2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034315F" w14:textId="02BC566B" w:rsidR="003B539B" w:rsidRDefault="003B539B" w:rsidP="003B539B">
          <w:pPr>
            <w:spacing w:line="276" w:lineRule="auto"/>
            <w:ind w:left="20"/>
          </w:pPr>
          <w:r>
            <w:rPr>
              <w:b/>
              <w:sz w:val="24"/>
            </w:rPr>
            <w:t xml:space="preserve">Código: </w:t>
          </w:r>
          <w:r w:rsidR="00E451E3">
            <w:rPr>
              <w:b/>
              <w:sz w:val="24"/>
            </w:rPr>
            <w:t>T2</w:t>
          </w:r>
        </w:p>
      </w:tc>
    </w:tr>
    <w:tr w:rsidR="00E9645A" w14:paraId="74977D6A" w14:textId="77777777" w:rsidTr="003B539B">
      <w:trPr>
        <w:trHeight w:val="348"/>
      </w:trPr>
      <w:tc>
        <w:tcPr>
          <w:tcW w:w="0" w:type="auto"/>
          <w:vMerge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</w:tcPr>
        <w:p w14:paraId="55DECD96" w14:textId="77777777" w:rsidR="003B539B" w:rsidRDefault="003B539B" w:rsidP="003B539B">
          <w:pPr>
            <w:spacing w:line="276" w:lineRule="auto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F81DC8A" w14:textId="77777777" w:rsidR="003B539B" w:rsidRDefault="003B539B" w:rsidP="003B539B">
          <w:pPr>
            <w:spacing w:line="276" w:lineRule="auto"/>
          </w:pPr>
        </w:p>
      </w:tc>
      <w:tc>
        <w:tcPr>
          <w:tcW w:w="2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3F68D4D" w14:textId="43C029C9" w:rsidR="003B539B" w:rsidRDefault="003B539B" w:rsidP="003B539B">
          <w:pPr>
            <w:spacing w:line="276" w:lineRule="auto"/>
            <w:ind w:left="20"/>
          </w:pPr>
          <w:r>
            <w:rPr>
              <w:b/>
              <w:sz w:val="24"/>
            </w:rPr>
            <w:t xml:space="preserve">Página: </w:t>
          </w:r>
        </w:p>
      </w:tc>
    </w:tr>
  </w:tbl>
  <w:p w14:paraId="261AB065" w14:textId="5A3B85A2" w:rsidR="005B5BEB" w:rsidRDefault="003B539B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30C62FA2" wp14:editId="70EEDEA3">
          <wp:simplePos x="0" y="0"/>
          <wp:positionH relativeFrom="page">
            <wp:posOffset>-185752</wp:posOffset>
          </wp:positionH>
          <wp:positionV relativeFrom="paragraph">
            <wp:posOffset>-207408</wp:posOffset>
          </wp:positionV>
          <wp:extent cx="7551821" cy="10674086"/>
          <wp:effectExtent l="0" t="0" r="0" b="0"/>
          <wp:wrapNone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821" cy="106740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027DBB"/>
    <w:multiLevelType w:val="hybridMultilevel"/>
    <w:tmpl w:val="9B00D824"/>
    <w:lvl w:ilvl="0" w:tplc="9126C8AC">
      <w:start w:val="1"/>
      <w:numFmt w:val="decimal"/>
      <w:lvlText w:val="%1."/>
      <w:lvlJc w:val="left"/>
      <w:pPr>
        <w:ind w:left="693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481916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D889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44DF0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425AF0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CAEF00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EC8C46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989B1A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448214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1B77A75"/>
    <w:multiLevelType w:val="hybridMultilevel"/>
    <w:tmpl w:val="36106E92"/>
    <w:lvl w:ilvl="0" w:tplc="31EEC6A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90A0D0">
      <w:start w:val="1"/>
      <w:numFmt w:val="bullet"/>
      <w:lvlRestart w:val="0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DE23D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8EC8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6215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7402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4623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DE5C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5E21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7E85153"/>
    <w:multiLevelType w:val="hybridMultilevel"/>
    <w:tmpl w:val="497CA07A"/>
    <w:lvl w:ilvl="0" w:tplc="120CAF34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98AB5C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4E670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10806A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2A5630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A8817E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D0EC7A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38FD92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9AB0E0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9A"/>
    <w:rsid w:val="00041BC3"/>
    <w:rsid w:val="0007659A"/>
    <w:rsid w:val="000A0C79"/>
    <w:rsid w:val="000C68C0"/>
    <w:rsid w:val="000D3805"/>
    <w:rsid w:val="00110509"/>
    <w:rsid w:val="00164C63"/>
    <w:rsid w:val="001F1DC6"/>
    <w:rsid w:val="00216C86"/>
    <w:rsid w:val="00311E94"/>
    <w:rsid w:val="00323217"/>
    <w:rsid w:val="003A3D24"/>
    <w:rsid w:val="003B4760"/>
    <w:rsid w:val="003B4D6B"/>
    <w:rsid w:val="003B539B"/>
    <w:rsid w:val="003C6D47"/>
    <w:rsid w:val="0048546C"/>
    <w:rsid w:val="00512693"/>
    <w:rsid w:val="00540E31"/>
    <w:rsid w:val="00560522"/>
    <w:rsid w:val="0058031B"/>
    <w:rsid w:val="005B5BEB"/>
    <w:rsid w:val="005C23E6"/>
    <w:rsid w:val="006463EC"/>
    <w:rsid w:val="00681B5C"/>
    <w:rsid w:val="0071159C"/>
    <w:rsid w:val="00711DE6"/>
    <w:rsid w:val="00727441"/>
    <w:rsid w:val="00753372"/>
    <w:rsid w:val="007627DF"/>
    <w:rsid w:val="007D2B44"/>
    <w:rsid w:val="00831DCC"/>
    <w:rsid w:val="00881690"/>
    <w:rsid w:val="009479EC"/>
    <w:rsid w:val="00993360"/>
    <w:rsid w:val="009A500E"/>
    <w:rsid w:val="009D2669"/>
    <w:rsid w:val="00A014AE"/>
    <w:rsid w:val="00A43CFD"/>
    <w:rsid w:val="00BE0F56"/>
    <w:rsid w:val="00C203A8"/>
    <w:rsid w:val="00C948ED"/>
    <w:rsid w:val="00CA58BF"/>
    <w:rsid w:val="00D70E6F"/>
    <w:rsid w:val="00DE7A98"/>
    <w:rsid w:val="00E451E3"/>
    <w:rsid w:val="00E9645A"/>
    <w:rsid w:val="00F10627"/>
    <w:rsid w:val="00F46845"/>
    <w:rsid w:val="00F52E23"/>
    <w:rsid w:val="00F6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E8745"/>
  <w15:chartTrackingRefBased/>
  <w15:docId w15:val="{BC87590C-C765-5F4B-AEE1-785715AB1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59A"/>
  </w:style>
  <w:style w:type="paragraph" w:styleId="Piedepgina">
    <w:name w:val="footer"/>
    <w:basedOn w:val="Normal"/>
    <w:link w:val="Piedepgina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59A"/>
  </w:style>
  <w:style w:type="character" w:styleId="Hipervnculo">
    <w:name w:val="Hyperlink"/>
    <w:basedOn w:val="Fuentedeprrafopredeter"/>
    <w:uiPriority w:val="99"/>
    <w:unhideWhenUsed/>
    <w:rsid w:val="005B5BE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B5BE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5BEB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5B5BEB"/>
    <w:rPr>
      <w:b/>
      <w:bCs/>
    </w:rPr>
  </w:style>
  <w:style w:type="character" w:customStyle="1" w:styleId="apple-converted-space">
    <w:name w:val="apple-converted-space"/>
    <w:basedOn w:val="Fuentedeprrafopredeter"/>
    <w:rsid w:val="005B5BEB"/>
  </w:style>
  <w:style w:type="character" w:styleId="Nmerodepgina">
    <w:name w:val="page number"/>
    <w:basedOn w:val="Fuentedeprrafopredeter"/>
    <w:uiPriority w:val="99"/>
    <w:semiHidden/>
    <w:unhideWhenUsed/>
    <w:rsid w:val="0071159C"/>
  </w:style>
  <w:style w:type="table" w:customStyle="1" w:styleId="TableGrid">
    <w:name w:val="TableGrid"/>
    <w:rsid w:val="003B539B"/>
    <w:rPr>
      <w:rFonts w:eastAsiaTheme="minorEastAsia"/>
      <w:sz w:val="22"/>
      <w:szCs w:val="22"/>
      <w:lang w:eastAsia="es-EC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aliases w:val="TIT 2 IND,Capítulo,Colorful List - Accent 11,lp1,Texto,List Paragraph,Titulo parrafo,Liste 1,Bullets,References"/>
    <w:basedOn w:val="Normal"/>
    <w:link w:val="PrrafodelistaCar"/>
    <w:uiPriority w:val="34"/>
    <w:qFormat/>
    <w:rsid w:val="003B539B"/>
    <w:pPr>
      <w:ind w:left="720"/>
      <w:contextualSpacing/>
    </w:pPr>
    <w:rPr>
      <w:lang w:val="es-ES_tradnl"/>
    </w:rPr>
  </w:style>
  <w:style w:type="character" w:customStyle="1" w:styleId="PrrafodelistaCar">
    <w:name w:val="Párrafo de lista Car"/>
    <w:aliases w:val="TIT 2 IND Car,Capítulo Car,Colorful List - Accent 11 Car,lp1 Car,Texto Car,List Paragraph Car,Titulo parrafo Car,Liste 1 Car,Bullets Car,References Car"/>
    <w:link w:val="Prrafodelista"/>
    <w:uiPriority w:val="34"/>
    <w:locked/>
    <w:rsid w:val="003B539B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7.jpe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2EB261-C045-46BD-8322-6289200EE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996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INEC Angel Gaibor</cp:lastModifiedBy>
  <cp:revision>9</cp:revision>
  <dcterms:created xsi:type="dcterms:W3CDTF">2024-04-02T23:17:00Z</dcterms:created>
  <dcterms:modified xsi:type="dcterms:W3CDTF">2024-07-02T17:07:00Z</dcterms:modified>
</cp:coreProperties>
</file>