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799" w:tblpY="906"/>
        <w:tblOverlap w:val="never"/>
        <w:tblW w:w="10773" w:type="dxa"/>
        <w:tblInd w:w="0" w:type="dxa"/>
        <w:tblLayout w:type="fixed"/>
        <w:tblCellMar>
          <w:top w:w="0" w:type="dxa"/>
          <w:left w:w="10" w:type="dxa"/>
          <w:bottom w:w="0" w:type="dxa"/>
          <w:right w:w="10" w:type="dxa"/>
        </w:tblCellMar>
      </w:tblPr>
      <w:tblGrid>
        <w:gridCol w:w="1693"/>
        <w:gridCol w:w="3693"/>
        <w:gridCol w:w="5387"/>
      </w:tblGrid>
      <w:tr>
        <w:tblPrEx>
          <w:tblLayout w:type="fixed"/>
        </w:tblPrEx>
        <w:tc>
          <w:tcPr>
            <w:tcW w:w="16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suppressAutoHyphens w:val="0"/>
              <w:ind w:left="38"/>
              <w:jc w:val="center"/>
              <w:textAlignment w:val="auto"/>
              <w:rPr>
                <w:rFonts w:ascii="Calibri" w:hAnsi="Calibri" w:eastAsia="Calibri" w:cs="Times New Roman"/>
                <w:kern w:val="0"/>
                <w:sz w:val="12"/>
                <w:szCs w:val="12"/>
                <w:lang w:val="es-MX" w:eastAsia="en-US" w:bidi="ar-SA"/>
              </w:rPr>
            </w:pPr>
            <w:r>
              <w:rPr>
                <w:rFonts w:ascii="Calibri" w:hAnsi="Calibri" w:eastAsia="Calibri" w:cs="Times New Roman"/>
                <w:kern w:val="0"/>
                <w:sz w:val="12"/>
                <w:szCs w:val="12"/>
                <w:lang w:val="zh-CN" w:eastAsia="zh-CN" w:bidi="ar-SA"/>
              </w:rPr>
              <w:drawing>
                <wp:anchor distT="0" distB="0" distL="114300" distR="114300" simplePos="0" relativeHeight="251659264" behindDoc="1" locked="0" layoutInCell="1" allowOverlap="1">
                  <wp:simplePos x="0" y="0"/>
                  <wp:positionH relativeFrom="column">
                    <wp:posOffset>171450</wp:posOffset>
                  </wp:positionH>
                  <wp:positionV relativeFrom="paragraph">
                    <wp:posOffset>-6350</wp:posOffset>
                  </wp:positionV>
                  <wp:extent cx="627380" cy="656590"/>
                  <wp:effectExtent l="0" t="0" r="12700" b="13970"/>
                  <wp:wrapNone/>
                  <wp:docPr id="1" name="Imagen 1267"/>
                  <wp:cNvGraphicFramePr/>
                  <a:graphic xmlns:a="http://schemas.openxmlformats.org/drawingml/2006/main">
                    <a:graphicData uri="http://schemas.openxmlformats.org/drawingml/2006/picture">
                      <pic:pic xmlns:pic="http://schemas.openxmlformats.org/drawingml/2006/picture">
                        <pic:nvPicPr>
                          <pic:cNvPr id="1" name="Imagen 1267"/>
                          <pic:cNvPicPr/>
                        </pic:nvPicPr>
                        <pic:blipFill>
                          <a:blip r:embed="rId4">
                            <a:lum/>
                          </a:blip>
                          <a:srcRect/>
                          <a:stretch>
                            <a:fillRect/>
                          </a:stretch>
                        </pic:blipFill>
                        <pic:spPr>
                          <a:xfrm>
                            <a:off x="0" y="0"/>
                            <a:ext cx="627480" cy="656640"/>
                          </a:xfrm>
                          <a:prstGeom prst="rect">
                            <a:avLst/>
                          </a:prstGeom>
                          <a:noFill/>
                          <a:ln>
                            <a:noFill/>
                            <a:prstDash val="solid"/>
                          </a:ln>
                        </pic:spPr>
                      </pic:pic>
                    </a:graphicData>
                  </a:graphic>
                </wp:anchor>
              </w:drawing>
            </w:r>
          </w:p>
          <w:p>
            <w:pPr>
              <w:widowControl/>
              <w:suppressAutoHyphens w:val="0"/>
              <w:ind w:left="38"/>
              <w:jc w:val="center"/>
              <w:textAlignment w:val="auto"/>
            </w:pPr>
          </w:p>
        </w:tc>
        <w:tc>
          <w:tcPr>
            <w:tcW w:w="9080"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suppressAutoHyphens w:val="0"/>
              <w:jc w:val="center"/>
              <w:textAlignment w:val="auto"/>
              <w:rPr>
                <w:rFonts w:ascii="Calibri Light" w:hAnsi="Calibri Light" w:eastAsia="Times New Roman" w:cs="Times New Roman"/>
                <w:kern w:val="0"/>
                <w:sz w:val="32"/>
                <w:szCs w:val="44"/>
                <w:lang w:val="es-MX" w:eastAsia="en-US" w:bidi="ar-SA"/>
              </w:rPr>
            </w:pPr>
          </w:p>
          <w:p>
            <w:pPr>
              <w:widowControl/>
              <w:suppressAutoHyphens w:val="0"/>
              <w:jc w:val="center"/>
              <w:textAlignment w:val="auto"/>
              <w:rPr>
                <w:rFonts w:ascii="Arial" w:hAnsi="Arial" w:eastAsia="Times New Roman" w:cs="Arial"/>
                <w:b/>
                <w:kern w:val="0"/>
                <w:sz w:val="32"/>
                <w:szCs w:val="32"/>
                <w:lang w:val="es-MX" w:eastAsia="en-US" w:bidi="ar-SA"/>
              </w:rPr>
            </w:pPr>
            <w:r>
              <w:rPr>
                <w:rFonts w:ascii="Arial" w:hAnsi="Arial" w:eastAsia="Times New Roman" w:cs="Arial"/>
                <w:b/>
                <w:kern w:val="0"/>
                <w:sz w:val="32"/>
                <w:szCs w:val="32"/>
                <w:lang w:val="es-MX" w:eastAsia="en-US" w:bidi="ar-SA"/>
              </w:rPr>
              <w:t>Carátula para entrega de prácticas</w:t>
            </w:r>
          </w:p>
          <w:p>
            <w:pPr>
              <w:widowControl/>
              <w:suppressAutoHyphens w:val="0"/>
              <w:jc w:val="center"/>
              <w:textAlignment w:val="auto"/>
              <w:rPr>
                <w:rFonts w:ascii="Calibri" w:hAnsi="Calibri" w:eastAsia="Calibri" w:cs="Times New Roman"/>
                <w:kern w:val="0"/>
                <w:sz w:val="22"/>
                <w:szCs w:val="22"/>
                <w:lang w:val="es-MX" w:eastAsia="en-US" w:bidi="ar-SA"/>
              </w:rPr>
            </w:pPr>
          </w:p>
        </w:tc>
      </w:tr>
      <w:tr>
        <w:tblPrEx>
          <w:tblLayout w:type="fixed"/>
        </w:tblPrEx>
        <w:tc>
          <w:tcPr>
            <w:tcW w:w="5386" w:type="dxa"/>
            <w:gridSpan w:val="2"/>
            <w:tcBorders>
              <w:left w:val="single" w:color="000000" w:sz="4" w:space="0"/>
              <w:bottom w:val="single" w:color="000000" w:sz="4" w:space="0"/>
            </w:tcBorders>
            <w:tcMar>
              <w:top w:w="0" w:type="dxa"/>
              <w:left w:w="108" w:type="dxa"/>
              <w:bottom w:w="0" w:type="dxa"/>
              <w:right w:w="108" w:type="dxa"/>
            </w:tcMar>
          </w:tcPr>
          <w:p>
            <w:pPr>
              <w:widowControl/>
              <w:suppressAutoHyphens w:val="0"/>
              <w:ind w:left="38"/>
              <w:jc w:val="center"/>
              <w:textAlignment w:val="auto"/>
              <w:rPr>
                <w:rFonts w:ascii="Arial" w:hAnsi="Arial" w:eastAsia="Calibri" w:cs="Times New Roman"/>
                <w:kern w:val="0"/>
                <w:sz w:val="20"/>
                <w:szCs w:val="20"/>
                <w:lang w:val="es-MX" w:eastAsia="en-US" w:bidi="ar-SA"/>
              </w:rPr>
            </w:pPr>
          </w:p>
          <w:p>
            <w:pPr>
              <w:widowControl/>
              <w:suppressAutoHyphens w:val="0"/>
              <w:ind w:left="38"/>
              <w:jc w:val="center"/>
              <w:textAlignment w:val="auto"/>
              <w:rPr>
                <w:rFonts w:ascii="Arial" w:hAnsi="Arial" w:eastAsia="Calibri" w:cs="Times New Roman"/>
                <w:kern w:val="0"/>
                <w:lang w:val="es-MX" w:eastAsia="en-US" w:bidi="ar-SA"/>
              </w:rPr>
            </w:pPr>
            <w:r>
              <w:rPr>
                <w:rFonts w:ascii="Arial" w:hAnsi="Arial" w:eastAsia="Calibri" w:cs="Times New Roman"/>
                <w:kern w:val="0"/>
                <w:lang w:val="es-MX" w:eastAsia="en-US" w:bidi="ar-SA"/>
              </w:rPr>
              <w:t>Facultad de Ingeniería</w:t>
            </w:r>
          </w:p>
          <w:p>
            <w:pPr>
              <w:widowControl/>
              <w:suppressAutoHyphens w:val="0"/>
              <w:ind w:left="38"/>
              <w:jc w:val="center"/>
              <w:textAlignment w:val="auto"/>
              <w:rPr>
                <w:rFonts w:ascii="Calibri" w:hAnsi="Calibri" w:eastAsia="Calibri" w:cs="Times New Roman"/>
                <w:kern w:val="0"/>
                <w:sz w:val="20"/>
                <w:szCs w:val="20"/>
                <w:lang w:val="es-MX" w:eastAsia="en-US" w:bidi="ar-SA"/>
              </w:rPr>
            </w:pPr>
          </w:p>
        </w:tc>
        <w:tc>
          <w:tcPr>
            <w:tcW w:w="5387" w:type="dxa"/>
            <w:tcBorders>
              <w:left w:val="single" w:color="000000" w:sz="4" w:space="0"/>
              <w:bottom w:val="single" w:color="000000" w:sz="4" w:space="0"/>
              <w:right w:val="single" w:color="000000" w:sz="4" w:space="0"/>
            </w:tcBorders>
            <w:tcMar>
              <w:top w:w="0" w:type="dxa"/>
              <w:left w:w="108" w:type="dxa"/>
              <w:bottom w:w="0" w:type="dxa"/>
              <w:right w:w="108" w:type="dxa"/>
            </w:tcMar>
          </w:tcPr>
          <w:p>
            <w:pPr>
              <w:widowControl/>
              <w:suppressAutoHyphens w:val="0"/>
              <w:ind w:left="38"/>
              <w:jc w:val="center"/>
              <w:textAlignment w:val="auto"/>
              <w:rPr>
                <w:rFonts w:ascii="Calibri" w:hAnsi="Calibri" w:eastAsia="Calibri" w:cs="Times New Roman"/>
                <w:kern w:val="0"/>
                <w:sz w:val="20"/>
                <w:szCs w:val="20"/>
                <w:lang w:val="es-MX" w:eastAsia="en-US" w:bidi="ar-SA"/>
              </w:rPr>
            </w:pPr>
          </w:p>
          <w:p>
            <w:pPr>
              <w:widowControl/>
              <w:suppressAutoHyphens w:val="0"/>
              <w:ind w:left="38"/>
              <w:jc w:val="center"/>
              <w:textAlignment w:val="auto"/>
              <w:rPr>
                <w:rFonts w:ascii="Arial" w:hAnsi="Arial" w:eastAsia="Calibri" w:cs="Times New Roman"/>
                <w:kern w:val="0"/>
                <w:lang w:val="es-MX" w:eastAsia="en-US" w:bidi="ar-SA"/>
              </w:rPr>
            </w:pPr>
            <w:r>
              <w:rPr>
                <w:rFonts w:ascii="Arial" w:hAnsi="Arial" w:eastAsia="Calibri" w:cs="Times New Roman"/>
                <w:kern w:val="0"/>
                <w:lang w:val="es-MX" w:eastAsia="en-US" w:bidi="ar-SA"/>
              </w:rPr>
              <w:t>Laboratorio de docencia</w:t>
            </w:r>
          </w:p>
        </w:tc>
      </w:tr>
    </w:tbl>
    <w:p>
      <w:pPr>
        <w:pStyle w:val="4"/>
      </w:pPr>
    </w:p>
    <w:p>
      <w:pPr>
        <w:pStyle w:val="4"/>
      </w:pPr>
    </w:p>
    <w:p>
      <w:pPr>
        <w:pStyle w:val="4"/>
        <w:jc w:val="center"/>
        <w:rPr>
          <w:sz w:val="22"/>
          <w:szCs w:val="22"/>
        </w:rPr>
      </w:pPr>
      <w:r>
        <w:rPr>
          <w:sz w:val="56"/>
          <w:szCs w:val="56"/>
          <w:lang w:val="es-MX"/>
        </w:rPr>
        <w:t>Laboratorios</w:t>
      </w:r>
      <w:r>
        <w:rPr>
          <w:sz w:val="56"/>
          <w:szCs w:val="56"/>
        </w:rPr>
        <w:t xml:space="preserve"> de </w:t>
      </w:r>
      <w:r>
        <w:rPr>
          <w:sz w:val="56"/>
          <w:szCs w:val="56"/>
          <w:lang w:val="es-MX"/>
        </w:rPr>
        <w:t>computación</w:t>
      </w:r>
    </w:p>
    <w:p>
      <w:pPr>
        <w:pStyle w:val="4"/>
        <w:jc w:val="center"/>
        <w:rPr>
          <w:sz w:val="56"/>
          <w:szCs w:val="56"/>
          <w:lang w:val="es-MX"/>
        </w:rPr>
      </w:pPr>
      <w:r>
        <w:rPr>
          <w:sz w:val="56"/>
          <w:szCs w:val="56"/>
          <w:lang w:val="es-MX"/>
        </w:rPr>
        <w:t>salas A y B</w:t>
      </w:r>
    </w:p>
    <w:tbl>
      <w:tblPr>
        <w:tblStyle w:val="3"/>
        <w:tblpPr w:leftFromText="180" w:rightFromText="180" w:vertAnchor="text" w:horzAnchor="page" w:tblpX="585" w:tblpY="5"/>
        <w:tblOverlap w:val="never"/>
        <w:tblW w:w="10454" w:type="dxa"/>
        <w:tblInd w:w="0" w:type="dxa"/>
        <w:tblLayout w:type="fixed"/>
        <w:tblCellMar>
          <w:top w:w="0" w:type="dxa"/>
          <w:left w:w="10" w:type="dxa"/>
          <w:bottom w:w="0" w:type="dxa"/>
          <w:right w:w="10" w:type="dxa"/>
        </w:tblCellMar>
      </w:tblPr>
      <w:tblGrid>
        <w:gridCol w:w="3600"/>
        <w:gridCol w:w="6854"/>
      </w:tblGrid>
      <w:tr>
        <w:tblPrEx>
          <w:tblLayout w:type="fixed"/>
          <w:tblCellMar>
            <w:top w:w="0" w:type="dxa"/>
            <w:left w:w="10" w:type="dxa"/>
            <w:bottom w:w="0" w:type="dxa"/>
            <w:right w:w="10" w:type="dxa"/>
          </w:tblCellMar>
        </w:tblPrEx>
        <w:trPr>
          <w:trHeight w:val="797" w:hRule="exact"/>
        </w:trPr>
        <w:tc>
          <w:tcPr>
            <w:tcW w:w="3600" w:type="dxa"/>
            <w:shd w:val="clear" w:color="auto" w:fill="auto"/>
            <w:tcMar>
              <w:top w:w="55" w:type="dxa"/>
              <w:left w:w="55" w:type="dxa"/>
              <w:bottom w:w="55" w:type="dxa"/>
              <w:right w:w="55" w:type="dxa"/>
            </w:tcMar>
          </w:tcPr>
          <w:p>
            <w:pPr>
              <w:pStyle w:val="4"/>
              <w:ind w:left="629"/>
              <w:jc w:val="right"/>
              <w:rPr>
                <w:rFonts w:ascii="Cambria" w:hAnsi="Cambria"/>
                <w:i/>
                <w:color w:val="000000"/>
                <w:sz w:val="30"/>
              </w:rPr>
            </w:pPr>
          </w:p>
          <w:p>
            <w:pPr>
              <w:pStyle w:val="4"/>
              <w:ind w:left="629"/>
              <w:jc w:val="right"/>
              <w:rPr>
                <w:rFonts w:ascii="Cambria" w:hAnsi="Cambria"/>
                <w:i/>
                <w:color w:val="000000"/>
                <w:sz w:val="30"/>
              </w:rPr>
            </w:pPr>
            <w:r>
              <w:rPr>
                <w:rFonts w:ascii="Cambria" w:hAnsi="Cambria"/>
                <w:i/>
                <w:color w:val="000000"/>
                <w:sz w:val="30"/>
              </w:rPr>
              <w:t>Profesor:</w:t>
            </w:r>
          </w:p>
        </w:tc>
        <w:tc>
          <w:tcPr>
            <w:tcW w:w="6854" w:type="dxa"/>
            <w:tcBorders>
              <w:bottom w:val="single" w:color="000000" w:sz="2" w:space="0"/>
            </w:tcBorders>
            <w:shd w:val="clear" w:color="auto" w:fill="auto"/>
            <w:tcMar>
              <w:top w:w="55" w:type="dxa"/>
              <w:left w:w="55" w:type="dxa"/>
              <w:bottom w:w="55" w:type="dxa"/>
              <w:right w:w="55" w:type="dxa"/>
            </w:tcMar>
          </w:tcPr>
          <w:p>
            <w:pPr>
              <w:pStyle w:val="5"/>
            </w:pPr>
          </w:p>
          <w:p>
            <w:pPr>
              <w:pStyle w:val="5"/>
            </w:pPr>
            <w:r>
              <w:t>Claudia Rodriguez Espino</w:t>
            </w:r>
          </w:p>
        </w:tc>
      </w:tr>
      <w:tr>
        <w:tblPrEx>
          <w:tblLayout w:type="fixed"/>
          <w:tblCellMar>
            <w:top w:w="0" w:type="dxa"/>
            <w:left w:w="10" w:type="dxa"/>
            <w:bottom w:w="0" w:type="dxa"/>
            <w:right w:w="10" w:type="dxa"/>
          </w:tblCellMar>
        </w:tblPrEx>
        <w:trPr>
          <w:trHeight w:val="862" w:hRule="exact"/>
        </w:trPr>
        <w:tc>
          <w:tcPr>
            <w:tcW w:w="3600" w:type="dxa"/>
            <w:shd w:val="clear" w:color="auto" w:fill="auto"/>
            <w:tcMar>
              <w:top w:w="55" w:type="dxa"/>
              <w:left w:w="55" w:type="dxa"/>
              <w:bottom w:w="55" w:type="dxa"/>
              <w:right w:w="55" w:type="dxa"/>
            </w:tcMar>
          </w:tcPr>
          <w:p>
            <w:pPr>
              <w:pStyle w:val="4"/>
              <w:ind w:left="629"/>
              <w:jc w:val="right"/>
              <w:rPr>
                <w:rFonts w:ascii="Cambria" w:hAnsi="Cambria"/>
                <w:i/>
                <w:color w:val="000000"/>
                <w:sz w:val="30"/>
              </w:rPr>
            </w:pPr>
          </w:p>
          <w:p>
            <w:pPr>
              <w:pStyle w:val="4"/>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color="000000" w:sz="2" w:space="0"/>
            </w:tcBorders>
            <w:shd w:val="clear" w:color="auto" w:fill="auto"/>
            <w:tcMar>
              <w:top w:w="55" w:type="dxa"/>
              <w:left w:w="55" w:type="dxa"/>
              <w:bottom w:w="55" w:type="dxa"/>
              <w:right w:w="55" w:type="dxa"/>
            </w:tcMar>
          </w:tcPr>
          <w:p>
            <w:pPr>
              <w:pStyle w:val="5"/>
            </w:pPr>
          </w:p>
          <w:p>
            <w:pPr>
              <w:pStyle w:val="5"/>
            </w:pPr>
            <w:r>
              <w:t>Fundamentos de programación</w:t>
            </w:r>
          </w:p>
        </w:tc>
      </w:tr>
      <w:tr>
        <w:tblPrEx>
          <w:tblLayout w:type="fixed"/>
          <w:tblCellMar>
            <w:top w:w="0" w:type="dxa"/>
            <w:left w:w="10" w:type="dxa"/>
            <w:bottom w:w="0" w:type="dxa"/>
            <w:right w:w="10" w:type="dxa"/>
          </w:tblCellMar>
        </w:tblPrEx>
        <w:trPr>
          <w:trHeight w:val="792" w:hRule="exact"/>
        </w:trPr>
        <w:tc>
          <w:tcPr>
            <w:tcW w:w="3600" w:type="dxa"/>
            <w:shd w:val="clear" w:color="auto" w:fill="auto"/>
            <w:tcMar>
              <w:top w:w="55" w:type="dxa"/>
              <w:left w:w="55" w:type="dxa"/>
              <w:bottom w:w="55" w:type="dxa"/>
              <w:right w:w="55" w:type="dxa"/>
            </w:tcMar>
          </w:tcPr>
          <w:p>
            <w:pPr>
              <w:pStyle w:val="4"/>
              <w:ind w:left="629"/>
              <w:jc w:val="right"/>
              <w:rPr>
                <w:rFonts w:ascii="Cambria" w:hAnsi="Cambria"/>
                <w:i/>
                <w:color w:val="000000"/>
                <w:sz w:val="30"/>
              </w:rPr>
            </w:pPr>
          </w:p>
          <w:p>
            <w:pPr>
              <w:pStyle w:val="4"/>
              <w:ind w:left="629"/>
              <w:jc w:val="right"/>
              <w:rPr>
                <w:rFonts w:ascii="Cambria" w:hAnsi="Cambria"/>
                <w:i/>
                <w:color w:val="000000"/>
                <w:sz w:val="30"/>
              </w:rPr>
            </w:pPr>
            <w:r>
              <w:rPr>
                <w:rFonts w:ascii="Cambria" w:hAnsi="Cambria"/>
                <w:i/>
                <w:color w:val="000000"/>
                <w:sz w:val="30"/>
              </w:rPr>
              <w:t>Grupo:</w:t>
            </w:r>
          </w:p>
        </w:tc>
        <w:tc>
          <w:tcPr>
            <w:tcW w:w="6854" w:type="dxa"/>
            <w:tcBorders>
              <w:bottom w:val="single" w:color="000000" w:sz="2" w:space="0"/>
            </w:tcBorders>
            <w:shd w:val="clear" w:color="auto" w:fill="auto"/>
            <w:tcMar>
              <w:top w:w="55" w:type="dxa"/>
              <w:left w:w="55" w:type="dxa"/>
              <w:bottom w:w="55" w:type="dxa"/>
              <w:right w:w="55" w:type="dxa"/>
            </w:tcMar>
          </w:tcPr>
          <w:p>
            <w:pPr>
              <w:pStyle w:val="5"/>
            </w:pPr>
          </w:p>
          <w:p>
            <w:pPr>
              <w:pStyle w:val="5"/>
            </w:pPr>
            <w:r>
              <w:t>4</w:t>
            </w:r>
          </w:p>
        </w:tc>
      </w:tr>
      <w:tr>
        <w:tblPrEx>
          <w:tblLayout w:type="fixed"/>
          <w:tblCellMar>
            <w:top w:w="0" w:type="dxa"/>
            <w:left w:w="10" w:type="dxa"/>
            <w:bottom w:w="0" w:type="dxa"/>
            <w:right w:w="10" w:type="dxa"/>
          </w:tblCellMar>
        </w:tblPrEx>
        <w:trPr>
          <w:trHeight w:val="797" w:hRule="exact"/>
        </w:trPr>
        <w:tc>
          <w:tcPr>
            <w:tcW w:w="3600" w:type="dxa"/>
            <w:shd w:val="clear" w:color="auto" w:fill="auto"/>
            <w:tcMar>
              <w:top w:w="55" w:type="dxa"/>
              <w:left w:w="55" w:type="dxa"/>
              <w:bottom w:w="55" w:type="dxa"/>
              <w:right w:w="55" w:type="dxa"/>
            </w:tcMar>
          </w:tcPr>
          <w:p>
            <w:pPr>
              <w:pStyle w:val="4"/>
              <w:ind w:left="629"/>
              <w:jc w:val="right"/>
              <w:rPr>
                <w:rFonts w:ascii="Cambria" w:hAnsi="Cambria"/>
                <w:i/>
                <w:color w:val="000000"/>
                <w:sz w:val="30"/>
              </w:rPr>
            </w:pPr>
          </w:p>
          <w:p>
            <w:pPr>
              <w:pStyle w:val="4"/>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color="000000" w:sz="2" w:space="0"/>
            </w:tcBorders>
            <w:shd w:val="clear" w:color="auto" w:fill="auto"/>
            <w:tcMar>
              <w:top w:w="55" w:type="dxa"/>
              <w:left w:w="55" w:type="dxa"/>
              <w:bottom w:w="55" w:type="dxa"/>
              <w:right w:w="55" w:type="dxa"/>
            </w:tcMar>
          </w:tcPr>
          <w:p>
            <w:pPr>
              <w:pStyle w:val="5"/>
            </w:pPr>
          </w:p>
          <w:p>
            <w:pPr>
              <w:pStyle w:val="5"/>
              <w:rPr>
                <w:lang w:val="es-MX"/>
              </w:rPr>
            </w:pPr>
            <w:r>
              <w:rPr>
                <w:lang w:val="es-MX"/>
              </w:rPr>
              <w:t>9</w:t>
            </w:r>
          </w:p>
        </w:tc>
      </w:tr>
      <w:tr>
        <w:tblPrEx>
          <w:tblLayout w:type="fixed"/>
          <w:tblCellMar>
            <w:top w:w="0" w:type="dxa"/>
            <w:left w:w="10" w:type="dxa"/>
            <w:bottom w:w="0" w:type="dxa"/>
            <w:right w:w="10" w:type="dxa"/>
          </w:tblCellMar>
        </w:tblPrEx>
        <w:trPr>
          <w:trHeight w:val="792" w:hRule="exact"/>
        </w:trPr>
        <w:tc>
          <w:tcPr>
            <w:tcW w:w="3600" w:type="dxa"/>
            <w:shd w:val="clear" w:color="auto" w:fill="auto"/>
            <w:tcMar>
              <w:top w:w="55" w:type="dxa"/>
              <w:left w:w="55" w:type="dxa"/>
              <w:bottom w:w="55" w:type="dxa"/>
              <w:right w:w="55" w:type="dxa"/>
            </w:tcMar>
          </w:tcPr>
          <w:p>
            <w:pPr>
              <w:pStyle w:val="4"/>
              <w:ind w:left="629"/>
              <w:jc w:val="right"/>
              <w:rPr>
                <w:rFonts w:ascii="Cambria" w:hAnsi="Cambria"/>
                <w:i/>
                <w:color w:val="000000"/>
                <w:sz w:val="30"/>
              </w:rPr>
            </w:pPr>
          </w:p>
          <w:p>
            <w:pPr>
              <w:pStyle w:val="4"/>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color="000000" w:sz="2" w:space="0"/>
            </w:tcBorders>
            <w:shd w:val="clear" w:color="auto" w:fill="auto"/>
            <w:tcMar>
              <w:top w:w="55" w:type="dxa"/>
              <w:left w:w="55" w:type="dxa"/>
              <w:bottom w:w="55" w:type="dxa"/>
              <w:right w:w="55" w:type="dxa"/>
            </w:tcMar>
          </w:tcPr>
          <w:p>
            <w:pPr>
              <w:pStyle w:val="5"/>
            </w:pPr>
          </w:p>
          <w:p>
            <w:pPr>
              <w:pStyle w:val="5"/>
              <w:rPr>
                <w:lang w:val="es-MX"/>
              </w:rPr>
            </w:pPr>
            <w:r>
              <w:rPr>
                <w:lang w:val="es-MX"/>
              </w:rPr>
              <w:t>Garduño Pérez Angel Isaac</w:t>
            </w:r>
          </w:p>
        </w:tc>
      </w:tr>
      <w:tr>
        <w:tblPrEx>
          <w:tblLayout w:type="fixed"/>
          <w:tblCellMar>
            <w:top w:w="0" w:type="dxa"/>
            <w:left w:w="10" w:type="dxa"/>
            <w:bottom w:w="0" w:type="dxa"/>
            <w:right w:w="10" w:type="dxa"/>
          </w:tblCellMar>
        </w:tblPrEx>
        <w:trPr>
          <w:trHeight w:val="720" w:hRule="exact"/>
        </w:trPr>
        <w:tc>
          <w:tcPr>
            <w:tcW w:w="3600" w:type="dxa"/>
            <w:shd w:val="clear" w:color="auto" w:fill="auto"/>
            <w:tcMar>
              <w:top w:w="55" w:type="dxa"/>
              <w:left w:w="55" w:type="dxa"/>
              <w:bottom w:w="55" w:type="dxa"/>
              <w:right w:w="55" w:type="dxa"/>
            </w:tcMar>
          </w:tcPr>
          <w:p>
            <w:pPr>
              <w:pStyle w:val="6"/>
              <w:ind w:left="629"/>
            </w:pPr>
          </w:p>
        </w:tc>
        <w:tc>
          <w:tcPr>
            <w:tcW w:w="6854" w:type="dxa"/>
            <w:tcBorders>
              <w:bottom w:val="single" w:color="000000" w:sz="2" w:space="0"/>
            </w:tcBorders>
            <w:shd w:val="clear" w:color="auto" w:fill="auto"/>
            <w:tcMar>
              <w:top w:w="55" w:type="dxa"/>
              <w:left w:w="55" w:type="dxa"/>
              <w:bottom w:w="55" w:type="dxa"/>
              <w:right w:w="55" w:type="dxa"/>
            </w:tcMar>
          </w:tcPr>
          <w:p>
            <w:pPr>
              <w:pStyle w:val="5"/>
            </w:pPr>
          </w:p>
        </w:tc>
      </w:tr>
      <w:tr>
        <w:tblPrEx>
          <w:tblLayout w:type="fixed"/>
          <w:tblCellMar>
            <w:top w:w="0" w:type="dxa"/>
            <w:left w:w="10" w:type="dxa"/>
            <w:bottom w:w="0" w:type="dxa"/>
            <w:right w:w="10" w:type="dxa"/>
          </w:tblCellMar>
        </w:tblPrEx>
        <w:trPr>
          <w:trHeight w:val="811" w:hRule="exact"/>
        </w:trPr>
        <w:tc>
          <w:tcPr>
            <w:tcW w:w="3600" w:type="dxa"/>
            <w:shd w:val="clear" w:color="auto" w:fill="auto"/>
            <w:tcMar>
              <w:top w:w="55" w:type="dxa"/>
              <w:left w:w="55" w:type="dxa"/>
              <w:bottom w:w="55" w:type="dxa"/>
              <w:right w:w="55" w:type="dxa"/>
            </w:tcMar>
          </w:tcPr>
          <w:p>
            <w:pPr>
              <w:pStyle w:val="6"/>
              <w:ind w:left="629"/>
              <w:jc w:val="right"/>
              <w:rPr>
                <w:rFonts w:ascii="Cambria" w:hAnsi="Cambria"/>
                <w:i/>
                <w:color w:val="000000"/>
                <w:sz w:val="30"/>
              </w:rPr>
            </w:pPr>
            <w:r>
              <w:rPr>
                <w:rFonts w:ascii="Cambria" w:hAnsi="Cambria"/>
                <w:i/>
                <w:color w:val="000000"/>
                <w:sz w:val="30"/>
              </w:rPr>
              <w:t>No. de Equipo de cómputo empleado</w:t>
            </w:r>
          </w:p>
        </w:tc>
        <w:tc>
          <w:tcPr>
            <w:tcW w:w="6854" w:type="dxa"/>
            <w:tcBorders>
              <w:bottom w:val="single" w:color="000000" w:sz="2" w:space="0"/>
            </w:tcBorders>
            <w:shd w:val="clear" w:color="auto" w:fill="auto"/>
            <w:tcMar>
              <w:top w:w="55" w:type="dxa"/>
              <w:left w:w="55" w:type="dxa"/>
              <w:bottom w:w="55" w:type="dxa"/>
              <w:right w:w="55" w:type="dxa"/>
            </w:tcMar>
          </w:tcPr>
          <w:p>
            <w:pPr>
              <w:pStyle w:val="5"/>
            </w:pPr>
          </w:p>
          <w:p>
            <w:pPr>
              <w:pStyle w:val="5"/>
              <w:rPr>
                <w:lang w:val="es-MX"/>
              </w:rPr>
            </w:pPr>
            <w:r>
              <w:rPr>
                <w:lang w:val="es-MX"/>
              </w:rPr>
              <w:t xml:space="preserve"> 16</w:t>
            </w:r>
          </w:p>
        </w:tc>
      </w:tr>
      <w:tr>
        <w:tblPrEx>
          <w:tblLayout w:type="fixed"/>
          <w:tblCellMar>
            <w:top w:w="0" w:type="dxa"/>
            <w:left w:w="10" w:type="dxa"/>
            <w:bottom w:w="0" w:type="dxa"/>
            <w:right w:w="10" w:type="dxa"/>
          </w:tblCellMar>
        </w:tblPrEx>
        <w:trPr>
          <w:trHeight w:val="798" w:hRule="exact"/>
        </w:trPr>
        <w:tc>
          <w:tcPr>
            <w:tcW w:w="3600" w:type="dxa"/>
            <w:shd w:val="clear" w:color="auto" w:fill="auto"/>
            <w:tcMar>
              <w:top w:w="55" w:type="dxa"/>
              <w:left w:w="55" w:type="dxa"/>
              <w:bottom w:w="55" w:type="dxa"/>
              <w:right w:w="55" w:type="dxa"/>
            </w:tcMar>
          </w:tcPr>
          <w:p>
            <w:pPr>
              <w:pStyle w:val="4"/>
              <w:ind w:left="629"/>
              <w:jc w:val="right"/>
              <w:rPr>
                <w:rFonts w:ascii="Cambria" w:hAnsi="Cambria"/>
                <w:i/>
                <w:color w:val="000000"/>
                <w:sz w:val="30"/>
                <w:lang w:val="es-MX"/>
              </w:rPr>
            </w:pPr>
          </w:p>
          <w:p>
            <w:pPr>
              <w:pStyle w:val="4"/>
              <w:ind w:left="629"/>
              <w:jc w:val="right"/>
              <w:rPr>
                <w:rFonts w:ascii="Cambria" w:hAnsi="Cambria"/>
                <w:i/>
                <w:color w:val="000000"/>
                <w:sz w:val="30"/>
              </w:rPr>
            </w:pPr>
            <w:r>
              <w:rPr>
                <w:rFonts w:ascii="Cambria" w:hAnsi="Cambria"/>
                <w:i/>
                <w:color w:val="000000"/>
                <w:sz w:val="30"/>
              </w:rPr>
              <w:t>Semestre:</w:t>
            </w:r>
          </w:p>
        </w:tc>
        <w:tc>
          <w:tcPr>
            <w:tcW w:w="6854" w:type="dxa"/>
            <w:tcBorders>
              <w:bottom w:val="single" w:color="000000" w:sz="2" w:space="0"/>
            </w:tcBorders>
            <w:shd w:val="clear" w:color="auto" w:fill="auto"/>
            <w:tcMar>
              <w:top w:w="55" w:type="dxa"/>
              <w:left w:w="55" w:type="dxa"/>
              <w:bottom w:w="55" w:type="dxa"/>
              <w:right w:w="55" w:type="dxa"/>
            </w:tcMar>
          </w:tcPr>
          <w:p>
            <w:pPr>
              <w:pStyle w:val="5"/>
            </w:pPr>
          </w:p>
          <w:p>
            <w:pPr>
              <w:pStyle w:val="5"/>
            </w:pPr>
            <w:r>
              <w:t>2</w:t>
            </w:r>
          </w:p>
        </w:tc>
      </w:tr>
      <w:tr>
        <w:tblPrEx>
          <w:tblLayout w:type="fixed"/>
          <w:tblCellMar>
            <w:top w:w="0" w:type="dxa"/>
            <w:left w:w="10" w:type="dxa"/>
            <w:bottom w:w="0" w:type="dxa"/>
            <w:right w:w="10" w:type="dxa"/>
          </w:tblCellMar>
        </w:tblPrEx>
        <w:trPr>
          <w:trHeight w:val="791" w:hRule="exact"/>
        </w:trPr>
        <w:tc>
          <w:tcPr>
            <w:tcW w:w="3600" w:type="dxa"/>
            <w:shd w:val="clear" w:color="auto" w:fill="auto"/>
            <w:tcMar>
              <w:top w:w="55" w:type="dxa"/>
              <w:left w:w="55" w:type="dxa"/>
              <w:bottom w:w="55" w:type="dxa"/>
              <w:right w:w="55" w:type="dxa"/>
            </w:tcMar>
          </w:tcPr>
          <w:p>
            <w:pPr>
              <w:pStyle w:val="4"/>
              <w:ind w:left="629"/>
              <w:jc w:val="right"/>
              <w:rPr>
                <w:rFonts w:ascii="Cambria" w:hAnsi="Cambria"/>
                <w:i/>
                <w:color w:val="000000"/>
                <w:sz w:val="30"/>
              </w:rPr>
            </w:pPr>
          </w:p>
          <w:p>
            <w:pPr>
              <w:pStyle w:val="4"/>
              <w:ind w:left="629"/>
              <w:jc w:val="right"/>
            </w:pPr>
            <w:r>
              <w:rPr>
                <w:rFonts w:ascii="Cambria" w:hAnsi="Cambria"/>
                <w:i/>
                <w:color w:val="000000"/>
                <w:sz w:val="30"/>
              </w:rPr>
              <w:t>Fecha de entrega:</w:t>
            </w:r>
          </w:p>
        </w:tc>
        <w:tc>
          <w:tcPr>
            <w:tcW w:w="6854" w:type="dxa"/>
            <w:tcBorders>
              <w:bottom w:val="single" w:color="000000" w:sz="2" w:space="0"/>
            </w:tcBorders>
            <w:shd w:val="clear" w:color="auto" w:fill="auto"/>
            <w:tcMar>
              <w:top w:w="55" w:type="dxa"/>
              <w:left w:w="55" w:type="dxa"/>
              <w:bottom w:w="55" w:type="dxa"/>
              <w:right w:w="55" w:type="dxa"/>
            </w:tcMar>
          </w:tcPr>
          <w:p>
            <w:pPr>
              <w:pStyle w:val="5"/>
            </w:pPr>
          </w:p>
          <w:p>
            <w:pPr>
              <w:pStyle w:val="5"/>
            </w:pPr>
            <w:r>
              <w:t>05/04/2019</w:t>
            </w:r>
          </w:p>
        </w:tc>
      </w:tr>
      <w:tr>
        <w:tblPrEx>
          <w:tblLayout w:type="fixed"/>
          <w:tblCellMar>
            <w:top w:w="0" w:type="dxa"/>
            <w:left w:w="10" w:type="dxa"/>
            <w:bottom w:w="0" w:type="dxa"/>
            <w:right w:w="10" w:type="dxa"/>
          </w:tblCellMar>
        </w:tblPrEx>
        <w:trPr>
          <w:trHeight w:val="894" w:hRule="exact"/>
        </w:trPr>
        <w:tc>
          <w:tcPr>
            <w:tcW w:w="3600" w:type="dxa"/>
            <w:shd w:val="clear" w:color="auto" w:fill="auto"/>
            <w:tcMar>
              <w:top w:w="55" w:type="dxa"/>
              <w:left w:w="55" w:type="dxa"/>
              <w:bottom w:w="55" w:type="dxa"/>
              <w:right w:w="55" w:type="dxa"/>
            </w:tcMar>
          </w:tcPr>
          <w:p>
            <w:pPr>
              <w:pStyle w:val="4"/>
              <w:ind w:left="629"/>
              <w:jc w:val="right"/>
              <w:rPr>
                <w:rFonts w:ascii="Cambria" w:hAnsi="Cambria"/>
                <w:i/>
                <w:color w:val="000000"/>
                <w:sz w:val="30"/>
              </w:rPr>
            </w:pPr>
          </w:p>
          <w:p>
            <w:pPr>
              <w:pStyle w:val="4"/>
              <w:ind w:left="629"/>
              <w:jc w:val="right"/>
            </w:pPr>
            <w:r>
              <w:rPr>
                <w:rFonts w:ascii="Cambria" w:hAnsi="Cambria"/>
                <w:i/>
                <w:color w:val="000000"/>
                <w:sz w:val="30"/>
              </w:rPr>
              <w:t>Obervaciones:</w:t>
            </w:r>
          </w:p>
        </w:tc>
        <w:tc>
          <w:tcPr>
            <w:tcW w:w="6854" w:type="dxa"/>
            <w:tcBorders>
              <w:bottom w:val="single" w:color="000000" w:sz="2" w:space="0"/>
            </w:tcBorders>
            <w:shd w:val="clear" w:color="auto" w:fill="auto"/>
            <w:tcMar>
              <w:top w:w="55" w:type="dxa"/>
              <w:left w:w="55" w:type="dxa"/>
              <w:bottom w:w="55" w:type="dxa"/>
              <w:right w:w="55" w:type="dxa"/>
            </w:tcMar>
          </w:tcPr>
          <w:p>
            <w:pPr>
              <w:pStyle w:val="5"/>
              <w:ind w:left="629"/>
            </w:pPr>
          </w:p>
        </w:tc>
      </w:tr>
      <w:tr>
        <w:tblPrEx>
          <w:tblLayout w:type="fixed"/>
          <w:tblCellMar>
            <w:top w:w="0" w:type="dxa"/>
            <w:left w:w="10" w:type="dxa"/>
            <w:bottom w:w="0" w:type="dxa"/>
            <w:right w:w="10" w:type="dxa"/>
          </w:tblCellMar>
        </w:tblPrEx>
        <w:trPr>
          <w:trHeight w:val="720" w:hRule="exact"/>
        </w:trPr>
        <w:tc>
          <w:tcPr>
            <w:tcW w:w="3600" w:type="dxa"/>
            <w:shd w:val="clear" w:color="auto" w:fill="auto"/>
            <w:tcMar>
              <w:top w:w="55" w:type="dxa"/>
              <w:left w:w="55" w:type="dxa"/>
              <w:bottom w:w="55" w:type="dxa"/>
              <w:right w:w="55" w:type="dxa"/>
            </w:tcMar>
          </w:tcPr>
          <w:p>
            <w:pPr>
              <w:pStyle w:val="4"/>
              <w:ind w:left="629"/>
              <w:jc w:val="right"/>
            </w:pPr>
          </w:p>
        </w:tc>
        <w:tc>
          <w:tcPr>
            <w:tcW w:w="6854" w:type="dxa"/>
            <w:tcBorders>
              <w:bottom w:val="single" w:color="000000" w:sz="2" w:space="0"/>
            </w:tcBorders>
            <w:shd w:val="clear" w:color="auto" w:fill="auto"/>
            <w:tcMar>
              <w:top w:w="55" w:type="dxa"/>
              <w:left w:w="55" w:type="dxa"/>
              <w:bottom w:w="55" w:type="dxa"/>
              <w:right w:w="55" w:type="dxa"/>
            </w:tcMar>
          </w:tcPr>
          <w:p>
            <w:pPr>
              <w:pStyle w:val="5"/>
              <w:ind w:left="629"/>
            </w:pPr>
          </w:p>
        </w:tc>
      </w:tr>
    </w:tbl>
    <w:p>
      <w:pPr>
        <w:pStyle w:val="4"/>
        <w:jc w:val="center"/>
      </w:pPr>
      <w:r>
        <w:rPr>
          <w:lang w:val="zh-CN" w:eastAsia="zh-CN" w:bidi="ar-SA"/>
        </w:rPr>
        <mc:AlternateContent>
          <mc:Choice Requires="wps">
            <w:drawing>
              <wp:anchor distT="0" distB="0" distL="114300" distR="114300" simplePos="0" relativeHeight="251660288" behindDoc="0" locked="0" layoutInCell="1" allowOverlap="1">
                <wp:simplePos x="0" y="0"/>
                <wp:positionH relativeFrom="column">
                  <wp:posOffset>-114935</wp:posOffset>
                </wp:positionH>
                <wp:positionV relativeFrom="paragraph">
                  <wp:posOffset>215900</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 id="Conector recto 114" o:spid="_x0000_s1026" o:spt="32" type="#_x0000_t32" style="position:absolute;left:0pt;margin-left:-9.05pt;margin-top:17pt;height:0pt;width:532.9pt;z-index:251660288;mso-width-relative:page;mso-height-relative:page;" filled="f" stroked="t" coordsize="21600,21600" o:gfxdata="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Kj1WXNQAAAAK&#10;AQAADwAAAAAAAAABACAAAAAiAAAAZHJzL2Rvd25yZXYueG1sUEsBAhQAFAAAAAgAh07iQGCNh6Su&#10;AQAAUAMAAA4AAAAAAAAAAQAgAAAAIwEAAGRycy9lMm9Eb2MueG1sUEsFBgAAAAAGAAYAWQEAAEMF&#10;AAAAAA==&#10;">
                <v:fill on="f" focussize="0,0"/>
                <v:stroke weight="0.992125984251969pt" color="#3465A4" joinstyle="miter"/>
                <v:imagedata o:title=""/>
                <o:lock v:ext="edit" aspectratio="f"/>
              </v:shape>
            </w:pict>
          </mc:Fallback>
        </mc:AlternateContent>
      </w:r>
    </w:p>
    <w:p>
      <w:pPr>
        <w:pStyle w:val="4"/>
        <w:ind w:firstLine="2080" w:firstLineChars="400"/>
      </w:pPr>
      <w:r>
        <w:rPr>
          <w:rFonts w:ascii="Calibri" w:hAnsi="Calibri"/>
          <w:color w:val="000000"/>
          <w:sz w:val="52"/>
        </w:rPr>
        <w:t>CALIFICACIÓN: __________</w:t>
      </w:r>
    </w:p>
    <w:p/>
    <w:p>
      <w:pPr>
        <w:jc w:val="center"/>
        <w:rPr>
          <w:rFonts w:hAnsi="SimSun" w:eastAsia="SimSun" w:cs="SimSun" w:asciiTheme="minorAscii"/>
          <w:b/>
          <w:bCs/>
          <w:sz w:val="24"/>
          <w:szCs w:val="24"/>
        </w:rPr>
      </w:pPr>
      <w:r>
        <w:rPr>
          <w:rFonts w:hAnsi="SimSun" w:eastAsia="SimSun" w:cs="SimSun" w:asciiTheme="minorAscii"/>
          <w:b/>
          <w:bCs/>
          <w:sz w:val="40"/>
          <w:szCs w:val="40"/>
          <w:shd w:val="clear" w:color="auto" w:fill="auto"/>
        </w:rPr>
        <w:t>Guía de práctica de estudio 09</w:t>
      </w:r>
      <w:r>
        <w:rPr>
          <w:rFonts w:hAnsi="SimSun" w:eastAsia="SimSun" w:cs="SimSun" w:asciiTheme="minorAscii"/>
          <w:b/>
          <w:bCs/>
          <w:sz w:val="24"/>
          <w:szCs w:val="24"/>
        </w:rPr>
        <w:t>:</w:t>
      </w:r>
    </w:p>
    <w:p>
      <w:pPr>
        <w:jc w:val="center"/>
        <w:rPr>
          <w:rFonts w:hAnsi="SimSun" w:eastAsia="SimSun" w:cs="SimSun" w:asciiTheme="minorAscii"/>
          <w:b/>
          <w:bCs/>
          <w:sz w:val="40"/>
          <w:szCs w:val="40"/>
          <w:shd w:val="clear" w:color="auto" w:fill="auto"/>
        </w:rPr>
      </w:pPr>
      <w:r>
        <w:rPr>
          <w:rFonts w:hAnsi="SimSun" w:eastAsia="SimSun" w:cs="SimSun" w:asciiTheme="minorAscii"/>
          <w:b/>
          <w:bCs/>
          <w:sz w:val="40"/>
          <w:szCs w:val="40"/>
          <w:shd w:val="clear" w:color="auto" w:fill="auto"/>
        </w:rPr>
        <w:t>Estructuras de repetición</w:t>
      </w:r>
    </w:p>
    <w:p>
      <w:pPr>
        <w:jc w:val="center"/>
        <w:rPr>
          <w:rFonts w:hAnsi="SimSun" w:eastAsia="SimSun" w:cs="SimSun" w:asciiTheme="minorAscii"/>
          <w:b/>
          <w:bCs/>
          <w:sz w:val="32"/>
          <w:szCs w:val="32"/>
        </w:rPr>
      </w:pPr>
      <w:r>
        <w:rPr>
          <w:rFonts w:hAnsi="SimSun" w:eastAsia="SimSun" w:cs="SimSun" w:asciiTheme="minorAscii"/>
          <w:sz w:val="24"/>
          <w:szCs w:val="24"/>
        </w:rPr>
        <w:t xml:space="preserve"> </w:t>
      </w:r>
      <w:r>
        <w:rPr>
          <w:rFonts w:hAnsi="SimSun" w:eastAsia="SimSun" w:cs="SimSun" w:asciiTheme="minorAscii"/>
          <w:b/>
          <w:bCs/>
          <w:sz w:val="36"/>
          <w:szCs w:val="36"/>
        </w:rPr>
        <w:t>Objetivo:</w:t>
      </w:r>
    </w:p>
    <w:p>
      <w:pPr>
        <w:jc w:val="center"/>
        <w:rPr>
          <w:rFonts w:hAnsi="SimSun" w:eastAsia="SimSun" w:cs="SimSun" w:asciiTheme="minorAscii"/>
          <w:sz w:val="28"/>
          <w:szCs w:val="28"/>
        </w:rPr>
      </w:pPr>
      <w:r>
        <w:rPr>
          <w:rFonts w:hAnsi="SimSun" w:eastAsia="SimSun" w:cs="SimSun" w:asciiTheme="minorAscii"/>
          <w:sz w:val="28"/>
          <w:szCs w:val="28"/>
        </w:rPr>
        <w:t xml:space="preserve"> </w:t>
      </w:r>
      <w:r>
        <w:rPr>
          <w:rFonts w:hAnsi="SimSun" w:eastAsia="SimSun" w:cs="SimSun" w:asciiTheme="minorAscii"/>
          <w:sz w:val="32"/>
          <w:szCs w:val="32"/>
        </w:rPr>
        <w:t>Elaborar programas en C para la resolución de problemas básicos que incluyan las estructuras de repetición y la directiva define.</w:t>
      </w:r>
      <w:r>
        <w:rPr>
          <w:rFonts w:hAnsi="SimSun" w:eastAsia="SimSun" w:cs="SimSun" w:asciiTheme="minorAscii"/>
          <w:sz w:val="28"/>
          <w:szCs w:val="28"/>
        </w:rPr>
        <w:t xml:space="preserve"> </w:t>
      </w:r>
    </w:p>
    <w:p>
      <w:pPr>
        <w:jc w:val="center"/>
        <w:rPr>
          <w:rFonts w:hAnsi="SimSun" w:eastAsia="SimSun" w:cs="SimSun" w:asciiTheme="minorAscii"/>
          <w:sz w:val="24"/>
          <w:szCs w:val="24"/>
        </w:rPr>
      </w:pPr>
    </w:p>
    <w:p>
      <w:pPr>
        <w:jc w:val="center"/>
        <w:rPr>
          <w:rFonts w:hAnsi="SimSun" w:eastAsia="SimSun" w:cs="SimSun" w:asciiTheme="minorAscii"/>
          <w:b/>
          <w:bCs/>
          <w:sz w:val="36"/>
          <w:szCs w:val="36"/>
        </w:rPr>
      </w:pPr>
      <w:r>
        <w:rPr>
          <w:rFonts w:hAnsi="SimSun" w:eastAsia="SimSun" w:cs="SimSun" w:asciiTheme="minorAscii"/>
          <w:b/>
          <w:bCs/>
          <w:sz w:val="36"/>
          <w:szCs w:val="36"/>
        </w:rPr>
        <w:t>Actividades:</w:t>
      </w:r>
    </w:p>
    <w:p>
      <w:pPr>
        <w:jc w:val="center"/>
        <w:rPr>
          <w:rFonts w:hAnsi="SimSun" w:eastAsia="SimSun" w:cs="SimSun" w:asciiTheme="minorAscii"/>
          <w:sz w:val="32"/>
          <w:szCs w:val="32"/>
        </w:rPr>
      </w:pPr>
      <w:r>
        <w:rPr>
          <w:rFonts w:hAnsi="SimSun" w:eastAsia="SimSun" w:cs="SimSun" w:asciiTheme="minorAscii"/>
          <w:sz w:val="24"/>
          <w:szCs w:val="24"/>
        </w:rPr>
        <w:t xml:space="preserve"> </w:t>
      </w:r>
      <w:r>
        <w:rPr>
          <w:rFonts w:hAnsi="SimSun" w:eastAsia="SimSun" w:cs="SimSun" w:asciiTheme="minorAscii"/>
          <w:sz w:val="32"/>
          <w:szCs w:val="32"/>
        </w:rPr>
        <w:t>x Elaborar un programa que utilice la estructura while en la solución de un problema</w:t>
      </w:r>
    </w:p>
    <w:p>
      <w:pPr>
        <w:jc w:val="center"/>
        <w:rPr>
          <w:rFonts w:hAnsi="SimSun" w:eastAsia="SimSun" w:cs="SimSun" w:asciiTheme="minorAscii"/>
          <w:sz w:val="32"/>
          <w:szCs w:val="32"/>
        </w:rPr>
      </w:pPr>
      <w:r>
        <w:rPr>
          <w:rFonts w:hAnsi="SimSun" w:eastAsia="SimSun" w:cs="SimSun" w:asciiTheme="minorAscii"/>
          <w:sz w:val="32"/>
          <w:szCs w:val="32"/>
        </w:rPr>
        <w:t xml:space="preserve"> x Elaborar un programa que requiera el uso de la estructura do-while para resolver un problema. </w:t>
      </w:r>
    </w:p>
    <w:p>
      <w:pPr>
        <w:jc w:val="center"/>
        <w:rPr>
          <w:rFonts w:hAnsi="SimSun" w:eastAsia="SimSun" w:cs="SimSun" w:asciiTheme="minorAscii"/>
          <w:sz w:val="32"/>
          <w:szCs w:val="32"/>
        </w:rPr>
      </w:pPr>
      <w:r>
        <w:rPr>
          <w:rFonts w:hAnsi="SimSun" w:eastAsia="SimSun" w:cs="SimSun" w:asciiTheme="minorAscii"/>
          <w:sz w:val="32"/>
          <w:szCs w:val="32"/>
          <w:lang w:val="es-MX"/>
        </w:rPr>
        <w:t xml:space="preserve">x </w:t>
      </w:r>
      <w:r>
        <w:rPr>
          <w:rFonts w:hAnsi="SimSun" w:eastAsia="SimSun" w:cs="SimSun" w:asciiTheme="minorAscii"/>
          <w:sz w:val="32"/>
          <w:szCs w:val="32"/>
        </w:rPr>
        <w:t>Hacer la comparación con el programa anterior para distinguir las diferencias de operación entre while y do-while.</w:t>
      </w:r>
    </w:p>
    <w:p>
      <w:pPr>
        <w:jc w:val="center"/>
        <w:rPr>
          <w:rFonts w:hAnsi="SimSun" w:eastAsia="SimSun" w:cs="SimSun" w:asciiTheme="minorAscii"/>
          <w:sz w:val="32"/>
          <w:szCs w:val="32"/>
        </w:rPr>
      </w:pPr>
      <w:r>
        <w:rPr>
          <w:rFonts w:hAnsi="SimSun" w:eastAsia="SimSun" w:cs="SimSun" w:asciiTheme="minorAscii"/>
          <w:sz w:val="32"/>
          <w:szCs w:val="32"/>
        </w:rPr>
        <w:t xml:space="preserve"> x Resolver un problema dado por el profesor que utilice la estructura for en lugar de la estructura while. </w:t>
      </w:r>
    </w:p>
    <w:p>
      <w:pPr>
        <w:jc w:val="center"/>
        <w:rPr>
          <w:rFonts w:hAnsi="SimSun" w:eastAsia="SimSun" w:cs="SimSun" w:asciiTheme="minorAscii"/>
          <w:sz w:val="32"/>
          <w:szCs w:val="32"/>
        </w:rPr>
      </w:pPr>
      <w:r>
        <w:rPr>
          <w:rFonts w:hAnsi="SimSun" w:eastAsia="SimSun" w:cs="SimSun" w:asciiTheme="minorAscii"/>
          <w:sz w:val="32"/>
          <w:szCs w:val="32"/>
        </w:rPr>
        <w:t>x Usar la directiva define para elaboración de código versátil.</w:t>
      </w:r>
    </w:p>
    <w:p>
      <w:pPr>
        <w:jc w:val="center"/>
        <w:rPr>
          <w:rFonts w:hAnsi="SimSun" w:eastAsia="SimSun" w:cs="SimSun" w:asciiTheme="minorAscii"/>
          <w:sz w:val="32"/>
          <w:szCs w:val="32"/>
        </w:rPr>
      </w:pPr>
    </w:p>
    <w:p>
      <w:pPr>
        <w:jc w:val="center"/>
        <w:rPr>
          <w:rFonts w:hAnsi="SimSun" w:eastAsia="SimSun" w:cs="SimSun" w:asciiTheme="minorAscii"/>
          <w:sz w:val="32"/>
          <w:szCs w:val="32"/>
        </w:rPr>
      </w:pPr>
    </w:p>
    <w:p>
      <w:pPr>
        <w:jc w:val="center"/>
        <w:rPr>
          <w:rFonts w:hAnsi="SimSun" w:eastAsia="SimSun" w:cs="SimSun" w:asciiTheme="minorAscii"/>
          <w:sz w:val="32"/>
          <w:szCs w:val="32"/>
        </w:rPr>
      </w:pPr>
    </w:p>
    <w:p>
      <w:pPr>
        <w:jc w:val="center"/>
        <w:rPr>
          <w:rFonts w:hAnsi="SimSun" w:eastAsia="SimSun" w:cs="SimSun" w:asciiTheme="minorAscii"/>
          <w:sz w:val="32"/>
          <w:szCs w:val="32"/>
        </w:rPr>
      </w:pPr>
    </w:p>
    <w:p>
      <w:pPr>
        <w:jc w:val="center"/>
        <w:rPr>
          <w:rFonts w:hAnsi="SimSun" w:eastAsia="SimSun" w:cs="SimSun" w:asciiTheme="minorAscii"/>
          <w:sz w:val="32"/>
          <w:szCs w:val="32"/>
        </w:rPr>
      </w:pPr>
    </w:p>
    <w:p>
      <w:pPr>
        <w:jc w:val="center"/>
        <w:rPr>
          <w:rFonts w:hAnsi="SimSun" w:eastAsia="SimSun" w:cs="SimSun" w:asciiTheme="minorAscii"/>
          <w:sz w:val="32"/>
          <w:szCs w:val="32"/>
        </w:rPr>
      </w:pPr>
    </w:p>
    <w:p>
      <w:pPr>
        <w:jc w:val="center"/>
        <w:rPr>
          <w:rFonts w:hAnsi="SimSun" w:eastAsia="SimSun" w:cs="SimSun" w:asciiTheme="minorAscii"/>
          <w:sz w:val="32"/>
          <w:szCs w:val="32"/>
        </w:rPr>
      </w:pPr>
    </w:p>
    <w:p>
      <w:pPr>
        <w:jc w:val="both"/>
        <w:rPr>
          <w:rFonts w:hAnsi="SimSun" w:eastAsia="SimSun" w:cs="SimSun" w:asciiTheme="minorAscii"/>
          <w:sz w:val="32"/>
          <w:szCs w:val="32"/>
        </w:rPr>
      </w:pPr>
    </w:p>
    <w:p>
      <w:pPr>
        <w:jc w:val="both"/>
        <w:rPr>
          <w:rFonts w:hAnsi="SimSun" w:eastAsia="SimSun" w:cs="SimSun" w:asciiTheme="minorAscii"/>
          <w:sz w:val="32"/>
          <w:szCs w:val="32"/>
        </w:rPr>
      </w:pPr>
    </w:p>
    <w:p>
      <w:pPr>
        <w:jc w:val="both"/>
        <w:rPr>
          <w:rFonts w:hAnsi="SimSun" w:eastAsia="SimSun" w:cs="SimSun" w:asciiTheme="minorAscii"/>
          <w:sz w:val="32"/>
          <w:szCs w:val="32"/>
        </w:rPr>
      </w:pPr>
    </w:p>
    <w:p>
      <w:pPr>
        <w:jc w:val="both"/>
        <w:rPr>
          <w:rFonts w:hAnsi="SimSun" w:eastAsia="SimSun" w:cs="SimSun" w:asciiTheme="minorAscii"/>
          <w:sz w:val="32"/>
          <w:szCs w:val="32"/>
        </w:rPr>
      </w:pPr>
    </w:p>
    <w:p>
      <w:pPr>
        <w:jc w:val="both"/>
        <w:rPr>
          <w:rFonts w:hAnsi="SimSun" w:eastAsia="SimSun" w:cs="SimSun" w:asciiTheme="minorAscii"/>
          <w:sz w:val="32"/>
          <w:szCs w:val="32"/>
        </w:rPr>
      </w:pPr>
    </w:p>
    <w:p>
      <w:pPr>
        <w:jc w:val="both"/>
        <w:rPr>
          <w:rFonts w:hAnsi="SimSun" w:eastAsia="SimSun" w:cs="SimSun" w:asciiTheme="minorAscii"/>
          <w:sz w:val="32"/>
          <w:szCs w:val="32"/>
        </w:rPr>
      </w:pPr>
    </w:p>
    <w:p>
      <w:pPr>
        <w:jc w:val="both"/>
        <w:rPr>
          <w:rFonts w:hAnsi="SimSun" w:eastAsia="SimSun" w:cs="SimSun" w:asciiTheme="minorAscii"/>
          <w:sz w:val="32"/>
          <w:szCs w:val="32"/>
        </w:rPr>
      </w:pPr>
    </w:p>
    <w:p>
      <w:pPr>
        <w:jc w:val="center"/>
        <w:rPr>
          <w:rFonts w:hAnsi="SimSun" w:eastAsia="SimSun" w:cs="SimSun" w:asciiTheme="minorAscii"/>
          <w:b/>
          <w:bCs/>
          <w:sz w:val="24"/>
          <w:szCs w:val="24"/>
        </w:rPr>
      </w:pPr>
      <w:r>
        <w:rPr>
          <w:rFonts w:hAnsi="SimSun" w:eastAsia="SimSun" w:cs="SimSun" w:asciiTheme="minorAscii"/>
          <w:b/>
          <w:bCs/>
          <w:sz w:val="24"/>
          <w:szCs w:val="24"/>
        </w:rPr>
        <w:t>Estructura de control repetitiva while</w:t>
      </w:r>
    </w:p>
    <w:p>
      <w:pPr>
        <w:jc w:val="center"/>
        <w:rPr>
          <w:rFonts w:hAnsi="SimSun" w:eastAsia="SimSun" w:cs="SimSun" w:asciiTheme="minorAscii"/>
          <w:sz w:val="24"/>
          <w:szCs w:val="24"/>
        </w:rPr>
      </w:pPr>
      <w:r>
        <w:rPr>
          <w:rFonts w:hAnsi="SimSun" w:eastAsia="SimSun" w:cs="SimSun" w:asciiTheme="minorAscii"/>
          <w:sz w:val="24"/>
          <w:szCs w:val="24"/>
        </w:rPr>
        <w:t xml:space="preserve"> La estructura repetitiva (o iterativa) while primero valida la expresión lógica y si ésta se cumple (es verdadera) procede a ejecutar el bloque de instrucciones de la estructura, el cual está delimitado por las llaves {}. Si la condición no se cumple se continúa el flujo normal del programa sin ejecutar el bloque de la estructura, es decir, el bloque se puede ejecutar de cero a ene veces. Su sintaxis es la siguiente:</w:t>
      </w:r>
    </w:p>
    <w:p>
      <w:pPr>
        <w:jc w:val="center"/>
        <w:rPr>
          <w:rFonts w:hAnsi="SimSun" w:eastAsia="SimSun" w:cs="SimSun" w:asciiTheme="minorAscii"/>
          <w:sz w:val="24"/>
          <w:szCs w:val="24"/>
        </w:rPr>
      </w:pPr>
      <w:r>
        <w:rPr>
          <w:rFonts w:hAnsi="SimSun" w:eastAsia="SimSun" w:cs="SimSun" w:asciiTheme="minorAscii"/>
          <w:sz w:val="24"/>
          <w:szCs w:val="24"/>
        </w:rPr>
        <w:t xml:space="preserve"> </w:t>
      </w:r>
    </w:p>
    <w:p>
      <w:pPr>
        <w:jc w:val="center"/>
        <w:rPr>
          <w:rFonts w:hAnsi="SimSun" w:eastAsia="SimSun" w:cs="SimSun" w:asciiTheme="minorAscii"/>
          <w:sz w:val="24"/>
          <w:szCs w:val="24"/>
        </w:rPr>
      </w:pPr>
    </w:p>
    <w:p>
      <w:pPr>
        <w:jc w:val="center"/>
        <w:rPr>
          <w:rFonts w:hAnsi="SimSun" w:eastAsia="SimSun" w:cs="SimSun" w:asciiTheme="minorAscii"/>
          <w:sz w:val="24"/>
          <w:szCs w:val="24"/>
        </w:rPr>
      </w:pPr>
      <w:r>
        <w:rPr>
          <w:rFonts w:hAnsi="SimSun" w:eastAsia="SimSun" w:cs="SimSun" w:asciiTheme="minorAscii"/>
          <w:sz w:val="24"/>
          <w:szCs w:val="24"/>
        </w:rPr>
        <w:t xml:space="preserve">while (expresión_lógica) { </w:t>
      </w:r>
    </w:p>
    <w:p>
      <w:pPr>
        <w:jc w:val="center"/>
        <w:rPr>
          <w:rFonts w:hAnsi="SimSun" w:eastAsia="SimSun" w:cs="SimSun" w:asciiTheme="minorAscii"/>
          <w:sz w:val="24"/>
          <w:szCs w:val="24"/>
        </w:rPr>
      </w:pPr>
      <w:r>
        <w:rPr>
          <w:rFonts w:hAnsi="SimSun" w:eastAsia="SimSun" w:cs="SimSun" w:asciiTheme="minorAscii"/>
          <w:sz w:val="24"/>
          <w:szCs w:val="24"/>
        </w:rPr>
        <w:t xml:space="preserve">// Bloque de código a repetir </w:t>
      </w:r>
    </w:p>
    <w:p>
      <w:pPr>
        <w:jc w:val="center"/>
        <w:rPr>
          <w:rFonts w:hAnsi="SimSun" w:eastAsia="SimSun" w:cs="SimSun" w:asciiTheme="minorAscii"/>
          <w:sz w:val="24"/>
          <w:szCs w:val="24"/>
        </w:rPr>
      </w:pPr>
      <w:r>
        <w:rPr>
          <w:rFonts w:hAnsi="SimSun" w:eastAsia="SimSun" w:cs="SimSun" w:asciiTheme="minorAscii"/>
          <w:sz w:val="24"/>
          <w:szCs w:val="24"/>
        </w:rPr>
        <w:t xml:space="preserve">// mientras que la expresión </w:t>
      </w:r>
    </w:p>
    <w:p>
      <w:pPr>
        <w:jc w:val="center"/>
        <w:rPr>
          <w:rFonts w:hAnsi="SimSun" w:eastAsia="SimSun" w:cs="SimSun" w:asciiTheme="minorAscii"/>
          <w:sz w:val="24"/>
          <w:szCs w:val="24"/>
        </w:rPr>
      </w:pPr>
      <w:r>
        <w:rPr>
          <w:rFonts w:hAnsi="SimSun" w:eastAsia="SimSun" w:cs="SimSun" w:asciiTheme="minorAscii"/>
          <w:sz w:val="24"/>
          <w:szCs w:val="24"/>
        </w:rPr>
        <w:t xml:space="preserve">// lógica sea verdadera. </w:t>
      </w:r>
    </w:p>
    <w:p>
      <w:pPr>
        <w:jc w:val="center"/>
        <w:rPr>
          <w:rFonts w:hAnsi="SimSun" w:eastAsia="SimSun" w:cs="SimSun" w:asciiTheme="minorAscii"/>
          <w:sz w:val="24"/>
          <w:szCs w:val="24"/>
        </w:rPr>
      </w:pPr>
      <w:r>
        <w:rPr>
          <w:rFonts w:hAnsi="SimSun" w:eastAsia="SimSun" w:cs="SimSun" w:asciiTheme="minorAscii"/>
          <w:sz w:val="24"/>
          <w:szCs w:val="24"/>
        </w:rPr>
        <w:t>}</w:t>
      </w:r>
    </w:p>
    <w:p>
      <w:pPr>
        <w:jc w:val="center"/>
        <w:rPr>
          <w:rFonts w:hAnsi="SimSun" w:eastAsia="SimSun" w:cs="SimSun" w:asciiTheme="minorAscii"/>
          <w:sz w:val="24"/>
          <w:szCs w:val="24"/>
        </w:rPr>
      </w:pPr>
    </w:p>
    <w:p>
      <w:pPr>
        <w:jc w:val="center"/>
        <w:rPr>
          <w:rFonts w:hAnsi="SimSun" w:eastAsia="SimSun" w:cs="SimSun" w:asciiTheme="minorAscii"/>
          <w:sz w:val="24"/>
          <w:szCs w:val="24"/>
        </w:rPr>
      </w:pPr>
      <w:r>
        <w:rPr>
          <w:rFonts w:hAnsi="SimSun" w:eastAsia="SimSun" w:cs="SimSun" w:asciiTheme="minorAscii"/>
          <w:sz w:val="24"/>
          <w:szCs w:val="24"/>
        </w:rPr>
        <w:t>Si el bloque de código a repetir consta de una sola sentencia, entonces se pueden omitir las llaves.</w:t>
      </w: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b/>
          <w:bCs/>
          <w:sz w:val="24"/>
          <w:szCs w:val="24"/>
        </w:rPr>
      </w:pPr>
      <w:r>
        <w:rPr>
          <w:rFonts w:hAnsi="SimSun" w:eastAsia="SimSun" w:cs="SimSun" w:asciiTheme="minorAscii"/>
          <w:b/>
          <w:bCs/>
          <w:sz w:val="24"/>
          <w:szCs w:val="24"/>
        </w:rPr>
        <w:t xml:space="preserve">Estructura de control repetitiva do-while </w:t>
      </w:r>
    </w:p>
    <w:p>
      <w:pPr>
        <w:jc w:val="center"/>
        <w:rPr>
          <w:rFonts w:hAnsi="SimSun" w:eastAsia="SimSun" w:cs="SimSun" w:asciiTheme="minorAscii"/>
          <w:sz w:val="24"/>
          <w:szCs w:val="24"/>
        </w:rPr>
      </w:pPr>
      <w:r>
        <w:rPr>
          <w:rFonts w:hAnsi="SimSun" w:eastAsia="SimSun" w:cs="SimSun" w:asciiTheme="minorAscii"/>
          <w:sz w:val="24"/>
          <w:szCs w:val="24"/>
        </w:rPr>
        <w:t xml:space="preserve">do-while es una estructura cíclica que ejecuta el bloque de código que se encuentra dentro de las llaves y después valida la condición, es decir, el bloque de código se ejecuta de una a ene veces. Su sintaxis es la siguiente: </w:t>
      </w:r>
    </w:p>
    <w:p>
      <w:pPr>
        <w:jc w:val="center"/>
        <w:rPr>
          <w:rFonts w:hAnsi="SimSun" w:eastAsia="SimSun" w:cs="SimSun" w:asciiTheme="minorAscii"/>
          <w:sz w:val="24"/>
          <w:szCs w:val="24"/>
        </w:rPr>
      </w:pPr>
    </w:p>
    <w:p>
      <w:pPr>
        <w:jc w:val="center"/>
        <w:rPr>
          <w:rFonts w:hAnsi="SimSun" w:eastAsia="SimSun" w:cs="SimSun" w:asciiTheme="minorAscii"/>
          <w:sz w:val="24"/>
          <w:szCs w:val="24"/>
        </w:rPr>
      </w:pPr>
      <w:r>
        <w:rPr>
          <w:rFonts w:hAnsi="SimSun" w:eastAsia="SimSun" w:cs="SimSun" w:asciiTheme="minorAscii"/>
          <w:sz w:val="24"/>
          <w:szCs w:val="24"/>
        </w:rPr>
        <w:t>do {</w:t>
      </w:r>
    </w:p>
    <w:p>
      <w:pPr>
        <w:jc w:val="center"/>
        <w:rPr>
          <w:rFonts w:hAnsi="SimSun" w:eastAsia="SimSun" w:cs="SimSun" w:asciiTheme="minorAscii"/>
          <w:sz w:val="24"/>
          <w:szCs w:val="24"/>
        </w:rPr>
      </w:pPr>
      <w:r>
        <w:rPr>
          <w:rFonts w:hAnsi="SimSun" w:eastAsia="SimSun" w:cs="SimSun" w:asciiTheme="minorAscii"/>
          <w:sz w:val="24"/>
          <w:szCs w:val="24"/>
        </w:rPr>
        <w:t xml:space="preserve"> /* Bloque de código que se ejecuta por lo menos una vez y se repite mientras la expresión lógica sea verdadera. */</w:t>
      </w:r>
    </w:p>
    <w:p>
      <w:pPr>
        <w:jc w:val="center"/>
        <w:rPr>
          <w:rFonts w:hAnsi="SimSun" w:eastAsia="SimSun" w:cs="SimSun" w:asciiTheme="minorAscii"/>
          <w:sz w:val="24"/>
          <w:szCs w:val="24"/>
        </w:rPr>
      </w:pPr>
      <w:r>
        <w:rPr>
          <w:rFonts w:hAnsi="SimSun" w:eastAsia="SimSun" w:cs="SimSun" w:asciiTheme="minorAscii"/>
          <w:sz w:val="24"/>
          <w:szCs w:val="24"/>
        </w:rPr>
        <w:t xml:space="preserve"> } while (expresión_lógica); </w:t>
      </w:r>
    </w:p>
    <w:p>
      <w:pPr>
        <w:jc w:val="center"/>
        <w:rPr>
          <w:rFonts w:hAnsi="SimSun" w:eastAsia="SimSun" w:cs="SimSun" w:asciiTheme="minorAscii"/>
          <w:sz w:val="24"/>
          <w:szCs w:val="24"/>
        </w:rPr>
      </w:pPr>
    </w:p>
    <w:p>
      <w:pPr>
        <w:jc w:val="center"/>
        <w:rPr>
          <w:rFonts w:hAnsi="SimSun" w:eastAsia="SimSun" w:cs="SimSun" w:asciiTheme="minorAscii"/>
          <w:sz w:val="24"/>
          <w:szCs w:val="24"/>
        </w:rPr>
      </w:pPr>
      <w:r>
        <w:rPr>
          <w:rFonts w:hAnsi="SimSun" w:eastAsia="SimSun" w:cs="SimSun" w:asciiTheme="minorAscii"/>
          <w:sz w:val="24"/>
          <w:szCs w:val="24"/>
        </w:rPr>
        <w:t>Si el bloque de código a repetir consta de una sola sentencia, entonces se pueden omitir las llaves. Esta estructura de control siempre termina con el signo de puntuación ';'.</w:t>
      </w: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b/>
          <w:bCs/>
          <w:sz w:val="24"/>
          <w:szCs w:val="24"/>
        </w:rPr>
      </w:pPr>
      <w:r>
        <w:rPr>
          <w:rFonts w:hAnsi="SimSun" w:eastAsia="SimSun" w:cs="SimSun" w:asciiTheme="minorAscii"/>
          <w:b/>
          <w:bCs/>
          <w:sz w:val="24"/>
          <w:szCs w:val="24"/>
        </w:rPr>
        <w:t xml:space="preserve">Estructura de control de repetición for </w:t>
      </w:r>
    </w:p>
    <w:p>
      <w:pPr>
        <w:jc w:val="center"/>
        <w:rPr>
          <w:rFonts w:hAnsi="SimSun" w:eastAsia="SimSun" w:cs="SimSun" w:asciiTheme="minorAscii"/>
          <w:sz w:val="24"/>
          <w:szCs w:val="24"/>
        </w:rPr>
      </w:pPr>
      <w:r>
        <w:rPr>
          <w:rFonts w:hAnsi="SimSun" w:eastAsia="SimSun" w:cs="SimSun" w:asciiTheme="minorAscii"/>
          <w:sz w:val="24"/>
          <w:szCs w:val="24"/>
        </w:rPr>
        <w:t>Lenguaje C posee la estructura de repetición for la cual permite realizar repeticiones cuando se conoce el número de elementos que se quiere recorrer. La sintaxis que generalmente se usa es la siguiente:</w:t>
      </w:r>
    </w:p>
    <w:p>
      <w:pPr>
        <w:jc w:val="center"/>
        <w:rPr>
          <w:rFonts w:hAnsi="SimSun" w:eastAsia="SimSun" w:cs="SimSun" w:asciiTheme="minorAscii"/>
          <w:sz w:val="24"/>
          <w:szCs w:val="24"/>
        </w:rPr>
      </w:pPr>
    </w:p>
    <w:p>
      <w:pPr>
        <w:jc w:val="center"/>
        <w:rPr>
          <w:rFonts w:hAnsi="SimSun" w:eastAsia="SimSun" w:cs="SimSun" w:asciiTheme="minorAscii"/>
          <w:sz w:val="24"/>
          <w:szCs w:val="24"/>
        </w:rPr>
      </w:pPr>
      <w:r>
        <w:rPr>
          <w:rFonts w:hAnsi="SimSun" w:eastAsia="SimSun" w:cs="SimSun" w:asciiTheme="minorAscii"/>
          <w:sz w:val="24"/>
          <w:szCs w:val="24"/>
        </w:rPr>
        <w:t xml:space="preserve"> for (inicialización ; expresión_lógica ; operaciones por iteración) { </w:t>
      </w:r>
    </w:p>
    <w:p>
      <w:pPr>
        <w:jc w:val="center"/>
        <w:rPr>
          <w:rFonts w:hAnsi="SimSun" w:eastAsia="SimSun" w:cs="SimSun" w:asciiTheme="minorAscii"/>
          <w:sz w:val="24"/>
          <w:szCs w:val="24"/>
        </w:rPr>
      </w:pPr>
      <w:r>
        <w:rPr>
          <w:rFonts w:hAnsi="SimSun" w:eastAsia="SimSun" w:cs="SimSun" w:asciiTheme="minorAscii"/>
          <w:sz w:val="24"/>
          <w:szCs w:val="24"/>
        </w:rPr>
        <w:t xml:space="preserve">/* Bloque de código a ejecutar */ </w:t>
      </w:r>
    </w:p>
    <w:p>
      <w:pPr>
        <w:jc w:val="center"/>
        <w:rPr>
          <w:rFonts w:hAnsi="SimSun" w:eastAsia="SimSun" w:cs="SimSun" w:asciiTheme="minorAscii"/>
          <w:sz w:val="24"/>
          <w:szCs w:val="24"/>
        </w:rPr>
      </w:pPr>
      <w:r>
        <w:rPr>
          <w:rFonts w:hAnsi="SimSun" w:eastAsia="SimSun" w:cs="SimSun" w:asciiTheme="minorAscii"/>
          <w:sz w:val="24"/>
          <w:szCs w:val="24"/>
        </w:rPr>
        <w:t>}</w:t>
      </w:r>
    </w:p>
    <w:p>
      <w:pPr>
        <w:jc w:val="center"/>
        <w:rPr>
          <w:rFonts w:hAnsi="SimSun" w:eastAsia="SimSun" w:cs="SimSun" w:asciiTheme="minorAscii"/>
          <w:sz w:val="24"/>
          <w:szCs w:val="24"/>
        </w:rPr>
      </w:pPr>
    </w:p>
    <w:p>
      <w:pPr>
        <w:jc w:val="center"/>
        <w:rPr>
          <w:rFonts w:hAnsi="SimSun" w:eastAsia="SimSun" w:cs="SimSun" w:asciiTheme="minorAscii"/>
          <w:sz w:val="24"/>
          <w:szCs w:val="24"/>
        </w:rPr>
      </w:pPr>
      <w:r>
        <w:rPr>
          <w:rFonts w:hAnsi="SimSun" w:eastAsia="SimSun" w:cs="SimSun" w:asciiTheme="minorAscii"/>
          <w:sz w:val="24"/>
          <w:szCs w:val="24"/>
        </w:rPr>
        <w:t xml:space="preserve"> La estructura for ejecuta 3 acciones básicas antes o después de ejecutar el bloque de código. La primera acción es la inicialización, en la cual se pueden definir variables e inicializar sus valores; esta parte solo se ejecuta una vez cuando se ingresa al ciclo y es opcional. La segunda acción consta de una expresión lógica, la cual se evalúa y, si ésta es verdadera, ejecuta el bloque de código, si no se cumple se continúa la ejecución del programa; esta parte es opcional. La tercera parte consta de un conjunto de operaciones que se realizan cada vez que termina de ejecutarse el bloque de código y antes de volver a validar la expresión lógica; esta parte también es opcional.</w:t>
      </w: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r>
        <w:rPr>
          <w:rFonts w:hAnsi="SimSun" w:eastAsia="SimSun" w:cs="SimSun" w:asciiTheme="minorAscii"/>
          <w:b/>
          <w:bCs/>
          <w:sz w:val="24"/>
          <w:szCs w:val="24"/>
        </w:rPr>
        <w:t>Define</w:t>
      </w:r>
    </w:p>
    <w:p>
      <w:pPr>
        <w:jc w:val="center"/>
        <w:rPr>
          <w:rFonts w:hAnsi="SimSun" w:eastAsia="SimSun" w:cs="SimSun" w:asciiTheme="minorAscii"/>
          <w:sz w:val="24"/>
          <w:szCs w:val="24"/>
        </w:rPr>
      </w:pPr>
      <w:r>
        <w:rPr>
          <w:rFonts w:hAnsi="SimSun" w:eastAsia="SimSun" w:cs="SimSun" w:asciiTheme="minorAscii"/>
          <w:sz w:val="24"/>
          <w:szCs w:val="24"/>
        </w:rPr>
        <w:t xml:space="preserve"> Las líneas de código que empiezan con # son directivas del preprocesador, el cual se encarga de realizar modificaciones en el texto del código fuente, como reemplazar un símbolo definido con #define por un parámetro o texto, o incluir un archivo en otro archivo con #include. define permite definir constantes o literales; se les nombra también como constantes simbólicas. Su sintaxis es la siguiente:</w:t>
      </w:r>
    </w:p>
    <w:p>
      <w:pPr>
        <w:jc w:val="center"/>
        <w:rPr>
          <w:rFonts w:hAnsi="SimSun" w:eastAsia="SimSun" w:cs="SimSun" w:asciiTheme="minorAscii"/>
          <w:sz w:val="24"/>
          <w:szCs w:val="24"/>
        </w:rPr>
      </w:pPr>
    </w:p>
    <w:p>
      <w:pPr>
        <w:jc w:val="center"/>
        <w:rPr>
          <w:rFonts w:hAnsi="SimSun" w:eastAsia="SimSun" w:cs="SimSun" w:asciiTheme="minorAscii"/>
          <w:sz w:val="24"/>
          <w:szCs w:val="24"/>
          <w:lang w:val="es-MX"/>
        </w:rPr>
      </w:pPr>
      <w:r>
        <w:rPr>
          <w:rFonts w:hAnsi="SimSun" w:eastAsia="SimSun" w:cs="SimSun" w:asciiTheme="minorAscii"/>
          <w:sz w:val="24"/>
          <w:szCs w:val="24"/>
        </w:rPr>
        <w:t xml:space="preserve"> #define </w:t>
      </w:r>
      <w:r>
        <w:rPr>
          <w:rFonts w:hAnsi="SimSun" w:eastAsia="SimSun" w:cs="SimSun" w:asciiTheme="minorAscii"/>
          <w:sz w:val="24"/>
          <w:szCs w:val="24"/>
          <w:lang w:val="es-MX"/>
        </w:rPr>
        <w:t>&lt;nombre&gt; &lt;valor&gt;</w:t>
      </w:r>
    </w:p>
    <w:p>
      <w:pPr>
        <w:jc w:val="center"/>
        <w:rPr>
          <w:rFonts w:hAnsi="SimSun" w:eastAsia="SimSun" w:cs="SimSun" w:asciiTheme="minorAscii"/>
          <w:sz w:val="24"/>
          <w:szCs w:val="24"/>
        </w:rPr>
      </w:pPr>
    </w:p>
    <w:p>
      <w:pPr>
        <w:jc w:val="center"/>
        <w:rPr>
          <w:rFonts w:hAnsi="SimSun" w:eastAsia="SimSun" w:cs="SimSun" w:asciiTheme="minorAscii"/>
          <w:sz w:val="24"/>
          <w:szCs w:val="24"/>
        </w:rPr>
      </w:pPr>
      <w:r>
        <w:rPr>
          <w:rFonts w:hAnsi="SimSun" w:eastAsia="SimSun" w:cs="SimSun" w:asciiTheme="minorAscii"/>
          <w:sz w:val="24"/>
          <w:szCs w:val="24"/>
        </w:rPr>
        <w:t>Al definir la constante simbólica con #define, se emplea un nombre y un valor. Cada vez que aparezca el nombre en el programa se cambiará por el valor definido. El valor puede ser numérico o puede ser texto.</w:t>
      </w: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b/>
          <w:bCs/>
          <w:sz w:val="24"/>
          <w:szCs w:val="24"/>
        </w:rPr>
      </w:pPr>
      <w:r>
        <w:rPr>
          <w:rFonts w:hAnsi="SimSun" w:eastAsia="SimSun" w:cs="SimSun" w:asciiTheme="minorAscii"/>
          <w:b/>
          <w:bCs/>
          <w:sz w:val="24"/>
          <w:szCs w:val="24"/>
        </w:rPr>
        <w:t xml:space="preserve">Break </w:t>
      </w:r>
    </w:p>
    <w:p>
      <w:pPr>
        <w:jc w:val="center"/>
        <w:rPr>
          <w:rFonts w:hAnsi="SimSun" w:eastAsia="SimSun" w:cs="SimSun" w:asciiTheme="minorAscii"/>
          <w:sz w:val="24"/>
          <w:szCs w:val="24"/>
          <w:lang w:val="es-MX"/>
        </w:rPr>
      </w:pPr>
      <w:r>
        <w:rPr>
          <w:rFonts w:hAnsi="SimSun" w:eastAsia="SimSun" w:cs="SimSun" w:asciiTheme="minorAscii"/>
          <w:sz w:val="24"/>
          <w:szCs w:val="24"/>
        </w:rPr>
        <w:t>Algunas veces es conveniente tener la posibilidad de abandonar un ciclo. La proposición break proporciona una salida anticipada dentro de una estructura de repetición, tal como lo hace en un switch. Un break provoca que el ciclo que lo encierra termine inmediatamente</w:t>
      </w:r>
      <w:r>
        <w:rPr>
          <w:rFonts w:hAnsi="SimSun" w:eastAsia="SimSun" w:cs="SimSun" w:asciiTheme="minorAscii"/>
          <w:sz w:val="24"/>
          <w:szCs w:val="24"/>
          <w:lang w:val="es-MX"/>
        </w:rPr>
        <w:t>.</w:t>
      </w:r>
    </w:p>
    <w:p>
      <w:pPr>
        <w:jc w:val="center"/>
        <w:rPr>
          <w:rFonts w:hAnsi="SimSun" w:eastAsia="SimSun" w:cs="SimSun" w:asciiTheme="minorAscii"/>
          <w:sz w:val="24"/>
          <w:szCs w:val="24"/>
          <w:lang w:val="es-MX"/>
        </w:rPr>
      </w:pPr>
    </w:p>
    <w:p>
      <w:pPr>
        <w:jc w:val="center"/>
        <w:rPr>
          <w:rFonts w:hAnsi="SimSun" w:eastAsia="SimSun" w:cs="SimSun" w:asciiTheme="minorAscii"/>
          <w:sz w:val="24"/>
          <w:szCs w:val="24"/>
          <w:lang w:val="es-MX"/>
        </w:rPr>
      </w:pPr>
    </w:p>
    <w:p>
      <w:pPr>
        <w:jc w:val="center"/>
        <w:rPr>
          <w:rFonts w:hAnsi="SimSun" w:eastAsia="SimSun" w:cs="SimSun" w:asciiTheme="minorAscii"/>
          <w:sz w:val="24"/>
          <w:szCs w:val="24"/>
          <w:lang w:val="es-MX"/>
        </w:rPr>
      </w:pPr>
    </w:p>
    <w:p>
      <w:pPr>
        <w:jc w:val="center"/>
        <w:rPr>
          <w:rFonts w:hAnsi="SimSun" w:eastAsia="SimSun" w:cs="SimSun" w:asciiTheme="minorAscii"/>
          <w:b/>
          <w:bCs/>
          <w:sz w:val="24"/>
          <w:szCs w:val="24"/>
        </w:rPr>
      </w:pPr>
      <w:r>
        <w:rPr>
          <w:rFonts w:hAnsi="SimSun" w:eastAsia="SimSun" w:cs="SimSun" w:asciiTheme="minorAscii"/>
          <w:b/>
          <w:bCs/>
          <w:sz w:val="24"/>
          <w:szCs w:val="24"/>
        </w:rPr>
        <w:t xml:space="preserve">Continue </w:t>
      </w:r>
    </w:p>
    <w:p>
      <w:pPr>
        <w:jc w:val="center"/>
        <w:rPr>
          <w:rFonts w:hAnsi="SimSun" w:eastAsia="SimSun" w:cs="SimSun" w:asciiTheme="minorAscii"/>
          <w:sz w:val="24"/>
          <w:szCs w:val="24"/>
        </w:rPr>
      </w:pPr>
      <w:r>
        <w:rPr>
          <w:rFonts w:hAnsi="SimSun" w:eastAsia="SimSun" w:cs="SimSun" w:asciiTheme="minorAscii"/>
          <w:sz w:val="24"/>
          <w:szCs w:val="24"/>
        </w:rPr>
        <w:t>La proposición continue provoca que inicie la siguiente iteración del ciclo de repetición que la contiene.</w:t>
      </w:r>
    </w:p>
    <w:p>
      <w:pPr>
        <w:jc w:val="center"/>
        <w:rPr>
          <w:rFonts w:hAnsi="SimSun" w:eastAsia="SimSun" w:cs="SimSun" w:asciiTheme="minorAscii"/>
          <w:sz w:val="24"/>
          <w:szCs w:val="24"/>
        </w:rPr>
      </w:pPr>
    </w:p>
    <w:p>
      <w:pPr>
        <w:jc w:val="center"/>
        <w:rPr>
          <w:rFonts w:hAnsi="SimSun" w:eastAsia="SimSun" w:cs="SimSun" w:asciiTheme="minorAscii"/>
          <w:sz w:val="24"/>
          <w:szCs w:val="24"/>
        </w:rPr>
      </w:pPr>
    </w:p>
    <w:p>
      <w:pPr>
        <w:jc w:val="center"/>
        <w:rPr>
          <w:rFonts w:hAnsi="SimSun" w:eastAsia="SimSun" w:cs="SimSun" w:asciiTheme="minorAscii"/>
          <w:sz w:val="24"/>
          <w:szCs w:val="24"/>
          <w:lang w:val="es-MX"/>
        </w:rPr>
      </w:pPr>
      <w:r>
        <w:rPr>
          <w:rFonts w:hAnsi="SimSun" w:eastAsia="SimSun" w:cs="SimSun" w:asciiTheme="minorAscii"/>
          <w:sz w:val="24"/>
          <w:szCs w:val="24"/>
          <w:lang w:val="es-MX"/>
        </w:rPr>
        <w:t>Actividades:</w:t>
      </w:r>
    </w:p>
    <w:p>
      <w:pPr>
        <w:numPr>
          <w:numId w:val="0"/>
        </w:numPr>
        <w:jc w:val="center"/>
        <w:rPr>
          <w:rFonts w:hAnsi="SimSun" w:eastAsia="SimSun" w:cs="SimSun" w:asciiTheme="minorAscii"/>
          <w:sz w:val="24"/>
          <w:szCs w:val="24"/>
          <w:lang w:val="es-MX"/>
        </w:rPr>
      </w:pPr>
      <w:r>
        <w:rPr>
          <w:rFonts w:hAnsi="SimSun" w:eastAsia="SimSun" w:cs="SimSun" w:asciiTheme="minorAscii"/>
          <w:sz w:val="24"/>
          <w:szCs w:val="24"/>
          <w:lang w:val="es-MX"/>
        </w:rPr>
        <w:drawing>
          <wp:inline distT="0" distB="0" distL="114300" distR="114300">
            <wp:extent cx="4023995" cy="3116580"/>
            <wp:effectExtent l="0" t="0" r="14605" b="7620"/>
            <wp:docPr id="4" name="Picture 4" descr="Captura de pantalla 2019-04-08 a la(s) 10.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a de pantalla 2019-04-08 a la(s) 10.06.30"/>
                    <pic:cNvPicPr>
                      <a:picLocks noChangeAspect="1"/>
                    </pic:cNvPicPr>
                  </pic:nvPicPr>
                  <pic:blipFill>
                    <a:blip r:embed="rId5"/>
                    <a:stretch>
                      <a:fillRect/>
                    </a:stretch>
                  </pic:blipFill>
                  <pic:spPr>
                    <a:xfrm>
                      <a:off x="0" y="0"/>
                      <a:ext cx="4023995" cy="3116580"/>
                    </a:xfrm>
                    <a:prstGeom prst="rect">
                      <a:avLst/>
                    </a:prstGeom>
                  </pic:spPr>
                </pic:pic>
              </a:graphicData>
            </a:graphic>
          </wp:inline>
        </w:drawing>
      </w:r>
    </w:p>
    <w:p>
      <w:pPr>
        <w:numPr>
          <w:numId w:val="0"/>
        </w:numPr>
        <w:jc w:val="center"/>
        <w:rPr>
          <w:rFonts w:hAnsi="SimSun" w:eastAsia="SimSun" w:cs="SimSun" w:asciiTheme="minorAscii"/>
          <w:sz w:val="24"/>
          <w:szCs w:val="24"/>
          <w:lang w:val="es-MX"/>
        </w:rPr>
      </w:pPr>
      <w:r>
        <w:rPr>
          <w:rFonts w:hAnsi="SimSun" w:eastAsia="SimSun" w:cs="SimSun" w:asciiTheme="minorAscii"/>
          <w:sz w:val="24"/>
          <w:szCs w:val="24"/>
          <w:lang w:val="es-MX"/>
        </w:rPr>
        <w:drawing>
          <wp:inline distT="0" distB="0" distL="114300" distR="114300">
            <wp:extent cx="4580255" cy="1485900"/>
            <wp:effectExtent l="0" t="0" r="6985" b="7620"/>
            <wp:docPr id="6" name="Picture 6" descr="Captura de pantalla 2019-04-08 a la(s) 10.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a de pantalla 2019-04-08 a la(s) 10.06.15"/>
                    <pic:cNvPicPr>
                      <a:picLocks noChangeAspect="1"/>
                    </pic:cNvPicPr>
                  </pic:nvPicPr>
                  <pic:blipFill>
                    <a:blip r:embed="rId6"/>
                    <a:stretch>
                      <a:fillRect/>
                    </a:stretch>
                  </pic:blipFill>
                  <pic:spPr>
                    <a:xfrm>
                      <a:off x="0" y="0"/>
                      <a:ext cx="4580255" cy="1485900"/>
                    </a:xfrm>
                    <a:prstGeom prst="rect">
                      <a:avLst/>
                    </a:prstGeom>
                  </pic:spPr>
                </pic:pic>
              </a:graphicData>
            </a:graphic>
          </wp:inline>
        </w:drawing>
      </w:r>
    </w:p>
    <w:p>
      <w:pPr>
        <w:numPr>
          <w:numId w:val="0"/>
        </w:numPr>
        <w:jc w:val="center"/>
        <w:rPr>
          <w:rFonts w:hAnsi="SimSun" w:eastAsia="SimSun" w:cs="SimSun" w:asciiTheme="minorAscii"/>
          <w:sz w:val="24"/>
          <w:szCs w:val="24"/>
          <w:lang w:val="es-MX"/>
        </w:rPr>
      </w:pPr>
    </w:p>
    <w:p>
      <w:pPr>
        <w:numPr>
          <w:numId w:val="0"/>
        </w:numPr>
        <w:jc w:val="both"/>
        <w:rPr>
          <w:rFonts w:hAnsi="SimSun" w:eastAsia="SimSun" w:cs="SimSun" w:asciiTheme="minorAscii"/>
          <w:sz w:val="24"/>
          <w:szCs w:val="24"/>
          <w:lang w:val="es-MX"/>
        </w:rPr>
      </w:pPr>
      <w:r>
        <w:rPr>
          <w:rFonts w:hAnsi="SimSun" w:eastAsia="SimSun" w:cs="SimSun" w:asciiTheme="minorAscii"/>
          <w:sz w:val="24"/>
          <w:szCs w:val="24"/>
          <w:lang w:val="es-MX"/>
        </w:rPr>
        <w:t xml:space="preserve">                                      </w:t>
      </w:r>
      <w:r>
        <w:rPr>
          <w:rFonts w:hAnsi="SimSun" w:eastAsia="SimSun" w:cs="SimSun" w:asciiTheme="minorAscii"/>
          <w:sz w:val="24"/>
          <w:szCs w:val="24"/>
          <w:lang w:val="es-MX"/>
        </w:rPr>
        <w:drawing>
          <wp:inline distT="0" distB="0" distL="114300" distR="114300">
            <wp:extent cx="4580255" cy="1485900"/>
            <wp:effectExtent l="0" t="0" r="6985" b="7620"/>
            <wp:docPr id="8" name="Picture 8" descr="Captura de pantalla 2019-04-08 a la(s) 10.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a de pantalla 2019-04-08 a la(s) 10.06.15"/>
                    <pic:cNvPicPr>
                      <a:picLocks noChangeAspect="1"/>
                    </pic:cNvPicPr>
                  </pic:nvPicPr>
                  <pic:blipFill>
                    <a:blip r:embed="rId6"/>
                    <a:stretch>
                      <a:fillRect/>
                    </a:stretch>
                  </pic:blipFill>
                  <pic:spPr>
                    <a:xfrm>
                      <a:off x="0" y="0"/>
                      <a:ext cx="4580255" cy="1485900"/>
                    </a:xfrm>
                    <a:prstGeom prst="rect">
                      <a:avLst/>
                    </a:prstGeom>
                  </pic:spPr>
                </pic:pic>
              </a:graphicData>
            </a:graphic>
          </wp:inline>
        </w:drawing>
      </w:r>
      <w:r>
        <w:rPr>
          <w:rFonts w:hAnsi="SimSun" w:eastAsia="SimSun" w:cs="SimSun" w:asciiTheme="minorAscii"/>
          <w:sz w:val="24"/>
          <w:szCs w:val="24"/>
          <w:lang w:val="es-MX"/>
        </w:rPr>
        <w:drawing>
          <wp:inline distT="0" distB="0" distL="114300" distR="114300">
            <wp:extent cx="4023995" cy="3116580"/>
            <wp:effectExtent l="0" t="0" r="14605" b="7620"/>
            <wp:docPr id="7" name="Picture 7" descr="Captura de pantalla 2019-04-08 a la(s) 10.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a de pantalla 2019-04-08 a la(s) 10.06.30"/>
                    <pic:cNvPicPr>
                      <a:picLocks noChangeAspect="1"/>
                    </pic:cNvPicPr>
                  </pic:nvPicPr>
                  <pic:blipFill>
                    <a:blip r:embed="rId5"/>
                    <a:stretch>
                      <a:fillRect/>
                    </a:stretch>
                  </pic:blipFill>
                  <pic:spPr>
                    <a:xfrm>
                      <a:off x="0" y="0"/>
                      <a:ext cx="4023995" cy="3116580"/>
                    </a:xfrm>
                    <a:prstGeom prst="rect">
                      <a:avLst/>
                    </a:prstGeom>
                  </pic:spPr>
                </pic:pic>
              </a:graphicData>
            </a:graphic>
          </wp:inline>
        </w:drawing>
      </w:r>
    </w:p>
    <w:p>
      <w:pPr>
        <w:numPr>
          <w:numId w:val="0"/>
        </w:numPr>
        <w:jc w:val="both"/>
        <w:rPr>
          <w:rFonts w:hAnsi="SimSun" w:eastAsia="SimSun" w:cs="SimSun" w:asciiTheme="minorAscii"/>
          <w:sz w:val="24"/>
          <w:szCs w:val="24"/>
          <w:lang w:val="es-MX"/>
        </w:rPr>
      </w:pPr>
      <w:r>
        <w:rPr>
          <w:rFonts w:hAnsi="SimSun" w:eastAsia="SimSun" w:cs="SimSun" w:asciiTheme="minorAscii"/>
          <w:sz w:val="24"/>
          <w:szCs w:val="24"/>
          <w:lang w:val="es-MX"/>
        </w:rPr>
        <w:drawing>
          <wp:inline distT="0" distB="0" distL="114300" distR="114300">
            <wp:extent cx="5267325" cy="2962910"/>
            <wp:effectExtent l="0" t="0" r="5715" b="8890"/>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7"/>
                    <a:stretch>
                      <a:fillRect/>
                    </a:stretch>
                  </pic:blipFill>
                  <pic:spPr>
                    <a:xfrm>
                      <a:off x="0" y="0"/>
                      <a:ext cx="5267325" cy="2962910"/>
                    </a:xfrm>
                    <a:prstGeom prst="rect">
                      <a:avLst/>
                    </a:prstGeom>
                  </pic:spPr>
                </pic:pic>
              </a:graphicData>
            </a:graphic>
          </wp:inline>
        </w:drawing>
      </w:r>
    </w:p>
    <w:p>
      <w:pPr>
        <w:numPr>
          <w:numId w:val="0"/>
        </w:numPr>
        <w:jc w:val="both"/>
        <w:rPr>
          <w:rFonts w:hAnsi="SimSun" w:eastAsia="SimSun" w:cs="SimSun" w:asciiTheme="minorAscii"/>
          <w:sz w:val="24"/>
          <w:szCs w:val="24"/>
          <w:lang w:val="es-MX"/>
        </w:rPr>
      </w:pPr>
    </w:p>
    <w:p>
      <w:pPr>
        <w:numPr>
          <w:numId w:val="0"/>
        </w:numPr>
        <w:jc w:val="both"/>
        <w:rPr>
          <w:rFonts w:hAnsi="SimSun" w:eastAsia="SimSun" w:cs="SimSun" w:asciiTheme="minorAscii"/>
          <w:sz w:val="24"/>
          <w:szCs w:val="24"/>
          <w:lang w:val="es-MX"/>
        </w:rPr>
      </w:pPr>
      <w:r>
        <w:rPr>
          <w:rFonts w:hAnsi="SimSun" w:eastAsia="SimSun" w:cs="SimSun" w:asciiTheme="minorAscii"/>
          <w:sz w:val="24"/>
          <w:szCs w:val="24"/>
          <w:lang w:val="es-MX"/>
        </w:rPr>
        <w:t>CONCLUSIONES</w:t>
      </w:r>
    </w:p>
    <w:p>
      <w:pPr>
        <w:numPr>
          <w:numId w:val="0"/>
        </w:numPr>
        <w:jc w:val="both"/>
        <w:rPr>
          <w:rFonts w:hAnsi="SimSun" w:eastAsia="SimSun" w:cs="SimSun" w:asciiTheme="minorAscii"/>
          <w:sz w:val="24"/>
          <w:szCs w:val="24"/>
          <w:lang w:val="es-MX"/>
        </w:rPr>
      </w:pPr>
      <w:r>
        <w:rPr>
          <w:rFonts w:hAnsi="SimSun" w:eastAsia="SimSun" w:cs="SimSun" w:asciiTheme="minorAscii"/>
          <w:sz w:val="24"/>
          <w:szCs w:val="24"/>
          <w:lang w:val="es-MX"/>
        </w:rPr>
        <w:t>Gracias a las estructuras de repetición nos ahorramos mucho tiempo programando porque nos permite ejecutar una sola función varias veces hasta que sea necesario sin tener que escribir esa misma función mas de una vez en el código o sin declarar muchas variables.</w:t>
      </w:r>
      <w:bookmarkStart w:id="0" w:name="_GoBack"/>
      <w:bookmarkEnd w:id="0"/>
    </w:p>
    <w:p>
      <w:pPr>
        <w:numPr>
          <w:numId w:val="0"/>
        </w:numPr>
        <w:jc w:val="both"/>
        <w:rPr>
          <w:rFonts w:hAnsi="SimSun" w:eastAsia="SimSun" w:cs="SimSun" w:asciiTheme="minorAscii"/>
          <w:sz w:val="24"/>
          <w:szCs w:val="24"/>
          <w:lang w:val="es-MX"/>
        </w:rPr>
      </w:pPr>
    </w:p>
    <w:p>
      <w:pPr>
        <w:numPr>
          <w:numId w:val="0"/>
        </w:numPr>
        <w:jc w:val="both"/>
        <w:rPr>
          <w:rFonts w:hAnsi="SimSun" w:eastAsia="SimSun" w:cs="SimSun" w:asciiTheme="minorAscii"/>
          <w:sz w:val="24"/>
          <w:szCs w:val="24"/>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AMGDT"/>
    <w:panose1 w:val="00000000000000000000"/>
    <w:charset w:val="00"/>
    <w:family w:val="auto"/>
    <w:pitch w:val="default"/>
    <w:sig w:usb0="00000000" w:usb1="00000000" w:usb2="00000000" w:usb3="00000000" w:csb0="00000000" w:csb1="00000000"/>
  </w:font>
  <w:font w:name="FreeSans">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C7FC8"/>
    <w:rsid w:val="06AA0CAF"/>
    <w:rsid w:val="704C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Standard"/>
    <w:uiPriority w:val="0"/>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val="en-US" w:eastAsia="zh-CN" w:bidi="hi-IN"/>
    </w:rPr>
  </w:style>
  <w:style w:type="paragraph" w:customStyle="1" w:styleId="5">
    <w:name w:val="Table Contents"/>
    <w:basedOn w:val="4"/>
    <w:qFormat/>
    <w:uiPriority w:val="0"/>
    <w:pPr>
      <w:suppressLineNumbers/>
    </w:pPr>
  </w:style>
  <w:style w:type="paragraph" w:customStyle="1" w:styleId="6">
    <w:name w:val="Cambria"/>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2019-04-14T01:09:00Z</dcterms:created>
  <dc:creator>ANGEL</dc:creator>
  <cp:lastModifiedBy>ANGEL</cp:lastModifiedBy>
  <dcterms:modified xsi:type="dcterms:W3CDTF">2019-04-14T01:46:27Z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