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DDF" w:rsidRPr="00D11DDF" w:rsidRDefault="00D11DDF" w:rsidP="00D11DDF">
      <w:pPr>
        <w:pStyle w:val="Ttulo1"/>
        <w:rPr>
          <w:rStyle w:val="Textoennegrita"/>
          <w:sz w:val="36"/>
        </w:rPr>
      </w:pPr>
      <w:r w:rsidRPr="00D11DDF">
        <w:rPr>
          <w:rStyle w:val="Textoennegrita"/>
          <w:sz w:val="36"/>
        </w:rPr>
        <w:t>Proyecto: Project Eagle</w:t>
      </w:r>
    </w:p>
    <w:p w:rsidR="00D11DDF" w:rsidRPr="00D11DDF" w:rsidRDefault="00D11DDF" w:rsidP="00D11DDF">
      <w:pPr>
        <w:pStyle w:val="Subttulo"/>
        <w:rPr>
          <w:sz w:val="24"/>
        </w:rPr>
      </w:pPr>
      <w:r w:rsidRPr="00D11DDF">
        <w:rPr>
          <w:sz w:val="24"/>
        </w:rPr>
        <w:t>Metodología: SCRUM</w:t>
      </w:r>
    </w:p>
    <w:p w:rsidR="00D11DDF" w:rsidRPr="0076618E" w:rsidRDefault="00D11DDF" w:rsidP="00D11DDF">
      <w:pPr>
        <w:jc w:val="both"/>
        <w:rPr>
          <w:sz w:val="24"/>
        </w:rPr>
      </w:pPr>
      <w:proofErr w:type="spellStart"/>
      <w:r w:rsidRPr="0076618E">
        <w:rPr>
          <w:sz w:val="24"/>
        </w:rPr>
        <w:t>Scrum</w:t>
      </w:r>
      <w:proofErr w:type="spellEnd"/>
      <w:r w:rsidRPr="0076618E">
        <w:rPr>
          <w:sz w:val="24"/>
        </w:rPr>
        <w:t xml:space="preserve"> es una metodología de desarrollo muy simple, que requiere trabajo duro porque no se basa en el seguimiento de un plan, sino en la adaptación continua a las circunstancias de la evolución del proyecto.</w:t>
      </w:r>
    </w:p>
    <w:p w:rsidR="00D11DDF" w:rsidRPr="0076618E" w:rsidRDefault="00D11DDF" w:rsidP="00D11DDF">
      <w:pPr>
        <w:jc w:val="both"/>
        <w:rPr>
          <w:sz w:val="24"/>
        </w:rPr>
      </w:pPr>
      <w:proofErr w:type="spellStart"/>
      <w:r w:rsidRPr="0076618E">
        <w:rPr>
          <w:sz w:val="24"/>
        </w:rPr>
        <w:t>Scrum</w:t>
      </w:r>
      <w:proofErr w:type="spellEnd"/>
      <w:r w:rsidRPr="0076618E">
        <w:rPr>
          <w:sz w:val="24"/>
        </w:rPr>
        <w:t xml:space="preserve"> es una metodología ágil, y como tal:</w:t>
      </w:r>
    </w:p>
    <w:p w:rsidR="00D11DDF" w:rsidRPr="0076618E" w:rsidRDefault="00D11DDF" w:rsidP="00D11DDF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76618E">
        <w:rPr>
          <w:sz w:val="24"/>
        </w:rPr>
        <w:t>Es un modo de desarrollo de carácter adaptable más que predictivo.</w:t>
      </w:r>
    </w:p>
    <w:p w:rsidR="00D11DDF" w:rsidRPr="0076618E" w:rsidRDefault="00D11DDF" w:rsidP="00D11DDF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76618E">
        <w:rPr>
          <w:sz w:val="24"/>
        </w:rPr>
        <w:t>Orientado a las personas más que a los procesos.</w:t>
      </w:r>
    </w:p>
    <w:p w:rsidR="00D11DDF" w:rsidRPr="0076618E" w:rsidRDefault="00D11DDF" w:rsidP="007346D6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76618E">
        <w:rPr>
          <w:sz w:val="24"/>
        </w:rPr>
        <w:t xml:space="preserve">Emplea la estructura de desarrollo ágil: incremental basada en iteraciones y revisiones. </w:t>
      </w:r>
      <w:r w:rsidRPr="0076618E">
        <w:rPr>
          <w:sz w:val="24"/>
        </w:rPr>
        <w:cr/>
      </w:r>
      <w:sdt>
        <w:sdtPr>
          <w:rPr>
            <w:sz w:val="24"/>
          </w:rPr>
          <w:id w:val="-584301007"/>
          <w:citation/>
        </w:sdtPr>
        <w:sdtEndPr/>
        <w:sdtContent>
          <w:r w:rsidR="007346D6">
            <w:rPr>
              <w:sz w:val="24"/>
            </w:rPr>
            <w:fldChar w:fldCharType="begin"/>
          </w:r>
          <w:r w:rsidR="007346D6">
            <w:rPr>
              <w:sz w:val="24"/>
            </w:rPr>
            <w:instrText xml:space="preserve"> CITATION Jua16 \l 2058 </w:instrText>
          </w:r>
          <w:r w:rsidR="007346D6">
            <w:rPr>
              <w:sz w:val="24"/>
            </w:rPr>
            <w:fldChar w:fldCharType="separate"/>
          </w:r>
          <w:r w:rsidR="007346D6" w:rsidRPr="007346D6">
            <w:rPr>
              <w:noProof/>
              <w:sz w:val="24"/>
            </w:rPr>
            <w:t>(Palacio, 2016)</w:t>
          </w:r>
          <w:r w:rsidR="007346D6">
            <w:rPr>
              <w:sz w:val="24"/>
            </w:rPr>
            <w:fldChar w:fldCharType="end"/>
          </w:r>
        </w:sdtContent>
      </w:sdt>
    </w:p>
    <w:p w:rsidR="00D11DDF" w:rsidRPr="0076618E" w:rsidRDefault="001B1561" w:rsidP="00D11DDF">
      <w:pPr>
        <w:jc w:val="both"/>
        <w:rPr>
          <w:sz w:val="24"/>
        </w:rPr>
      </w:pPr>
      <w:r w:rsidRPr="0076618E">
        <w:rPr>
          <w:sz w:val="24"/>
        </w:rPr>
        <w:t xml:space="preserve">Project Eagle fue desarrollado implementando la metodología </w:t>
      </w:r>
      <w:proofErr w:type="spellStart"/>
      <w:r w:rsidRPr="0076618E">
        <w:rPr>
          <w:sz w:val="24"/>
        </w:rPr>
        <w:t>Scrum</w:t>
      </w:r>
      <w:proofErr w:type="spellEnd"/>
      <w:r w:rsidRPr="0076618E">
        <w:rPr>
          <w:sz w:val="24"/>
        </w:rPr>
        <w:t>.</w:t>
      </w:r>
    </w:p>
    <w:p w:rsidR="001B1561" w:rsidRDefault="001B1561" w:rsidP="00D11DDF">
      <w:pPr>
        <w:jc w:val="both"/>
        <w:rPr>
          <w:sz w:val="24"/>
        </w:rPr>
      </w:pPr>
      <w:r w:rsidRPr="0076618E">
        <w:rPr>
          <w:sz w:val="24"/>
        </w:rPr>
        <w:t xml:space="preserve">La metodología </w:t>
      </w:r>
      <w:proofErr w:type="spellStart"/>
      <w:r w:rsidRPr="0076618E">
        <w:rPr>
          <w:sz w:val="24"/>
        </w:rPr>
        <w:t>Scrum</w:t>
      </w:r>
      <w:proofErr w:type="spellEnd"/>
      <w:r w:rsidRPr="0076618E">
        <w:rPr>
          <w:sz w:val="24"/>
        </w:rPr>
        <w:t xml:space="preserve"> en Projec</w:t>
      </w:r>
      <w:r w:rsidR="00702B94">
        <w:rPr>
          <w:sz w:val="24"/>
        </w:rPr>
        <w:t xml:space="preserve">t Eagle, colaboraban un master </w:t>
      </w:r>
      <w:proofErr w:type="spellStart"/>
      <w:r w:rsidR="00702B94">
        <w:rPr>
          <w:sz w:val="24"/>
        </w:rPr>
        <w:t>S</w:t>
      </w:r>
      <w:r w:rsidRPr="0076618E">
        <w:rPr>
          <w:sz w:val="24"/>
        </w:rPr>
        <w:t>crum</w:t>
      </w:r>
      <w:proofErr w:type="spellEnd"/>
      <w:r w:rsidRPr="0076618E">
        <w:rPr>
          <w:sz w:val="24"/>
        </w:rPr>
        <w:t xml:space="preserve"> y el equipo de desarrollo del proyecto.</w:t>
      </w:r>
    </w:p>
    <w:p w:rsidR="009541D2" w:rsidRDefault="009541D2" w:rsidP="00D11DDF">
      <w:pPr>
        <w:jc w:val="both"/>
        <w:rPr>
          <w:sz w:val="24"/>
        </w:rPr>
      </w:pPr>
      <w:r>
        <w:rPr>
          <w:sz w:val="24"/>
        </w:rPr>
        <w:t xml:space="preserve">Project Eagle, un proyecto el cual requería una exhaustiva investigación </w:t>
      </w:r>
      <w:r w:rsidR="0042134A">
        <w:rPr>
          <w:sz w:val="24"/>
        </w:rPr>
        <w:t xml:space="preserve">ya </w:t>
      </w:r>
      <w:r>
        <w:rPr>
          <w:sz w:val="24"/>
        </w:rPr>
        <w:t xml:space="preserve">que se estaba implementando la nueva tecnología de los </w:t>
      </w:r>
      <w:proofErr w:type="spellStart"/>
      <w:r>
        <w:rPr>
          <w:sz w:val="24"/>
        </w:rPr>
        <w:t>Drones</w:t>
      </w:r>
      <w:proofErr w:type="spellEnd"/>
      <w:r>
        <w:rPr>
          <w:sz w:val="24"/>
        </w:rPr>
        <w:t>, por lo cual</w:t>
      </w:r>
      <w:r w:rsidR="0042134A">
        <w:rPr>
          <w:sz w:val="24"/>
        </w:rPr>
        <w:t xml:space="preserve"> la metodología </w:t>
      </w:r>
      <w:proofErr w:type="spellStart"/>
      <w:r w:rsidR="0042134A">
        <w:rPr>
          <w:sz w:val="24"/>
        </w:rPr>
        <w:t>Scrum</w:t>
      </w:r>
      <w:proofErr w:type="spellEnd"/>
      <w:r w:rsidR="0042134A">
        <w:rPr>
          <w:sz w:val="24"/>
        </w:rPr>
        <w:t xml:space="preserve"> se trabajó</w:t>
      </w:r>
      <w:r>
        <w:rPr>
          <w:sz w:val="24"/>
        </w:rPr>
        <w:t xml:space="preserve"> de una manera diferente</w:t>
      </w:r>
      <w:r w:rsidR="0042134A">
        <w:rPr>
          <w:sz w:val="24"/>
        </w:rPr>
        <w:t xml:space="preserve"> que fuera adaptable para realizar el desarrollo del proyecto</w:t>
      </w:r>
      <w:r>
        <w:rPr>
          <w:sz w:val="24"/>
        </w:rPr>
        <w:t xml:space="preserve">. Se </w:t>
      </w:r>
      <w:r w:rsidR="0042134A">
        <w:rPr>
          <w:sz w:val="24"/>
        </w:rPr>
        <w:t>establecía</w:t>
      </w:r>
      <w:r>
        <w:rPr>
          <w:sz w:val="24"/>
        </w:rPr>
        <w:t xml:space="preserve"> la lista de actividades a realizar por integrante pero lo primero que </w:t>
      </w:r>
      <w:r w:rsidR="0042134A">
        <w:rPr>
          <w:sz w:val="24"/>
        </w:rPr>
        <w:t>tenía</w:t>
      </w:r>
      <w:r>
        <w:rPr>
          <w:sz w:val="24"/>
        </w:rPr>
        <w:t xml:space="preserve"> que hacerse es realizar la investigación de esa activ</w:t>
      </w:r>
      <w:r w:rsidR="0042134A">
        <w:rPr>
          <w:sz w:val="24"/>
        </w:rPr>
        <w:t>idad</w:t>
      </w:r>
      <w:r>
        <w:rPr>
          <w:sz w:val="24"/>
        </w:rPr>
        <w:t xml:space="preserve"> para </w:t>
      </w:r>
      <w:r w:rsidR="0042134A">
        <w:rPr>
          <w:sz w:val="24"/>
        </w:rPr>
        <w:t>cerciorarse</w:t>
      </w:r>
      <w:r>
        <w:rPr>
          <w:sz w:val="24"/>
        </w:rPr>
        <w:t xml:space="preserve"> si </w:t>
      </w:r>
      <w:r w:rsidR="0042134A">
        <w:rPr>
          <w:sz w:val="24"/>
        </w:rPr>
        <w:t>se podía efectuar y si el resultado no era el esperado se procedía a otra investigación para encontrar una diferente  solución de realizar dicha actividad. En cada reunión con el equipo se mostraba los resultados de las actividades y se establecían mejoras o cambios para las siguientes actividades. Este proceso se fue cíclico hasta que se finalizó con el desarrollo de todo el proyecto.</w:t>
      </w:r>
    </w:p>
    <w:p w:rsidR="00D11DDF" w:rsidRDefault="00442B05" w:rsidP="00442B05">
      <w:pPr>
        <w:jc w:val="both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214F019" wp14:editId="484BAA46">
            <wp:simplePos x="0" y="0"/>
            <wp:positionH relativeFrom="column">
              <wp:posOffset>1682115</wp:posOffset>
            </wp:positionH>
            <wp:positionV relativeFrom="paragraph">
              <wp:posOffset>8890</wp:posOffset>
            </wp:positionV>
            <wp:extent cx="2446020" cy="22694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97"/>
                    <a:stretch/>
                  </pic:blipFill>
                  <pic:spPr bwMode="auto">
                    <a:xfrm>
                      <a:off x="0" y="0"/>
                      <a:ext cx="2446020" cy="2269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053A6" w:rsidRDefault="003053A6" w:rsidP="0076618E">
      <w:pPr>
        <w:jc w:val="center"/>
      </w:pPr>
    </w:p>
    <w:p w:rsidR="003053A6" w:rsidRDefault="003053A6" w:rsidP="0076618E">
      <w:pPr>
        <w:jc w:val="center"/>
      </w:pPr>
    </w:p>
    <w:p w:rsidR="00702B94" w:rsidRDefault="00702B94" w:rsidP="0076618E">
      <w:pPr>
        <w:jc w:val="center"/>
        <w:sectPr w:rsidR="00702B94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3053A6" w:rsidRDefault="003053A6" w:rsidP="0076618E">
      <w:pPr>
        <w:jc w:val="center"/>
      </w:pPr>
    </w:p>
    <w:p w:rsidR="003053A6" w:rsidRDefault="00702B94" w:rsidP="00702B94">
      <w:pPr>
        <w:pStyle w:val="Ttulo1"/>
        <w:rPr>
          <w:b/>
        </w:rPr>
      </w:pPr>
      <w:r w:rsidRPr="00702B94">
        <w:rPr>
          <w:b/>
        </w:rPr>
        <w:t xml:space="preserve">Diagrama del desarrollo de la metodología </w:t>
      </w:r>
      <w:proofErr w:type="spellStart"/>
      <w:r w:rsidRPr="00702B94">
        <w:rPr>
          <w:b/>
        </w:rPr>
        <w:t>Scrum</w:t>
      </w:r>
      <w:proofErr w:type="spellEnd"/>
      <w:r w:rsidRPr="00702B94">
        <w:rPr>
          <w:b/>
        </w:rPr>
        <w:t xml:space="preserve"> de Project Eagle</w:t>
      </w:r>
    </w:p>
    <w:p w:rsidR="00702B94" w:rsidRPr="00702B94" w:rsidRDefault="00702B94" w:rsidP="00702B94"/>
    <w:p w:rsidR="00702B94" w:rsidRDefault="00702B94" w:rsidP="00702B94">
      <w:r>
        <w:object w:dxaOrig="12601" w:dyaOrig="52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1.95pt;height:260.7pt" o:ole="">
            <v:imagedata r:id="rId7" o:title=""/>
          </v:shape>
          <o:OLEObject Type="Embed" ProgID="Visio.Drawing.15" ShapeID="_x0000_i1025" DrawAspect="Content" ObjectID="_1515351264" r:id="rId8"/>
        </w:object>
      </w:r>
    </w:p>
    <w:p w:rsidR="007346D6" w:rsidRDefault="007346D6" w:rsidP="00702B94"/>
    <w:p w:rsidR="007346D6" w:rsidRDefault="007346D6" w:rsidP="00702B94"/>
    <w:p w:rsidR="007346D6" w:rsidRDefault="007346D6" w:rsidP="00702B94"/>
    <w:p w:rsidR="007346D6" w:rsidRDefault="007346D6" w:rsidP="00702B94">
      <w:pPr>
        <w:sectPr w:rsidR="007346D6" w:rsidSect="00702B94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7346D6" w:rsidRDefault="00914418" w:rsidP="007346D6">
      <w:pPr>
        <w:jc w:val="both"/>
      </w:pPr>
      <w:r>
        <w:lastRenderedPageBreak/>
        <w:t>Estas son algunos estándares que podríamos usar</w:t>
      </w:r>
    </w:p>
    <w:p w:rsidR="00914418" w:rsidRDefault="00914418" w:rsidP="007346D6">
      <w:pPr>
        <w:jc w:val="both"/>
      </w:pPr>
      <w:r>
        <w:t>Estas en cuestión de documentación</w:t>
      </w:r>
    </w:p>
    <w:p w:rsidR="00914418" w:rsidRDefault="00DC36FB" w:rsidP="007346D6">
      <w:pPr>
        <w:jc w:val="both"/>
      </w:pPr>
      <w:hyperlink r:id="rId9" w:history="1">
        <w:r w:rsidR="00914418" w:rsidRPr="00195A86">
          <w:rPr>
            <w:rStyle w:val="Hipervnculo"/>
          </w:rPr>
          <w:t>http://www.custodia-documental.com/norma-isoiec-15489-para-la-gestion-de-documentos/</w:t>
        </w:r>
      </w:hyperlink>
    </w:p>
    <w:p w:rsidR="00914418" w:rsidRDefault="00DC36FB" w:rsidP="007346D6">
      <w:pPr>
        <w:jc w:val="both"/>
      </w:pPr>
      <w:hyperlink r:id="rId10" w:history="1">
        <w:r w:rsidR="00914418" w:rsidRPr="00195A86">
          <w:rPr>
            <w:rStyle w:val="Hipervnculo"/>
          </w:rPr>
          <w:t>https://www.uab.cat/Document/353/854/Norma_Espanola_UNE_ISO_15489,2.pdf</w:t>
        </w:r>
      </w:hyperlink>
    </w:p>
    <w:p w:rsidR="00914418" w:rsidRDefault="00914418" w:rsidP="007346D6">
      <w:pPr>
        <w:jc w:val="both"/>
      </w:pPr>
      <w:r>
        <w:t xml:space="preserve">Y pues la otra en cuestión de software es la que ya conocemos aunque esta podría ir en el otro artículo porque ya ven que es técnico </w:t>
      </w:r>
    </w:p>
    <w:p w:rsidR="007346D6" w:rsidRDefault="00DC36FB" w:rsidP="00702B94">
      <w:hyperlink r:id="rId11" w:history="1">
        <w:r w:rsidR="006E39A7" w:rsidRPr="00195A86">
          <w:rPr>
            <w:rStyle w:val="Hipervnculo"/>
          </w:rPr>
          <w:t>http://tecnomaestros.awardspace.com/estandares_iso.php</w:t>
        </w:r>
      </w:hyperlink>
    </w:p>
    <w:p w:rsidR="006E39A7" w:rsidRDefault="006E39A7" w:rsidP="00702B94">
      <w:r w:rsidRPr="006E39A7">
        <w:t>El Estándar de Calidad ISO 9001</w:t>
      </w:r>
    </w:p>
    <w:p w:rsidR="00DC36FB" w:rsidRDefault="00DC36FB" w:rsidP="00702B94"/>
    <w:p w:rsidR="00DC36FB" w:rsidRDefault="00DC36FB" w:rsidP="00702B94"/>
    <w:p w:rsidR="00DC36FB" w:rsidRDefault="00DC36FB" w:rsidP="00DC36FB">
      <w:pPr>
        <w:jc w:val="both"/>
      </w:pPr>
      <w:r>
        <w:t xml:space="preserve">Encontré estos links con información referente a los estándares de normas y la metodología </w:t>
      </w:r>
      <w:proofErr w:type="spellStart"/>
      <w:r>
        <w:t>Scrum</w:t>
      </w:r>
      <w:proofErr w:type="spellEnd"/>
      <w:r>
        <w:t xml:space="preserve">, no los leí todos completos </w:t>
      </w:r>
      <w:proofErr w:type="spellStart"/>
      <w:r>
        <w:t>por que</w:t>
      </w:r>
      <w:proofErr w:type="spellEnd"/>
      <w:r>
        <w:t xml:space="preserve"> están largos, pero creo podríamos complementarlo con lo que encontró Zayra. Bueno y ver con la estructura que el profe nos comento</w:t>
      </w:r>
    </w:p>
    <w:p w:rsidR="00DC36FB" w:rsidRDefault="00DC36FB" w:rsidP="00DC36FB">
      <w:hyperlink r:id="rId12" w:history="1">
        <w:r>
          <w:rPr>
            <w:rStyle w:val="Hipervnculo"/>
          </w:rPr>
          <w:t>http://youngprogrammers.club/empretic/wp-content/uploads/2015/12/Q_Scrum_una_fusion_de_Scrum_y_el_estandar_ISO_IEC_29110.pdf</w:t>
        </w:r>
      </w:hyperlink>
    </w:p>
    <w:p w:rsidR="00DC36FB" w:rsidRDefault="00DC36FB" w:rsidP="00DC36FB">
      <w:hyperlink r:id="rId13" w:history="1">
        <w:r>
          <w:rPr>
            <w:rStyle w:val="Hipervnculo"/>
          </w:rPr>
          <w:t>http://www.233gradosdeti.com/implantacion-iso15504-con-scrum/</w:t>
        </w:r>
      </w:hyperlink>
    </w:p>
    <w:p w:rsidR="00DC36FB" w:rsidRDefault="00DC36FB" w:rsidP="00DC36FB">
      <w:hyperlink r:id="rId14" w:history="1">
        <w:r>
          <w:rPr>
            <w:rStyle w:val="Hipervnculo"/>
          </w:rPr>
          <w:t>http://ri.uaq.mx/bitstream/123456789/1393/1/RI000874.pdf</w:t>
        </w:r>
      </w:hyperlink>
    </w:p>
    <w:p w:rsidR="00DC36FB" w:rsidRPr="00702B94" w:rsidRDefault="00DC36FB" w:rsidP="00702B94">
      <w:bookmarkStart w:id="0" w:name="_GoBack"/>
      <w:bookmarkEnd w:id="0"/>
    </w:p>
    <w:sectPr w:rsidR="00DC36FB" w:rsidRPr="00702B94" w:rsidSect="007346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A04501"/>
    <w:multiLevelType w:val="hybridMultilevel"/>
    <w:tmpl w:val="E0E203A6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F13"/>
    <w:rsid w:val="00125F34"/>
    <w:rsid w:val="001B1561"/>
    <w:rsid w:val="003053A6"/>
    <w:rsid w:val="00344F13"/>
    <w:rsid w:val="0042134A"/>
    <w:rsid w:val="00442B05"/>
    <w:rsid w:val="00555777"/>
    <w:rsid w:val="006D0843"/>
    <w:rsid w:val="006E39A7"/>
    <w:rsid w:val="00702B94"/>
    <w:rsid w:val="007346D6"/>
    <w:rsid w:val="0076618E"/>
    <w:rsid w:val="007B61AE"/>
    <w:rsid w:val="008942C7"/>
    <w:rsid w:val="00914418"/>
    <w:rsid w:val="009541D2"/>
    <w:rsid w:val="00B33056"/>
    <w:rsid w:val="00C64519"/>
    <w:rsid w:val="00D11DDF"/>
    <w:rsid w:val="00D77CE9"/>
    <w:rsid w:val="00DC36FB"/>
    <w:rsid w:val="00FB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5BBF7-26BE-4A26-92FC-6B4CAAC06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1D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3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39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344F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44F13"/>
    <w:rPr>
      <w:rFonts w:eastAsiaTheme="minorEastAsia"/>
      <w:color w:val="5A5A5A" w:themeColor="text1" w:themeTint="A5"/>
      <w:spacing w:val="15"/>
    </w:rPr>
  </w:style>
  <w:style w:type="paragraph" w:styleId="Puesto">
    <w:name w:val="Title"/>
    <w:basedOn w:val="Normal"/>
    <w:next w:val="Normal"/>
    <w:link w:val="PuestoCar"/>
    <w:uiPriority w:val="10"/>
    <w:qFormat/>
    <w:rsid w:val="00344F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344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D11DDF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D11D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11DDF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7346D6"/>
  </w:style>
  <w:style w:type="character" w:styleId="Hipervnculo">
    <w:name w:val="Hyperlink"/>
    <w:basedOn w:val="Fuentedeprrafopredeter"/>
    <w:uiPriority w:val="99"/>
    <w:unhideWhenUsed/>
    <w:rsid w:val="00914418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39A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39A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1.vsdx"/><Relationship Id="rId13" Type="http://schemas.openxmlformats.org/officeDocument/2006/relationships/hyperlink" Target="http://www.233gradosdeti.com/implantacion-iso15504-con-scru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hyperlink" Target="http://youngprogrammers.club/empretic/wp-content/uploads/2015/12/Q_Scrum_una_fusion_de_Scrum_y_el_estandar_ISO_IEC_29110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tecnomaestros.awardspace.com/estandares_iso.ph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uab.cat/Document/353/854/Norma_Espanola_UNE_ISO_15489,2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ustodia-documental.com/norma-isoiec-15489-para-la-gestion-de-documentos/" TargetMode="External"/><Relationship Id="rId14" Type="http://schemas.openxmlformats.org/officeDocument/2006/relationships/hyperlink" Target="http://ri.uaq.mx/bitstream/123456789/1393/1/RI000874.pdf" TargetMode="External"/></Relationship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Jua16</b:Tag>
    <b:SourceType>DocumentFromInternetSite</b:SourceType>
    <b:Guid>{1D3A894A-C69E-471F-84C6-14144AEFE406}</b:Guid>
    <b:Title>Navegapolis.net</b:Title>
    <b:Year>2016</b:Year>
    <b:Month>Enero</b:Month>
    <b:Day>24</b:Day>
    <b:URL>http://www.navegapolis.net/files/s/NST-010_01.pdf</b:URL>
    <b:Author>
      <b:Author>
        <b:NameList>
          <b:Person>
            <b:Last>Palacio</b:Last>
            <b:First>Juan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96DC23E8-733D-4AF8-8974-C074CC851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Zayra Chávez</dc:creator>
  <cp:keywords/>
  <dc:description/>
  <cp:lastModifiedBy>Dan</cp:lastModifiedBy>
  <cp:revision>8</cp:revision>
  <dcterms:created xsi:type="dcterms:W3CDTF">2016-01-25T04:21:00Z</dcterms:created>
  <dcterms:modified xsi:type="dcterms:W3CDTF">2016-01-27T04:08:00Z</dcterms:modified>
</cp:coreProperties>
</file>