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C02" w:rsidRPr="00710249" w:rsidRDefault="00BA1C02" w:rsidP="00710249">
      <w:pPr>
        <w:spacing w:after="0"/>
        <w:rPr>
          <w:b/>
          <w:color w:val="4472C4" w:themeColor="accent5"/>
        </w:rPr>
      </w:pPr>
      <w:r w:rsidRPr="00710249">
        <w:rPr>
          <w:b/>
          <w:color w:val="4472C4" w:themeColor="accent5"/>
        </w:rPr>
        <w:t>Requerimientos Funcionales</w:t>
      </w:r>
    </w:p>
    <w:p w:rsidR="00BA1C02" w:rsidRDefault="00A86975" w:rsidP="00710249">
      <w:pPr>
        <w:pStyle w:val="Prrafodelista"/>
        <w:numPr>
          <w:ilvl w:val="0"/>
          <w:numId w:val="1"/>
        </w:numPr>
        <w:spacing w:after="0"/>
      </w:pPr>
      <w:r>
        <w:t>Diseñar e implementar un sistema web para el control y comportamiento de diferentes productos</w:t>
      </w:r>
    </w:p>
    <w:p w:rsidR="00A86975" w:rsidRDefault="00A86975" w:rsidP="00710249">
      <w:pPr>
        <w:pStyle w:val="Prrafodelista"/>
        <w:numPr>
          <w:ilvl w:val="0"/>
          <w:numId w:val="2"/>
        </w:numPr>
        <w:spacing w:after="0"/>
      </w:pPr>
      <w:r>
        <w:t>Tarjeta de crédito</w:t>
      </w:r>
    </w:p>
    <w:p w:rsidR="00A86975" w:rsidRDefault="00874E7B" w:rsidP="00710249">
      <w:pPr>
        <w:pStyle w:val="Prrafodelista"/>
        <w:numPr>
          <w:ilvl w:val="0"/>
          <w:numId w:val="2"/>
        </w:numPr>
        <w:spacing w:after="0"/>
      </w:pPr>
      <w:r>
        <w:t>Crédito</w:t>
      </w:r>
      <w:r w:rsidR="00A86975">
        <w:t xml:space="preserve"> hipotecario</w:t>
      </w:r>
    </w:p>
    <w:p w:rsidR="00A86975" w:rsidRDefault="00874E7B" w:rsidP="00710249">
      <w:pPr>
        <w:pStyle w:val="Prrafodelista"/>
        <w:numPr>
          <w:ilvl w:val="0"/>
          <w:numId w:val="2"/>
        </w:numPr>
        <w:spacing w:after="0"/>
      </w:pPr>
      <w:r>
        <w:t>Crédito</w:t>
      </w:r>
      <w:r w:rsidR="00A86975">
        <w:t xml:space="preserve"> de nomina</w:t>
      </w:r>
    </w:p>
    <w:p w:rsidR="00A86975" w:rsidRDefault="00A86975" w:rsidP="00710249">
      <w:pPr>
        <w:pStyle w:val="Prrafodelista"/>
        <w:numPr>
          <w:ilvl w:val="0"/>
          <w:numId w:val="1"/>
        </w:numPr>
        <w:spacing w:after="0"/>
      </w:pPr>
      <w:r>
        <w:t>Capturar la información actual de cualquiera de los productos</w:t>
      </w:r>
    </w:p>
    <w:p w:rsidR="00A86975" w:rsidRDefault="00A86975" w:rsidP="00710249">
      <w:pPr>
        <w:pStyle w:val="Prrafodelista"/>
        <w:numPr>
          <w:ilvl w:val="0"/>
          <w:numId w:val="1"/>
        </w:numPr>
        <w:spacing w:after="0"/>
      </w:pPr>
      <w:r>
        <w:t>Motor de calculo que se encargue de mostrarle al cliente las distintas tarifas, plazos e intereses a pagar si transfiere su deuda.</w:t>
      </w:r>
    </w:p>
    <w:p w:rsidR="00A86975" w:rsidRDefault="00A86975" w:rsidP="00710249">
      <w:pPr>
        <w:pStyle w:val="Prrafodelista"/>
        <w:numPr>
          <w:ilvl w:val="0"/>
          <w:numId w:val="1"/>
        </w:numPr>
        <w:spacing w:after="0"/>
      </w:pPr>
      <w:r>
        <w:t>Banner promocional</w:t>
      </w:r>
    </w:p>
    <w:p w:rsidR="00816E8C" w:rsidRDefault="00816E8C" w:rsidP="00816E8C">
      <w:pPr>
        <w:pStyle w:val="Prrafodelista"/>
        <w:numPr>
          <w:ilvl w:val="0"/>
          <w:numId w:val="2"/>
        </w:numPr>
        <w:spacing w:after="0"/>
      </w:pPr>
      <w:r w:rsidRPr="00816E8C">
        <w:t xml:space="preserve">Al darle clic al banner se desplegara el </w:t>
      </w:r>
      <w:proofErr w:type="spellStart"/>
      <w:r w:rsidRPr="00816E8C">
        <w:t>micrositio</w:t>
      </w:r>
      <w:proofErr w:type="spellEnd"/>
      <w:r w:rsidRPr="00816E8C">
        <w:t xml:space="preserve"> para cotizar el crédito que el cliente desee</w:t>
      </w:r>
      <w:r>
        <w:t xml:space="preserve">. Tres  opciones para que el usuario elija </w:t>
      </w:r>
    </w:p>
    <w:p w:rsidR="00A86975" w:rsidRDefault="00A86975" w:rsidP="00710249">
      <w:pPr>
        <w:pStyle w:val="Prrafodelista"/>
        <w:numPr>
          <w:ilvl w:val="0"/>
          <w:numId w:val="1"/>
        </w:numPr>
        <w:spacing w:after="0"/>
      </w:pPr>
      <w:r>
        <w:t>Tarjeta de crédito</w:t>
      </w:r>
      <w:bookmarkStart w:id="0" w:name="_GoBack"/>
      <w:bookmarkEnd w:id="0"/>
    </w:p>
    <w:p w:rsidR="00816E8C" w:rsidRDefault="00816E8C" w:rsidP="00816E8C">
      <w:pPr>
        <w:pStyle w:val="Prrafodelista"/>
        <w:numPr>
          <w:ilvl w:val="0"/>
          <w:numId w:val="2"/>
        </w:numPr>
        <w:spacing w:after="0"/>
      </w:pPr>
      <w:r w:rsidRPr="00816E8C">
        <w:t xml:space="preserve">Por Default deberá estar seleccionado el </w:t>
      </w:r>
      <w:proofErr w:type="spellStart"/>
      <w:r w:rsidRPr="00816E8C">
        <w:t>cotizador</w:t>
      </w:r>
      <w:proofErr w:type="spellEnd"/>
      <w:r w:rsidRPr="00816E8C">
        <w:t xml:space="preserve"> para </w:t>
      </w:r>
      <w:r>
        <w:t>tarjeta de crédito</w:t>
      </w:r>
    </w:p>
    <w:p w:rsidR="00A86975" w:rsidRDefault="00874E7B" w:rsidP="00710249">
      <w:pPr>
        <w:pStyle w:val="Prrafodelista"/>
        <w:numPr>
          <w:ilvl w:val="0"/>
          <w:numId w:val="2"/>
        </w:numPr>
        <w:spacing w:after="0"/>
      </w:pPr>
      <w:r>
        <w:t>Información</w:t>
      </w:r>
      <w:r w:rsidR="00A86975">
        <w:t xml:space="preserve"> </w:t>
      </w:r>
      <w:proofErr w:type="spellStart"/>
      <w:r w:rsidR="00A86975">
        <w:t>capturable</w:t>
      </w:r>
      <w:proofErr w:type="spellEnd"/>
      <w:r w:rsidR="00A86975">
        <w:t xml:space="preserve"> obligatoria</w:t>
      </w:r>
    </w:p>
    <w:p w:rsidR="00816E8C" w:rsidRPr="00816E8C" w:rsidRDefault="00816E8C" w:rsidP="00816E8C">
      <w:pPr>
        <w:pStyle w:val="Prrafodelista"/>
        <w:numPr>
          <w:ilvl w:val="0"/>
          <w:numId w:val="2"/>
        </w:numPr>
        <w:spacing w:after="0"/>
      </w:pPr>
      <w:r>
        <w:t xml:space="preserve">Saldo total: </w:t>
      </w:r>
      <w:r w:rsidRPr="00816E8C">
        <w:t>Acepta capturar números del 1 a  $1,000,000</w:t>
      </w:r>
    </w:p>
    <w:p w:rsidR="00816E8C" w:rsidRDefault="00816E8C" w:rsidP="00816E8C">
      <w:pPr>
        <w:pStyle w:val="Prrafodelista"/>
        <w:numPr>
          <w:ilvl w:val="0"/>
          <w:numId w:val="2"/>
        </w:numPr>
        <w:spacing w:after="0"/>
      </w:pPr>
      <w:r>
        <w:t xml:space="preserve">Plazo en meses: </w:t>
      </w:r>
      <w:r w:rsidRPr="00816E8C">
        <w:t>Combo con plazos de 12, 18 y 24 meses</w:t>
      </w:r>
    </w:p>
    <w:p w:rsidR="00A86975" w:rsidRDefault="00874E7B" w:rsidP="00710249">
      <w:pPr>
        <w:pStyle w:val="Prrafodelista"/>
        <w:numPr>
          <w:ilvl w:val="0"/>
          <w:numId w:val="2"/>
        </w:numPr>
        <w:spacing w:after="0"/>
      </w:pPr>
      <w:r>
        <w:t>Sección</w:t>
      </w:r>
      <w:r w:rsidR="00A86975">
        <w:t xml:space="preserve"> ayuda (?) mostrar imágenes</w:t>
      </w:r>
    </w:p>
    <w:p w:rsidR="00816E8C" w:rsidRPr="00816E8C" w:rsidRDefault="00816E8C" w:rsidP="00816E8C">
      <w:pPr>
        <w:pStyle w:val="Prrafodelista"/>
        <w:ind w:left="1080"/>
      </w:pPr>
      <w:r w:rsidRPr="00816E8C">
        <w:t>Al dar clic se deberá desplegar una imagen con la información de la tasa que corresponde a cada producto</w:t>
      </w:r>
    </w:p>
    <w:p w:rsidR="00816E8C" w:rsidRDefault="00816E8C" w:rsidP="00816E8C">
      <w:pPr>
        <w:pStyle w:val="Prrafodelista"/>
        <w:spacing w:after="0"/>
        <w:ind w:left="1080"/>
      </w:pPr>
      <w:r>
        <w:t>En el caso de Tasa promocional indicar las tasas aplicables a cada producto</w:t>
      </w:r>
    </w:p>
    <w:p w:rsidR="00A86975" w:rsidRDefault="00A86975" w:rsidP="00710249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="00874E7B">
        <w:t>cálculo de los pagos se mostrara</w:t>
      </w:r>
      <w:r>
        <w:t xml:space="preserve"> en la comparativa en la parte </w:t>
      </w:r>
      <w:r w:rsidR="00874E7B">
        <w:t>inferior</w:t>
      </w:r>
      <w:r>
        <w:t xml:space="preserve"> de  la plantilla: </w:t>
      </w:r>
      <w:r w:rsidR="00874E7B">
        <w:t>Opción</w:t>
      </w:r>
      <w:r>
        <w:t xml:space="preserve"> “Calcular oferta”</w:t>
      </w:r>
    </w:p>
    <w:p w:rsidR="00A86975" w:rsidRDefault="00A86975" w:rsidP="00710249">
      <w:pPr>
        <w:pStyle w:val="Prrafodelista"/>
        <w:numPr>
          <w:ilvl w:val="0"/>
          <w:numId w:val="1"/>
        </w:numPr>
        <w:spacing w:after="0"/>
      </w:pPr>
      <w:r>
        <w:t>Hipotecario</w:t>
      </w:r>
    </w:p>
    <w:p w:rsidR="00A86975" w:rsidRDefault="00874E7B" w:rsidP="00710249">
      <w:pPr>
        <w:pStyle w:val="Prrafodelista"/>
        <w:numPr>
          <w:ilvl w:val="0"/>
          <w:numId w:val="2"/>
        </w:numPr>
        <w:spacing w:after="0"/>
      </w:pPr>
      <w:r>
        <w:t>Información</w:t>
      </w:r>
      <w:r w:rsidR="00A86975">
        <w:t xml:space="preserve"> </w:t>
      </w:r>
      <w:proofErr w:type="spellStart"/>
      <w:r w:rsidR="00A86975">
        <w:t>capturable</w:t>
      </w:r>
      <w:proofErr w:type="spellEnd"/>
      <w:r w:rsidR="00A86975">
        <w:t xml:space="preserve"> obligatoria</w:t>
      </w:r>
    </w:p>
    <w:p w:rsidR="00A86975" w:rsidRDefault="00A86975" w:rsidP="00710249">
      <w:pPr>
        <w:pStyle w:val="Prrafodelista"/>
        <w:numPr>
          <w:ilvl w:val="0"/>
          <w:numId w:val="2"/>
        </w:numPr>
        <w:spacing w:after="0"/>
      </w:pPr>
      <w:r>
        <w:t xml:space="preserve">Opciones que puedan modificar el </w:t>
      </w:r>
      <w:r w:rsidR="00874E7B">
        <w:t>cálculo</w:t>
      </w:r>
      <w:r>
        <w:t xml:space="preserve">: Radio </w:t>
      </w:r>
      <w:proofErr w:type="spellStart"/>
      <w:r>
        <w:t>button</w:t>
      </w:r>
      <w:proofErr w:type="spellEnd"/>
    </w:p>
    <w:p w:rsidR="00A86975" w:rsidRDefault="00A86975" w:rsidP="00710249">
      <w:pPr>
        <w:pStyle w:val="Prrafodelista"/>
        <w:numPr>
          <w:ilvl w:val="0"/>
          <w:numId w:val="2"/>
        </w:numPr>
        <w:spacing w:after="0"/>
      </w:pPr>
      <w:r>
        <w:t xml:space="preserve">Resultados  y comparación directa entre la información capturada y la calculada: </w:t>
      </w:r>
      <w:r w:rsidR="00874E7B">
        <w:t>Opción</w:t>
      </w:r>
      <w:r>
        <w:t xml:space="preserve"> “Calcular oferta”</w:t>
      </w:r>
    </w:p>
    <w:p w:rsidR="00A86975" w:rsidRDefault="00874E7B" w:rsidP="00710249">
      <w:pPr>
        <w:pStyle w:val="Prrafodelista"/>
        <w:numPr>
          <w:ilvl w:val="0"/>
          <w:numId w:val="1"/>
        </w:numPr>
        <w:spacing w:after="0"/>
      </w:pPr>
      <w:r>
        <w:t>Préstamo</w:t>
      </w:r>
      <w:r w:rsidR="00A86975">
        <w:t xml:space="preserve"> de</w:t>
      </w:r>
      <w:r w:rsidR="00F12881">
        <w:t xml:space="preserve"> </w:t>
      </w:r>
      <w:r w:rsidR="00A86975">
        <w:t>nomina</w:t>
      </w:r>
    </w:p>
    <w:p w:rsidR="00A86975" w:rsidRDefault="00A86975" w:rsidP="00710249">
      <w:pPr>
        <w:pStyle w:val="Prrafodelista"/>
        <w:numPr>
          <w:ilvl w:val="0"/>
          <w:numId w:val="2"/>
        </w:numPr>
        <w:spacing w:after="0"/>
      </w:pPr>
      <w:r>
        <w:t>Capturar la información de un crédito con el que cuente el cliente</w:t>
      </w:r>
    </w:p>
    <w:p w:rsidR="00A86975" w:rsidRDefault="00A86975" w:rsidP="00710249">
      <w:pPr>
        <w:pStyle w:val="Prrafodelista"/>
        <w:numPr>
          <w:ilvl w:val="0"/>
          <w:numId w:val="3"/>
        </w:numPr>
        <w:spacing w:after="0"/>
      </w:pPr>
      <w:r>
        <w:t>Saldo pendiente por</w:t>
      </w:r>
      <w:r w:rsidR="00874E7B">
        <w:t xml:space="preserve"> </w:t>
      </w:r>
      <w:r>
        <w:t>pagar</w:t>
      </w:r>
    </w:p>
    <w:p w:rsidR="00A86975" w:rsidRDefault="00A86975" w:rsidP="00710249">
      <w:pPr>
        <w:pStyle w:val="Prrafodelista"/>
        <w:numPr>
          <w:ilvl w:val="0"/>
          <w:numId w:val="3"/>
        </w:numPr>
        <w:spacing w:after="0"/>
      </w:pPr>
      <w:r>
        <w:t>Plazo del crédito</w:t>
      </w:r>
    </w:p>
    <w:p w:rsidR="00A86975" w:rsidRDefault="00A86975" w:rsidP="00710249">
      <w:pPr>
        <w:pStyle w:val="Prrafodelista"/>
        <w:numPr>
          <w:ilvl w:val="0"/>
          <w:numId w:val="3"/>
        </w:numPr>
        <w:spacing w:after="0"/>
      </w:pPr>
      <w:r>
        <w:t>Tasa del mismo y Tasa de Afirme</w:t>
      </w:r>
    </w:p>
    <w:p w:rsidR="00A86975" w:rsidRDefault="00A86975" w:rsidP="00710249">
      <w:pPr>
        <w:pStyle w:val="Prrafodelista"/>
        <w:numPr>
          <w:ilvl w:val="0"/>
          <w:numId w:val="2"/>
        </w:numPr>
        <w:spacing w:after="0"/>
      </w:pPr>
      <w:r>
        <w:t xml:space="preserve">Calcular la información de pago mensual: </w:t>
      </w:r>
      <w:r w:rsidR="00874E7B">
        <w:t>Opción</w:t>
      </w:r>
      <w:r>
        <w:t xml:space="preserve"> “Calcular oferta”</w:t>
      </w:r>
    </w:p>
    <w:p w:rsidR="003B0233" w:rsidRDefault="00A86975" w:rsidP="00710249">
      <w:pPr>
        <w:pStyle w:val="Prrafodelista"/>
        <w:numPr>
          <w:ilvl w:val="0"/>
          <w:numId w:val="1"/>
        </w:numPr>
        <w:spacing w:after="0"/>
      </w:pPr>
      <w:r>
        <w:t xml:space="preserve">Tramite de tarjeta de crédito: </w:t>
      </w:r>
    </w:p>
    <w:p w:rsidR="00A86975" w:rsidRDefault="00A86975" w:rsidP="0053147A">
      <w:pPr>
        <w:pStyle w:val="Prrafodelista"/>
        <w:numPr>
          <w:ilvl w:val="0"/>
          <w:numId w:val="2"/>
        </w:numPr>
        <w:spacing w:after="0"/>
      </w:pPr>
      <w:r>
        <w:t>Pop-up</w:t>
      </w:r>
      <w:r w:rsidR="00572138">
        <w:t xml:space="preserve"> con documentación requerida para el </w:t>
      </w:r>
      <w:r w:rsidR="00874E7B">
        <w:t>trámite</w:t>
      </w:r>
      <w:r w:rsidR="00572138">
        <w:t xml:space="preserve"> de la tarjeta incluye enlaces a PDF</w:t>
      </w:r>
    </w:p>
    <w:p w:rsidR="003B0233" w:rsidRDefault="003B0233" w:rsidP="0053147A">
      <w:pPr>
        <w:pStyle w:val="Prrafodelista"/>
        <w:numPr>
          <w:ilvl w:val="0"/>
          <w:numId w:val="2"/>
        </w:numPr>
      </w:pPr>
      <w:r w:rsidRPr="003B0233">
        <w:t>Botón para Información del trámite para adquirir una TDC</w:t>
      </w:r>
      <w:r>
        <w:t xml:space="preserve"> (Presentación)</w:t>
      </w:r>
    </w:p>
    <w:p w:rsidR="00FC7531" w:rsidRDefault="00572138" w:rsidP="00710249">
      <w:pPr>
        <w:pStyle w:val="Prrafodelista"/>
        <w:numPr>
          <w:ilvl w:val="0"/>
          <w:numId w:val="1"/>
        </w:numPr>
        <w:spacing w:after="0"/>
      </w:pPr>
      <w:r>
        <w:t xml:space="preserve">Legales: </w:t>
      </w:r>
    </w:p>
    <w:p w:rsidR="00572138" w:rsidRDefault="00572138" w:rsidP="0053147A">
      <w:pPr>
        <w:pStyle w:val="Prrafodelista"/>
        <w:numPr>
          <w:ilvl w:val="0"/>
          <w:numId w:val="2"/>
        </w:numPr>
        <w:spacing w:after="0"/>
      </w:pPr>
      <w:r>
        <w:t>Indica información legal (</w:t>
      </w:r>
      <w:r w:rsidR="00FC7531">
        <w:t>¿</w:t>
      </w:r>
      <w:r>
        <w:t xml:space="preserve">en </w:t>
      </w:r>
      <w:r w:rsidR="003B0233">
        <w:t>qué</w:t>
      </w:r>
      <w:r>
        <w:t xml:space="preserve"> formato?)</w:t>
      </w:r>
    </w:p>
    <w:p w:rsidR="00FC7531" w:rsidRDefault="00FC7531" w:rsidP="0053147A">
      <w:pPr>
        <w:pStyle w:val="Prrafodelista"/>
        <w:numPr>
          <w:ilvl w:val="0"/>
          <w:numId w:val="2"/>
        </w:numPr>
        <w:spacing w:after="0"/>
      </w:pPr>
      <w:r w:rsidRPr="00FC7531">
        <w:t>Botón que deberá desplegar un pop Up con los legales que sean aprobados por Contraloría</w:t>
      </w:r>
      <w:r>
        <w:t xml:space="preserve"> (Presentación)</w:t>
      </w:r>
    </w:p>
    <w:p w:rsidR="003B0233" w:rsidRDefault="00874E7B" w:rsidP="00A86975">
      <w:pPr>
        <w:pStyle w:val="Prrafodelista"/>
        <w:numPr>
          <w:ilvl w:val="0"/>
          <w:numId w:val="1"/>
        </w:numPr>
      </w:pPr>
      <w:r>
        <w:t xml:space="preserve">Enviar información: </w:t>
      </w:r>
    </w:p>
    <w:p w:rsidR="00874E7B" w:rsidRDefault="003B0233" w:rsidP="006C2871">
      <w:pPr>
        <w:pStyle w:val="Prrafodelista"/>
        <w:numPr>
          <w:ilvl w:val="0"/>
          <w:numId w:val="2"/>
        </w:numPr>
      </w:pPr>
      <w:r>
        <w:lastRenderedPageBreak/>
        <w:t>F</w:t>
      </w:r>
      <w:r w:rsidR="006C2871">
        <w:t xml:space="preserve">ormulario que </w:t>
      </w:r>
      <w:r w:rsidR="006C2871" w:rsidRPr="006C2871">
        <w:t xml:space="preserve">deberá enviar la información al cliente y guardar sus datos de contacto en una base para atacarla semanalmente a través de </w:t>
      </w:r>
      <w:proofErr w:type="spellStart"/>
      <w:r w:rsidR="006C2871" w:rsidRPr="006C2871">
        <w:t>Call</w:t>
      </w:r>
      <w:proofErr w:type="spellEnd"/>
      <w:r w:rsidR="006C2871" w:rsidRPr="006C2871">
        <w:t xml:space="preserve"> center y </w:t>
      </w:r>
      <w:proofErr w:type="spellStart"/>
      <w:r w:rsidR="006C2871" w:rsidRPr="006C2871">
        <w:t>mailing</w:t>
      </w:r>
      <w:proofErr w:type="spellEnd"/>
    </w:p>
    <w:p w:rsidR="003B0233" w:rsidRPr="003B0233" w:rsidRDefault="003B0233" w:rsidP="0053147A">
      <w:pPr>
        <w:pStyle w:val="Prrafodelista"/>
        <w:numPr>
          <w:ilvl w:val="0"/>
          <w:numId w:val="2"/>
        </w:numPr>
      </w:pPr>
      <w:r w:rsidRPr="003B0233">
        <w:t>Botón para registro de prospectos</w:t>
      </w:r>
      <w:r>
        <w:t xml:space="preserve"> (Presentación)</w:t>
      </w:r>
    </w:p>
    <w:p w:rsidR="00710249" w:rsidRDefault="00710249" w:rsidP="00710249"/>
    <w:p w:rsidR="00710249" w:rsidRPr="00710249" w:rsidRDefault="00710249" w:rsidP="00710249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asciiTheme="minorHAnsi" w:hAnsiTheme="minorHAnsi"/>
          <w:sz w:val="22"/>
          <w:szCs w:val="22"/>
        </w:rPr>
      </w:pPr>
      <w:bookmarkStart w:id="1" w:name="_Toc7587341"/>
      <w:bookmarkStart w:id="2" w:name="_Toc17886570"/>
      <w:bookmarkStart w:id="3" w:name="_Toc51566529"/>
      <w:bookmarkStart w:id="4" w:name="_Toc51568643"/>
      <w:bookmarkStart w:id="5" w:name="_Toc95059227"/>
      <w:bookmarkStart w:id="6" w:name="_Toc346102707"/>
      <w:bookmarkStart w:id="7" w:name="_Toc354410457"/>
      <w:bookmarkStart w:id="8" w:name="_Toc445371314"/>
      <w:r w:rsidRPr="00710249">
        <w:rPr>
          <w:rFonts w:asciiTheme="minorHAnsi" w:hAnsiTheme="minorHAnsi"/>
          <w:sz w:val="22"/>
          <w:szCs w:val="22"/>
        </w:rPr>
        <w:t>Interfaces de Usuario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10249" w:rsidRPr="00710249" w:rsidRDefault="00710249" w:rsidP="00710249">
      <w:pPr>
        <w:pStyle w:val="NormalFirstline1cmBefore3ptAfter3pt"/>
        <w:spacing w:before="0" w:after="0"/>
        <w:ind w:left="540" w:firstLine="0"/>
        <w:jc w:val="left"/>
        <w:rPr>
          <w:rFonts w:asciiTheme="minorHAnsi" w:hAnsiTheme="minorHAnsi"/>
          <w:sz w:val="22"/>
          <w:szCs w:val="22"/>
          <w:lang w:val="es-AR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710249">
        <w:rPr>
          <w:rFonts w:asciiTheme="minorHAnsi" w:hAnsiTheme="minorHAnsi"/>
          <w:sz w:val="22"/>
          <w:szCs w:val="22"/>
          <w:lang w:val="es-AR"/>
        </w:rPr>
        <w:t>Las interfaces de interacción con el usuario son mediante pantallas presentadas mediante el protocolo HTTP/HTTPS usando un navegador Web como el Internet Explorer 6 o superior y Mozilla Firefox  sobre HTML/JavaScript.</w:t>
      </w:r>
    </w:p>
    <w:p w:rsidR="00710249" w:rsidRPr="00710249" w:rsidRDefault="00710249" w:rsidP="00710249">
      <w:pPr>
        <w:pStyle w:val="Ttulo2"/>
        <w:numPr>
          <w:ilvl w:val="0"/>
          <w:numId w:val="0"/>
        </w:numPr>
        <w:spacing w:before="0" w:after="0"/>
        <w:rPr>
          <w:rFonts w:asciiTheme="minorHAnsi" w:hAnsiTheme="minorHAnsi"/>
          <w:sz w:val="22"/>
          <w:szCs w:val="22"/>
        </w:rPr>
      </w:pPr>
      <w:bookmarkStart w:id="9" w:name="interHardware"/>
      <w:bookmarkStart w:id="10" w:name="_Toc7587342"/>
      <w:bookmarkStart w:id="11" w:name="_Toc17886571"/>
      <w:bookmarkStart w:id="12" w:name="_Toc51566530"/>
      <w:bookmarkStart w:id="13" w:name="_Toc51568644"/>
      <w:bookmarkStart w:id="14" w:name="_Toc95059228"/>
      <w:bookmarkStart w:id="15" w:name="_Toc346102708"/>
      <w:bookmarkStart w:id="16" w:name="_Toc354410458"/>
      <w:bookmarkStart w:id="17" w:name="_Toc445371315"/>
      <w:bookmarkEnd w:id="9"/>
      <w:r w:rsidRPr="00710249">
        <w:rPr>
          <w:rFonts w:asciiTheme="minorHAnsi" w:hAnsiTheme="minorHAnsi"/>
          <w:sz w:val="22"/>
          <w:szCs w:val="22"/>
        </w:rPr>
        <w:t>Interfaces de Hardware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710249">
        <w:rPr>
          <w:rFonts w:asciiTheme="minorHAnsi" w:hAnsiTheme="minorHAnsi"/>
          <w:sz w:val="22"/>
          <w:szCs w:val="22"/>
        </w:rPr>
        <w:t xml:space="preserve"> </w:t>
      </w:r>
    </w:p>
    <w:p w:rsidR="00710249" w:rsidRPr="00710249" w:rsidRDefault="00710249" w:rsidP="00710249">
      <w:pPr>
        <w:pStyle w:val="NormalFirstline1cmBefore3ptAfter3pt"/>
        <w:spacing w:before="0" w:after="0"/>
        <w:rPr>
          <w:rFonts w:asciiTheme="minorHAnsi" w:hAnsiTheme="minorHAnsi"/>
          <w:sz w:val="22"/>
          <w:szCs w:val="22"/>
          <w:lang w:val="es-AR"/>
        </w:rPr>
      </w:pPr>
      <w:r w:rsidRPr="00710249">
        <w:rPr>
          <w:rFonts w:asciiTheme="minorHAnsi" w:hAnsiTheme="minorHAnsi"/>
          <w:sz w:val="22"/>
          <w:szCs w:val="22"/>
          <w:lang w:val="es-AR"/>
        </w:rPr>
        <w:t>El software deberá ser capaz de soportarse en ambiente Windows.</w:t>
      </w:r>
    </w:p>
    <w:p w:rsidR="00710249" w:rsidRPr="00710249" w:rsidRDefault="00710249" w:rsidP="00710249">
      <w:pPr>
        <w:pStyle w:val="Ttulo2"/>
        <w:numPr>
          <w:ilvl w:val="0"/>
          <w:numId w:val="0"/>
        </w:numPr>
        <w:spacing w:before="0" w:after="0"/>
        <w:rPr>
          <w:rFonts w:asciiTheme="minorHAnsi" w:hAnsiTheme="minorHAnsi"/>
          <w:sz w:val="22"/>
          <w:szCs w:val="22"/>
        </w:rPr>
      </w:pPr>
      <w:bookmarkStart w:id="18" w:name="interSoftware"/>
      <w:bookmarkStart w:id="19" w:name="_Toc7587343"/>
      <w:bookmarkStart w:id="20" w:name="_Toc17886572"/>
      <w:bookmarkStart w:id="21" w:name="_Toc51566531"/>
      <w:bookmarkStart w:id="22" w:name="_Toc51568645"/>
      <w:bookmarkStart w:id="23" w:name="_Toc95059229"/>
      <w:bookmarkStart w:id="24" w:name="_Toc346102709"/>
      <w:bookmarkStart w:id="25" w:name="_Toc354410459"/>
      <w:bookmarkStart w:id="26" w:name="_Toc445371316"/>
      <w:bookmarkEnd w:id="18"/>
      <w:r w:rsidRPr="00710249">
        <w:rPr>
          <w:rFonts w:asciiTheme="minorHAnsi" w:hAnsiTheme="minorHAnsi"/>
          <w:sz w:val="22"/>
          <w:szCs w:val="22"/>
        </w:rPr>
        <w:t>Interfaces de Software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710249">
        <w:rPr>
          <w:rFonts w:asciiTheme="minorHAnsi" w:hAnsiTheme="minorHAnsi"/>
          <w:sz w:val="22"/>
          <w:szCs w:val="22"/>
        </w:rPr>
        <w:t xml:space="preserve"> </w:t>
      </w:r>
    </w:p>
    <w:p w:rsidR="00710249" w:rsidRPr="00710249" w:rsidRDefault="00710249" w:rsidP="00710249">
      <w:pPr>
        <w:pStyle w:val="NormalFirstline1cmBefore3ptAfter3pt"/>
        <w:spacing w:before="0" w:after="0"/>
        <w:rPr>
          <w:rFonts w:asciiTheme="minorHAnsi" w:hAnsiTheme="minorHAnsi"/>
          <w:sz w:val="22"/>
          <w:szCs w:val="22"/>
          <w:lang w:val="es-AR"/>
        </w:rPr>
      </w:pPr>
      <w:bookmarkStart w:id="27" w:name="interComunicacion"/>
      <w:bookmarkStart w:id="28" w:name="_Toc7587344"/>
      <w:bookmarkStart w:id="29" w:name="_Toc17886573"/>
      <w:bookmarkStart w:id="30" w:name="_Toc51566532"/>
      <w:bookmarkStart w:id="31" w:name="_Toc51568646"/>
      <w:bookmarkStart w:id="32" w:name="_Toc95059230"/>
      <w:bookmarkEnd w:id="27"/>
      <w:r w:rsidRPr="00710249">
        <w:rPr>
          <w:rFonts w:asciiTheme="minorHAnsi" w:hAnsiTheme="minorHAnsi"/>
          <w:sz w:val="22"/>
          <w:szCs w:val="22"/>
          <w:lang w:val="es-AR"/>
        </w:rPr>
        <w:t>El producto podrá ser usado en equipo que tenga acceso a internet y cuente con un Navegador Internet Explorer versión 6 o superior o Mozilla Firefox.</w:t>
      </w:r>
    </w:p>
    <w:p w:rsidR="00710249" w:rsidRPr="00710249" w:rsidRDefault="00710249" w:rsidP="00710249">
      <w:pPr>
        <w:pStyle w:val="Ttulo2"/>
        <w:numPr>
          <w:ilvl w:val="0"/>
          <w:numId w:val="0"/>
        </w:numPr>
        <w:spacing w:before="0" w:after="0"/>
        <w:rPr>
          <w:rFonts w:asciiTheme="minorHAnsi" w:hAnsiTheme="minorHAnsi"/>
          <w:sz w:val="22"/>
          <w:szCs w:val="22"/>
        </w:rPr>
      </w:pPr>
      <w:bookmarkStart w:id="33" w:name="_Toc346102710"/>
      <w:bookmarkStart w:id="34" w:name="_Toc354410460"/>
      <w:bookmarkStart w:id="35" w:name="_Toc445371317"/>
      <w:r w:rsidRPr="00710249">
        <w:rPr>
          <w:rFonts w:asciiTheme="minorHAnsi" w:hAnsiTheme="minorHAnsi"/>
          <w:sz w:val="22"/>
          <w:szCs w:val="22"/>
        </w:rPr>
        <w:t>Interfaces de Comunicación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710249" w:rsidRPr="00710249" w:rsidRDefault="00710249" w:rsidP="00710249">
      <w:pPr>
        <w:pStyle w:val="NormalFirstline1cmBefore3ptAfter3pt"/>
        <w:spacing w:before="0" w:after="0"/>
        <w:rPr>
          <w:rFonts w:asciiTheme="minorHAnsi" w:hAnsiTheme="minorHAnsi"/>
          <w:sz w:val="22"/>
          <w:szCs w:val="22"/>
          <w:lang w:val="es-AR"/>
        </w:rPr>
      </w:pPr>
      <w:r w:rsidRPr="00710249">
        <w:rPr>
          <w:rFonts w:asciiTheme="minorHAnsi" w:hAnsiTheme="minorHAnsi"/>
          <w:sz w:val="22"/>
          <w:szCs w:val="22"/>
          <w:lang w:val="es-AR"/>
        </w:rPr>
        <w:t>Soporte a esquema de red TCP/IP e Internet/Intranet</w:t>
      </w:r>
    </w:p>
    <w:p w:rsidR="00710249" w:rsidRPr="00710249" w:rsidRDefault="00710249" w:rsidP="00710249">
      <w:pPr>
        <w:rPr>
          <w:lang w:val="es-AR"/>
        </w:rPr>
      </w:pPr>
    </w:p>
    <w:p w:rsidR="00BA1C02" w:rsidRDefault="00BA1C02" w:rsidP="00545744">
      <w:pPr>
        <w:spacing w:after="0"/>
        <w:rPr>
          <w:b/>
          <w:color w:val="4472C4" w:themeColor="accent5"/>
        </w:rPr>
      </w:pPr>
      <w:r w:rsidRPr="00710249">
        <w:rPr>
          <w:b/>
          <w:color w:val="4472C4" w:themeColor="accent5"/>
        </w:rPr>
        <w:t xml:space="preserve">Requerimientos No Funcionales </w:t>
      </w:r>
    </w:p>
    <w:p w:rsidR="00710249" w:rsidRPr="00545744" w:rsidRDefault="00710249" w:rsidP="00545744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cs="Segoe Print"/>
        </w:rPr>
      </w:pPr>
      <w:r w:rsidRPr="00545744">
        <w:rPr>
          <w:rFonts w:cs="Segoe Print"/>
        </w:rPr>
        <w:t>Cumplir con los acuerdos presentados en la propuesta</w:t>
      </w:r>
      <w:r w:rsidR="00545744">
        <w:rPr>
          <w:rFonts w:cs="Segoe Print"/>
        </w:rPr>
        <w:t xml:space="preserve"> respetando los requerimientos </w:t>
      </w:r>
      <w:r w:rsidRPr="00545744">
        <w:rPr>
          <w:rFonts w:cs="Segoe Print"/>
        </w:rPr>
        <w:t>del cliente</w:t>
      </w:r>
    </w:p>
    <w:p w:rsidR="00710249" w:rsidRPr="00545744" w:rsidRDefault="00710249" w:rsidP="00545744">
      <w:pPr>
        <w:pStyle w:val="Prrafodelista"/>
        <w:numPr>
          <w:ilvl w:val="0"/>
          <w:numId w:val="7"/>
        </w:numPr>
        <w:spacing w:after="0"/>
        <w:jc w:val="both"/>
        <w:rPr>
          <w:b/>
          <w:color w:val="4472C4" w:themeColor="accent5"/>
        </w:rPr>
      </w:pPr>
      <w:r w:rsidRPr="00545744">
        <w:rPr>
          <w:rFonts w:cs="Segoe Print"/>
        </w:rPr>
        <w:t>El proyecto debe ser terminado e</w:t>
      </w:r>
      <w:r w:rsidR="00545744">
        <w:rPr>
          <w:rFonts w:cs="Segoe Print"/>
        </w:rPr>
        <w:t xml:space="preserve"> implementado en los tiempos aco</w:t>
      </w:r>
      <w:r w:rsidRPr="00545744">
        <w:rPr>
          <w:rFonts w:cs="Segoe Print"/>
        </w:rPr>
        <w:t>rdados</w:t>
      </w:r>
    </w:p>
    <w:p w:rsidR="00545744" w:rsidRPr="00545744" w:rsidRDefault="00545744" w:rsidP="00545744">
      <w:pPr>
        <w:pStyle w:val="Prrafodelista"/>
        <w:spacing w:after="0"/>
        <w:rPr>
          <w:b/>
          <w:color w:val="4472C4" w:themeColor="accent5"/>
        </w:rPr>
      </w:pPr>
    </w:p>
    <w:p w:rsidR="00BA1C02" w:rsidRDefault="00BA1C02" w:rsidP="00545744">
      <w:pPr>
        <w:spacing w:after="0"/>
        <w:rPr>
          <w:b/>
          <w:color w:val="4472C4" w:themeColor="accent5"/>
        </w:rPr>
      </w:pPr>
      <w:r w:rsidRPr="00710249">
        <w:rPr>
          <w:b/>
          <w:color w:val="4472C4" w:themeColor="accent5"/>
        </w:rPr>
        <w:t>Requerimiento de Calidad</w:t>
      </w:r>
    </w:p>
    <w:p w:rsidR="00545744" w:rsidRDefault="00545744" w:rsidP="00545744">
      <w:pPr>
        <w:spacing w:after="0"/>
        <w:jc w:val="both"/>
        <w:rPr>
          <w:rFonts w:cs="Segoe Print"/>
        </w:rPr>
      </w:pPr>
      <w:r w:rsidRPr="00545744">
        <w:rPr>
          <w:rFonts w:cs="Segoe Print"/>
        </w:rPr>
        <w:t>Revisar cada una de las fases del desarrollo del sistem</w:t>
      </w:r>
      <w:r>
        <w:rPr>
          <w:rFonts w:cs="Segoe Print"/>
        </w:rPr>
        <w:t xml:space="preserve">a web comprobando mediante test </w:t>
      </w:r>
      <w:r w:rsidRPr="00545744">
        <w:rPr>
          <w:rFonts w:cs="Segoe Print"/>
        </w:rPr>
        <w:t>informáticos el correcto diseño de la fase para pasar a la siguiente</w:t>
      </w:r>
    </w:p>
    <w:p w:rsidR="00545744" w:rsidRPr="00545744" w:rsidRDefault="00545744" w:rsidP="00545744">
      <w:pPr>
        <w:spacing w:after="0"/>
        <w:jc w:val="both"/>
        <w:rPr>
          <w:b/>
          <w:color w:val="4472C4" w:themeColor="accent5"/>
        </w:rPr>
      </w:pPr>
    </w:p>
    <w:p w:rsidR="00BA1C02" w:rsidRPr="00710249" w:rsidRDefault="00BA1C02" w:rsidP="00966C5C">
      <w:pPr>
        <w:spacing w:after="0"/>
        <w:rPr>
          <w:b/>
          <w:color w:val="4472C4" w:themeColor="accent5"/>
        </w:rPr>
      </w:pPr>
      <w:r w:rsidRPr="00710249">
        <w:rPr>
          <w:b/>
          <w:color w:val="4472C4" w:themeColor="accent5"/>
        </w:rPr>
        <w:t>Limitaciones</w:t>
      </w:r>
    </w:p>
    <w:p w:rsidR="00966C5C" w:rsidRDefault="00966C5C" w:rsidP="00545744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966C5C">
        <w:rPr>
          <w:rFonts w:cs="Arial"/>
        </w:rPr>
        <w:t>El usuario deberá capturar toda la información obligatoria, de lo contrario el sistema no podrá realizar el cálculo</w:t>
      </w:r>
    </w:p>
    <w:p w:rsidR="00966C5C" w:rsidRDefault="00966C5C" w:rsidP="00545744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966C5C">
        <w:rPr>
          <w:rFonts w:cs="Arial"/>
        </w:rPr>
        <w:t xml:space="preserve">Se mantiene el supuesto que los </w:t>
      </w:r>
      <w:proofErr w:type="spellStart"/>
      <w:r w:rsidRPr="00966C5C">
        <w:rPr>
          <w:rFonts w:cs="Arial"/>
        </w:rPr>
        <w:t>PDFs</w:t>
      </w:r>
      <w:proofErr w:type="spellEnd"/>
      <w:r w:rsidRPr="00966C5C">
        <w:rPr>
          <w:rFonts w:cs="Arial"/>
        </w:rPr>
        <w:t xml:space="preserve"> a mostrar al seleccionar la opción “Trámite de Tarjeta de Crédito” se encontrarán cargados en el sistema antes de su puesta a producción</w:t>
      </w:r>
    </w:p>
    <w:p w:rsidR="00966C5C" w:rsidRDefault="00966C5C" w:rsidP="00545744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966C5C">
        <w:rPr>
          <w:rFonts w:cs="Arial"/>
        </w:rPr>
        <w:t>El usuario deberá seleccionar “Calcular Oferta” al finalizar la captura de información.</w:t>
      </w:r>
    </w:p>
    <w:p w:rsidR="00966C5C" w:rsidRPr="00966C5C" w:rsidRDefault="00966C5C" w:rsidP="00545744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966C5C">
        <w:rPr>
          <w:rFonts w:cs="Arial"/>
        </w:rPr>
        <w:t>Se mantiene el supuesto que el detalle del cálculo realizado para cada producto se hará llegar al equipo de Análisis para el detallado del motor de cálculos</w:t>
      </w:r>
    </w:p>
    <w:p w:rsidR="00966C5C" w:rsidRDefault="00966C5C">
      <w:pPr>
        <w:rPr>
          <w:b/>
        </w:rPr>
      </w:pPr>
    </w:p>
    <w:p w:rsidR="00DD32F5" w:rsidRDefault="00DD32F5" w:rsidP="00C97B09">
      <w:pPr>
        <w:spacing w:after="0"/>
        <w:rPr>
          <w:b/>
          <w:color w:val="0070C0"/>
        </w:rPr>
      </w:pPr>
      <w:r w:rsidRPr="00DD32F5">
        <w:rPr>
          <w:b/>
          <w:color w:val="0070C0"/>
        </w:rPr>
        <w:t xml:space="preserve">Requerimientos de usuario </w:t>
      </w:r>
    </w:p>
    <w:p w:rsidR="00DD32F5" w:rsidRDefault="00DD32F5" w:rsidP="00C97B09">
      <w:pPr>
        <w:pStyle w:val="Prrafodelista"/>
        <w:numPr>
          <w:ilvl w:val="0"/>
          <w:numId w:val="8"/>
        </w:numPr>
        <w:spacing w:after="0"/>
      </w:pPr>
      <w:r w:rsidRPr="00DD32F5">
        <w:t>El usuario debe de contar con uno de los procesos</w:t>
      </w:r>
    </w:p>
    <w:p w:rsidR="00DD32F5" w:rsidRDefault="00DD32F5" w:rsidP="00C97B09">
      <w:pPr>
        <w:pStyle w:val="Prrafodelista"/>
        <w:numPr>
          <w:ilvl w:val="0"/>
          <w:numId w:val="2"/>
        </w:numPr>
        <w:spacing w:after="0"/>
      </w:pPr>
      <w:r>
        <w:t>Tarjeta de crédito</w:t>
      </w:r>
    </w:p>
    <w:p w:rsidR="00DD32F5" w:rsidRDefault="00DD32F5" w:rsidP="00C97B09">
      <w:pPr>
        <w:pStyle w:val="Prrafodelista"/>
        <w:numPr>
          <w:ilvl w:val="0"/>
          <w:numId w:val="2"/>
        </w:numPr>
        <w:spacing w:after="0"/>
      </w:pPr>
      <w:r>
        <w:t>Crédito hipotecario</w:t>
      </w:r>
    </w:p>
    <w:p w:rsidR="00DD32F5" w:rsidRDefault="00DD32F5" w:rsidP="00C97B09">
      <w:pPr>
        <w:pStyle w:val="Prrafodelista"/>
        <w:numPr>
          <w:ilvl w:val="0"/>
          <w:numId w:val="2"/>
        </w:numPr>
        <w:spacing w:after="0"/>
      </w:pPr>
      <w:r>
        <w:t>Crédito de nomina</w:t>
      </w:r>
    </w:p>
    <w:p w:rsidR="00DD32F5" w:rsidRDefault="001F0A61" w:rsidP="00C97B09">
      <w:pPr>
        <w:pStyle w:val="Prrafodelista"/>
        <w:numPr>
          <w:ilvl w:val="0"/>
          <w:numId w:val="8"/>
        </w:numPr>
        <w:spacing w:after="0"/>
      </w:pPr>
      <w:r>
        <w:t>Para hacer uso de la aplicación, tener acceso a Internet</w:t>
      </w:r>
    </w:p>
    <w:p w:rsidR="001F0A61" w:rsidRPr="00DD32F5" w:rsidRDefault="007F6049" w:rsidP="00C97B09">
      <w:pPr>
        <w:pStyle w:val="Prrafodelista"/>
        <w:numPr>
          <w:ilvl w:val="0"/>
          <w:numId w:val="8"/>
        </w:numPr>
        <w:spacing w:after="0"/>
      </w:pPr>
      <w:r>
        <w:t>Tener conocimiento sobre los tramites que se involucran</w:t>
      </w:r>
    </w:p>
    <w:sectPr w:rsidR="001F0A61" w:rsidRPr="00DD3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12C1"/>
    <w:multiLevelType w:val="hybridMultilevel"/>
    <w:tmpl w:val="4C920A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059F"/>
    <w:multiLevelType w:val="multilevel"/>
    <w:tmpl w:val="A356C4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lang w:val="es-MX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710F83"/>
    <w:multiLevelType w:val="hybridMultilevel"/>
    <w:tmpl w:val="BE30DAA0"/>
    <w:lvl w:ilvl="0" w:tplc="C5140748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B0DF8"/>
    <w:multiLevelType w:val="hybridMultilevel"/>
    <w:tmpl w:val="9914379E"/>
    <w:lvl w:ilvl="0" w:tplc="953A6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E4A2F"/>
    <w:multiLevelType w:val="hybridMultilevel"/>
    <w:tmpl w:val="28940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964FD"/>
    <w:multiLevelType w:val="hybridMultilevel"/>
    <w:tmpl w:val="9CDE6224"/>
    <w:lvl w:ilvl="0" w:tplc="9DB49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3031F"/>
    <w:multiLevelType w:val="hybridMultilevel"/>
    <w:tmpl w:val="14426B28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93366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93366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C466F"/>
    <w:multiLevelType w:val="hybridMultilevel"/>
    <w:tmpl w:val="2B244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02"/>
    <w:rsid w:val="001D7F70"/>
    <w:rsid w:val="001F0A61"/>
    <w:rsid w:val="003B0233"/>
    <w:rsid w:val="004C1883"/>
    <w:rsid w:val="0053147A"/>
    <w:rsid w:val="00545744"/>
    <w:rsid w:val="00572138"/>
    <w:rsid w:val="006C2871"/>
    <w:rsid w:val="00710249"/>
    <w:rsid w:val="007F6049"/>
    <w:rsid w:val="00816E8C"/>
    <w:rsid w:val="00871BD1"/>
    <w:rsid w:val="00874E7B"/>
    <w:rsid w:val="008F728C"/>
    <w:rsid w:val="00966C5C"/>
    <w:rsid w:val="00A86975"/>
    <w:rsid w:val="00BA1C02"/>
    <w:rsid w:val="00BB69DB"/>
    <w:rsid w:val="00C27E14"/>
    <w:rsid w:val="00C97B09"/>
    <w:rsid w:val="00D604AC"/>
    <w:rsid w:val="00DD32F5"/>
    <w:rsid w:val="00F12881"/>
    <w:rsid w:val="00F30847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5745E-BCDC-47A5-B2F5-C046D38F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10249"/>
    <w:pPr>
      <w:keepNext/>
      <w:pageBreakBefore/>
      <w:numPr>
        <w:numId w:val="6"/>
      </w:numPr>
      <w:pBdr>
        <w:bottom w:val="single" w:sz="4" w:space="1" w:color="auto"/>
      </w:pBdr>
      <w:spacing w:before="180" w:after="480" w:line="240" w:lineRule="auto"/>
      <w:ind w:left="431" w:hanging="431"/>
      <w:jc w:val="both"/>
      <w:outlineLvl w:val="0"/>
    </w:pPr>
    <w:rPr>
      <w:rFonts w:ascii="Arial" w:eastAsia="Times New Roman" w:hAnsi="Arial" w:cs="Times New Roman"/>
      <w:bCs/>
      <w:caps/>
      <w:shadow/>
      <w:spacing w:val="6"/>
      <w:sz w:val="36"/>
      <w:szCs w:val="24"/>
      <w:lang w:eastAsia="es-ES"/>
    </w:rPr>
  </w:style>
  <w:style w:type="paragraph" w:styleId="Ttulo2">
    <w:name w:val="heading 2"/>
    <w:next w:val="Normal"/>
    <w:link w:val="Ttulo2Car"/>
    <w:qFormat/>
    <w:rsid w:val="00710249"/>
    <w:pPr>
      <w:keepNext/>
      <w:numPr>
        <w:ilvl w:val="1"/>
        <w:numId w:val="6"/>
      </w:numPr>
      <w:spacing w:before="360" w:after="240" w:line="240" w:lineRule="auto"/>
      <w:jc w:val="both"/>
      <w:outlineLvl w:val="1"/>
    </w:pPr>
    <w:rPr>
      <w:rFonts w:ascii="Arial" w:eastAsia="Times New Roman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10249"/>
    <w:pPr>
      <w:keepNext/>
      <w:numPr>
        <w:ilvl w:val="2"/>
        <w:numId w:val="6"/>
      </w:numPr>
      <w:spacing w:before="360" w:after="240" w:line="240" w:lineRule="auto"/>
      <w:jc w:val="both"/>
      <w:outlineLvl w:val="2"/>
    </w:pPr>
    <w:rPr>
      <w:rFonts w:ascii="Arial" w:eastAsia="Times New Roman" w:hAnsi="Arial" w:cs="Times New Roman"/>
      <w:bCs/>
      <w:szCs w:val="26"/>
      <w:lang w:val="x-none" w:eastAsia="es-ES"/>
    </w:rPr>
  </w:style>
  <w:style w:type="paragraph" w:styleId="Ttulo4">
    <w:name w:val="heading 4"/>
    <w:basedOn w:val="Normal"/>
    <w:next w:val="Normal"/>
    <w:link w:val="Ttulo4Car"/>
    <w:qFormat/>
    <w:rsid w:val="00710249"/>
    <w:pPr>
      <w:keepNext/>
      <w:numPr>
        <w:ilvl w:val="3"/>
        <w:numId w:val="6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Cs w:val="24"/>
      <w:u w:val="single"/>
      <w:lang w:val="en-GB" w:eastAsia="es-ES"/>
    </w:rPr>
  </w:style>
  <w:style w:type="paragraph" w:styleId="Ttulo5">
    <w:name w:val="heading 5"/>
    <w:basedOn w:val="Normal"/>
    <w:next w:val="Normal"/>
    <w:link w:val="Ttulo5Car"/>
    <w:qFormat/>
    <w:rsid w:val="00710249"/>
    <w:pPr>
      <w:keepNext/>
      <w:numPr>
        <w:ilvl w:val="4"/>
        <w:numId w:val="6"/>
      </w:numPr>
      <w:spacing w:after="0" w:line="240" w:lineRule="auto"/>
      <w:outlineLvl w:val="4"/>
    </w:pPr>
    <w:rPr>
      <w:rFonts w:ascii="Arial" w:eastAsia="Times New Roman" w:hAnsi="Arial" w:cs="Times New Roman"/>
      <w:b/>
      <w:bCs/>
      <w:sz w:val="20"/>
      <w:szCs w:val="24"/>
      <w:lang w:eastAsia="es-ES"/>
    </w:rPr>
  </w:style>
  <w:style w:type="paragraph" w:styleId="Ttulo6">
    <w:name w:val="heading 6"/>
    <w:basedOn w:val="Normal"/>
    <w:next w:val="Normal"/>
    <w:link w:val="Ttulo6Car"/>
    <w:qFormat/>
    <w:rsid w:val="00710249"/>
    <w:pPr>
      <w:keepNext/>
      <w:numPr>
        <w:ilvl w:val="5"/>
        <w:numId w:val="6"/>
      </w:numPr>
      <w:spacing w:after="0" w:line="240" w:lineRule="auto"/>
      <w:jc w:val="center"/>
      <w:outlineLvl w:val="5"/>
    </w:pPr>
    <w:rPr>
      <w:rFonts w:ascii="Arial" w:eastAsia="Times New Roman" w:hAnsi="Arial" w:cs="Times New Roman"/>
      <w:b/>
      <w:bCs/>
      <w:color w:val="000080"/>
      <w:sz w:val="32"/>
      <w:szCs w:val="24"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710249"/>
    <w:pPr>
      <w:keepNext/>
      <w:numPr>
        <w:ilvl w:val="6"/>
        <w:numId w:val="6"/>
      </w:numPr>
      <w:spacing w:after="0" w:line="240" w:lineRule="auto"/>
      <w:jc w:val="both"/>
      <w:outlineLvl w:val="6"/>
    </w:pPr>
    <w:rPr>
      <w:rFonts w:ascii="Arial" w:eastAsia="Times New Roman" w:hAnsi="Arial" w:cs="Times New Roman"/>
      <w:i/>
      <w:iCs/>
      <w:sz w:val="20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710249"/>
    <w:pPr>
      <w:keepNext/>
      <w:numPr>
        <w:ilvl w:val="7"/>
        <w:numId w:val="6"/>
      </w:numPr>
      <w:pBdr>
        <w:bottom w:val="single" w:sz="4" w:space="1" w:color="000080"/>
      </w:pBdr>
      <w:spacing w:before="480" w:after="0" w:line="24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710249"/>
    <w:pPr>
      <w:keepNext/>
      <w:numPr>
        <w:ilvl w:val="8"/>
        <w:numId w:val="6"/>
      </w:numPr>
      <w:tabs>
        <w:tab w:val="left" w:pos="290"/>
      </w:tabs>
      <w:spacing w:after="0" w:line="240" w:lineRule="auto"/>
      <w:jc w:val="both"/>
      <w:outlineLvl w:val="8"/>
    </w:pPr>
    <w:rPr>
      <w:rFonts w:ascii="Arial" w:eastAsia="Times New Roman" w:hAnsi="Arial" w:cs="Times New Roman"/>
      <w:b/>
      <w:bCs/>
      <w:color w:val="333399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9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10249"/>
    <w:rPr>
      <w:rFonts w:ascii="Arial" w:eastAsia="Times New Roman" w:hAnsi="Arial" w:cs="Times New Roman"/>
      <w:bCs/>
      <w:caps/>
      <w:shadow/>
      <w:spacing w:val="6"/>
      <w:sz w:val="3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710249"/>
    <w:rPr>
      <w:rFonts w:ascii="Arial" w:eastAsia="Times New Roman" w:hAnsi="Arial" w:cs="Arial"/>
      <w:b/>
      <w:bCs/>
      <w:iCs/>
      <w:smallCaps/>
      <w:spacing w:val="2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10249"/>
    <w:rPr>
      <w:rFonts w:ascii="Arial" w:eastAsia="Times New Roman" w:hAnsi="Arial" w:cs="Times New Roman"/>
      <w:bCs/>
      <w:szCs w:val="26"/>
      <w:lang w:val="x-none" w:eastAsia="es-ES"/>
    </w:rPr>
  </w:style>
  <w:style w:type="character" w:customStyle="1" w:styleId="Ttulo4Car">
    <w:name w:val="Título 4 Car"/>
    <w:basedOn w:val="Fuentedeprrafopredeter"/>
    <w:link w:val="Ttulo4"/>
    <w:rsid w:val="00710249"/>
    <w:rPr>
      <w:rFonts w:ascii="Arial" w:eastAsia="Times New Roman" w:hAnsi="Arial" w:cs="Times New Roman"/>
      <w:szCs w:val="24"/>
      <w:u w:val="single"/>
      <w:lang w:val="en-GB" w:eastAsia="es-ES"/>
    </w:rPr>
  </w:style>
  <w:style w:type="character" w:customStyle="1" w:styleId="Ttulo5Car">
    <w:name w:val="Título 5 Car"/>
    <w:basedOn w:val="Fuentedeprrafopredeter"/>
    <w:link w:val="Ttulo5"/>
    <w:rsid w:val="00710249"/>
    <w:rPr>
      <w:rFonts w:ascii="Arial" w:eastAsia="Times New Roman" w:hAnsi="Arial" w:cs="Times New Roman"/>
      <w:b/>
      <w:bCs/>
      <w:sz w:val="20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710249"/>
    <w:rPr>
      <w:rFonts w:ascii="Arial" w:eastAsia="Times New Roman" w:hAnsi="Arial" w:cs="Times New Roman"/>
      <w:b/>
      <w:bCs/>
      <w:color w:val="000080"/>
      <w:sz w:val="32"/>
      <w:szCs w:val="24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710249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710249"/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710249"/>
    <w:rPr>
      <w:rFonts w:ascii="Arial" w:eastAsia="Times New Roman" w:hAnsi="Arial" w:cs="Times New Roman"/>
      <w:b/>
      <w:bCs/>
      <w:color w:val="333399"/>
      <w:sz w:val="20"/>
      <w:szCs w:val="24"/>
      <w:lang w:eastAsia="es-ES"/>
    </w:rPr>
  </w:style>
  <w:style w:type="paragraph" w:customStyle="1" w:styleId="NormalFirstline1cmBefore3ptAfter3pt">
    <w:name w:val="Normal + First line:  1 cm Before:  3 pt After:  3 pt"/>
    <w:basedOn w:val="Normal"/>
    <w:rsid w:val="00710249"/>
    <w:pPr>
      <w:spacing w:before="60" w:after="6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C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22</cp:revision>
  <dcterms:created xsi:type="dcterms:W3CDTF">2016-04-07T22:34:00Z</dcterms:created>
  <dcterms:modified xsi:type="dcterms:W3CDTF">2016-04-19T15:50:00Z</dcterms:modified>
</cp:coreProperties>
</file>