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3wdub2s55tkx" w:id="0"/>
      <w:bookmarkEnd w:id="0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Project Proposal: Generative AI Capstone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oj4cr8cfjjl" w:id="1"/>
      <w:bookmarkEnd w:id="1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IS Professional Elective 4 — Generative AI Systems</w:t>
        <w:br w:type="textWrapping"/>
        <w:t xml:space="preserve">Instructor: Jessie A. Melendres</w:t>
      </w:r>
    </w:p>
    <w:p w:rsidR="00000000" w:rsidDel="00000000" w:rsidP="00000000" w:rsidRDefault="00000000" w:rsidRPr="00000000" w14:paraId="00000003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25qzrct2l4u" w:id="2"/>
      <w:bookmarkEnd w:id="2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Project Identity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Title:</w:t>
      </w:r>
      <w:r>
        <w:rPr>
          <w:rFonts w:ascii="Arial" w:cs="Arial" w:eastAsia="Arial" w:hAnsi="Arial"/>
          <w:color w:val="000000"/>
          <w:rtl w:val="0"/>
        </w:rPr>
        <w:t xml:space="preserve"> ASK PUP: A Retrieval-Augmented Generation Student FAQ Assistant for the Polytechnic University of the Philippines</w:t>
        <w:br w:type="textWrapping"/>
        <w:t xml:space="preserve">Chosen Theme: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color w:val="000000"/>
          <w:rtl w:val="0"/>
        </w:rPr>
        <w:t xml:space="preserve">Document/Knowledge-Base Q&amp;A Assistant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color w:val="000000"/>
          <w:rtl w:val="0"/>
        </w:rPr>
        <w:t xml:space="preserve">Source Code Analyzer/Reviewer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color w:val="000000"/>
          <w:rtl w:val="0"/>
        </w:rPr>
        <w:t xml:space="preserve">Customer Support / FAQ Bot  [SELECTED]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color w:val="000000"/>
          <w:rtl w:val="0"/>
        </w:rPr>
        <w:t xml:space="preserve">Academic Research Assistant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color w:val="000000"/>
          <w:rtl w:val="0"/>
        </w:rPr>
        <w:t xml:space="preserve">Local Business / Community Assistant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color w:val="000000"/>
          <w:rtl w:val="0"/>
        </w:rPr>
        <w:t xml:space="preserve">Personal/Domain Notes Assistant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u w:val="none"/>
        </w:rPr>
      </w:pPr>
      <w:r>
        <w:rPr>
          <w:rFonts w:ascii="Arial" w:cs="Arial" w:eastAsia="Arial" w:hAnsi="Arial"/>
          <w:color w:val="000000"/>
          <w:rtl w:val="0"/>
        </w:rPr>
        <w:t xml:space="preserve">Others (please specify):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rtl w:val="0"/>
        </w:rPr>
        <w:t xml:space="preserve">Repository Link: https://github.com/[team-name]/pup-faq-ragbot (to be created upon team GitHub org setup)</w:t>
      </w:r>
    </w:p>
    <w:p w:rsidR="00000000" w:rsidDel="00000000" w:rsidP="00000000" w:rsidRDefault="00000000" w:rsidRPr="00000000" w14:paraId="0000000F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x0waqf3w7rbt" w:id="3"/>
      <w:bookmarkEnd w:id="3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Problem Statement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rtl w:val="0"/>
        </w:rPr>
        <w:t xml:space="preserve">Every semester, thousands of PUP students ask the same handful of policy questions -- how to compute grades, how to remove an Incomplete mark, whether they can enroll in a co-requisite subject, how scholarship GWA cutoffs work, or what the curfew and ID rules are -- but the answers are scattered across a 2014-era PDF handbook, yearly freshman-enrollment FAQ sheets, campus- and college-specific memos, and informal Facebook posts from student councils. There is no single, authoritative, searchable source a student can query in plain language. As a result, students either wait in long lines at the Registrar or OSA for questions that are already answered in existing documents, ask a possibly-outdated FAQ post shared in a group chat, or simply guess. Existing non-AI solutions -- a static FAQ webpage, a PDF handbook, or a search bar over the university website -- require the student to already know which document or keyword to look for, and they cannot handle a naturally-phrased, multi-part, or follow-up question. This project builds a Retrieval-Augmented Generation (RAG) chatbot that lets a student ask a policy question in plain language and receive a grounded, cited answer pulled directly from the actual university policy documents, reducing both response time and the spread of outdated or inaccurate secondhand information.</w:t>
      </w:r>
    </w:p>
    <w:p w:rsidR="00000000" w:rsidDel="00000000" w:rsidP="00000000" w:rsidRDefault="00000000" w:rsidRPr="00000000" w14:paraId="00000011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jspk1zc9loe5" w:id="4"/>
      <w:bookmarkEnd w:id="4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Target Users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rtl w:val="0"/>
        </w:rPr>
        <w:t xml:space="preserve">Primary users are currently-enrolled PUP undergraduate students across all colleges and campuses, particularly incoming freshmen (who ask the highest volume of admission/enrollment questions) and continuing students navigating grading, attendance, and graduation requirements. Secondary users include parents/guardians of incoming freshmen researching admission requirements, and PUP's own Registrar, OSA, and college front-desk staff, who can use the assistant to deflect repetitive questions and instead focus on cases that genuinely require human judgment. For students, the tool replaces "search a PDF handbook or wait in line" with a chat interface that gives an immediate, cited answer with the source policy referenced; for university staff, it reduces first-line inquiry volume so their time goes to non-routine cases.</w:t>
      </w:r>
    </w:p>
    <w:p w:rsidR="00000000" w:rsidDel="00000000" w:rsidP="00000000" w:rsidRDefault="00000000" w:rsidRPr="00000000" w14:paraId="00000013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tfvt9r9skzxn" w:id="5"/>
      <w:bookmarkEnd w:id="5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Dataset Source(s)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rtl w:val="0"/>
        </w:rPr>
        <w:t xml:space="preserve">Our RAG pipeline is grounded in the following dataset: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Data Type:</w:t>
      </w:r>
      <w:r>
        <w:rPr>
          <w:rFonts w:ascii="Arial" w:cs="Arial" w:eastAsia="Arial" w:hAnsi="Arial"/>
          <w:color w:val="000000"/>
          <w:rtl w:val="0"/>
        </w:rPr>
        <w:t xml:space="preserve"> Markdown (.md) text documents, one per policy/FAQ topic; sourced originally from PDF handbooks and web pages, then cleaned into consistent plain-text Markdown.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Source:</w:t>
      </w:r>
      <w:r>
        <w:rPr>
          <w:rFonts w:ascii="Arial" w:cs="Arial" w:eastAsia="Arial" w:hAnsi="Arial"/>
          <w:color w:val="000000"/>
          <w:rtl w:val="0"/>
        </w:rPr>
        <w:t xml:space="preserve"> PUP's official Student Handbook (pup.edu.ph/studentservices), yearly Freshman Enrollment FAQ sheets, PUPCET/admission policy pages, and public PUP Student Council governance documentation, consolidated and rewritten into topic-scoped reference documents.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Volume:</w:t>
      </w:r>
      <w:r>
        <w:rPr>
          <w:rFonts w:ascii="Arial" w:cs="Arial" w:eastAsia="Arial" w:hAnsi="Arial"/>
          <w:color w:val="000000"/>
          <w:rtl w:val="0"/>
        </w:rPr>
        <w:t xml:space="preserve"> 25 documents at Checkpoint 1 (meets the 20-30 document minimum), covering admissions, enrollment, grading, attendance, scholarships, student conduct, organizations, graduation, and related policy areas; expanding to 40-60+ documents/pages by Checkpoint 3 as the ingestion pipeline is automated.</w:t>
      </w:r>
    </w:p>
    <w:p w:rsidR="00000000" w:rsidDel="00000000" w:rsidP="00000000" w:rsidRDefault="00000000" w:rsidRPr="00000000" w14:paraId="00000019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12e8y6cs3gz3" w:id="6"/>
      <w:bookmarkEnd w:id="6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Success Criteria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rtl w:val="0"/>
        </w:rPr>
        <w:t xml:space="preserve">List 3–5 measurable metrics or behaviors that will define a "successful" project by the end of the semester.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Accuracy:</w:t>
      </w:r>
      <w:r>
        <w:rPr>
          <w:rFonts w:ascii="Arial" w:cs="Arial" w:eastAsia="Arial" w:hAnsi="Arial"/>
          <w:color w:val="000000"/>
          <w:rtl w:val="0"/>
        </w:rPr>
        <w:t xml:space="preserve"> The system retrieves and cites the correct source document for at least 90% of test queries drawn from our 25-document knowledge base.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Performance:</w:t>
      </w:r>
      <w:r>
        <w:rPr>
          <w:rFonts w:ascii="Arial" w:cs="Arial" w:eastAsia="Arial" w:hAnsi="Arial"/>
          <w:color w:val="000000"/>
          <w:rtl w:val="0"/>
        </w:rPr>
        <w:t xml:space="preserve"> Vector similarity search returns candidate documents in under 2 seconds on commodity hardware, keeping the end-to-end chat response under 5 seconds.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Utility:</w:t>
      </w:r>
      <w:r>
        <w:rPr>
          <w:rFonts w:ascii="Arial" w:cs="Arial" w:eastAsia="Arial" w:hAnsi="Arial"/>
          <w:color w:val="000000"/>
          <w:rtl w:val="0"/>
        </w:rPr>
        <w:t xml:space="preserve"> The assistant correctly and accurately answers at least 5 realistic, multi-part student questions (e.g., grading, INC removal, scholarships) without fabricating policy details, and correctly declines or flags at least 1 out-of-scope query rather than guessing.</w:t>
      </w:r>
    </w:p>
    <w:p w:rsidR="00000000" w:rsidDel="00000000" w:rsidP="00000000" w:rsidRDefault="00000000" w:rsidRPr="00000000" w14:paraId="6D0000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Coverage:</w:t>
      </w:r>
      <w:r>
        <w:rPr>
          <w:rFonts w:ascii="Arial" w:cs="Arial" w:eastAsia="Arial" w:hAnsi="Arial"/>
          <w:color w:val="000000"/>
          <w:rtl w:val="0"/>
        </w:rPr>
        <w:t xml:space="preserve"> The knowledge base grows from 25 documents (Checkpoint 1) to at least 40 documents/pages by Checkpoint 3, spanning all major student-facing policy areas identified in Section 4.</w:t>
      </w:r>
    </w:p>
    <w:p w:rsidR="00000000" w:rsidDel="00000000" w:rsidP="00000000" w:rsidRDefault="00000000" w:rsidRPr="00000000" w14:paraId="6D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rtl w:val="0"/>
        </w:rPr>
        <w:t xml:space="preserve">Usability:</w:t>
      </w:r>
      <w:r>
        <w:rPr>
          <w:rFonts w:ascii="Arial" w:cs="Arial" w:eastAsia="Arial" w:hAnsi="Arial"/>
          <w:color w:val="000000"/>
          <w:rtl w:val="0"/>
        </w:rPr>
        <w:t xml:space="preserve"> By Checkpoint 4, the assistant is usable through a simple web chat interface (no command-line knowledge required) and is successfully demoed live to the panel during the Final Defense.</w:t>
      </w:r>
    </w:p>
    <w:p w:rsidR="00000000" w:rsidDel="00000000" w:rsidP="00000000" w:rsidRDefault="00000000" w:rsidRPr="00000000" w14:paraId="0000001F">
      <w:pPr>
        <w:pStyle w:val="Title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z1havikw3vj5" w:id="7"/>
      <w:bookmarkEnd w:id="7"/>
      <w:r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Team Composition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rtl w:val="0"/>
        </w:rPr>
        <w:t xml:space="preserve">As per course requirements, each teammate must own a clear pipeline component.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f5f5f5" w:space="0" w:sz="8" w:val="single"/>
        </w:tblBorders>
        <w:tblLayout w:type="fixed"/>
        <w:tblLook w:val="06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efefef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Team Member Name</w:t>
            </w:r>
          </w:p>
        </w:tc>
        <w:tc>
          <w:tcPr>
            <w:tcBorders>
              <w:bottom w:color="efefef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Primary Responsibility</w:t>
            </w:r>
          </w:p>
        </w:tc>
        <w:tc>
          <w:tcPr>
            <w:tcBorders>
              <w:bottom w:color="efefef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Assigned Component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[Team Member 1 Name]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Lead Developer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Data Pipeline &amp; Embeddings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[Team Member 2 Name]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AI Orchestrator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RAG Architecture &amp; Prompting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[Team Member 3 Name]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DevOps/UI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Deployment &amp; Interface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000000"/>
        </w:rPr>
      </w:pPr>
      <w:r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" w:cs="Outfit" w:eastAsia="Outfit" w:hAnsi="Outfit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Outfit" w:cs="Outfit" w:eastAsia="Outfit" w:hAnsi="Outfi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Outfit" w:cs="Outfit" w:eastAsia="Outfit" w:hAnsi="Outfit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Outfit" w:cs="Outfit" w:eastAsia="Outfit" w:hAnsi="Outfit"/>
      <w:b w:val="0"/>
      <w:bCs w:val="0"/>
      <w:i w:val="1"/>
      <w:iCs w:val="1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Outfit" w:cs="Outfit" w:eastAsia="Outfit" w:hAnsi="Outfit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