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200" w:after="0" w:line="276"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360"/>
      </w:tblGrid>
      <w:tr>
        <w:tc>
          <w:tcPr>
            <w:tcW w:type="dxa" w:w="9360"/>
            <w:shd w:val="clear" w:color="auto" w:fill="0E6F74"/>
            <w:tcMar>
              <w:top w:w="520" w:type="dxa"/>
              <w:left w:w="480" w:type="dxa"/>
              <w:bottom w:w="520" w:type="dxa"/>
              <w:right w:w="480" w:type="dxa"/>
            </w:tcMar>
          </w:tcPr>
          <w:p>
            <w:pPr>
              <w:keepNext w:val="0"/>
              <w:spacing w:before="0" w:after="200" w:line="240" w:lineRule="auto"/>
            </w:pPr>
            <w:r>
              <w:rPr>
                <w:b/>
                <w:color w:val="ABCDCE"/>
                <w:sz w:val="20"/>
              </w:rPr>
              <w:t>WEBSITE AUDIT REPORT</w:t>
            </w:r>
          </w:p>
          <w:p>
            <w:pPr>
              <w:keepNext w:val="0"/>
              <w:spacing w:before="0" w:after="200" w:line="240" w:lineRule="auto"/>
            </w:pPr>
            <w:r>
              <w:rPr>
                <w:b/>
                <w:color w:val="FFFFFF"/>
                <w:sz w:val="60"/>
              </w:rPr>
              <w:t>Website Audit: Findings &amp; Recommendations</w:t>
            </w:r>
          </w:p>
          <w:p>
            <w:pPr>
              <w:keepNext w:val="0"/>
              <w:spacing w:before="0" w:after="0" w:line="264" w:lineRule="auto"/>
            </w:pPr>
            <w:r>
              <w:rPr>
                <w:color w:val="CFE2E3"/>
                <w:sz w:val="26"/>
              </w:rPr>
              <w:t>A focused plan to turn more website visitors into booked appointments</w:t>
            </w:r>
          </w:p>
        </w:tc>
      </w:tr>
    </w:tbl>
    <w:p>
      <w:pPr>
        <w:keepNext w:val="0"/>
        <w:spacing w:before="720" w:after="0" w:line="276" w:lineRule="auto"/>
      </w:pPr>
    </w:p>
    <w:p>
      <w:pPr>
        <w:keepNext w:val="0"/>
        <w:spacing w:before="0" w:after="20" w:line="240" w:lineRule="auto"/>
        <w:ind w:left="144"/>
      </w:pPr>
      <w:r>
        <w:rPr>
          <w:b/>
          <w:color w:val="5F6B7A"/>
          <w:sz w:val="17"/>
        </w:rPr>
        <w:t>PREPARED FOR</w:t>
      </w:r>
    </w:p>
    <w:p>
      <w:pPr>
        <w:keepNext w:val="0"/>
        <w:spacing w:before="0" w:after="240" w:line="240" w:lineRule="auto"/>
        <w:ind w:left="144"/>
      </w:pPr>
      <w:r>
        <w:rPr>
          <w:color w:val="1F2933"/>
          <w:sz w:val="26"/>
        </w:rPr>
        <w:t>Bright Smile Dental</w:t>
      </w:r>
    </w:p>
    <w:p>
      <w:pPr>
        <w:keepNext w:val="0"/>
        <w:spacing w:before="0" w:after="20" w:line="240" w:lineRule="auto"/>
        <w:ind w:left="144"/>
      </w:pPr>
      <w:r>
        <w:rPr>
          <w:b/>
          <w:color w:val="5F6B7A"/>
          <w:sz w:val="17"/>
        </w:rPr>
        <w:t>WEBSITE</w:t>
      </w:r>
    </w:p>
    <w:p>
      <w:pPr>
        <w:keepNext w:val="0"/>
        <w:spacing w:before="0" w:after="240" w:line="240" w:lineRule="auto"/>
        <w:ind w:left="144"/>
      </w:pPr>
      <w:r>
        <w:rPr>
          <w:color w:val="1F2933"/>
          <w:sz w:val="26"/>
        </w:rPr>
        <w:t>brightsmiledental.com</w:t>
      </w:r>
    </w:p>
    <w:p>
      <w:pPr>
        <w:keepNext w:val="0"/>
        <w:spacing w:before="0" w:after="20" w:line="240" w:lineRule="auto"/>
        <w:ind w:left="144"/>
      </w:pPr>
      <w:r>
        <w:rPr>
          <w:b/>
          <w:color w:val="5F6B7A"/>
          <w:sz w:val="17"/>
        </w:rPr>
        <w:t>PREPARED BY</w:t>
      </w:r>
    </w:p>
    <w:p>
      <w:pPr>
        <w:keepNext w:val="0"/>
        <w:spacing w:before="0" w:after="240" w:line="240" w:lineRule="auto"/>
        <w:ind w:left="144"/>
      </w:pPr>
      <w:r>
        <w:rPr>
          <w:color w:val="1F2933"/>
          <w:sz w:val="26"/>
        </w:rPr>
        <w:t>Northlight Digital</w:t>
      </w:r>
    </w:p>
    <w:p>
      <w:pPr>
        <w:keepNext w:val="0"/>
        <w:spacing w:before="0" w:after="20" w:line="240" w:lineRule="auto"/>
        <w:ind w:left="144"/>
      </w:pPr>
      <w:r>
        <w:rPr>
          <w:b/>
          <w:color w:val="5F6B7A"/>
          <w:sz w:val="17"/>
        </w:rPr>
        <w:t>DATE</w:t>
      </w:r>
    </w:p>
    <w:p>
      <w:pPr>
        <w:keepNext w:val="0"/>
        <w:spacing w:before="0" w:after="240" w:line="240" w:lineRule="auto"/>
        <w:ind w:left="144"/>
      </w:pPr>
      <w:r>
        <w:rPr>
          <w:color w:val="1F2933"/>
          <w:sz w:val="26"/>
        </w:rPr>
        <w:t>October 2026</w:t>
      </w:r>
    </w:p>
    <w:p>
      <w:pPr>
        <w:keepNext w:val="0"/>
        <w:pBdr>
          <w:bottom w:val="single" w:sz="4" w:space="4" w:color="D9DEE5"/>
        </w:pBdr>
        <w:spacing w:before="600" w:after="80" w:line="276" w:lineRule="auto"/>
      </w:pPr>
      <w:r>
        <w:rPr>
          <w:b/>
          <w:color w:val="5F6B7A"/>
          <w:sz w:val="17"/>
        </w:rPr>
        <w:t>INSIDE THIS REPORT</w:t>
      </w:r>
    </w:p>
    <w:p>
      <w:pPr>
        <w:keepNext w:val="0"/>
        <w:spacing w:before="0" w:after="40" w:line="276" w:lineRule="auto"/>
      </w:pPr>
      <w:r>
        <w:rPr>
          <w:b/>
          <w:color w:val="0E6F74"/>
          <w:sz w:val="20"/>
        </w:rPr>
        <w:t xml:space="preserve">01   </w:t>
      </w:r>
      <w:r>
        <w:rPr>
          <w:color w:val="1F2933"/>
          <w:sz w:val="20"/>
        </w:rPr>
        <w:t>Executive summary</w:t>
      </w:r>
    </w:p>
    <w:p>
      <w:pPr>
        <w:keepNext w:val="0"/>
        <w:spacing w:before="0" w:after="40" w:line="276" w:lineRule="auto"/>
      </w:pPr>
      <w:r>
        <w:rPr>
          <w:b/>
          <w:color w:val="0E6F74"/>
          <w:sz w:val="20"/>
        </w:rPr>
        <w:t xml:space="preserve">02   </w:t>
      </w:r>
      <w:r>
        <w:rPr>
          <w:color w:val="1F2933"/>
          <w:sz w:val="20"/>
        </w:rPr>
        <w:t>What's working</w:t>
      </w:r>
    </w:p>
    <w:p>
      <w:pPr>
        <w:keepNext w:val="0"/>
        <w:spacing w:before="0" w:after="40" w:line="276" w:lineRule="auto"/>
      </w:pPr>
      <w:r>
        <w:rPr>
          <w:b/>
          <w:color w:val="0E6F74"/>
          <w:sz w:val="20"/>
        </w:rPr>
        <w:t xml:space="preserve">03   </w:t>
      </w:r>
      <w:r>
        <w:rPr>
          <w:color w:val="1F2933"/>
          <w:sz w:val="20"/>
        </w:rPr>
        <w:t>Key opportunities</w:t>
      </w:r>
    </w:p>
    <w:p>
      <w:pPr>
        <w:keepNext w:val="0"/>
        <w:spacing w:before="0" w:after="40" w:line="276" w:lineRule="auto"/>
      </w:pPr>
      <w:r>
        <w:rPr>
          <w:b/>
          <w:color w:val="0E6F74"/>
          <w:sz w:val="20"/>
        </w:rPr>
        <w:t xml:space="preserve">04   </w:t>
      </w:r>
      <w:r>
        <w:rPr>
          <w:color w:val="1F2933"/>
          <w:sz w:val="20"/>
        </w:rPr>
        <w:t>Prioritized recommendations</w:t>
      </w:r>
    </w:p>
    <w:p>
      <w:pPr>
        <w:keepNext w:val="0"/>
        <w:spacing w:before="0" w:after="40" w:line="276" w:lineRule="auto"/>
      </w:pPr>
      <w:r>
        <w:rPr>
          <w:b/>
          <w:color w:val="0E6F74"/>
          <w:sz w:val="20"/>
        </w:rPr>
        <w:t xml:space="preserve">05   </w:t>
      </w:r>
      <w:r>
        <w:rPr>
          <w:color w:val="1F2933"/>
          <w:sz w:val="20"/>
        </w:rPr>
        <w:t>Recommended next steps</w:t>
      </w:r>
    </w:p>
    <w:p>
      <w:r>
        <w:br w:type="page"/>
      </w:r>
    </w:p>
    <w:p>
      <w:pPr>
        <w:pStyle w:val="Heading1"/>
        <w:keepNext/>
        <w:pBdr>
          <w:bottom w:val="single" w:sz="12" w:space="6" w:color="0E6F74"/>
        </w:pBdr>
        <w:spacing w:before="120" w:after="200" w:line="240" w:lineRule="auto"/>
      </w:pPr>
      <w:r>
        <w:rPr>
          <w:b w:val="0"/>
          <w:color w:val="93BEC0"/>
          <w:sz w:val="40"/>
        </w:rPr>
        <w:t xml:space="preserve">01  </w:t>
      </w:r>
      <w:r>
        <w:rPr>
          <w:b w:val="0"/>
        </w:rPr>
        <w:t>Executive summary</w:t>
      </w:r>
    </w:p>
    <w:p>
      <w:pPr>
        <w:keepNext w:val="0"/>
        <w:spacing w:before="0" w:after="160" w:line="276" w:lineRule="auto"/>
      </w:pPr>
      <w:r>
        <w:rPr>
          <w:sz w:val="23"/>
        </w:rPr>
        <w:t>Bright Smile Dental has real strengths online: an outstanding reputation, a modern-looking website and a long-established web presence that other local sites already reference.</w:t>
      </w:r>
    </w:p>
    <w:p>
      <w:pPr>
        <w:keepNext w:val="0"/>
        <w:spacing w:before="0" w:after="160" w:line="276" w:lineRule="auto"/>
      </w:pPr>
      <w:r>
        <w:rPr/>
        <w:t>However, the website is not yet turning that reputation into appointments as well as it could. Two of your most valuable service pages are currently hidden from Google, booking is hard to reach on a phone, and the new-patient form loses most people who start it. The good news is that the most important fixes are quick and inexpensive, and can be completed within a month, with a small number of larger improvements to follow over the next quarter.</w:t>
      </w:r>
    </w:p>
    <w:p>
      <w:pPr>
        <w:keepNext/>
        <w:spacing w:before="160" w:after="80" w:line="276" w:lineRule="auto"/>
      </w:pPr>
      <w:r>
        <w:rPr>
          <w:b/>
          <w:color w:val="5F6B7A"/>
          <w:sz w:val="17"/>
        </w:rPr>
        <w:t>AT A GLANCE</w:t>
      </w:r>
    </w:p>
    <w:tbl>
      <w:tblPr>
        <w:tblW w:type="auto" w:w="0"/>
        <w:jc w:val="center"/>
        <w:tblBorders>
          <w:top w:val="single" w:sz="24" w:color="FFFFFF" w:space="0"/>
          <w:left w:val="single" w:sz="24" w:color="FFFFFF" w:space="0"/>
          <w:bottom w:val="single" w:sz="24" w:color="FFFFFF" w:space="0"/>
          <w:right w:val="single" w:sz="24" w:color="FFFFFF" w:space="0"/>
          <w:insideH w:val="single" w:sz="24" w:color="FFFFFF" w:space="0"/>
          <w:insideV w:val="single" w:sz="24" w:color="FFFFFF" w:space="0"/>
        </w:tblBorders>
        <w:tblLayout w:type="fixed"/>
        <w:tblLook w:firstColumn="1" w:firstRow="1" w:lastColumn="0" w:lastRow="0" w:noHBand="0" w:noVBand="1" w:val="04A0"/>
      </w:tblPr>
      <w:tblGrid>
        <w:gridCol w:w="2340"/>
        <w:gridCol w:w="2340"/>
        <w:gridCol w:w="2340"/>
        <w:gridCol w:w="2340"/>
      </w:tblGrid>
      <w:tr>
        <w:trPr>
          <w:cantSplit/>
        </w:trPr>
        <w:tc>
          <w:tcPr>
            <w:tcW w:type="dxa" w:w="2340"/>
            <w:shd w:val="clear" w:color="auto" w:fill="E7F1F1"/>
            <w:tcMar>
              <w:top w:w="160" w:type="dxa"/>
              <w:left w:w="160" w:type="dxa"/>
              <w:bottom w:w="160" w:type="dxa"/>
              <w:right w:w="160" w:type="dxa"/>
            </w:tcMar>
            <w:vAlign w:val="top"/>
          </w:tcPr>
          <w:p>
            <w:pPr>
              <w:keepNext w:val="0"/>
              <w:spacing w:before="0" w:after="40" w:line="240" w:lineRule="auto"/>
            </w:pPr>
            <w:r>
              <w:rPr>
                <w:b/>
                <w:color w:val="0E6F74"/>
                <w:sz w:val="40"/>
              </w:rPr>
              <w:t>4.9★</w:t>
            </w:r>
          </w:p>
          <w:p>
            <w:pPr>
              <w:keepNext w:val="0"/>
              <w:spacing w:before="0" w:after="0" w:line="252" w:lineRule="auto"/>
            </w:pPr>
            <w:r>
              <w:rPr>
                <w:color w:val="5F6B7A"/>
                <w:sz w:val="18"/>
              </w:rPr>
              <w:t>Google rating from 318 reviews, well above local competitors</w:t>
            </w:r>
          </w:p>
        </w:tc>
        <w:tc>
          <w:tcPr>
            <w:tcW w:type="dxa" w:w="2340"/>
            <w:shd w:val="clear" w:color="auto" w:fill="E7F1F1"/>
            <w:tcMar>
              <w:top w:w="160" w:type="dxa"/>
              <w:left w:w="160" w:type="dxa"/>
              <w:bottom w:w="160" w:type="dxa"/>
              <w:right w:w="160" w:type="dxa"/>
            </w:tcMar>
            <w:vAlign w:val="top"/>
          </w:tcPr>
          <w:p>
            <w:pPr>
              <w:keepNext w:val="0"/>
              <w:spacing w:before="0" w:after="40" w:line="240" w:lineRule="auto"/>
            </w:pPr>
            <w:r>
              <w:rPr>
                <w:b/>
                <w:color w:val="0E6F74"/>
                <w:sz w:val="40"/>
              </w:rPr>
              <w:t>2</w:t>
            </w:r>
          </w:p>
          <w:p>
            <w:pPr>
              <w:keepNext w:val="0"/>
              <w:spacing w:before="0" w:after="0" w:line="252" w:lineRule="auto"/>
            </w:pPr>
            <w:r>
              <w:rPr>
                <w:color w:val="5F6B7A"/>
                <w:sz w:val="18"/>
              </w:rPr>
              <w:t>High-value service pages currently hidden from Google</w:t>
            </w:r>
          </w:p>
        </w:tc>
        <w:tc>
          <w:tcPr>
            <w:tcW w:type="dxa" w:w="2340"/>
            <w:shd w:val="clear" w:color="auto" w:fill="E7F1F1"/>
            <w:tcMar>
              <w:top w:w="160" w:type="dxa"/>
              <w:left w:w="160" w:type="dxa"/>
              <w:bottom w:w="160" w:type="dxa"/>
              <w:right w:w="160" w:type="dxa"/>
            </w:tcMar>
            <w:vAlign w:val="top"/>
          </w:tcPr>
          <w:p>
            <w:pPr>
              <w:keepNext w:val="0"/>
              <w:spacing w:before="0" w:after="40" w:line="240" w:lineRule="auto"/>
            </w:pPr>
            <w:r>
              <w:rPr>
                <w:b/>
                <w:color w:val="0E6F74"/>
                <w:sz w:val="40"/>
              </w:rPr>
              <w:t>71%</w:t>
            </w:r>
          </w:p>
          <w:p>
            <w:pPr>
              <w:keepNext w:val="0"/>
              <w:spacing w:before="0" w:after="0" w:line="252" w:lineRule="auto"/>
            </w:pPr>
            <w:r>
              <w:rPr>
                <w:color w:val="5F6B7A"/>
                <w:sz w:val="18"/>
              </w:rPr>
              <w:t>Of visitors who start the new-patient form don't finish it</w:t>
            </w:r>
          </w:p>
        </w:tc>
        <w:tc>
          <w:tcPr>
            <w:tcW w:type="dxa" w:w="2340"/>
            <w:shd w:val="clear" w:color="auto" w:fill="E7F1F1"/>
            <w:tcMar>
              <w:top w:w="160" w:type="dxa"/>
              <w:left w:w="160" w:type="dxa"/>
              <w:bottom w:w="160" w:type="dxa"/>
              <w:right w:w="160" w:type="dxa"/>
            </w:tcMar>
            <w:vAlign w:val="top"/>
          </w:tcPr>
          <w:p>
            <w:pPr>
              <w:keepNext w:val="0"/>
              <w:spacing w:before="0" w:after="40" w:line="240" w:lineRule="auto"/>
            </w:pPr>
            <w:r>
              <w:rPr>
                <w:b/>
                <w:color w:val="0E6F74"/>
                <w:sz w:val="40"/>
              </w:rPr>
              <w:t>5s+</w:t>
            </w:r>
          </w:p>
          <w:p>
            <w:pPr>
              <w:keepNext w:val="0"/>
              <w:spacing w:before="0" w:after="0" w:line="252" w:lineRule="auto"/>
            </w:pPr>
            <w:r>
              <w:rPr>
                <w:color w:val="5F6B7A"/>
                <w:sz w:val="18"/>
              </w:rPr>
              <w:t>For the homepage to load on a phone (target: under 2.5s)</w:t>
            </w:r>
          </w:p>
        </w:tc>
      </w:tr>
    </w:tbl>
    <w:p>
      <w:pPr>
        <w:keepNext/>
        <w:spacing w:before="280" w:after="80" w:line="276" w:lineRule="auto"/>
      </w:pPr>
      <w:r>
        <w:rPr>
          <w:b/>
          <w:color w:val="5F6B7A"/>
          <w:sz w:val="17"/>
        </w:rPr>
        <w:t>KEY TAKEAWAYS</w:t>
      </w:r>
    </w:p>
    <w:tbl>
      <w:tblPr>
        <w:tblW w:type="auto" w:w="0"/>
        <w:tblBorders>
          <w:top w:val="nil"/>
          <w:left w:val="nil"/>
          <w:bottom w:val="nil"/>
          <w:right w:val="nil"/>
          <w:insideH w:val="nil"/>
          <w:insideV w:val="nil"/>
        </w:tblBorders>
        <w:tblLayout w:type="fixed"/>
        <w:tblLook w:firstColumn="1" w:firstRow="1" w:lastColumn="0" w:lastRow="0" w:noHBand="0" w:noVBand="1" w:val="04A0"/>
      </w:tblPr>
      <w:tblGrid>
        <w:gridCol w:w="9360"/>
      </w:tblGrid>
      <w:tr>
        <w:tc>
          <w:tcPr>
            <w:tcW w:type="dxa" w:w="9360"/>
            <w:tcBorders>
              <w:left w:val="single" w:sz="36" w:space="0" w:color="0E6F74"/>
            </w:tcBorders>
            <w:shd w:val="clear" w:color="auto" w:fill="F5F7FA"/>
            <w:tcMar>
              <w:top w:w="140" w:type="dxa"/>
              <w:left w:w="220" w:type="dxa"/>
              <w:bottom w:w="100" w:type="dxa"/>
              <w:right w:w="220" w:type="dxa"/>
            </w:tcMar>
          </w:tcPr>
          <w:p>
            <w:pPr>
              <w:keepNext w:val="0"/>
              <w:tabs>
                <w:tab w:pos="403" w:val="left"/>
              </w:tabs>
              <w:spacing w:before="0" w:after="120" w:line="276" w:lineRule="auto"/>
              <w:ind w:left="403" w:hanging="403"/>
            </w:pPr>
            <w:r>
              <w:rPr>
                <w:b/>
                <w:color w:val="0E6F74"/>
              </w:rPr>
              <w:t>1</w:t>
              <w:tab/>
            </w:r>
            <w:r>
              <w:rPr/>
              <w:t>Your reputation is a major competitive advantage, but the website barely shows it.</w:t>
            </w:r>
          </w:p>
          <w:p>
            <w:pPr>
              <w:keepNext w:val="0"/>
              <w:tabs>
                <w:tab w:pos="403" w:val="left"/>
              </w:tabs>
              <w:spacing w:before="0" w:after="120" w:line="276" w:lineRule="auto"/>
              <w:ind w:left="403" w:hanging="403"/>
            </w:pPr>
            <w:r>
              <w:rPr>
                <w:b/>
                <w:color w:val="0E6F74"/>
              </w:rPr>
              <w:t>2</w:t>
              <w:tab/>
            </w:r>
            <w:r>
              <w:rPr/>
              <w:t>The biggest gains will come from removing friction: making it easy to find you, call you and book.</w:t>
            </w:r>
          </w:p>
          <w:p>
            <w:pPr>
              <w:keepNext w:val="0"/>
              <w:tabs>
                <w:tab w:pos="403" w:val="left"/>
              </w:tabs>
              <w:spacing w:before="0" w:after="120" w:line="276" w:lineRule="auto"/>
              <w:ind w:left="403" w:hanging="403"/>
            </w:pPr>
            <w:r>
              <w:rPr>
                <w:b/>
                <w:color w:val="0E6F74"/>
              </w:rPr>
              <w:t>3</w:t>
              <w:tab/>
            </w:r>
            <w:r>
              <w:rPr/>
              <w:t>Five of the ten recommendations are quick wins that can be delivered in the next 30 days.</w:t>
            </w:r>
          </w:p>
        </w:tc>
      </w:tr>
    </w:tbl>
    <w:p>
      <w:pPr>
        <w:pStyle w:val="Heading1"/>
        <w:keepNext/>
        <w:pBdr>
          <w:bottom w:val="single" w:sz="12" w:space="6" w:color="0E6F74"/>
        </w:pBdr>
        <w:spacing w:before="120" w:after="200" w:line="240" w:lineRule="auto"/>
      </w:pPr>
      <w:r>
        <w:rPr>
          <w:b w:val="0"/>
          <w:color w:val="93BEC0"/>
          <w:sz w:val="40"/>
        </w:rPr>
        <w:t xml:space="preserve">02  </w:t>
      </w:r>
      <w:r>
        <w:rPr>
          <w:b w:val="0"/>
        </w:rPr>
        <w:t>What's working</w:t>
      </w:r>
    </w:p>
    <w:tbl>
      <w:tblPr>
        <w:tblW w:type="auto" w:w="0"/>
        <w:tblBorders>
          <w:top w:val="nil"/>
          <w:left w:val="nil"/>
          <w:bottom w:val="nil"/>
          <w:right w:val="nil"/>
          <w:insideH w:val="single" w:sz="4" w:color="D9DEE5" w:space="0"/>
          <w:insideV w:val="nil"/>
        </w:tblBorders>
        <w:tblLayout w:type="fixed"/>
        <w:tblLook w:firstColumn="1" w:firstRow="1" w:lastColumn="0" w:lastRow="0" w:noHBand="0" w:noVBand="1" w:val="04A0"/>
      </w:tblPr>
      <w:tblGrid>
        <w:gridCol w:w="648"/>
        <w:gridCol w:w="8712"/>
      </w:tblGrid>
      <w:tr>
        <w:trPr>
          <w:cantSplit/>
        </w:trPr>
        <w:tc>
          <w:tcPr>
            <w:tcW w:type="dxa" w:w="648"/>
            <w:tcMar>
              <w:top w:w="120" w:type="dxa"/>
              <w:left w:w="0" w:type="dxa"/>
              <w:bottom w:w="120" w:type="dxa"/>
              <w:right w:w="60" w:type="dxa"/>
            </w:tcMar>
          </w:tcPr>
          <w:p>
            <w:pPr>
              <w:keepNext w:val="0"/>
              <w:spacing w:before="0" w:after="0" w:line="240" w:lineRule="auto"/>
            </w:pPr>
            <w:r>
              <w:rPr>
                <w:b/>
                <w:color w:val="2E7D4F"/>
                <w:sz w:val="30"/>
              </w:rPr>
              <w:t>✓</w:t>
            </w:r>
          </w:p>
        </w:tc>
        <w:tc>
          <w:tcPr>
            <w:tcW w:type="dxa" w:w="8712"/>
            <w:tcMar>
              <w:top w:w="120" w:type="dxa"/>
              <w:left w:w="60" w:type="dxa"/>
              <w:bottom w:w="120" w:type="dxa"/>
              <w:right w:w="0" w:type="dxa"/>
            </w:tcMar>
          </w:tcPr>
          <w:p>
            <w:pPr>
              <w:keepNext w:val="0"/>
              <w:spacing w:before="0" w:after="40" w:line="264" w:lineRule="auto"/>
            </w:pPr>
            <w:r>
              <w:rPr>
                <w:b/>
                <w:sz w:val="23"/>
              </w:rPr>
              <w:t>An exceptional reputation</w:t>
            </w:r>
          </w:p>
          <w:p>
            <w:pPr>
              <w:keepNext w:val="0"/>
              <w:spacing w:before="0" w:after="0" w:line="276" w:lineRule="auto"/>
            </w:pPr>
            <w:r>
              <w:rPr>
                <w:color w:val="1F2933"/>
              </w:rPr>
              <w:t>A 4.9-star rating from over 300 Google reviews in Austin, and strong ratings in Round Rock, put you well ahead of the local average. This is the kind of trust that new patients look for before choosing a dentist.</w:t>
            </w:r>
          </w:p>
        </w:tc>
      </w:tr>
      <w:tr>
        <w:trPr>
          <w:cantSplit/>
        </w:trPr>
        <w:tc>
          <w:tcPr>
            <w:tcW w:type="dxa" w:w="648"/>
            <w:tcMar>
              <w:top w:w="120" w:type="dxa"/>
              <w:left w:w="0" w:type="dxa"/>
              <w:bottom w:w="120" w:type="dxa"/>
              <w:right w:w="60" w:type="dxa"/>
            </w:tcMar>
          </w:tcPr>
          <w:p>
            <w:pPr>
              <w:keepNext w:val="0"/>
              <w:spacing w:before="0" w:after="0" w:line="240" w:lineRule="auto"/>
            </w:pPr>
            <w:r>
              <w:rPr>
                <w:b/>
                <w:color w:val="2E7D4F"/>
                <w:sz w:val="30"/>
              </w:rPr>
              <w:t>✓</w:t>
            </w:r>
          </w:p>
        </w:tc>
        <w:tc>
          <w:tcPr>
            <w:tcW w:type="dxa" w:w="8712"/>
            <w:tcMar>
              <w:top w:w="120" w:type="dxa"/>
              <w:left w:w="60" w:type="dxa"/>
              <w:bottom w:w="120" w:type="dxa"/>
              <w:right w:w="0" w:type="dxa"/>
            </w:tcMar>
          </w:tcPr>
          <w:p>
            <w:pPr>
              <w:keepNext w:val="0"/>
              <w:spacing w:before="0" w:after="40" w:line="264" w:lineRule="auto"/>
            </w:pPr>
            <w:r>
              <w:rPr>
                <w:b/>
                <w:sz w:val="23"/>
              </w:rPr>
              <w:t>A clean, modern look</w:t>
            </w:r>
          </w:p>
          <w:p>
            <w:pPr>
              <w:keepNext w:val="0"/>
              <w:spacing w:before="0" w:after="0" w:line="276" w:lineRule="auto"/>
            </w:pPr>
            <w:r>
              <w:rPr>
                <w:color w:val="1F2933"/>
              </w:rPr>
              <w:t>The design is professional and your brand colours are used consistently, so the site already feels credible. Our recommendations build on this design rather than replacing it.</w:t>
            </w:r>
          </w:p>
        </w:tc>
      </w:tr>
      <w:tr>
        <w:trPr>
          <w:cantSplit/>
        </w:trPr>
        <w:tc>
          <w:tcPr>
            <w:tcW w:type="dxa" w:w="648"/>
            <w:tcMar>
              <w:top w:w="120" w:type="dxa"/>
              <w:left w:w="0" w:type="dxa"/>
              <w:bottom w:w="120" w:type="dxa"/>
              <w:right w:w="60" w:type="dxa"/>
            </w:tcMar>
          </w:tcPr>
          <w:p>
            <w:pPr>
              <w:keepNext w:val="0"/>
              <w:spacing w:before="0" w:after="0" w:line="240" w:lineRule="auto"/>
            </w:pPr>
            <w:r>
              <w:rPr>
                <w:b/>
                <w:color w:val="2E7D4F"/>
                <w:sz w:val="30"/>
              </w:rPr>
              <w:t>✓</w:t>
            </w:r>
          </w:p>
        </w:tc>
        <w:tc>
          <w:tcPr>
            <w:tcW w:type="dxa" w:w="8712"/>
            <w:tcMar>
              <w:top w:w="120" w:type="dxa"/>
              <w:left w:w="60" w:type="dxa"/>
              <w:bottom w:w="120" w:type="dxa"/>
              <w:right w:w="0" w:type="dxa"/>
            </w:tcMar>
          </w:tcPr>
          <w:p>
            <w:pPr>
              <w:keepNext w:val="0"/>
              <w:spacing w:before="0" w:after="40" w:line="264" w:lineRule="auto"/>
            </w:pPr>
            <w:r>
              <w:rPr>
                <w:b/>
                <w:sz w:val="23"/>
              </w:rPr>
              <w:t>An established, well-referenced website</w:t>
            </w:r>
          </w:p>
          <w:p>
            <w:pPr>
              <w:keepNext w:val="0"/>
              <w:spacing w:before="0" w:after="0" w:line="276" w:lineRule="auto"/>
            </w:pPr>
            <w:r>
              <w:rPr>
                <w:color w:val="1F2933"/>
              </w:rPr>
              <w:t>Your site has been online since 2009 and is referenced by respected local organisations, including local news outlets and the Chamber of Commerce. That history gives you a solid platform to grow search visibility.</w:t>
            </w:r>
          </w:p>
        </w:tc>
      </w:tr>
      <w:tr>
        <w:trPr>
          <w:cantSplit/>
        </w:trPr>
        <w:tc>
          <w:tcPr>
            <w:tcW w:type="dxa" w:w="648"/>
            <w:tcMar>
              <w:top w:w="120" w:type="dxa"/>
              <w:left w:w="0" w:type="dxa"/>
              <w:bottom w:w="120" w:type="dxa"/>
              <w:right w:w="60" w:type="dxa"/>
            </w:tcMar>
          </w:tcPr>
          <w:p>
            <w:pPr>
              <w:keepNext w:val="0"/>
              <w:spacing w:before="0" w:after="0" w:line="240" w:lineRule="auto"/>
            </w:pPr>
            <w:r>
              <w:rPr>
                <w:b/>
                <w:color w:val="2E7D4F"/>
                <w:sz w:val="30"/>
              </w:rPr>
              <w:t>✓</w:t>
            </w:r>
          </w:p>
        </w:tc>
        <w:tc>
          <w:tcPr>
            <w:tcW w:type="dxa" w:w="8712"/>
            <w:tcMar>
              <w:top w:w="120" w:type="dxa"/>
              <w:left w:w="60" w:type="dxa"/>
              <w:bottom w:w="120" w:type="dxa"/>
              <w:right w:w="0" w:type="dxa"/>
            </w:tcMar>
          </w:tcPr>
          <w:p>
            <w:pPr>
              <w:keepNext w:val="0"/>
              <w:spacing w:before="0" w:after="40" w:line="264" w:lineRule="auto"/>
            </w:pPr>
            <w:r>
              <w:rPr>
                <w:b/>
                <w:sz w:val="23"/>
              </w:rPr>
              <w:t>Secure and up to date at its core</w:t>
            </w:r>
          </w:p>
          <w:p>
            <w:pPr>
              <w:keepNext w:val="0"/>
              <w:spacing w:before="0" w:after="0" w:line="276" w:lineRule="auto"/>
            </w:pPr>
            <w:r>
              <w:rPr>
                <w:color w:val="1F2933"/>
              </w:rPr>
              <w:t>The site runs on a secure connection and the core website platform is current, which protects visitors and keeps future work straightforward.</w:t>
            </w:r>
          </w:p>
        </w:tc>
      </w:tr>
      <w:tr>
        <w:trPr>
          <w:cantSplit/>
        </w:trPr>
        <w:tc>
          <w:tcPr>
            <w:tcW w:type="dxa" w:w="648"/>
            <w:tcMar>
              <w:top w:w="120" w:type="dxa"/>
              <w:left w:w="0" w:type="dxa"/>
              <w:bottom w:w="120" w:type="dxa"/>
              <w:right w:w="60" w:type="dxa"/>
            </w:tcMar>
          </w:tcPr>
          <w:p>
            <w:pPr>
              <w:keepNext w:val="0"/>
              <w:spacing w:before="0" w:after="0" w:line="240" w:lineRule="auto"/>
            </w:pPr>
            <w:r>
              <w:rPr>
                <w:b/>
                <w:color w:val="2E7D4F"/>
                <w:sz w:val="30"/>
              </w:rPr>
              <w:t>✓</w:t>
            </w:r>
          </w:p>
        </w:tc>
        <w:tc>
          <w:tcPr>
            <w:tcW w:type="dxa" w:w="8712"/>
            <w:tcMar>
              <w:top w:w="120" w:type="dxa"/>
              <w:left w:w="60" w:type="dxa"/>
              <w:bottom w:w="120" w:type="dxa"/>
              <w:right w:w="0" w:type="dxa"/>
            </w:tcMar>
          </w:tcPr>
          <w:p>
            <w:pPr>
              <w:keepNext w:val="0"/>
              <w:spacing w:before="0" w:after="40" w:line="264" w:lineRule="auto"/>
            </w:pPr>
            <w:r>
              <w:rPr>
                <w:b/>
                <w:sz w:val="23"/>
              </w:rPr>
              <w:t>Strong dentist biographies</w:t>
            </w:r>
          </w:p>
          <w:p>
            <w:pPr>
              <w:keepNext w:val="0"/>
              <w:spacing w:before="0" w:after="0" w:line="276" w:lineRule="auto"/>
            </w:pPr>
            <w:r>
              <w:rPr>
                <w:color w:val="1F2933"/>
              </w:rPr>
              <w:t>The team biographies are well written and reassuring. With better placement, they can do much more to win over new patients.</w:t>
            </w:r>
          </w:p>
        </w:tc>
      </w:tr>
    </w:tbl>
    <w:p>
      <w:pPr>
        <w:pStyle w:val="Heading1"/>
        <w:keepNext/>
        <w:pBdr>
          <w:bottom w:val="single" w:sz="12" w:space="6" w:color="0E6F74"/>
        </w:pBdr>
        <w:spacing w:before="120" w:after="200" w:line="240" w:lineRule="auto"/>
      </w:pPr>
      <w:r>
        <w:rPr>
          <w:b w:val="0"/>
          <w:color w:val="93BEC0"/>
          <w:sz w:val="40"/>
        </w:rPr>
        <w:t xml:space="preserve">03  </w:t>
      </w:r>
      <w:r>
        <w:rPr>
          <w:b w:val="0"/>
        </w:rPr>
        <w:t>Key opportunities</w:t>
      </w:r>
    </w:p>
    <w:p>
      <w:pPr>
        <w:keepNext/>
        <w:spacing w:before="0" w:after="200" w:line="276" w:lineRule="auto"/>
      </w:pPr>
      <w:r>
        <w:rPr>
          <w:color w:val="5F6B7A"/>
        </w:rPr>
        <w:t>These are the areas where focused improvements are most likely to translate into more enquiries, sales and visibility, ordered by expected impact.</w:t>
      </w:r>
    </w:p>
    <w:tbl>
      <w:tblPr>
        <w:tblW w:type="auto" w:w="0"/>
        <w:tblBorders>
          <w:top w:val="single" w:sz="6" w:color="D9DEE5" w:space="0"/>
          <w:left w:val="single" w:sz="6" w:color="D9DEE5" w:space="0"/>
          <w:bottom w:val="single" w:sz="6" w:color="D9DEE5" w:space="0"/>
          <w:right w:val="single" w:sz="6" w:color="D9DEE5" w:space="0"/>
          <w:insideH w:val="single" w:sz="6" w:color="D9DEE5" w:space="0"/>
          <w:insideV w:val="single" w:sz="6" w:color="D9DEE5" w:space="0"/>
        </w:tblBorders>
        <w:tblLayout w:type="fixed"/>
        <w:tblLook w:firstColumn="1" w:firstRow="1" w:lastColumn="0" w:lastRow="0" w:noHBand="0" w:noVBand="1" w:val="04A0"/>
      </w:tblPr>
      <w:tblGrid>
        <w:gridCol w:w="9360"/>
      </w:tblGrid>
      <w:tr>
        <w:trPr>
          <w:cantSplit/>
        </w:trPr>
        <w:tc>
          <w:tcPr>
            <w:tcW w:type="dxa" w:w="9360"/>
            <w:tcMar>
              <w:top w:w="160" w:type="dxa"/>
              <w:left w:w="220" w:type="dxa"/>
              <w:bottom w:w="120" w:type="dxa"/>
              <w:right w:w="220" w:type="dxa"/>
            </w:tcMar>
          </w:tcPr>
          <w:p>
            <w:pPr>
              <w:keepNext w:val="0"/>
              <w:spacing w:before="0" w:after="120" w:line="252" w:lineRule="auto"/>
            </w:pPr>
            <w:r>
              <w:rPr>
                <w:b/>
                <w:color w:val="0E6F74"/>
                <w:sz w:val="26"/>
              </w:rPr>
              <w:t xml:space="preserve">1.  </w:t>
            </w:r>
            <w:r>
              <w:rPr>
                <w:b/>
                <w:sz w:val="26"/>
              </w:rPr>
              <w:t>Key service pages are hidden from Google</w:t>
            </w:r>
            <w:r>
              <w:rPr/>
              <w:t xml:space="preserve">   </w:t>
            </w:r>
            <w:r>
              <w:rPr>
                <w:b/>
                <w:color w:val="A12C17"/>
                <w:sz w:val="17"/>
                <w:shd w:val="clear" w:color="auto" w:fill="FDE2DD"/>
              </w:rPr>
              <w:t xml:space="preserve"> Impact: High </w:t>
            </w:r>
          </w:p>
          <w:p>
            <w:pPr>
              <w:keepNext w:val="0"/>
              <w:spacing w:before="0" w:after="20" w:line="240" w:lineRule="auto"/>
            </w:pPr>
            <w:r>
              <w:rPr>
                <w:b/>
                <w:color w:val="0E6F74"/>
                <w:sz w:val="16"/>
              </w:rPr>
              <w:t>WHAT WE FOUND</w:t>
            </w:r>
          </w:p>
          <w:p>
            <w:pPr>
              <w:keepNext w:val="0"/>
              <w:spacing w:before="0" w:after="120" w:line="276" w:lineRule="auto"/>
            </w:pPr>
            <w:r>
              <w:rPr/>
              <w:t>Your Invisalign and Emergency Dentist pages are set to be invisible to search engines. This looks like a setting left over from when the site was built.</w:t>
            </w:r>
          </w:p>
          <w:p>
            <w:pPr>
              <w:keepNext w:val="0"/>
              <w:spacing w:before="0" w:after="20" w:line="240" w:lineRule="auto"/>
            </w:pPr>
            <w:r>
              <w:rPr>
                <w:b/>
                <w:color w:val="0E6F74"/>
                <w:sz w:val="16"/>
              </w:rPr>
              <w:t>WHY IT MATTERS</w:t>
            </w:r>
          </w:p>
          <w:p>
            <w:pPr>
              <w:keepNext w:val="0"/>
              <w:spacing w:before="0" w:after="120" w:line="276" w:lineRule="auto"/>
            </w:pPr>
            <w:r>
              <w:rPr/>
              <w:t>These are two of your highest-value services. Around 1,900 people a month search for an emergency dentist in Austin, and right now your site cannot appear for those searches at all.</w:t>
            </w:r>
          </w:p>
        </w:tc>
      </w:tr>
    </w:tbl>
    <w:p>
      <w:pPr>
        <w:keepNext w:val="0"/>
        <w:spacing w:before="0" w:after="0" w:line="144" w:lineRule="auto"/>
      </w:pPr>
    </w:p>
    <w:tbl>
      <w:tblPr>
        <w:tblW w:type="auto" w:w="0"/>
        <w:tblBorders>
          <w:top w:val="single" w:sz="6" w:color="D9DEE5" w:space="0"/>
          <w:left w:val="single" w:sz="6" w:color="D9DEE5" w:space="0"/>
          <w:bottom w:val="single" w:sz="6" w:color="D9DEE5" w:space="0"/>
          <w:right w:val="single" w:sz="6" w:color="D9DEE5" w:space="0"/>
          <w:insideH w:val="single" w:sz="6" w:color="D9DEE5" w:space="0"/>
          <w:insideV w:val="single" w:sz="6" w:color="D9DEE5" w:space="0"/>
        </w:tblBorders>
        <w:tblLayout w:type="fixed"/>
        <w:tblLook w:firstColumn="1" w:firstRow="1" w:lastColumn="0" w:lastRow="0" w:noHBand="0" w:noVBand="1" w:val="04A0"/>
      </w:tblPr>
      <w:tblGrid>
        <w:gridCol w:w="9360"/>
      </w:tblGrid>
      <w:tr>
        <w:trPr>
          <w:cantSplit/>
        </w:trPr>
        <w:tc>
          <w:tcPr>
            <w:tcW w:type="dxa" w:w="9360"/>
            <w:tcMar>
              <w:top w:w="160" w:type="dxa"/>
              <w:left w:w="220" w:type="dxa"/>
              <w:bottom w:w="120" w:type="dxa"/>
              <w:right w:w="220" w:type="dxa"/>
            </w:tcMar>
          </w:tcPr>
          <w:p>
            <w:pPr>
              <w:keepNext w:val="0"/>
              <w:spacing w:before="0" w:after="120" w:line="252" w:lineRule="auto"/>
            </w:pPr>
            <w:r>
              <w:rPr>
                <w:b/>
                <w:color w:val="0E6F74"/>
                <w:sz w:val="26"/>
              </w:rPr>
              <w:t xml:space="preserve">2.  </w:t>
            </w:r>
            <w:r>
              <w:rPr>
                <w:b/>
                <w:sz w:val="26"/>
              </w:rPr>
              <w:t>Booking an appointment takes too much effort</w:t>
            </w:r>
            <w:r>
              <w:rPr/>
              <w:t xml:space="preserve">   </w:t>
            </w:r>
            <w:r>
              <w:rPr>
                <w:b/>
                <w:color w:val="A12C17"/>
                <w:sz w:val="17"/>
                <w:shd w:val="clear" w:color="auto" w:fill="FDE2DD"/>
              </w:rPr>
              <w:t xml:space="preserve"> Impact: High </w:t>
            </w:r>
          </w:p>
          <w:p>
            <w:pPr>
              <w:keepNext w:val="0"/>
              <w:spacing w:before="0" w:after="20" w:line="240" w:lineRule="auto"/>
            </w:pPr>
            <w:r>
              <w:rPr>
                <w:b/>
                <w:color w:val="0E6F74"/>
                <w:sz w:val="16"/>
              </w:rPr>
              <w:t>WHAT WE FOUND</w:t>
            </w:r>
          </w:p>
          <w:p>
            <w:pPr>
              <w:keepNext w:val="0"/>
              <w:spacing w:before="0" w:after="120" w:line="276" w:lineRule="auto"/>
            </w:pPr>
            <w:r>
              <w:rPr/>
              <w:t>On a phone, the 'Book Online' button is tucked inside the menu and the phone number can't be tapped to call. The new-patient form asks 18 questions, including sensitive details such as a Social Security number.</w:t>
            </w:r>
          </w:p>
          <w:p>
            <w:pPr>
              <w:keepNext w:val="0"/>
              <w:spacing w:before="0" w:after="20" w:line="240" w:lineRule="auto"/>
            </w:pPr>
            <w:r>
              <w:rPr>
                <w:b/>
                <w:color w:val="0E6F74"/>
                <w:sz w:val="16"/>
              </w:rPr>
              <w:t>WHY IT MATTERS</w:t>
            </w:r>
          </w:p>
          <w:p>
            <w:pPr>
              <w:keepNext w:val="0"/>
              <w:spacing w:before="0" w:after="120" w:line="276" w:lineRule="auto"/>
            </w:pPr>
            <w:r>
              <w:rPr/>
              <w:t>Most people looking for a dentist are on their phones and want to act quickly. Today, 7 in 10 people who start the form give up before submitting it, which means enquiries are being lost at the final step.</w:t>
            </w:r>
          </w:p>
        </w:tc>
      </w:tr>
    </w:tbl>
    <w:p>
      <w:pPr>
        <w:keepNext w:val="0"/>
        <w:spacing w:before="0" w:after="0" w:line="144" w:lineRule="auto"/>
      </w:pPr>
    </w:p>
    <w:tbl>
      <w:tblPr>
        <w:tblW w:type="auto" w:w="0"/>
        <w:tblBorders>
          <w:top w:val="single" w:sz="6" w:color="D9DEE5" w:space="0"/>
          <w:left w:val="single" w:sz="6" w:color="D9DEE5" w:space="0"/>
          <w:bottom w:val="single" w:sz="6" w:color="D9DEE5" w:space="0"/>
          <w:right w:val="single" w:sz="6" w:color="D9DEE5" w:space="0"/>
          <w:insideH w:val="single" w:sz="6" w:color="D9DEE5" w:space="0"/>
          <w:insideV w:val="single" w:sz="6" w:color="D9DEE5" w:space="0"/>
        </w:tblBorders>
        <w:tblLayout w:type="fixed"/>
        <w:tblLook w:firstColumn="1" w:firstRow="1" w:lastColumn="0" w:lastRow="0" w:noHBand="0" w:noVBand="1" w:val="04A0"/>
      </w:tblPr>
      <w:tblGrid>
        <w:gridCol w:w="9360"/>
      </w:tblGrid>
      <w:tr>
        <w:trPr>
          <w:cantSplit/>
        </w:trPr>
        <w:tc>
          <w:tcPr>
            <w:tcW w:type="dxa" w:w="9360"/>
            <w:tcMar>
              <w:top w:w="160" w:type="dxa"/>
              <w:left w:w="220" w:type="dxa"/>
              <w:bottom w:w="120" w:type="dxa"/>
              <w:right w:w="220" w:type="dxa"/>
            </w:tcMar>
          </w:tcPr>
          <w:p>
            <w:pPr>
              <w:keepNext w:val="0"/>
              <w:spacing w:before="0" w:after="120" w:line="252" w:lineRule="auto"/>
            </w:pPr>
            <w:r>
              <w:rPr>
                <w:b/>
                <w:color w:val="0E6F74"/>
                <w:sz w:val="26"/>
              </w:rPr>
              <w:t xml:space="preserve">3.  </w:t>
            </w:r>
            <w:r>
              <w:rPr>
                <w:b/>
                <w:sz w:val="26"/>
              </w:rPr>
              <w:t>The site is slow on mobile</w:t>
            </w:r>
            <w:r>
              <w:rPr/>
              <w:t xml:space="preserve">   </w:t>
            </w:r>
            <w:r>
              <w:rPr>
                <w:b/>
                <w:color w:val="A12C17"/>
                <w:sz w:val="17"/>
                <w:shd w:val="clear" w:color="auto" w:fill="FDE2DD"/>
              </w:rPr>
              <w:t xml:space="preserve"> Impact: High </w:t>
            </w:r>
          </w:p>
          <w:p>
            <w:pPr>
              <w:keepNext w:val="0"/>
              <w:spacing w:before="0" w:after="20" w:line="240" w:lineRule="auto"/>
            </w:pPr>
            <w:r>
              <w:rPr>
                <w:b/>
                <w:color w:val="0E6F74"/>
                <w:sz w:val="16"/>
              </w:rPr>
              <w:t>WHAT WE FOUND</w:t>
            </w:r>
          </w:p>
          <w:p>
            <w:pPr>
              <w:keepNext w:val="0"/>
              <w:spacing w:before="0" w:after="120" w:line="276" w:lineRule="auto"/>
            </w:pPr>
            <w:r>
              <w:rPr/>
              <w:t>The homepage takes more than five seconds to show its main content on a typical phone, and the online booking page is slower still. The main causes are large rotating header images, extra behind-the-scenes code and basic hosting.</w:t>
            </w:r>
          </w:p>
          <w:p>
            <w:pPr>
              <w:keepNext w:val="0"/>
              <w:spacing w:before="0" w:after="20" w:line="240" w:lineRule="auto"/>
            </w:pPr>
            <w:r>
              <w:rPr>
                <w:b/>
                <w:color w:val="0E6F74"/>
                <w:sz w:val="16"/>
              </w:rPr>
              <w:t>WHY IT MATTERS</w:t>
            </w:r>
          </w:p>
          <w:p>
            <w:pPr>
              <w:keepNext w:val="0"/>
              <w:spacing w:before="0" w:after="120" w:line="276" w:lineRule="auto"/>
            </w:pPr>
            <w:r>
              <w:rPr/>
              <w:t>Many mobile visitors leave if a page takes more than about three seconds, and Google gives preference to faster sites. Speed affects both how many people find you and how many stay.</w:t>
            </w:r>
          </w:p>
        </w:tc>
      </w:tr>
    </w:tbl>
    <w:p>
      <w:pPr>
        <w:keepNext w:val="0"/>
        <w:spacing w:before="0" w:after="0" w:line="144" w:lineRule="auto"/>
      </w:pPr>
    </w:p>
    <w:tbl>
      <w:tblPr>
        <w:tblW w:type="auto" w:w="0"/>
        <w:tblBorders>
          <w:top w:val="single" w:sz="6" w:color="D9DEE5" w:space="0"/>
          <w:left w:val="single" w:sz="6" w:color="D9DEE5" w:space="0"/>
          <w:bottom w:val="single" w:sz="6" w:color="D9DEE5" w:space="0"/>
          <w:right w:val="single" w:sz="6" w:color="D9DEE5" w:space="0"/>
          <w:insideH w:val="single" w:sz="6" w:color="D9DEE5" w:space="0"/>
          <w:insideV w:val="single" w:sz="6" w:color="D9DEE5" w:space="0"/>
        </w:tblBorders>
        <w:tblLayout w:type="fixed"/>
        <w:tblLook w:firstColumn="1" w:firstRow="1" w:lastColumn="0" w:lastRow="0" w:noHBand="0" w:noVBand="1" w:val="04A0"/>
      </w:tblPr>
      <w:tblGrid>
        <w:gridCol w:w="9360"/>
      </w:tblGrid>
      <w:tr>
        <w:trPr>
          <w:cantSplit/>
        </w:trPr>
        <w:tc>
          <w:tcPr>
            <w:tcW w:type="dxa" w:w="9360"/>
            <w:tcMar>
              <w:top w:w="160" w:type="dxa"/>
              <w:left w:w="220" w:type="dxa"/>
              <w:bottom w:w="120" w:type="dxa"/>
              <w:right w:w="220" w:type="dxa"/>
            </w:tcMar>
          </w:tcPr>
          <w:p>
            <w:pPr>
              <w:keepNext w:val="0"/>
              <w:spacing w:before="0" w:after="120" w:line="252" w:lineRule="auto"/>
            </w:pPr>
            <w:r>
              <w:rPr>
                <w:b/>
                <w:color w:val="0E6F74"/>
                <w:sz w:val="26"/>
              </w:rPr>
              <w:t xml:space="preserve">4.  </w:t>
            </w:r>
            <w:r>
              <w:rPr>
                <w:b/>
                <w:sz w:val="26"/>
              </w:rPr>
              <w:t>Your reputation isn't working hard enough for you</w:t>
            </w:r>
            <w:r>
              <w:rPr/>
              <w:t xml:space="preserve">   </w:t>
            </w:r>
            <w:r>
              <w:rPr>
                <w:b/>
                <w:color w:val="8A5A00"/>
                <w:sz w:val="17"/>
                <w:shd w:val="clear" w:color="auto" w:fill="FFF1CC"/>
              </w:rPr>
              <w:t xml:space="preserve"> Impact: Medium </w:t>
            </w:r>
          </w:p>
          <w:p>
            <w:pPr>
              <w:keepNext w:val="0"/>
              <w:spacing w:before="0" w:after="20" w:line="240" w:lineRule="auto"/>
            </w:pPr>
            <w:r>
              <w:rPr>
                <w:b/>
                <w:color w:val="0E6F74"/>
                <w:sz w:val="16"/>
              </w:rPr>
              <w:t>WHAT WE FOUND</w:t>
            </w:r>
          </w:p>
          <w:p>
            <w:pPr>
              <w:keepNext w:val="0"/>
              <w:spacing w:before="0" w:after="120" w:line="276" w:lineRule="auto"/>
            </w:pPr>
            <w:r>
              <w:rPr/>
              <w:t>Your reviews don't appear anywhere on the website, the photos are stock images rather than your real team, and the Round Rock phone number and Saturday hours differ between your website, Google and several directories.</w:t>
            </w:r>
          </w:p>
          <w:p>
            <w:pPr>
              <w:keepNext w:val="0"/>
              <w:spacing w:before="0" w:after="20" w:line="240" w:lineRule="auto"/>
            </w:pPr>
            <w:r>
              <w:rPr>
                <w:b/>
                <w:color w:val="0E6F74"/>
                <w:sz w:val="16"/>
              </w:rPr>
              <w:t>WHY IT MATTERS</w:t>
            </w:r>
          </w:p>
          <w:p>
            <w:pPr>
              <w:keepNext w:val="0"/>
              <w:spacing w:before="0" w:after="120" w:line="276" w:lineRule="auto"/>
            </w:pPr>
            <w:r>
              <w:rPr/>
              <w:t>Real reviews and real faces are among the strongest reasons a new patient chooses one practice over another. Inconsistent contact details create confusion and can weaken how prominently Google shows your clinics.</w:t>
            </w:r>
          </w:p>
        </w:tc>
      </w:tr>
    </w:tbl>
    <w:p>
      <w:pPr>
        <w:keepNext w:val="0"/>
        <w:spacing w:before="0" w:after="0" w:line="144" w:lineRule="auto"/>
      </w:pPr>
    </w:p>
    <w:tbl>
      <w:tblPr>
        <w:tblW w:type="auto" w:w="0"/>
        <w:tblBorders>
          <w:top w:val="single" w:sz="6" w:color="D9DEE5" w:space="0"/>
          <w:left w:val="single" w:sz="6" w:color="D9DEE5" w:space="0"/>
          <w:bottom w:val="single" w:sz="6" w:color="D9DEE5" w:space="0"/>
          <w:right w:val="single" w:sz="6" w:color="D9DEE5" w:space="0"/>
          <w:insideH w:val="single" w:sz="6" w:color="D9DEE5" w:space="0"/>
          <w:insideV w:val="single" w:sz="6" w:color="D9DEE5" w:space="0"/>
        </w:tblBorders>
        <w:tblLayout w:type="fixed"/>
        <w:tblLook w:firstColumn="1" w:firstRow="1" w:lastColumn="0" w:lastRow="0" w:noHBand="0" w:noVBand="1" w:val="04A0"/>
      </w:tblPr>
      <w:tblGrid>
        <w:gridCol w:w="9360"/>
      </w:tblGrid>
      <w:tr>
        <w:trPr>
          <w:cantSplit/>
        </w:trPr>
        <w:tc>
          <w:tcPr>
            <w:tcW w:type="dxa" w:w="9360"/>
            <w:tcMar>
              <w:top w:w="160" w:type="dxa"/>
              <w:left w:w="220" w:type="dxa"/>
              <w:bottom w:w="120" w:type="dxa"/>
              <w:right w:w="220" w:type="dxa"/>
            </w:tcMar>
          </w:tcPr>
          <w:p>
            <w:pPr>
              <w:keepNext w:val="0"/>
              <w:spacing w:before="0" w:after="120" w:line="252" w:lineRule="auto"/>
            </w:pPr>
            <w:r>
              <w:rPr>
                <w:b/>
                <w:color w:val="0E6F74"/>
                <w:sz w:val="26"/>
              </w:rPr>
              <w:t xml:space="preserve">5.  </w:t>
            </w:r>
            <w:r>
              <w:rPr>
                <w:b/>
                <w:sz w:val="26"/>
              </w:rPr>
              <w:t>Service and location pages say too little</w:t>
            </w:r>
            <w:r>
              <w:rPr/>
              <w:t xml:space="preserve">   </w:t>
            </w:r>
            <w:r>
              <w:rPr>
                <w:b/>
                <w:color w:val="8A5A00"/>
                <w:sz w:val="17"/>
                <w:shd w:val="clear" w:color="auto" w:fill="FFF1CC"/>
              </w:rPr>
              <w:t xml:space="preserve"> Impact: Medium </w:t>
            </w:r>
          </w:p>
          <w:p>
            <w:pPr>
              <w:keepNext w:val="0"/>
              <w:spacing w:before="0" w:after="20" w:line="240" w:lineRule="auto"/>
            </w:pPr>
            <w:r>
              <w:rPr>
                <w:b/>
                <w:color w:val="0E6F74"/>
                <w:sz w:val="16"/>
              </w:rPr>
              <w:t>WHAT WE FOUND</w:t>
            </w:r>
          </w:p>
          <w:p>
            <w:pPr>
              <w:keepNext w:val="0"/>
              <w:spacing w:before="0" w:after="120" w:line="276" w:lineRule="auto"/>
            </w:pPr>
            <w:r>
              <w:rPr/>
              <w:t>Most service pages are short, with the Implants page under 100 words, and there are no dedicated pages for your Austin and Round Rock clinics. Patients also have no clear place to check whether you accept their insurance, even though it's their most common question.</w:t>
            </w:r>
          </w:p>
          <w:p>
            <w:pPr>
              <w:keepNext w:val="0"/>
              <w:spacing w:before="0" w:after="20" w:line="240" w:lineRule="auto"/>
            </w:pPr>
            <w:r>
              <w:rPr>
                <w:b/>
                <w:color w:val="0E6F74"/>
                <w:sz w:val="16"/>
              </w:rPr>
              <w:t>WHY IT MATTERS</w:t>
            </w:r>
          </w:p>
          <w:p>
            <w:pPr>
              <w:keepNext w:val="0"/>
              <w:spacing w:before="0" w:after="120" w:line="276" w:lineRule="auto"/>
            </w:pPr>
            <w:r>
              <w:rPr/>
              <w:t>Thin pages struggle to rank in search or to answer the questions patients have before booking. Today, most of your search visibility comes from people who already know your name, so there is significant room to reach new patients.</w:t>
            </w:r>
          </w:p>
        </w:tc>
      </w:tr>
    </w:tbl>
    <w:p>
      <w:pPr>
        <w:keepNext w:val="0"/>
        <w:spacing w:before="0" w:after="0" w:line="144" w:lineRule="auto"/>
      </w:pPr>
    </w:p>
    <w:tbl>
      <w:tblPr>
        <w:tblW w:type="auto" w:w="0"/>
        <w:tblBorders>
          <w:top w:val="single" w:sz="6" w:color="D9DEE5" w:space="0"/>
          <w:left w:val="single" w:sz="6" w:color="D9DEE5" w:space="0"/>
          <w:bottom w:val="single" w:sz="6" w:color="D9DEE5" w:space="0"/>
          <w:right w:val="single" w:sz="6" w:color="D9DEE5" w:space="0"/>
          <w:insideH w:val="single" w:sz="6" w:color="D9DEE5" w:space="0"/>
          <w:insideV w:val="single" w:sz="6" w:color="D9DEE5" w:space="0"/>
        </w:tblBorders>
        <w:tblLayout w:type="fixed"/>
        <w:tblLook w:firstColumn="1" w:firstRow="1" w:lastColumn="0" w:lastRow="0" w:noHBand="0" w:noVBand="1" w:val="04A0"/>
      </w:tblPr>
      <w:tblGrid>
        <w:gridCol w:w="9360"/>
      </w:tblGrid>
      <w:tr>
        <w:trPr>
          <w:cantSplit/>
        </w:trPr>
        <w:tc>
          <w:tcPr>
            <w:tcW w:type="dxa" w:w="9360"/>
            <w:tcMar>
              <w:top w:w="160" w:type="dxa"/>
              <w:left w:w="220" w:type="dxa"/>
              <w:bottom w:w="120" w:type="dxa"/>
              <w:right w:w="220" w:type="dxa"/>
            </w:tcMar>
          </w:tcPr>
          <w:p>
            <w:pPr>
              <w:keepNext w:val="0"/>
              <w:spacing w:before="0" w:after="120" w:line="252" w:lineRule="auto"/>
            </w:pPr>
            <w:r>
              <w:rPr>
                <w:b/>
                <w:color w:val="0E6F74"/>
                <w:sz w:val="26"/>
              </w:rPr>
              <w:t xml:space="preserve">6.  </w:t>
            </w:r>
            <w:r>
              <w:rPr>
                <w:b/>
                <w:sz w:val="26"/>
              </w:rPr>
              <w:t>Security and accessibility need attention</w:t>
            </w:r>
            <w:r>
              <w:rPr/>
              <w:t xml:space="preserve">   </w:t>
            </w:r>
            <w:r>
              <w:rPr>
                <w:b/>
                <w:color w:val="8A5A00"/>
                <w:sz w:val="17"/>
                <w:shd w:val="clear" w:color="auto" w:fill="FFF1CC"/>
              </w:rPr>
              <w:t xml:space="preserve"> Impact: Medium </w:t>
            </w:r>
          </w:p>
          <w:p>
            <w:pPr>
              <w:keepNext w:val="0"/>
              <w:spacing w:before="0" w:after="20" w:line="240" w:lineRule="auto"/>
            </w:pPr>
            <w:r>
              <w:rPr>
                <w:b/>
                <w:color w:val="0E6F74"/>
                <w:sz w:val="16"/>
              </w:rPr>
              <w:t>WHAT WE FOUND</w:t>
            </w:r>
          </w:p>
          <w:p>
            <w:pPr>
              <w:keepNext w:val="0"/>
              <w:spacing w:before="0" w:after="120" w:line="276" w:lineRule="auto"/>
            </w:pPr>
            <w:r>
              <w:rPr/>
              <w:t>One of the add-ons that powers the homepage slider has a known security weakness and several others are out of date. Some text and buttons are also hard to read, and the forms are difficult to use for people who rely on screen readers or keyboards.</w:t>
            </w:r>
          </w:p>
          <w:p>
            <w:pPr>
              <w:keepNext w:val="0"/>
              <w:spacing w:before="0" w:after="20" w:line="240" w:lineRule="auto"/>
            </w:pPr>
            <w:r>
              <w:rPr>
                <w:b/>
                <w:color w:val="0E6F74"/>
                <w:sz w:val="16"/>
              </w:rPr>
              <w:t>WHY IT MATTERS</w:t>
            </w:r>
          </w:p>
          <w:p>
            <w:pPr>
              <w:keepNext w:val="0"/>
              <w:spacing w:before="0" w:after="120" w:line="276" w:lineRule="auto"/>
            </w:pPr>
            <w:r>
              <w:rPr/>
              <w:t>Keeping the site secure protects your patients and your reputation. Making it accessible ensures every patient can book with you and reduces legal risk, since healthcare websites are increasingly expected to meet accessibility standards.</w:t>
            </w:r>
          </w:p>
        </w:tc>
      </w:tr>
    </w:tbl>
    <w:p>
      <w:pPr>
        <w:keepNext w:val="0"/>
        <w:spacing w:before="0" w:after="0" w:line="144" w:lineRule="auto"/>
      </w:pPr>
    </w:p>
    <w:p>
      <w:pPr>
        <w:pStyle w:val="Heading1"/>
        <w:keepNext/>
        <w:pBdr>
          <w:bottom w:val="single" w:sz="12" w:space="6" w:color="0E6F74"/>
        </w:pBdr>
        <w:spacing w:before="120" w:after="200" w:line="240" w:lineRule="auto"/>
      </w:pPr>
      <w:r>
        <w:rPr>
          <w:b w:val="0"/>
          <w:color w:val="93BEC0"/>
          <w:sz w:val="40"/>
        </w:rPr>
        <w:t xml:space="preserve">04  </w:t>
      </w:r>
      <w:r>
        <w:rPr>
          <w:b w:val="0"/>
        </w:rPr>
        <w:t>Prioritized recommendations</w:t>
      </w:r>
    </w:p>
    <w:p>
      <w:pPr>
        <w:keepNext/>
        <w:spacing w:before="0" w:after="200" w:line="276" w:lineRule="auto"/>
      </w:pPr>
      <w:r>
        <w:rPr/>
        <w:t>We've ranked each recommendation by its likely impact on your goals and the effort involved. Quick wins come first: they deliver visible results quickly and build momentum for the larger pieces of work.</w:t>
      </w:r>
    </w:p>
    <w:tbl>
      <w:tblPr>
        <w:tblW w:type="auto" w:w="0"/>
        <w:jc w:val="center"/>
        <w:tblBorders>
          <w:top w:val="nil"/>
          <w:left w:val="nil"/>
          <w:bottom w:val="nil"/>
          <w:right w:val="nil"/>
          <w:insideH w:val="single" w:sz="4" w:color="D9DEE5" w:space="0"/>
          <w:insideV w:val="nil"/>
        </w:tblBorders>
        <w:tblLayout w:type="fixed"/>
        <w:tblLook w:firstColumn="1" w:firstRow="1" w:lastColumn="0" w:lastRow="0" w:noHBand="0" w:noVBand="1" w:val="04A0"/>
      </w:tblPr>
      <w:tblGrid>
        <w:gridCol w:w="576"/>
        <w:gridCol w:w="4896"/>
        <w:gridCol w:w="1224"/>
        <w:gridCol w:w="1224"/>
        <w:gridCol w:w="1440"/>
      </w:tblGrid>
      <w:tr>
        <w:trPr>
          <w:tblHeader/>
        </w:trPr>
        <w:tc>
          <w:tcPr>
            <w:tcW w:type="dxa" w:w="576"/>
            <w:shd w:val="clear" w:color="auto" w:fill="0E6F74"/>
            <w:tcMar>
              <w:top w:w="90" w:type="dxa"/>
              <w:left w:w="100" w:type="dxa"/>
              <w:bottom w:w="90" w:type="dxa"/>
              <w:right w:w="100" w:type="dxa"/>
            </w:tcMar>
          </w:tcPr>
          <w:p>
            <w:pPr>
              <w:keepNext w:val="0"/>
              <w:spacing w:before="0" w:after="0" w:line="240" w:lineRule="auto"/>
            </w:pPr>
            <w:r>
              <w:rPr>
                <w:b/>
                <w:color w:val="FFFFFF"/>
                <w:sz w:val="19"/>
              </w:rPr>
              <w:t>#</w:t>
            </w:r>
          </w:p>
        </w:tc>
        <w:tc>
          <w:tcPr>
            <w:tcW w:type="dxa" w:w="4896"/>
            <w:shd w:val="clear" w:color="auto" w:fill="0E6F74"/>
            <w:tcMar>
              <w:top w:w="90" w:type="dxa"/>
              <w:left w:w="100" w:type="dxa"/>
              <w:bottom w:w="90" w:type="dxa"/>
              <w:right w:w="100" w:type="dxa"/>
            </w:tcMar>
          </w:tcPr>
          <w:p>
            <w:pPr>
              <w:keepNext w:val="0"/>
              <w:spacing w:before="0" w:after="0" w:line="240" w:lineRule="auto"/>
            </w:pPr>
            <w:r>
              <w:rPr>
                <w:b/>
                <w:color w:val="FFFFFF"/>
                <w:sz w:val="19"/>
              </w:rPr>
              <w:t>Recommendation</w:t>
            </w:r>
          </w:p>
        </w:tc>
        <w:tc>
          <w:tcPr>
            <w:tcW w:type="dxa" w:w="1224"/>
            <w:shd w:val="clear" w:color="auto" w:fill="0E6F74"/>
            <w:tcMar>
              <w:top w:w="90" w:type="dxa"/>
              <w:left w:w="100" w:type="dxa"/>
              <w:bottom w:w="90" w:type="dxa"/>
              <w:right w:w="100" w:type="dxa"/>
            </w:tcMar>
          </w:tcPr>
          <w:p>
            <w:pPr>
              <w:keepNext w:val="0"/>
              <w:spacing w:before="0" w:after="0" w:line="240" w:lineRule="auto"/>
            </w:pPr>
            <w:r>
              <w:rPr>
                <w:b/>
                <w:color w:val="FFFFFF"/>
                <w:sz w:val="19"/>
              </w:rPr>
              <w:t>Impact</w:t>
            </w:r>
          </w:p>
        </w:tc>
        <w:tc>
          <w:tcPr>
            <w:tcW w:type="dxa" w:w="1224"/>
            <w:shd w:val="clear" w:color="auto" w:fill="0E6F74"/>
            <w:tcMar>
              <w:top w:w="90" w:type="dxa"/>
              <w:left w:w="100" w:type="dxa"/>
              <w:bottom w:w="90" w:type="dxa"/>
              <w:right w:w="100" w:type="dxa"/>
            </w:tcMar>
          </w:tcPr>
          <w:p>
            <w:pPr>
              <w:keepNext w:val="0"/>
              <w:spacing w:before="0" w:after="0" w:line="240" w:lineRule="auto"/>
            </w:pPr>
            <w:r>
              <w:rPr>
                <w:b/>
                <w:color w:val="FFFFFF"/>
                <w:sz w:val="19"/>
              </w:rPr>
              <w:t>Effort</w:t>
            </w:r>
          </w:p>
        </w:tc>
        <w:tc>
          <w:tcPr>
            <w:tcW w:type="dxa" w:w="1440"/>
            <w:shd w:val="clear" w:color="auto" w:fill="0E6F74"/>
            <w:tcMar>
              <w:top w:w="90" w:type="dxa"/>
              <w:left w:w="100" w:type="dxa"/>
              <w:bottom w:w="90" w:type="dxa"/>
              <w:right w:w="100" w:type="dxa"/>
            </w:tcMar>
          </w:tcPr>
          <w:p>
            <w:pPr>
              <w:keepNext w:val="0"/>
              <w:spacing w:before="0" w:after="0" w:line="240" w:lineRule="auto"/>
            </w:pPr>
            <w:r>
              <w:rPr>
                <w:b/>
                <w:color w:val="FFFFFF"/>
                <w:sz w:val="19"/>
              </w:rPr>
              <w:t>Timing</w:t>
            </w:r>
          </w:p>
        </w:tc>
      </w:tr>
      <w:tr>
        <w:trPr>
          <w:cantSplit/>
        </w:trPr>
        <w:tc>
          <w:tcPr>
            <w:tcW w:type="dxa" w:w="576"/>
            <w:tcMar>
              <w:top w:w="90" w:type="dxa"/>
              <w:left w:w="100" w:type="dxa"/>
              <w:bottom w:w="90" w:type="dxa"/>
              <w:right w:w="100" w:type="dxa"/>
            </w:tcMar>
            <w:vAlign w:val="center"/>
          </w:tcPr>
          <w:p>
            <w:pPr>
              <w:keepNext w:val="0"/>
              <w:spacing w:before="0" w:after="0" w:line="252" w:lineRule="auto"/>
            </w:pPr>
            <w:r>
              <w:rPr>
                <w:b/>
                <w:color w:val="0E6F74"/>
                <w:sz w:val="20"/>
              </w:rPr>
              <w:t>1</w:t>
            </w:r>
          </w:p>
        </w:tc>
        <w:tc>
          <w:tcPr>
            <w:tcW w:type="dxa" w:w="4896"/>
            <w:tcMar>
              <w:top w:w="90" w:type="dxa"/>
              <w:left w:w="100" w:type="dxa"/>
              <w:bottom w:w="90" w:type="dxa"/>
              <w:right w:w="100" w:type="dxa"/>
            </w:tcMar>
            <w:vAlign w:val="center"/>
          </w:tcPr>
          <w:p>
            <w:pPr>
              <w:keepNext w:val="0"/>
              <w:spacing w:before="0" w:after="0" w:line="252" w:lineRule="auto"/>
            </w:pPr>
            <w:r>
              <w:rPr>
                <w:b/>
                <w:sz w:val="20"/>
              </w:rPr>
              <w:t>Make the Invisalign and Emergency pages visible to Google</w:t>
            </w:r>
          </w:p>
        </w:tc>
        <w:tc>
          <w:tcPr>
            <w:tcW w:type="dxa" w:w="1224"/>
            <w:tcMar>
              <w:top w:w="90" w:type="dxa"/>
              <w:left w:w="100" w:type="dxa"/>
              <w:bottom w:w="90" w:type="dxa"/>
              <w:right w:w="100" w:type="dxa"/>
            </w:tcMar>
            <w:vAlign w:val="center"/>
          </w:tcPr>
          <w:p>
            <w:pPr>
              <w:keepNext w:val="0"/>
              <w:spacing w:before="0" w:after="0" w:line="252" w:lineRule="auto"/>
            </w:pPr>
            <w:r>
              <w:rPr>
                <w:b/>
                <w:color w:val="A12C17"/>
                <w:sz w:val="17"/>
                <w:shd w:val="clear" w:color="auto" w:fill="FDE2DD"/>
              </w:rPr>
              <w:t xml:space="preserve"> High </w:t>
            </w:r>
          </w:p>
        </w:tc>
        <w:tc>
          <w:tcPr>
            <w:tcW w:type="dxa" w:w="1224"/>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tcMar>
              <w:top w:w="90" w:type="dxa"/>
              <w:left w:w="100" w:type="dxa"/>
              <w:bottom w:w="90" w:type="dxa"/>
              <w:right w:w="100" w:type="dxa"/>
            </w:tcMar>
            <w:vAlign w:val="center"/>
          </w:tcPr>
          <w:p>
            <w:pPr>
              <w:keepNext w:val="0"/>
              <w:spacing w:before="0" w:after="0" w:line="252" w:lineRule="auto"/>
            </w:pPr>
            <w:r>
              <w:rPr>
                <w:color w:val="1F2933"/>
                <w:sz w:val="19"/>
              </w:rPr>
              <w:t>Quick win</w:t>
            </w:r>
          </w:p>
        </w:tc>
      </w:tr>
      <w:tr>
        <w:trPr>
          <w:cantSplit/>
        </w:trPr>
        <w:tc>
          <w:tcPr>
            <w:tcW w:type="dxa" w:w="576"/>
            <w:shd w:val="clear" w:color="auto" w:fill="F7F9FB"/>
            <w:tcMar>
              <w:top w:w="90" w:type="dxa"/>
              <w:left w:w="100" w:type="dxa"/>
              <w:bottom w:w="90" w:type="dxa"/>
              <w:right w:w="100" w:type="dxa"/>
            </w:tcMar>
            <w:vAlign w:val="center"/>
          </w:tcPr>
          <w:p>
            <w:pPr>
              <w:keepNext w:val="0"/>
              <w:spacing w:before="0" w:after="0" w:line="252" w:lineRule="auto"/>
            </w:pPr>
            <w:r>
              <w:rPr>
                <w:b/>
                <w:color w:val="0E6F74"/>
                <w:sz w:val="20"/>
              </w:rPr>
              <w:t>2</w:t>
            </w:r>
          </w:p>
        </w:tc>
        <w:tc>
          <w:tcPr>
            <w:tcW w:type="dxa" w:w="4896"/>
            <w:shd w:val="clear" w:color="auto" w:fill="F7F9FB"/>
            <w:tcMar>
              <w:top w:w="90" w:type="dxa"/>
              <w:left w:w="100" w:type="dxa"/>
              <w:bottom w:w="90" w:type="dxa"/>
              <w:right w:w="100" w:type="dxa"/>
            </w:tcMar>
            <w:vAlign w:val="center"/>
          </w:tcPr>
          <w:p>
            <w:pPr>
              <w:keepNext w:val="0"/>
              <w:spacing w:before="0" w:after="0" w:line="252" w:lineRule="auto"/>
            </w:pPr>
            <w:r>
              <w:rPr>
                <w:b/>
                <w:sz w:val="20"/>
              </w:rPr>
              <w:t>Fix the security weakness and update the site's add-ons</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b/>
                <w:color w:val="A12C17"/>
                <w:sz w:val="17"/>
                <w:shd w:val="clear" w:color="auto" w:fill="FDE2DD"/>
              </w:rPr>
              <w:t xml:space="preserve"> High </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Quick win</w:t>
            </w:r>
          </w:p>
        </w:tc>
      </w:tr>
      <w:tr>
        <w:trPr>
          <w:cantSplit/>
        </w:trPr>
        <w:tc>
          <w:tcPr>
            <w:tcW w:type="dxa" w:w="576"/>
            <w:tcMar>
              <w:top w:w="90" w:type="dxa"/>
              <w:left w:w="100" w:type="dxa"/>
              <w:bottom w:w="90" w:type="dxa"/>
              <w:right w:w="100" w:type="dxa"/>
            </w:tcMar>
            <w:vAlign w:val="center"/>
          </w:tcPr>
          <w:p>
            <w:pPr>
              <w:keepNext w:val="0"/>
              <w:spacing w:before="0" w:after="0" w:line="252" w:lineRule="auto"/>
            </w:pPr>
            <w:r>
              <w:rPr>
                <w:b/>
                <w:color w:val="0E6F74"/>
                <w:sz w:val="20"/>
              </w:rPr>
              <w:t>3</w:t>
            </w:r>
          </w:p>
        </w:tc>
        <w:tc>
          <w:tcPr>
            <w:tcW w:type="dxa" w:w="4896"/>
            <w:tcMar>
              <w:top w:w="90" w:type="dxa"/>
              <w:left w:w="100" w:type="dxa"/>
              <w:bottom w:w="90" w:type="dxa"/>
              <w:right w:w="100" w:type="dxa"/>
            </w:tcMar>
            <w:vAlign w:val="center"/>
          </w:tcPr>
          <w:p>
            <w:pPr>
              <w:keepNext w:val="0"/>
              <w:spacing w:before="0" w:after="0" w:line="252" w:lineRule="auto"/>
            </w:pPr>
            <w:r>
              <w:rPr>
                <w:b/>
                <w:sz w:val="20"/>
              </w:rPr>
              <w:t>Make calling and booking one tap away on mobile</w:t>
            </w:r>
          </w:p>
        </w:tc>
        <w:tc>
          <w:tcPr>
            <w:tcW w:type="dxa" w:w="1224"/>
            <w:tcMar>
              <w:top w:w="90" w:type="dxa"/>
              <w:left w:w="100" w:type="dxa"/>
              <w:bottom w:w="90" w:type="dxa"/>
              <w:right w:w="100" w:type="dxa"/>
            </w:tcMar>
            <w:vAlign w:val="center"/>
          </w:tcPr>
          <w:p>
            <w:pPr>
              <w:keepNext w:val="0"/>
              <w:spacing w:before="0" w:after="0" w:line="252" w:lineRule="auto"/>
            </w:pPr>
            <w:r>
              <w:rPr>
                <w:b/>
                <w:color w:val="A12C17"/>
                <w:sz w:val="17"/>
                <w:shd w:val="clear" w:color="auto" w:fill="FDE2DD"/>
              </w:rPr>
              <w:t xml:space="preserve"> High </w:t>
            </w:r>
          </w:p>
        </w:tc>
        <w:tc>
          <w:tcPr>
            <w:tcW w:type="dxa" w:w="1224"/>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tcMar>
              <w:top w:w="90" w:type="dxa"/>
              <w:left w:w="100" w:type="dxa"/>
              <w:bottom w:w="90" w:type="dxa"/>
              <w:right w:w="100" w:type="dxa"/>
            </w:tcMar>
            <w:vAlign w:val="center"/>
          </w:tcPr>
          <w:p>
            <w:pPr>
              <w:keepNext w:val="0"/>
              <w:spacing w:before="0" w:after="0" w:line="252" w:lineRule="auto"/>
            </w:pPr>
            <w:r>
              <w:rPr>
                <w:color w:val="1F2933"/>
                <w:sz w:val="19"/>
              </w:rPr>
              <w:t>Quick win</w:t>
            </w:r>
          </w:p>
        </w:tc>
      </w:tr>
      <w:tr>
        <w:trPr>
          <w:cantSplit/>
        </w:trPr>
        <w:tc>
          <w:tcPr>
            <w:tcW w:type="dxa" w:w="576"/>
            <w:shd w:val="clear" w:color="auto" w:fill="F7F9FB"/>
            <w:tcMar>
              <w:top w:w="90" w:type="dxa"/>
              <w:left w:w="100" w:type="dxa"/>
              <w:bottom w:w="90" w:type="dxa"/>
              <w:right w:w="100" w:type="dxa"/>
            </w:tcMar>
            <w:vAlign w:val="center"/>
          </w:tcPr>
          <w:p>
            <w:pPr>
              <w:keepNext w:val="0"/>
              <w:spacing w:before="0" w:after="0" w:line="252" w:lineRule="auto"/>
            </w:pPr>
            <w:r>
              <w:rPr>
                <w:b/>
                <w:color w:val="0E6F74"/>
                <w:sz w:val="20"/>
              </w:rPr>
              <w:t>4</w:t>
            </w:r>
          </w:p>
        </w:tc>
        <w:tc>
          <w:tcPr>
            <w:tcW w:type="dxa" w:w="4896"/>
            <w:shd w:val="clear" w:color="auto" w:fill="F7F9FB"/>
            <w:tcMar>
              <w:top w:w="90" w:type="dxa"/>
              <w:left w:w="100" w:type="dxa"/>
              <w:bottom w:w="90" w:type="dxa"/>
              <w:right w:w="100" w:type="dxa"/>
            </w:tcMar>
            <w:vAlign w:val="center"/>
          </w:tcPr>
          <w:p>
            <w:pPr>
              <w:keepNext w:val="0"/>
              <w:spacing w:before="0" w:after="0" w:line="252" w:lineRule="auto"/>
            </w:pPr>
            <w:r>
              <w:rPr>
                <w:b/>
                <w:sz w:val="20"/>
              </w:rPr>
              <w:t>Make your phone numbers and hours consistent everywhere</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b/>
                <w:color w:val="8A5A00"/>
                <w:sz w:val="17"/>
                <w:shd w:val="clear" w:color="auto" w:fill="FFF1CC"/>
              </w:rPr>
              <w:t xml:space="preserve"> Medium </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Quick win</w:t>
            </w:r>
          </w:p>
        </w:tc>
      </w:tr>
      <w:tr>
        <w:trPr>
          <w:cantSplit/>
        </w:trPr>
        <w:tc>
          <w:tcPr>
            <w:tcW w:type="dxa" w:w="576"/>
            <w:tcMar>
              <w:top w:w="90" w:type="dxa"/>
              <w:left w:w="100" w:type="dxa"/>
              <w:bottom w:w="90" w:type="dxa"/>
              <w:right w:w="100" w:type="dxa"/>
            </w:tcMar>
            <w:vAlign w:val="center"/>
          </w:tcPr>
          <w:p>
            <w:pPr>
              <w:keepNext w:val="0"/>
              <w:spacing w:before="0" w:after="0" w:line="252" w:lineRule="auto"/>
            </w:pPr>
            <w:r>
              <w:rPr>
                <w:b/>
                <w:color w:val="0E6F74"/>
                <w:sz w:val="20"/>
              </w:rPr>
              <w:t>5</w:t>
            </w:r>
          </w:p>
        </w:tc>
        <w:tc>
          <w:tcPr>
            <w:tcW w:type="dxa" w:w="4896"/>
            <w:tcMar>
              <w:top w:w="90" w:type="dxa"/>
              <w:left w:w="100" w:type="dxa"/>
              <w:bottom w:w="90" w:type="dxa"/>
              <w:right w:w="100" w:type="dxa"/>
            </w:tcMar>
            <w:vAlign w:val="center"/>
          </w:tcPr>
          <w:p>
            <w:pPr>
              <w:keepNext w:val="0"/>
              <w:spacing w:before="0" w:after="0" w:line="252" w:lineRule="auto"/>
            </w:pPr>
            <w:r>
              <w:rPr>
                <w:b/>
                <w:sz w:val="20"/>
              </w:rPr>
              <w:t>Start measuring calls, bookings and form submissions</w:t>
            </w:r>
          </w:p>
        </w:tc>
        <w:tc>
          <w:tcPr>
            <w:tcW w:type="dxa" w:w="1224"/>
            <w:tcMar>
              <w:top w:w="90" w:type="dxa"/>
              <w:left w:w="100" w:type="dxa"/>
              <w:bottom w:w="90" w:type="dxa"/>
              <w:right w:w="100" w:type="dxa"/>
            </w:tcMar>
            <w:vAlign w:val="center"/>
          </w:tcPr>
          <w:p>
            <w:pPr>
              <w:keepNext w:val="0"/>
              <w:spacing w:before="0" w:after="0" w:line="252" w:lineRule="auto"/>
            </w:pPr>
            <w:r>
              <w:rPr>
                <w:b/>
                <w:color w:val="8A5A00"/>
                <w:sz w:val="17"/>
                <w:shd w:val="clear" w:color="auto" w:fill="FFF1CC"/>
              </w:rPr>
              <w:t xml:space="preserve"> Medium </w:t>
            </w:r>
          </w:p>
        </w:tc>
        <w:tc>
          <w:tcPr>
            <w:tcW w:type="dxa" w:w="1224"/>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tcMar>
              <w:top w:w="90" w:type="dxa"/>
              <w:left w:w="100" w:type="dxa"/>
              <w:bottom w:w="90" w:type="dxa"/>
              <w:right w:w="100" w:type="dxa"/>
            </w:tcMar>
            <w:vAlign w:val="center"/>
          </w:tcPr>
          <w:p>
            <w:pPr>
              <w:keepNext w:val="0"/>
              <w:spacing w:before="0" w:after="0" w:line="252" w:lineRule="auto"/>
            </w:pPr>
            <w:r>
              <w:rPr>
                <w:color w:val="1F2933"/>
                <w:sz w:val="19"/>
              </w:rPr>
              <w:t>Quick win</w:t>
            </w:r>
          </w:p>
        </w:tc>
      </w:tr>
      <w:tr>
        <w:trPr>
          <w:cantSplit/>
        </w:trPr>
        <w:tc>
          <w:tcPr>
            <w:tcW w:type="dxa" w:w="576"/>
            <w:shd w:val="clear" w:color="auto" w:fill="F7F9FB"/>
            <w:tcMar>
              <w:top w:w="90" w:type="dxa"/>
              <w:left w:w="100" w:type="dxa"/>
              <w:bottom w:w="90" w:type="dxa"/>
              <w:right w:w="100" w:type="dxa"/>
            </w:tcMar>
            <w:vAlign w:val="center"/>
          </w:tcPr>
          <w:p>
            <w:pPr>
              <w:keepNext w:val="0"/>
              <w:spacing w:before="0" w:after="0" w:line="252" w:lineRule="auto"/>
            </w:pPr>
            <w:r>
              <w:rPr>
                <w:b/>
                <w:color w:val="0E6F74"/>
                <w:sz w:val="20"/>
              </w:rPr>
              <w:t>6</w:t>
            </w:r>
          </w:p>
        </w:tc>
        <w:tc>
          <w:tcPr>
            <w:tcW w:type="dxa" w:w="4896"/>
            <w:shd w:val="clear" w:color="auto" w:fill="F7F9FB"/>
            <w:tcMar>
              <w:top w:w="90" w:type="dxa"/>
              <w:left w:w="100" w:type="dxa"/>
              <w:bottom w:w="90" w:type="dxa"/>
              <w:right w:w="100" w:type="dxa"/>
            </w:tcMar>
            <w:vAlign w:val="center"/>
          </w:tcPr>
          <w:p>
            <w:pPr>
              <w:keepNext w:val="0"/>
              <w:spacing w:before="0" w:after="0" w:line="252" w:lineRule="auto"/>
            </w:pPr>
            <w:r>
              <w:rPr>
                <w:b/>
                <w:sz w:val="20"/>
              </w:rPr>
              <w:t>Simplify the new-patient form</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b/>
                <w:color w:val="A12C17"/>
                <w:sz w:val="17"/>
                <w:shd w:val="clear" w:color="auto" w:fill="FDE2DD"/>
              </w:rPr>
              <w:t xml:space="preserve"> High </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Medium</w:t>
            </w:r>
          </w:p>
        </w:tc>
        <w:tc>
          <w:tcPr>
            <w:tcW w:type="dxa" w:w="1440"/>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Next</w:t>
            </w:r>
          </w:p>
        </w:tc>
      </w:tr>
      <w:tr>
        <w:trPr>
          <w:cantSplit/>
        </w:trPr>
        <w:tc>
          <w:tcPr>
            <w:tcW w:type="dxa" w:w="576"/>
            <w:tcMar>
              <w:top w:w="90" w:type="dxa"/>
              <w:left w:w="100" w:type="dxa"/>
              <w:bottom w:w="90" w:type="dxa"/>
              <w:right w:w="100" w:type="dxa"/>
            </w:tcMar>
            <w:vAlign w:val="center"/>
          </w:tcPr>
          <w:p>
            <w:pPr>
              <w:keepNext w:val="0"/>
              <w:spacing w:before="0" w:after="0" w:line="252" w:lineRule="auto"/>
            </w:pPr>
            <w:r>
              <w:rPr>
                <w:b/>
                <w:color w:val="0E6F74"/>
                <w:sz w:val="20"/>
              </w:rPr>
              <w:t>7</w:t>
            </w:r>
          </w:p>
        </w:tc>
        <w:tc>
          <w:tcPr>
            <w:tcW w:type="dxa" w:w="4896"/>
            <w:tcMar>
              <w:top w:w="90" w:type="dxa"/>
              <w:left w:w="100" w:type="dxa"/>
              <w:bottom w:w="90" w:type="dxa"/>
              <w:right w:w="100" w:type="dxa"/>
            </w:tcMar>
            <w:vAlign w:val="center"/>
          </w:tcPr>
          <w:p>
            <w:pPr>
              <w:keepNext w:val="0"/>
              <w:spacing w:before="0" w:after="0" w:line="252" w:lineRule="auto"/>
            </w:pPr>
            <w:r>
              <w:rPr>
                <w:b/>
                <w:sz w:val="20"/>
              </w:rPr>
              <w:t>Speed up the website on mobile</w:t>
            </w:r>
          </w:p>
        </w:tc>
        <w:tc>
          <w:tcPr>
            <w:tcW w:type="dxa" w:w="1224"/>
            <w:tcMar>
              <w:top w:w="90" w:type="dxa"/>
              <w:left w:w="100" w:type="dxa"/>
              <w:bottom w:w="90" w:type="dxa"/>
              <w:right w:w="100" w:type="dxa"/>
            </w:tcMar>
            <w:vAlign w:val="center"/>
          </w:tcPr>
          <w:p>
            <w:pPr>
              <w:keepNext w:val="0"/>
              <w:spacing w:before="0" w:after="0" w:line="252" w:lineRule="auto"/>
            </w:pPr>
            <w:r>
              <w:rPr>
                <w:b/>
                <w:color w:val="A12C17"/>
                <w:sz w:val="17"/>
                <w:shd w:val="clear" w:color="auto" w:fill="FDE2DD"/>
              </w:rPr>
              <w:t xml:space="preserve"> High </w:t>
            </w:r>
          </w:p>
        </w:tc>
        <w:tc>
          <w:tcPr>
            <w:tcW w:type="dxa" w:w="1224"/>
            <w:tcMar>
              <w:top w:w="90" w:type="dxa"/>
              <w:left w:w="100" w:type="dxa"/>
              <w:bottom w:w="90" w:type="dxa"/>
              <w:right w:w="100" w:type="dxa"/>
            </w:tcMar>
            <w:vAlign w:val="center"/>
          </w:tcPr>
          <w:p>
            <w:pPr>
              <w:keepNext w:val="0"/>
              <w:spacing w:before="0" w:after="0" w:line="252" w:lineRule="auto"/>
            </w:pPr>
            <w:r>
              <w:rPr>
                <w:color w:val="1F2933"/>
                <w:sz w:val="19"/>
              </w:rPr>
              <w:t>Medium</w:t>
            </w:r>
          </w:p>
        </w:tc>
        <w:tc>
          <w:tcPr>
            <w:tcW w:type="dxa" w:w="1440"/>
            <w:tcMar>
              <w:top w:w="90" w:type="dxa"/>
              <w:left w:w="100" w:type="dxa"/>
              <w:bottom w:w="90" w:type="dxa"/>
              <w:right w:w="100" w:type="dxa"/>
            </w:tcMar>
            <w:vAlign w:val="center"/>
          </w:tcPr>
          <w:p>
            <w:pPr>
              <w:keepNext w:val="0"/>
              <w:spacing w:before="0" w:after="0" w:line="252" w:lineRule="auto"/>
            </w:pPr>
            <w:r>
              <w:rPr>
                <w:color w:val="1F2933"/>
                <w:sz w:val="19"/>
              </w:rPr>
              <w:t>Next</w:t>
            </w:r>
          </w:p>
        </w:tc>
      </w:tr>
      <w:tr>
        <w:trPr>
          <w:cantSplit/>
        </w:trPr>
        <w:tc>
          <w:tcPr>
            <w:tcW w:type="dxa" w:w="576"/>
            <w:shd w:val="clear" w:color="auto" w:fill="F7F9FB"/>
            <w:tcMar>
              <w:top w:w="90" w:type="dxa"/>
              <w:left w:w="100" w:type="dxa"/>
              <w:bottom w:w="90" w:type="dxa"/>
              <w:right w:w="100" w:type="dxa"/>
            </w:tcMar>
            <w:vAlign w:val="center"/>
          </w:tcPr>
          <w:p>
            <w:pPr>
              <w:keepNext w:val="0"/>
              <w:spacing w:before="0" w:after="0" w:line="252" w:lineRule="auto"/>
            </w:pPr>
            <w:r>
              <w:rPr>
                <w:b/>
                <w:color w:val="0E6F74"/>
                <w:sz w:val="20"/>
              </w:rPr>
              <w:t>8</w:t>
            </w:r>
          </w:p>
        </w:tc>
        <w:tc>
          <w:tcPr>
            <w:tcW w:type="dxa" w:w="4896"/>
            <w:shd w:val="clear" w:color="auto" w:fill="F7F9FB"/>
            <w:tcMar>
              <w:top w:w="90" w:type="dxa"/>
              <w:left w:w="100" w:type="dxa"/>
              <w:bottom w:w="90" w:type="dxa"/>
              <w:right w:w="100" w:type="dxa"/>
            </w:tcMar>
            <w:vAlign w:val="center"/>
          </w:tcPr>
          <w:p>
            <w:pPr>
              <w:keepNext w:val="0"/>
              <w:spacing w:before="0" w:after="0" w:line="252" w:lineRule="auto"/>
            </w:pPr>
            <w:r>
              <w:rPr>
                <w:b/>
                <w:sz w:val="20"/>
              </w:rPr>
              <w:t>Put your reviews and real team front and centre</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b/>
                <w:color w:val="8A5A00"/>
                <w:sz w:val="17"/>
                <w:shd w:val="clear" w:color="auto" w:fill="FFF1CC"/>
              </w:rPr>
              <w:t xml:space="preserve"> Medium </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Medium</w:t>
            </w:r>
          </w:p>
        </w:tc>
        <w:tc>
          <w:tcPr>
            <w:tcW w:type="dxa" w:w="1440"/>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Next</w:t>
            </w:r>
          </w:p>
        </w:tc>
      </w:tr>
      <w:tr>
        <w:trPr>
          <w:cantSplit/>
        </w:trPr>
        <w:tc>
          <w:tcPr>
            <w:tcW w:type="dxa" w:w="576"/>
            <w:tcMar>
              <w:top w:w="90" w:type="dxa"/>
              <w:left w:w="100" w:type="dxa"/>
              <w:bottom w:w="90" w:type="dxa"/>
              <w:right w:w="100" w:type="dxa"/>
            </w:tcMar>
            <w:vAlign w:val="center"/>
          </w:tcPr>
          <w:p>
            <w:pPr>
              <w:keepNext w:val="0"/>
              <w:spacing w:before="0" w:after="0" w:line="252" w:lineRule="auto"/>
            </w:pPr>
            <w:r>
              <w:rPr>
                <w:b/>
                <w:color w:val="0E6F74"/>
                <w:sz w:val="20"/>
              </w:rPr>
              <w:t>9</w:t>
            </w:r>
          </w:p>
        </w:tc>
        <w:tc>
          <w:tcPr>
            <w:tcW w:type="dxa" w:w="4896"/>
            <w:tcMar>
              <w:top w:w="90" w:type="dxa"/>
              <w:left w:w="100" w:type="dxa"/>
              <w:bottom w:w="90" w:type="dxa"/>
              <w:right w:w="100" w:type="dxa"/>
            </w:tcMar>
            <w:vAlign w:val="center"/>
          </w:tcPr>
          <w:p>
            <w:pPr>
              <w:keepNext w:val="0"/>
              <w:spacing w:before="0" w:after="0" w:line="252" w:lineRule="auto"/>
            </w:pPr>
            <w:r>
              <w:rPr>
                <w:b/>
                <w:sz w:val="20"/>
              </w:rPr>
              <w:t>Make the site easier for everyone to use</w:t>
            </w:r>
          </w:p>
        </w:tc>
        <w:tc>
          <w:tcPr>
            <w:tcW w:type="dxa" w:w="1224"/>
            <w:tcMar>
              <w:top w:w="90" w:type="dxa"/>
              <w:left w:w="100" w:type="dxa"/>
              <w:bottom w:w="90" w:type="dxa"/>
              <w:right w:w="100" w:type="dxa"/>
            </w:tcMar>
            <w:vAlign w:val="center"/>
          </w:tcPr>
          <w:p>
            <w:pPr>
              <w:keepNext w:val="0"/>
              <w:spacing w:before="0" w:after="0" w:line="252" w:lineRule="auto"/>
            </w:pPr>
            <w:r>
              <w:rPr>
                <w:b/>
                <w:color w:val="8A5A00"/>
                <w:sz w:val="17"/>
                <w:shd w:val="clear" w:color="auto" w:fill="FFF1CC"/>
              </w:rPr>
              <w:t xml:space="preserve"> Medium </w:t>
            </w:r>
          </w:p>
        </w:tc>
        <w:tc>
          <w:tcPr>
            <w:tcW w:type="dxa" w:w="1224"/>
            <w:tcMar>
              <w:top w:w="90" w:type="dxa"/>
              <w:left w:w="100" w:type="dxa"/>
              <w:bottom w:w="90" w:type="dxa"/>
              <w:right w:w="100" w:type="dxa"/>
            </w:tcMar>
            <w:vAlign w:val="center"/>
          </w:tcPr>
          <w:p>
            <w:pPr>
              <w:keepNext w:val="0"/>
              <w:spacing w:before="0" w:after="0" w:line="252" w:lineRule="auto"/>
            </w:pPr>
            <w:r>
              <w:rPr>
                <w:color w:val="1F2933"/>
                <w:sz w:val="19"/>
              </w:rPr>
              <w:t>Medium</w:t>
            </w:r>
          </w:p>
        </w:tc>
        <w:tc>
          <w:tcPr>
            <w:tcW w:type="dxa" w:w="1440"/>
            <w:tcMar>
              <w:top w:w="90" w:type="dxa"/>
              <w:left w:w="100" w:type="dxa"/>
              <w:bottom w:w="90" w:type="dxa"/>
              <w:right w:w="100" w:type="dxa"/>
            </w:tcMar>
            <w:vAlign w:val="center"/>
          </w:tcPr>
          <w:p>
            <w:pPr>
              <w:keepNext w:val="0"/>
              <w:spacing w:before="0" w:after="0" w:line="252" w:lineRule="auto"/>
            </w:pPr>
            <w:r>
              <w:rPr>
                <w:color w:val="1F2933"/>
                <w:sz w:val="19"/>
              </w:rPr>
              <w:t>Next</w:t>
            </w:r>
          </w:p>
        </w:tc>
      </w:tr>
      <w:tr>
        <w:trPr>
          <w:cantSplit/>
        </w:trPr>
        <w:tc>
          <w:tcPr>
            <w:tcW w:type="dxa" w:w="576"/>
            <w:shd w:val="clear" w:color="auto" w:fill="F7F9FB"/>
            <w:tcMar>
              <w:top w:w="90" w:type="dxa"/>
              <w:left w:w="100" w:type="dxa"/>
              <w:bottom w:w="90" w:type="dxa"/>
              <w:right w:w="100" w:type="dxa"/>
            </w:tcMar>
            <w:vAlign w:val="center"/>
          </w:tcPr>
          <w:p>
            <w:pPr>
              <w:keepNext w:val="0"/>
              <w:spacing w:before="0" w:after="0" w:line="252" w:lineRule="auto"/>
            </w:pPr>
            <w:r>
              <w:rPr>
                <w:b/>
                <w:color w:val="0E6F74"/>
                <w:sz w:val="20"/>
              </w:rPr>
              <w:t>10</w:t>
            </w:r>
          </w:p>
        </w:tc>
        <w:tc>
          <w:tcPr>
            <w:tcW w:type="dxa" w:w="4896"/>
            <w:shd w:val="clear" w:color="auto" w:fill="F7F9FB"/>
            <w:tcMar>
              <w:top w:w="90" w:type="dxa"/>
              <w:left w:w="100" w:type="dxa"/>
              <w:bottom w:w="90" w:type="dxa"/>
              <w:right w:w="100" w:type="dxa"/>
            </w:tcMar>
            <w:vAlign w:val="center"/>
          </w:tcPr>
          <w:p>
            <w:pPr>
              <w:keepNext w:val="0"/>
              <w:spacing w:before="0" w:after="0" w:line="252" w:lineRule="auto"/>
            </w:pPr>
            <w:r>
              <w:rPr>
                <w:b/>
                <w:sz w:val="20"/>
              </w:rPr>
              <w:t>Build out service, location and insurance pages</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b/>
                <w:color w:val="A12C17"/>
                <w:sz w:val="17"/>
                <w:shd w:val="clear" w:color="auto" w:fill="FDE2DD"/>
              </w:rPr>
              <w:t xml:space="preserve"> High </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High</w:t>
            </w:r>
          </w:p>
        </w:tc>
        <w:tc>
          <w:tcPr>
            <w:tcW w:type="dxa" w:w="1440"/>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Later</w:t>
            </w:r>
          </w:p>
        </w:tc>
      </w:tr>
    </w:tbl>
    <w:p>
      <w:pPr>
        <w:pStyle w:val="Heading2"/>
        <w:keepNext/>
        <w:pBdr>
          <w:bottom w:val="single" w:sz="4" w:space="3" w:color="D9DEE5"/>
        </w:pBdr>
        <w:spacing w:before="320" w:after="120" w:line="276" w:lineRule="auto"/>
      </w:pPr>
      <w:r>
        <w:rPr>
          <w:color w:val="0E6F74"/>
        </w:rPr>
        <w:t>Quick wins (next 30 days)</w:t>
      </w:r>
    </w:p>
    <w:p>
      <w:pPr>
        <w:keepNext/>
        <w:tabs>
          <w:tab w:pos="461" w:val="left"/>
        </w:tabs>
        <w:spacing w:before="80" w:after="40" w:line="276" w:lineRule="auto"/>
        <w:ind w:left="461" w:hanging="461"/>
      </w:pPr>
      <w:r>
        <w:rPr>
          <w:b/>
          <w:color w:val="0E6F74"/>
        </w:rPr>
        <w:t>1</w:t>
        <w:tab/>
      </w:r>
      <w:r>
        <w:rPr>
          <w:b/>
        </w:rPr>
        <w:t>Make the Invisalign and Emergency pages visible to Google</w:t>
      </w:r>
    </w:p>
    <w:p>
      <w:pPr>
        <w:keepNext w:val="0"/>
        <w:spacing w:before="0" w:after="80" w:line="276" w:lineRule="auto"/>
        <w:ind w:left="461"/>
      </w:pPr>
      <w:r>
        <w:rPr/>
        <w:t>Switch off the leftover setting that hides these pages and ask Google to re-check them. This is a small change with a potentially large effect on new-patient searches.</w:t>
      </w:r>
    </w:p>
    <w:p>
      <w:pPr>
        <w:keepNext w:val="0"/>
        <w:spacing w:before="0" w:after="120" w:line="276" w:lineRule="auto"/>
        <w:ind w:left="461"/>
      </w:pPr>
      <w:r>
        <w:rPr>
          <w:b/>
          <w:color w:val="A12C17"/>
          <w:sz w:val="17"/>
          <w:shd w:val="clear" w:color="auto" w:fill="FDE2DD"/>
        </w:rPr>
        <w:t xml:space="preserve"> Impact: High </w:t>
      </w:r>
      <w:r>
        <w:rPr>
          <w:color w:val="5F6B7A"/>
          <w:sz w:val="17"/>
        </w:rPr>
        <w:t xml:space="preserve">   Effort: </w:t>
      </w:r>
      <w:r>
        <w:rPr>
          <w:b/>
          <w:color w:val="5F6B7A"/>
          <w:sz w:val="17"/>
        </w:rPr>
        <w:t>Low</w:t>
      </w:r>
    </w:p>
    <w:p>
      <w:pPr>
        <w:keepNext/>
        <w:tabs>
          <w:tab w:pos="461" w:val="left"/>
        </w:tabs>
        <w:spacing w:before="80" w:after="40" w:line="276" w:lineRule="auto"/>
        <w:ind w:left="461" w:hanging="461"/>
      </w:pPr>
      <w:r>
        <w:rPr>
          <w:b/>
          <w:color w:val="0E6F74"/>
        </w:rPr>
        <w:t>2</w:t>
        <w:tab/>
      </w:r>
      <w:r>
        <w:rPr>
          <w:b/>
        </w:rPr>
        <w:t>Fix the security weakness and update the site's add-ons</w:t>
      </w:r>
    </w:p>
    <w:p>
      <w:pPr>
        <w:keepNext w:val="0"/>
        <w:spacing w:before="0" w:after="80" w:line="276" w:lineRule="auto"/>
        <w:ind w:left="461"/>
      </w:pPr>
      <w:r>
        <w:rPr/>
        <w:t>Update or remove the out-of-date add-ons, starting with the homepage slider, and confirm with your host that regular backups are in place.</w:t>
      </w:r>
    </w:p>
    <w:p>
      <w:pPr>
        <w:keepNext w:val="0"/>
        <w:spacing w:before="0" w:after="120" w:line="276" w:lineRule="auto"/>
        <w:ind w:left="461"/>
      </w:pPr>
      <w:r>
        <w:rPr>
          <w:b/>
          <w:color w:val="A12C17"/>
          <w:sz w:val="17"/>
          <w:shd w:val="clear" w:color="auto" w:fill="FDE2DD"/>
        </w:rPr>
        <w:t xml:space="preserve"> Impact: High </w:t>
      </w:r>
      <w:r>
        <w:rPr>
          <w:color w:val="5F6B7A"/>
          <w:sz w:val="17"/>
        </w:rPr>
        <w:t xml:space="preserve">   Effort: </w:t>
      </w:r>
      <w:r>
        <w:rPr>
          <w:b/>
          <w:color w:val="5F6B7A"/>
          <w:sz w:val="17"/>
        </w:rPr>
        <w:t>Low</w:t>
      </w:r>
    </w:p>
    <w:p>
      <w:pPr>
        <w:keepNext/>
        <w:tabs>
          <w:tab w:pos="461" w:val="left"/>
        </w:tabs>
        <w:spacing w:before="80" w:after="40" w:line="276" w:lineRule="auto"/>
        <w:ind w:left="461" w:hanging="461"/>
      </w:pPr>
      <w:r>
        <w:rPr>
          <w:b/>
          <w:color w:val="0E6F74"/>
        </w:rPr>
        <w:t>3</w:t>
        <w:tab/>
      </w:r>
      <w:r>
        <w:rPr>
          <w:b/>
        </w:rPr>
        <w:t>Make calling and booking one tap away on mobile</w:t>
      </w:r>
    </w:p>
    <w:p>
      <w:pPr>
        <w:keepNext w:val="0"/>
        <w:spacing w:before="0" w:after="80" w:line="276" w:lineRule="auto"/>
        <w:ind w:left="461"/>
      </w:pPr>
      <w:r>
        <w:rPr/>
        <w:t>Show a visible 'Book Online' button and a tap-to-call phone number at the top of every page on phones.</w:t>
      </w:r>
    </w:p>
    <w:p>
      <w:pPr>
        <w:keepNext w:val="0"/>
        <w:spacing w:before="0" w:after="120" w:line="276" w:lineRule="auto"/>
        <w:ind w:left="461"/>
      </w:pPr>
      <w:r>
        <w:rPr>
          <w:b/>
          <w:color w:val="A12C17"/>
          <w:sz w:val="17"/>
          <w:shd w:val="clear" w:color="auto" w:fill="FDE2DD"/>
        </w:rPr>
        <w:t xml:space="preserve"> Impact: High </w:t>
      </w:r>
      <w:r>
        <w:rPr>
          <w:color w:val="5F6B7A"/>
          <w:sz w:val="17"/>
        </w:rPr>
        <w:t xml:space="preserve">   Effort: </w:t>
      </w:r>
      <w:r>
        <w:rPr>
          <w:b/>
          <w:color w:val="5F6B7A"/>
          <w:sz w:val="17"/>
        </w:rPr>
        <w:t>Low</w:t>
      </w:r>
    </w:p>
    <w:p>
      <w:pPr>
        <w:keepNext/>
        <w:tabs>
          <w:tab w:pos="461" w:val="left"/>
        </w:tabs>
        <w:spacing w:before="80" w:after="40" w:line="276" w:lineRule="auto"/>
        <w:ind w:left="461" w:hanging="461"/>
      </w:pPr>
      <w:r>
        <w:rPr>
          <w:b/>
          <w:color w:val="0E6F74"/>
        </w:rPr>
        <w:t>4</w:t>
        <w:tab/>
      </w:r>
      <w:r>
        <w:rPr>
          <w:b/>
        </w:rPr>
        <w:t>Make your phone numbers and hours consistent everywhere</w:t>
      </w:r>
    </w:p>
    <w:p>
      <w:pPr>
        <w:keepNext w:val="0"/>
        <w:spacing w:before="0" w:after="80" w:line="276" w:lineRule="auto"/>
        <w:ind w:left="461"/>
      </w:pPr>
      <w:r>
        <w:rPr/>
        <w:t>Align the Round Rock phone number and Saturday hours across the website, Google and online directories so patients always reach you.</w:t>
      </w:r>
    </w:p>
    <w:p>
      <w:pPr>
        <w:keepNext w:val="0"/>
        <w:spacing w:before="0" w:after="120" w:line="276" w:lineRule="auto"/>
        <w:ind w:left="461"/>
      </w:pPr>
      <w:r>
        <w:rPr>
          <w:b/>
          <w:color w:val="8A5A00"/>
          <w:sz w:val="17"/>
          <w:shd w:val="clear" w:color="auto" w:fill="FFF1CC"/>
        </w:rPr>
        <w:t xml:space="preserve"> Impact: Medium </w:t>
      </w:r>
      <w:r>
        <w:rPr>
          <w:color w:val="5F6B7A"/>
          <w:sz w:val="17"/>
        </w:rPr>
        <w:t xml:space="preserve">   Effort: </w:t>
      </w:r>
      <w:r>
        <w:rPr>
          <w:b/>
          <w:color w:val="5F6B7A"/>
          <w:sz w:val="17"/>
        </w:rPr>
        <w:t>Low</w:t>
      </w:r>
    </w:p>
    <w:p>
      <w:pPr>
        <w:keepNext/>
        <w:tabs>
          <w:tab w:pos="461" w:val="left"/>
        </w:tabs>
        <w:spacing w:before="80" w:after="40" w:line="276" w:lineRule="auto"/>
        <w:ind w:left="461" w:hanging="461"/>
      </w:pPr>
      <w:r>
        <w:rPr>
          <w:b/>
          <w:color w:val="0E6F74"/>
        </w:rPr>
        <w:t>5</w:t>
        <w:tab/>
      </w:r>
      <w:r>
        <w:rPr>
          <w:b/>
        </w:rPr>
        <w:t>Start measuring calls, bookings and form submissions</w:t>
      </w:r>
    </w:p>
    <w:p>
      <w:pPr>
        <w:keepNext w:val="0"/>
        <w:spacing w:before="0" w:after="80" w:line="276" w:lineRule="auto"/>
        <w:ind w:left="461"/>
      </w:pPr>
      <w:r>
        <w:rPr/>
        <w:t>Set up tracking so we can see which pages and channels produce appointments. This turns future decisions from guesswork into evidence and lets us show the results of this work.</w:t>
      </w:r>
    </w:p>
    <w:p>
      <w:pPr>
        <w:keepNext w:val="0"/>
        <w:spacing w:before="0" w:after="120" w:line="276" w:lineRule="auto"/>
        <w:ind w:left="461"/>
      </w:pPr>
      <w:r>
        <w:rPr>
          <w:b/>
          <w:color w:val="8A5A00"/>
          <w:sz w:val="17"/>
          <w:shd w:val="clear" w:color="auto" w:fill="FFF1CC"/>
        </w:rPr>
        <w:t xml:space="preserve"> Impact: Medium </w:t>
      </w:r>
      <w:r>
        <w:rPr>
          <w:color w:val="5F6B7A"/>
          <w:sz w:val="17"/>
        </w:rPr>
        <w:t xml:space="preserve">   Effort: </w:t>
      </w:r>
      <w:r>
        <w:rPr>
          <w:b/>
          <w:color w:val="5F6B7A"/>
          <w:sz w:val="17"/>
        </w:rPr>
        <w:t>Low</w:t>
      </w:r>
    </w:p>
    <w:p>
      <w:pPr>
        <w:pStyle w:val="Heading2"/>
        <w:keepNext/>
        <w:pBdr>
          <w:bottom w:val="single" w:sz="4" w:space="3" w:color="D9DEE5"/>
        </w:pBdr>
        <w:spacing w:before="320" w:after="120" w:line="276" w:lineRule="auto"/>
      </w:pPr>
      <w:r>
        <w:rPr>
          <w:color w:val="0E6F74"/>
        </w:rPr>
        <w:t>Next (1–3 months)</w:t>
      </w:r>
    </w:p>
    <w:p>
      <w:pPr>
        <w:keepNext/>
        <w:tabs>
          <w:tab w:pos="461" w:val="left"/>
        </w:tabs>
        <w:spacing w:before="80" w:after="40" w:line="276" w:lineRule="auto"/>
        <w:ind w:left="461" w:hanging="461"/>
      </w:pPr>
      <w:r>
        <w:rPr>
          <w:b/>
          <w:color w:val="0E6F74"/>
        </w:rPr>
        <w:t>6</w:t>
        <w:tab/>
      </w:r>
      <w:r>
        <w:rPr>
          <w:b/>
        </w:rPr>
        <w:t>Simplify the new-patient form</w:t>
      </w:r>
    </w:p>
    <w:p>
      <w:pPr>
        <w:keepNext w:val="0"/>
        <w:spacing w:before="0" w:after="80" w:line="276" w:lineRule="auto"/>
        <w:ind w:left="461"/>
      </w:pPr>
      <w:r>
        <w:rPr/>
        <w:t>Reduce it to the essentials needed for a first appointment and collect sensitive details securely later at check-in. We'd expect this to noticeably reduce the number of people who give up partway through.</w:t>
      </w:r>
    </w:p>
    <w:p>
      <w:pPr>
        <w:keepNext w:val="0"/>
        <w:spacing w:before="0" w:after="120" w:line="276" w:lineRule="auto"/>
        <w:ind w:left="461"/>
      </w:pPr>
      <w:r>
        <w:rPr>
          <w:b/>
          <w:color w:val="A12C17"/>
          <w:sz w:val="17"/>
          <w:shd w:val="clear" w:color="auto" w:fill="FDE2DD"/>
        </w:rPr>
        <w:t xml:space="preserve"> Impact: High </w:t>
      </w:r>
      <w:r>
        <w:rPr>
          <w:color w:val="5F6B7A"/>
          <w:sz w:val="17"/>
        </w:rPr>
        <w:t xml:space="preserve">   Effort: </w:t>
      </w:r>
      <w:r>
        <w:rPr>
          <w:b/>
          <w:color w:val="5F6B7A"/>
          <w:sz w:val="17"/>
        </w:rPr>
        <w:t>Medium</w:t>
      </w:r>
    </w:p>
    <w:p>
      <w:pPr>
        <w:keepNext/>
        <w:tabs>
          <w:tab w:pos="461" w:val="left"/>
        </w:tabs>
        <w:spacing w:before="80" w:after="40" w:line="276" w:lineRule="auto"/>
        <w:ind w:left="461" w:hanging="461"/>
      </w:pPr>
      <w:r>
        <w:rPr>
          <w:b/>
          <w:color w:val="0E6F74"/>
        </w:rPr>
        <w:t>7</w:t>
        <w:tab/>
      </w:r>
      <w:r>
        <w:rPr>
          <w:b/>
        </w:rPr>
        <w:t>Speed up the website on mobile</w:t>
      </w:r>
    </w:p>
    <w:p>
      <w:pPr>
        <w:keepNext w:val="0"/>
        <w:spacing w:before="0" w:after="80" w:line="276" w:lineRule="auto"/>
        <w:ind w:left="461"/>
      </w:pPr>
      <w:r>
        <w:rPr/>
        <w:t>Replace the rotating slider with a single, fast-loading image and a clear headline, trim unnecessary code, and add page caching or a hosting upgrade. The goal is under three seconds on a phone.</w:t>
      </w:r>
    </w:p>
    <w:p>
      <w:pPr>
        <w:keepNext w:val="0"/>
        <w:spacing w:before="0" w:after="120" w:line="276" w:lineRule="auto"/>
        <w:ind w:left="461"/>
      </w:pPr>
      <w:r>
        <w:rPr>
          <w:b/>
          <w:color w:val="A12C17"/>
          <w:sz w:val="17"/>
          <w:shd w:val="clear" w:color="auto" w:fill="FDE2DD"/>
        </w:rPr>
        <w:t xml:space="preserve"> Impact: High </w:t>
      </w:r>
      <w:r>
        <w:rPr>
          <w:color w:val="5F6B7A"/>
          <w:sz w:val="17"/>
        </w:rPr>
        <w:t xml:space="preserve">   Effort: </w:t>
      </w:r>
      <w:r>
        <w:rPr>
          <w:b/>
          <w:color w:val="5F6B7A"/>
          <w:sz w:val="17"/>
        </w:rPr>
        <w:t>Medium</w:t>
      </w:r>
    </w:p>
    <w:p>
      <w:pPr>
        <w:keepNext/>
        <w:tabs>
          <w:tab w:pos="461" w:val="left"/>
        </w:tabs>
        <w:spacing w:before="80" w:after="40" w:line="276" w:lineRule="auto"/>
        <w:ind w:left="461" w:hanging="461"/>
      </w:pPr>
      <w:r>
        <w:rPr>
          <w:b/>
          <w:color w:val="0E6F74"/>
        </w:rPr>
        <w:t>8</w:t>
        <w:tab/>
      </w:r>
      <w:r>
        <w:rPr>
          <w:b/>
        </w:rPr>
        <w:t>Put your reviews and real team front and centre</w:t>
      </w:r>
    </w:p>
    <w:p>
      <w:pPr>
        <w:keepNext w:val="0"/>
        <w:spacing w:before="0" w:after="80" w:line="276" w:lineRule="auto"/>
        <w:ind w:left="461"/>
      </w:pPr>
      <w:r>
        <w:rPr/>
        <w:t>Add a selection of patient reviews to the homepage and service pages, use real photos of your team and clinics, and make the dentist biographies easy to find.</w:t>
      </w:r>
    </w:p>
    <w:p>
      <w:pPr>
        <w:keepNext w:val="0"/>
        <w:spacing w:before="0" w:after="120" w:line="276" w:lineRule="auto"/>
        <w:ind w:left="461"/>
      </w:pPr>
      <w:r>
        <w:rPr>
          <w:b/>
          <w:color w:val="8A5A00"/>
          <w:sz w:val="17"/>
          <w:shd w:val="clear" w:color="auto" w:fill="FFF1CC"/>
        </w:rPr>
        <w:t xml:space="preserve"> Impact: Medium </w:t>
      </w:r>
      <w:r>
        <w:rPr>
          <w:color w:val="5F6B7A"/>
          <w:sz w:val="17"/>
        </w:rPr>
        <w:t xml:space="preserve">   Effort: </w:t>
      </w:r>
      <w:r>
        <w:rPr>
          <w:b/>
          <w:color w:val="5F6B7A"/>
          <w:sz w:val="17"/>
        </w:rPr>
        <w:t>Medium</w:t>
      </w:r>
    </w:p>
    <w:p>
      <w:pPr>
        <w:keepNext/>
        <w:tabs>
          <w:tab w:pos="461" w:val="left"/>
        </w:tabs>
        <w:spacing w:before="80" w:after="40" w:line="276" w:lineRule="auto"/>
        <w:ind w:left="461" w:hanging="461"/>
      </w:pPr>
      <w:r>
        <w:rPr>
          <w:b/>
          <w:color w:val="0E6F74"/>
        </w:rPr>
        <w:t>9</w:t>
        <w:tab/>
      </w:r>
      <w:r>
        <w:rPr>
          <w:b/>
        </w:rPr>
        <w:t>Make the site easier for everyone to use</w:t>
      </w:r>
    </w:p>
    <w:p>
      <w:pPr>
        <w:keepNext w:val="0"/>
        <w:spacing w:before="0" w:after="80" w:line="276" w:lineRule="auto"/>
        <w:ind w:left="461"/>
      </w:pPr>
      <w:r>
        <w:rPr/>
        <w:t>Improve text and button contrast, label form fields properly and restore keyboard navigation, so that all patients can find information and book.</w:t>
      </w:r>
    </w:p>
    <w:p>
      <w:pPr>
        <w:keepNext w:val="0"/>
        <w:spacing w:before="0" w:after="120" w:line="276" w:lineRule="auto"/>
        <w:ind w:left="461"/>
      </w:pPr>
      <w:r>
        <w:rPr>
          <w:b/>
          <w:color w:val="8A5A00"/>
          <w:sz w:val="17"/>
          <w:shd w:val="clear" w:color="auto" w:fill="FFF1CC"/>
        </w:rPr>
        <w:t xml:space="preserve"> Impact: Medium </w:t>
      </w:r>
      <w:r>
        <w:rPr>
          <w:color w:val="5F6B7A"/>
          <w:sz w:val="17"/>
        </w:rPr>
        <w:t xml:space="preserve">   Effort: </w:t>
      </w:r>
      <w:r>
        <w:rPr>
          <w:b/>
          <w:color w:val="5F6B7A"/>
          <w:sz w:val="17"/>
        </w:rPr>
        <w:t>Medium</w:t>
      </w:r>
    </w:p>
    <w:p>
      <w:pPr>
        <w:pStyle w:val="Heading2"/>
        <w:keepNext/>
        <w:pBdr>
          <w:bottom w:val="single" w:sz="4" w:space="3" w:color="D9DEE5"/>
        </w:pBdr>
        <w:spacing w:before="320" w:after="120" w:line="276" w:lineRule="auto"/>
      </w:pPr>
      <w:r>
        <w:rPr>
          <w:color w:val="0E6F74"/>
        </w:rPr>
        <w:t>Later (3+ months)</w:t>
      </w:r>
    </w:p>
    <w:p>
      <w:pPr>
        <w:keepNext/>
        <w:tabs>
          <w:tab w:pos="461" w:val="left"/>
        </w:tabs>
        <w:spacing w:before="80" w:after="40" w:line="276" w:lineRule="auto"/>
        <w:ind w:left="461" w:hanging="461"/>
      </w:pPr>
      <w:r>
        <w:rPr>
          <w:b/>
          <w:color w:val="0E6F74"/>
        </w:rPr>
        <w:t>10</w:t>
        <w:tab/>
      </w:r>
      <w:r>
        <w:rPr>
          <w:b/>
        </w:rPr>
        <w:t>Build out service, location and insurance pages</w:t>
      </w:r>
    </w:p>
    <w:p>
      <w:pPr>
        <w:keepNext w:val="0"/>
        <w:spacing w:before="0" w:after="80" w:line="276" w:lineRule="auto"/>
        <w:ind w:left="461"/>
      </w:pPr>
      <w:r>
        <w:rPr/>
        <w:t>Expand each service page to answer common patient questions, create dedicated pages for the Austin and Round Rock clinics, and add a clear insurance and payment page. This is the foundation for growing visibility with people who don't yet know your name.</w:t>
      </w:r>
    </w:p>
    <w:p>
      <w:pPr>
        <w:keepNext w:val="0"/>
        <w:spacing w:before="0" w:after="120" w:line="276" w:lineRule="auto"/>
        <w:ind w:left="461"/>
      </w:pPr>
      <w:r>
        <w:rPr>
          <w:b/>
          <w:color w:val="A12C17"/>
          <w:sz w:val="17"/>
          <w:shd w:val="clear" w:color="auto" w:fill="FDE2DD"/>
        </w:rPr>
        <w:t xml:space="preserve"> Impact: High </w:t>
      </w:r>
      <w:r>
        <w:rPr>
          <w:color w:val="5F6B7A"/>
          <w:sz w:val="17"/>
        </w:rPr>
        <w:t xml:space="preserve">   Effort: </w:t>
      </w:r>
      <w:r>
        <w:rPr>
          <w:b/>
          <w:color w:val="5F6B7A"/>
          <w:sz w:val="17"/>
        </w:rPr>
        <w:t>High</w:t>
      </w:r>
    </w:p>
    <w:p>
      <w:pPr>
        <w:pStyle w:val="Heading1"/>
        <w:keepNext/>
        <w:pBdr>
          <w:bottom w:val="single" w:sz="12" w:space="6" w:color="0E6F74"/>
        </w:pBdr>
        <w:spacing w:before="120" w:after="200" w:line="240" w:lineRule="auto"/>
      </w:pPr>
      <w:r>
        <w:rPr>
          <w:b w:val="0"/>
          <w:color w:val="93BEC0"/>
          <w:sz w:val="40"/>
        </w:rPr>
        <w:t xml:space="preserve">05  </w:t>
      </w:r>
      <w:r>
        <w:rPr>
          <w:b w:val="0"/>
        </w:rPr>
        <w:t>Recommended next steps</w:t>
      </w:r>
    </w:p>
    <w:p>
      <w:pPr>
        <w:keepNext/>
        <w:spacing w:before="0" w:after="200" w:line="276" w:lineRule="auto"/>
      </w:pPr>
      <w:r>
        <w:rPr/>
        <w:t>To get started, we suggest the following over the next two weeks:</w:t>
      </w:r>
    </w:p>
    <w:tbl>
      <w:tblPr>
        <w:tblW w:type="auto" w:w="0"/>
        <w:tblBorders>
          <w:top w:val="single" w:sz="24" w:color="FFFFFF" w:space="0"/>
          <w:left w:val="single" w:sz="24" w:color="FFFFFF" w:space="0"/>
          <w:bottom w:val="single" w:sz="24" w:color="FFFFFF" w:space="0"/>
          <w:right w:val="single" w:sz="24" w:color="FFFFFF" w:space="0"/>
          <w:insideH w:val="single" w:sz="24" w:color="FFFFFF" w:space="0"/>
          <w:insideV w:val="single" w:sz="24" w:color="FFFFFF" w:space="0"/>
        </w:tblBorders>
        <w:tblLayout w:type="fixed"/>
        <w:tblLook w:firstColumn="1" w:firstRow="1" w:lastColumn="0" w:lastRow="0" w:noHBand="0" w:noVBand="1" w:val="04A0"/>
      </w:tblPr>
      <w:tblGrid>
        <w:gridCol w:w="1080"/>
        <w:gridCol w:w="8280"/>
      </w:tblGrid>
      <w:tr>
        <w:trPr>
          <w:cantSplit/>
        </w:trPr>
        <w:tc>
          <w:tcPr>
            <w:tcW w:type="dxa" w:w="1080"/>
            <w:shd w:val="clear" w:color="auto" w:fill="0E6F74"/>
            <w:tcMar>
              <w:top w:w="120" w:type="dxa"/>
              <w:left w:w="60" w:type="dxa"/>
              <w:bottom w:w="120" w:type="dxa"/>
              <w:right w:w="60" w:type="dxa"/>
            </w:tcMar>
            <w:vAlign w:val="center"/>
          </w:tcPr>
          <w:p>
            <w:pPr>
              <w:keepNext w:val="0"/>
              <w:spacing w:before="0" w:after="0" w:line="240" w:lineRule="auto"/>
              <w:jc w:val="center"/>
            </w:pPr>
            <w:r>
              <w:rPr>
                <w:b/>
                <w:color w:val="FFFFFF"/>
                <w:sz w:val="36"/>
              </w:rPr>
              <w:t>1</w:t>
            </w:r>
          </w:p>
        </w:tc>
        <w:tc>
          <w:tcPr>
            <w:tcW w:type="dxa" w:w="8280"/>
            <w:shd w:val="clear" w:color="auto" w:fill="E7F1F1"/>
            <w:tcMar>
              <w:top w:w="140" w:type="dxa"/>
              <w:left w:w="200" w:type="dxa"/>
              <w:bottom w:w="140" w:type="dxa"/>
              <w:right w:w="200" w:type="dxa"/>
            </w:tcMar>
            <w:vAlign w:val="center"/>
          </w:tcPr>
          <w:p>
            <w:pPr>
              <w:keepNext w:val="0"/>
              <w:spacing w:before="0" w:after="40" w:line="252" w:lineRule="auto"/>
            </w:pPr>
            <w:r>
              <w:rPr>
                <w:b/>
                <w:sz w:val="23"/>
              </w:rPr>
              <w:t>Approve the quick-win package</w:t>
            </w:r>
            <w:r>
              <w:rPr>
                <w:color w:val="5F6B7A"/>
                <w:sz w:val="19"/>
              </w:rPr>
              <w:t xml:space="preserve">   ·  This week</w:t>
            </w:r>
          </w:p>
          <w:p>
            <w:pPr>
              <w:keepNext w:val="0"/>
              <w:spacing w:before="0" w:after="0" w:line="276" w:lineRule="auto"/>
            </w:pPr>
            <w:r>
              <w:rPr/>
              <w:t>Give the go-ahead on recommendations 1–5 so we can start immediately. Most of these can be completed within the first two weeks.</w:t>
            </w:r>
          </w:p>
        </w:tc>
      </w:tr>
      <w:tr>
        <w:trPr>
          <w:cantSplit/>
        </w:trPr>
        <w:tc>
          <w:tcPr>
            <w:tcW w:type="dxa" w:w="1080"/>
            <w:shd w:val="clear" w:color="auto" w:fill="0E6F74"/>
            <w:tcMar>
              <w:top w:w="120" w:type="dxa"/>
              <w:left w:w="60" w:type="dxa"/>
              <w:bottom w:w="120" w:type="dxa"/>
              <w:right w:w="60" w:type="dxa"/>
            </w:tcMar>
            <w:vAlign w:val="center"/>
          </w:tcPr>
          <w:p>
            <w:pPr>
              <w:keepNext w:val="0"/>
              <w:spacing w:before="0" w:after="0" w:line="240" w:lineRule="auto"/>
              <w:jc w:val="center"/>
            </w:pPr>
            <w:r>
              <w:rPr>
                <w:b/>
                <w:color w:val="FFFFFF"/>
                <w:sz w:val="36"/>
              </w:rPr>
              <w:t>2</w:t>
            </w:r>
          </w:p>
        </w:tc>
        <w:tc>
          <w:tcPr>
            <w:tcW w:type="dxa" w:w="8280"/>
            <w:shd w:val="clear" w:color="auto" w:fill="E7F1F1"/>
            <w:tcMar>
              <w:top w:w="140" w:type="dxa"/>
              <w:left w:w="200" w:type="dxa"/>
              <w:bottom w:w="140" w:type="dxa"/>
              <w:right w:w="200" w:type="dxa"/>
            </w:tcMar>
            <w:vAlign w:val="center"/>
          </w:tcPr>
          <w:p>
            <w:pPr>
              <w:keepNext w:val="0"/>
              <w:spacing w:before="0" w:after="40" w:line="252" w:lineRule="auto"/>
            </w:pPr>
            <w:r>
              <w:rPr>
                <w:b/>
                <w:sz w:val="23"/>
              </w:rPr>
              <w:t>Share website and hosting access</w:t>
            </w:r>
            <w:r>
              <w:rPr>
                <w:color w:val="5F6B7A"/>
                <w:sz w:val="19"/>
              </w:rPr>
              <w:t xml:space="preserve">   ·  This week</w:t>
            </w:r>
          </w:p>
          <w:p>
            <w:pPr>
              <w:keepNext w:val="0"/>
              <w:spacing w:before="0" w:after="0" w:line="276" w:lineRule="auto"/>
            </w:pPr>
            <w:r>
              <w:rPr/>
              <w:t>We'll need administrator access to the website, your hosting account and your Google Business Profiles.</w:t>
            </w:r>
          </w:p>
        </w:tc>
      </w:tr>
      <w:tr>
        <w:trPr>
          <w:cantSplit/>
        </w:trPr>
        <w:tc>
          <w:tcPr>
            <w:tcW w:type="dxa" w:w="1080"/>
            <w:shd w:val="clear" w:color="auto" w:fill="0E6F74"/>
            <w:tcMar>
              <w:top w:w="120" w:type="dxa"/>
              <w:left w:w="60" w:type="dxa"/>
              <w:bottom w:w="120" w:type="dxa"/>
              <w:right w:w="60" w:type="dxa"/>
            </w:tcMar>
            <w:vAlign w:val="center"/>
          </w:tcPr>
          <w:p>
            <w:pPr>
              <w:keepNext w:val="0"/>
              <w:spacing w:before="0" w:after="0" w:line="240" w:lineRule="auto"/>
              <w:jc w:val="center"/>
            </w:pPr>
            <w:r>
              <w:rPr>
                <w:b/>
                <w:color w:val="FFFFFF"/>
                <w:sz w:val="36"/>
              </w:rPr>
              <w:t>3</w:t>
            </w:r>
          </w:p>
        </w:tc>
        <w:tc>
          <w:tcPr>
            <w:tcW w:type="dxa" w:w="8280"/>
            <w:shd w:val="clear" w:color="auto" w:fill="E7F1F1"/>
            <w:tcMar>
              <w:top w:w="140" w:type="dxa"/>
              <w:left w:w="200" w:type="dxa"/>
              <w:bottom w:w="140" w:type="dxa"/>
              <w:right w:w="200" w:type="dxa"/>
            </w:tcMar>
            <w:vAlign w:val="center"/>
          </w:tcPr>
          <w:p>
            <w:pPr>
              <w:keepNext w:val="0"/>
              <w:spacing w:before="0" w:after="40" w:line="252" w:lineRule="auto"/>
            </w:pPr>
            <w:r>
              <w:rPr>
                <w:b/>
                <w:sz w:val="23"/>
              </w:rPr>
              <w:t>Confirm a few details</w:t>
            </w:r>
            <w:r>
              <w:rPr>
                <w:color w:val="5F6B7A"/>
                <w:sz w:val="19"/>
              </w:rPr>
              <w:t xml:space="preserve">   ·  Next week</w:t>
            </w:r>
          </w:p>
          <w:p>
            <w:pPr>
              <w:keepNext w:val="0"/>
              <w:spacing w:before="0" w:after="0" w:line="276" w:lineRule="auto"/>
            </w:pPr>
            <w:r>
              <w:rPr/>
              <w:t>Let us know the correct Round Rock phone number and Saturday hours, which insurance plans you accept, and whether your host currently keeps backups.</w:t>
            </w:r>
          </w:p>
        </w:tc>
      </w:tr>
      <w:tr>
        <w:trPr>
          <w:cantSplit/>
        </w:trPr>
        <w:tc>
          <w:tcPr>
            <w:tcW w:type="dxa" w:w="1080"/>
            <w:shd w:val="clear" w:color="auto" w:fill="0E6F74"/>
            <w:tcMar>
              <w:top w:w="120" w:type="dxa"/>
              <w:left w:w="60" w:type="dxa"/>
              <w:bottom w:w="120" w:type="dxa"/>
              <w:right w:w="60" w:type="dxa"/>
            </w:tcMar>
            <w:vAlign w:val="center"/>
          </w:tcPr>
          <w:p>
            <w:pPr>
              <w:keepNext w:val="0"/>
              <w:spacing w:before="0" w:after="0" w:line="240" w:lineRule="auto"/>
              <w:jc w:val="center"/>
            </w:pPr>
            <w:r>
              <w:rPr>
                <w:b/>
                <w:color w:val="FFFFFF"/>
                <w:sz w:val="36"/>
              </w:rPr>
              <w:t>4</w:t>
            </w:r>
          </w:p>
        </w:tc>
        <w:tc>
          <w:tcPr>
            <w:tcW w:type="dxa" w:w="8280"/>
            <w:shd w:val="clear" w:color="auto" w:fill="E7F1F1"/>
            <w:tcMar>
              <w:top w:w="140" w:type="dxa"/>
              <w:left w:w="200" w:type="dxa"/>
              <w:bottom w:w="140" w:type="dxa"/>
              <w:right w:w="200" w:type="dxa"/>
            </w:tcMar>
            <w:vAlign w:val="center"/>
          </w:tcPr>
          <w:p>
            <w:pPr>
              <w:keepNext w:val="0"/>
              <w:spacing w:before="0" w:after="40" w:line="252" w:lineRule="auto"/>
            </w:pPr>
            <w:r>
              <w:rPr>
                <w:b/>
                <w:sz w:val="23"/>
              </w:rPr>
              <w:t>Book a 45-minute planning session</w:t>
            </w:r>
            <w:r>
              <w:rPr>
                <w:color w:val="5F6B7A"/>
                <w:sz w:val="19"/>
              </w:rPr>
              <w:t xml:space="preserve">   ·  Within two weeks</w:t>
            </w:r>
          </w:p>
          <w:p>
            <w:pPr>
              <w:keepNext w:val="0"/>
              <w:spacing w:before="0" w:after="0" w:line="276" w:lineRule="auto"/>
            </w:pPr>
            <w:r>
              <w:rPr/>
              <w:t>We'll walk through this report together, agree on scope and timing for the larger projects, and arrange a team photo shoot.</w:t>
            </w:r>
          </w:p>
        </w:tc>
      </w:tr>
    </w:tbl>
    <w:p>
      <w:pPr>
        <w:keepNext w:val="0"/>
        <w:spacing w:before="360" w:after="0" w:line="276" w:lineRule="auto"/>
      </w:pPr>
      <w:r>
        <w:rPr>
          <w:i/>
          <w:color w:val="5F6B7A"/>
          <w:sz w:val="23"/>
        </w:rPr>
        <w:t>Your reputation is already doing the hard work. These changes will make sure your website does it justice. We look forward to discussing the plan with you.</w:t>
      </w:r>
    </w:p>
    <w:sectPr w:rsidR="00FC693F" w:rsidRPr="0006063C" w:rsidSect="00034616">
      <w:headerReference w:type="default" r:id="rId9"/>
      <w:footerReference w:type="default" r:id="rId10"/>
      <w:pgSz w:w="12240" w:h="15840"/>
      <w:pgMar w:top="1296" w:right="1440" w:bottom="1296"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tabs>
        <w:tab w:pos="4680" w:val="clear"/>
        <w:tab w:pos="9360" w:val="clear"/>
        <w:tab w:pos="9360" w:val="right"/>
      </w:tabs>
      <w:spacing w:before="0" w:after="0" w:line="276" w:lineRule="auto"/>
    </w:pPr>
    <w:r>
      <w:rPr>
        <w:color w:val="5F6B7A"/>
        <w:sz w:val="17"/>
      </w:rPr>
      <w:t>Confidential, prepared for Bright Smile Dental</w:t>
    </w:r>
    <w:r>
      <w:rPr>
        <w:color w:val="5F6B7A"/>
        <w:sz w:val="17"/>
      </w:rPr>
      <w:tab/>
      <w:t xml:space="preserve">Page </w:t>
    </w:r>
    <w:r>
      <w:rPr>
        <w:color w:val="5F6B7A"/>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pBdr>
        <w:bottom w:val="single" w:sz="4" w:space="6" w:color="D9DEE5"/>
      </w:pBdr>
      <w:spacing w:before="0" w:after="0" w:line="276" w:lineRule="auto"/>
      <w:jc w:val="right"/>
    </w:pPr>
    <w:r>
      <w:rPr>
        <w:color w:val="5F6B7A"/>
        <w:sz w:val="17"/>
      </w:rPr>
      <w:t>Bright Smile Dental  ·  Website Audit: Findings &amp; Recommendations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cs="Calibri" w:eastAsia="Calibri"/>
      <w:b/>
      <w:bCs/>
      <w:i w:val="0"/>
      <w:color w:val="0E6F7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cs="Calibri" w:eastAsia="Calibri"/>
      <w:b/>
      <w:bCs/>
      <w:i w:val="0"/>
      <w:color w:val="1F293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cs="Calibri" w:eastAsia="Calibri"/>
      <w:b/>
      <w:bCs/>
      <w:i w:val="0"/>
      <w:color w:val="0E6F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Audit: Findings &amp; Recommendations</dc:title>
  <dc:subject>Website audit for Bright Smile Dental</dc:subject>
  <dc:creator>Northlight Digital</dc:creator>
  <cp:keywords/>
  <dc:description>generated by python-docx</dc:description>
  <cp:lastModifiedBy/>
  <cp:revision>1</cp:revision>
  <dcterms:created xsi:type="dcterms:W3CDTF">2013-12-23T23:15:00Z</dcterms:created>
  <dcterms:modified xsi:type="dcterms:W3CDTF">2013-12-23T23:15:00Z</dcterms:modified>
  <cp:category/>
</cp:coreProperties>
</file>