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FC220" w14:textId="77777777" w:rsidR="003D2185" w:rsidRDefault="003D2185" w:rsidP="003D2185">
      <w:pPr>
        <w:spacing w:after="0" w:line="480" w:lineRule="auto"/>
        <w:jc w:val="center"/>
        <w:rPr>
          <w:rFonts w:ascii="Times New Roman" w:eastAsia="Times New Roman" w:hAnsi="Times New Roman" w:cs="Times New Roman"/>
          <w:b/>
          <w:sz w:val="24"/>
          <w:szCs w:val="24"/>
        </w:rPr>
      </w:pPr>
    </w:p>
    <w:p w14:paraId="7A8F3FF7" w14:textId="5139F3BB" w:rsidR="003D2185" w:rsidRDefault="003D2185" w:rsidP="003D2185">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Tablets and Adolescent Readers: Does Digital Medium Affect Processing, Comprehension, and Calibration?</w:t>
      </w:r>
    </w:p>
    <w:p w14:paraId="179420D0" w14:textId="771B3381" w:rsidR="00903C80" w:rsidRDefault="00903C80" w:rsidP="00903C80">
      <w:pPr>
        <w:spacing w:after="0" w:line="240" w:lineRule="auto"/>
        <w:rPr>
          <w:rFonts w:ascii="Times New Roman" w:hAnsi="Times New Roman" w:cs="Times New Roman"/>
          <w:b/>
          <w:sz w:val="24"/>
          <w:szCs w:val="24"/>
        </w:rPr>
      </w:pPr>
      <w:r w:rsidRPr="00C82F9D">
        <w:rPr>
          <w:rFonts w:ascii="Times New Roman" w:hAnsi="Times New Roman" w:cs="Times New Roman"/>
          <w:b/>
          <w:sz w:val="24"/>
          <w:szCs w:val="24"/>
        </w:rPr>
        <w:t>Abstract</w:t>
      </w:r>
      <w:r>
        <w:rPr>
          <w:rFonts w:ascii="Times New Roman" w:hAnsi="Times New Roman" w:cs="Times New Roman"/>
          <w:b/>
          <w:sz w:val="24"/>
          <w:szCs w:val="24"/>
        </w:rPr>
        <w:t xml:space="preserve"> </w:t>
      </w:r>
    </w:p>
    <w:p w14:paraId="6993D060" w14:textId="77777777" w:rsidR="00C41A9B" w:rsidRPr="00C82F9D" w:rsidRDefault="00C41A9B" w:rsidP="00903C80">
      <w:pPr>
        <w:spacing w:after="0" w:line="240" w:lineRule="auto"/>
        <w:rPr>
          <w:rFonts w:ascii="Times New Roman" w:hAnsi="Times New Roman" w:cs="Times New Roman"/>
          <w:b/>
          <w:sz w:val="24"/>
          <w:szCs w:val="24"/>
        </w:rPr>
      </w:pPr>
    </w:p>
    <w:p w14:paraId="37D23DA8" w14:textId="4B1FBA13" w:rsidR="00903C80" w:rsidRDefault="00C41A9B" w:rsidP="00902ECD">
      <w:p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Recent meta-analyses of studies mainly involving higher education students show that reading comprehension is higher on paper than on screen for informational texts. </w:t>
      </w:r>
      <w:r w:rsidR="008C649D">
        <w:rPr>
          <w:rFonts w:ascii="Times New Roman" w:hAnsi="Times New Roman" w:cs="Times New Roman"/>
          <w:color w:val="000000"/>
          <w:sz w:val="24"/>
          <w:szCs w:val="24"/>
        </w:rPr>
        <w:t xml:space="preserve">Only few studies are available on younger students, which are increasingly involved with digital texts in learning context. </w:t>
      </w:r>
      <w:r>
        <w:rPr>
          <w:rFonts w:ascii="Times New Roman" w:hAnsi="Times New Roman" w:cs="Times New Roman"/>
          <w:color w:val="000000"/>
          <w:sz w:val="24"/>
          <w:szCs w:val="24"/>
        </w:rPr>
        <w:t xml:space="preserve">This study aims to investigate the effect of reading medium </w:t>
      </w:r>
      <w:r w:rsidR="00F91969">
        <w:rPr>
          <w:rFonts w:ascii="Times New Roman" w:hAnsi="Times New Roman" w:cs="Times New Roman"/>
          <w:color w:val="000000"/>
          <w:sz w:val="24"/>
          <w:szCs w:val="24"/>
        </w:rPr>
        <w:t xml:space="preserve">(paper vs. tablet) </w:t>
      </w:r>
      <w:r>
        <w:rPr>
          <w:rFonts w:ascii="Times New Roman" w:hAnsi="Times New Roman" w:cs="Times New Roman"/>
          <w:color w:val="000000"/>
          <w:sz w:val="24"/>
          <w:szCs w:val="24"/>
        </w:rPr>
        <w:t>on processing time, text comprehension and calibration of performance in lower secondary school students</w:t>
      </w:r>
      <w:r w:rsidR="00B3584F">
        <w:rPr>
          <w:rFonts w:ascii="Times New Roman" w:hAnsi="Times New Roman" w:cs="Times New Roman"/>
          <w:color w:val="000000"/>
          <w:sz w:val="24"/>
          <w:szCs w:val="24"/>
        </w:rPr>
        <w:t>. In addition, the interaction between medium and different levels of reading comprehension ability is considered. Eight graders (N = 150) read two informational texts, one on paper and the other on a tablet screen. Reading time was recorded and text comprehension was assessed through open-ended questions. At the end, participants were asked to self-evaluate their comprehension performance.</w:t>
      </w:r>
      <w:r w:rsidR="003304FB">
        <w:rPr>
          <w:rFonts w:ascii="Times New Roman" w:hAnsi="Times New Roman" w:cs="Times New Roman"/>
          <w:color w:val="000000"/>
          <w:sz w:val="24"/>
          <w:szCs w:val="24"/>
        </w:rPr>
        <w:t xml:space="preserve"> Calibration bias was the difference between </w:t>
      </w:r>
      <w:r w:rsidR="008C649D">
        <w:rPr>
          <w:rFonts w:ascii="Times New Roman" w:hAnsi="Times New Roman" w:cs="Times New Roman"/>
          <w:color w:val="000000"/>
          <w:sz w:val="24"/>
          <w:szCs w:val="24"/>
        </w:rPr>
        <w:t>their evaluation and the actual performance.</w:t>
      </w:r>
      <w:r w:rsidR="00B3584F">
        <w:rPr>
          <w:rFonts w:ascii="Times New Roman" w:hAnsi="Times New Roman" w:cs="Times New Roman"/>
          <w:color w:val="000000"/>
          <w:sz w:val="24"/>
          <w:szCs w:val="24"/>
        </w:rPr>
        <w:t xml:space="preserve"> Results showed that young adolescents </w:t>
      </w:r>
      <w:r w:rsidR="00F91969">
        <w:rPr>
          <w:rFonts w:ascii="Times New Roman" w:hAnsi="Times New Roman" w:cs="Times New Roman"/>
          <w:color w:val="000000"/>
          <w:sz w:val="24"/>
          <w:szCs w:val="24"/>
        </w:rPr>
        <w:t xml:space="preserve">performed better in the comprehension task and their calibration bias was lower </w:t>
      </w:r>
      <w:r w:rsidR="00B3584F">
        <w:rPr>
          <w:rFonts w:ascii="Times New Roman" w:hAnsi="Times New Roman" w:cs="Times New Roman"/>
          <w:color w:val="000000"/>
          <w:sz w:val="24"/>
          <w:szCs w:val="24"/>
        </w:rPr>
        <w:t xml:space="preserve">when </w:t>
      </w:r>
      <w:r w:rsidR="00F91969">
        <w:rPr>
          <w:rFonts w:ascii="Times New Roman" w:hAnsi="Times New Roman" w:cs="Times New Roman"/>
          <w:color w:val="000000"/>
          <w:sz w:val="24"/>
          <w:szCs w:val="24"/>
        </w:rPr>
        <w:t xml:space="preserve">they </w:t>
      </w:r>
      <w:r w:rsidR="00B3584F">
        <w:rPr>
          <w:rFonts w:ascii="Times New Roman" w:hAnsi="Times New Roman" w:cs="Times New Roman"/>
          <w:color w:val="000000"/>
          <w:sz w:val="24"/>
          <w:szCs w:val="24"/>
        </w:rPr>
        <w:t>read</w:t>
      </w:r>
      <w:r w:rsidR="00F91969">
        <w:rPr>
          <w:rFonts w:ascii="Times New Roman" w:hAnsi="Times New Roman" w:cs="Times New Roman"/>
          <w:color w:val="000000"/>
          <w:sz w:val="24"/>
          <w:szCs w:val="24"/>
        </w:rPr>
        <w:t xml:space="preserve"> the text</w:t>
      </w:r>
      <w:r w:rsidR="00B3584F">
        <w:rPr>
          <w:rFonts w:ascii="Times New Roman" w:hAnsi="Times New Roman" w:cs="Times New Roman"/>
          <w:color w:val="000000"/>
          <w:sz w:val="24"/>
          <w:szCs w:val="24"/>
        </w:rPr>
        <w:t xml:space="preserve"> on paper </w:t>
      </w:r>
      <w:r w:rsidR="00F91969">
        <w:rPr>
          <w:rFonts w:ascii="Times New Roman" w:hAnsi="Times New Roman" w:cs="Times New Roman"/>
          <w:color w:val="000000"/>
          <w:sz w:val="24"/>
          <w:szCs w:val="24"/>
        </w:rPr>
        <w:t>rather than</w:t>
      </w:r>
      <w:r w:rsidR="00B3584F">
        <w:rPr>
          <w:rFonts w:ascii="Times New Roman" w:hAnsi="Times New Roman" w:cs="Times New Roman"/>
          <w:color w:val="000000"/>
          <w:sz w:val="24"/>
          <w:szCs w:val="24"/>
        </w:rPr>
        <w:t xml:space="preserve"> on a </w:t>
      </w:r>
      <w:r w:rsidR="00F91969">
        <w:rPr>
          <w:rFonts w:ascii="Times New Roman" w:hAnsi="Times New Roman" w:cs="Times New Roman"/>
          <w:color w:val="000000"/>
          <w:sz w:val="24"/>
          <w:szCs w:val="24"/>
        </w:rPr>
        <w:t>tablet</w:t>
      </w:r>
      <w:r w:rsidR="00B3584F">
        <w:rPr>
          <w:rFonts w:ascii="Times New Roman" w:hAnsi="Times New Roman" w:cs="Times New Roman"/>
          <w:color w:val="000000"/>
          <w:sz w:val="24"/>
          <w:szCs w:val="24"/>
        </w:rPr>
        <w:t xml:space="preserve">. </w:t>
      </w:r>
      <w:r w:rsidR="00F91969">
        <w:rPr>
          <w:rFonts w:ascii="Times New Roman" w:hAnsi="Times New Roman" w:cs="Times New Roman"/>
          <w:color w:val="000000"/>
          <w:sz w:val="24"/>
          <w:szCs w:val="24"/>
        </w:rPr>
        <w:t>There was no difference between mediums in processing time. Interestingly, no significant interaction effect between medium and reading comprehension ability emerged. Therefore, the screen inferiority affected</w:t>
      </w:r>
      <w:r w:rsidR="003304FB">
        <w:rPr>
          <w:rFonts w:ascii="Times New Roman" w:hAnsi="Times New Roman" w:cs="Times New Roman"/>
          <w:color w:val="000000"/>
          <w:sz w:val="24"/>
          <w:szCs w:val="24"/>
        </w:rPr>
        <w:t xml:space="preserve"> likewise</w:t>
      </w:r>
      <w:r w:rsidR="00F91969">
        <w:rPr>
          <w:rFonts w:ascii="Times New Roman" w:hAnsi="Times New Roman" w:cs="Times New Roman"/>
          <w:color w:val="000000"/>
          <w:sz w:val="24"/>
          <w:szCs w:val="24"/>
        </w:rPr>
        <w:t xml:space="preserve"> all participants, </w:t>
      </w:r>
      <w:r w:rsidR="00F91969" w:rsidRPr="00630A1A">
        <w:rPr>
          <w:rFonts w:ascii="Times New Roman" w:eastAsia="Times New Roman" w:hAnsi="Times New Roman" w:cs="Times New Roman"/>
          <w:sz w:val="24"/>
          <w:szCs w:val="24"/>
        </w:rPr>
        <w:t>regardless of the</w:t>
      </w:r>
      <w:r w:rsidR="00F91969">
        <w:rPr>
          <w:rFonts w:ascii="Times New Roman" w:eastAsia="Times New Roman" w:hAnsi="Times New Roman" w:cs="Times New Roman"/>
          <w:sz w:val="24"/>
          <w:szCs w:val="24"/>
        </w:rPr>
        <w:t>ir</w:t>
      </w:r>
      <w:r w:rsidR="00F91969" w:rsidRPr="00630A1A">
        <w:rPr>
          <w:rFonts w:ascii="Times New Roman" w:eastAsia="Times New Roman" w:hAnsi="Times New Roman" w:cs="Times New Roman"/>
          <w:sz w:val="24"/>
          <w:szCs w:val="24"/>
        </w:rPr>
        <w:t xml:space="preserve"> level </w:t>
      </w:r>
      <w:r w:rsidR="00F91969">
        <w:rPr>
          <w:rFonts w:ascii="Times New Roman" w:eastAsia="Times New Roman" w:hAnsi="Times New Roman" w:cs="Times New Roman"/>
          <w:sz w:val="24"/>
          <w:szCs w:val="24"/>
        </w:rPr>
        <w:t>of reading comprehension ability.</w:t>
      </w:r>
    </w:p>
    <w:p w14:paraId="3D9DA1F1" w14:textId="5D8C42CF" w:rsidR="00903C80" w:rsidRDefault="00903C80" w:rsidP="00902ECD">
      <w:pPr>
        <w:spacing w:after="0" w:line="360" w:lineRule="auto"/>
        <w:rPr>
          <w:rFonts w:ascii="Times New Roman" w:hAnsi="Times New Roman" w:cs="Times New Roman"/>
          <w:b/>
          <w:sz w:val="24"/>
          <w:szCs w:val="24"/>
        </w:rPr>
      </w:pPr>
      <w:r>
        <w:rPr>
          <w:rFonts w:ascii="Times New Roman" w:hAnsi="Times New Roman" w:cs="Times New Roman"/>
          <w:b/>
          <w:sz w:val="24"/>
          <w:szCs w:val="24"/>
        </w:rPr>
        <w:t>Summary</w:t>
      </w:r>
    </w:p>
    <w:p w14:paraId="2F2BB1B7" w14:textId="28BB89AE" w:rsidR="00903C80" w:rsidRDefault="00903C80" w:rsidP="00902ECD">
      <w:pPr>
        <w:spacing w:after="0" w:line="360" w:lineRule="auto"/>
        <w:ind w:firstLine="709"/>
        <w:jc w:val="center"/>
        <w:rPr>
          <w:rFonts w:ascii="Times New Roman" w:hAnsi="Times New Roman" w:cs="Times New Roman"/>
          <w:b/>
          <w:sz w:val="24"/>
          <w:szCs w:val="24"/>
        </w:rPr>
      </w:pPr>
      <w:r w:rsidRPr="004D38AF">
        <w:rPr>
          <w:rFonts w:ascii="Times New Roman" w:hAnsi="Times New Roman" w:cs="Times New Roman"/>
          <w:b/>
          <w:sz w:val="24"/>
          <w:szCs w:val="24"/>
        </w:rPr>
        <w:t>Theoretical Framework</w:t>
      </w:r>
    </w:p>
    <w:p w14:paraId="373FF5D9" w14:textId="49A8F31B" w:rsidR="00B66ECC" w:rsidRDefault="007F6A78" w:rsidP="00902ECD">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lang w:val="en-GB"/>
        </w:rPr>
        <w:t>Over the last two decades, printed texts are increasingly been</w:t>
      </w:r>
      <w:r w:rsidR="00C47100">
        <w:rPr>
          <w:rFonts w:ascii="Times New Roman" w:hAnsi="Times New Roman" w:cs="Times New Roman"/>
          <w:sz w:val="24"/>
          <w:szCs w:val="24"/>
          <w:lang w:val="en-GB"/>
        </w:rPr>
        <w:t xml:space="preserve"> complemented </w:t>
      </w:r>
      <w:r w:rsidR="00834625">
        <w:rPr>
          <w:rFonts w:ascii="Times New Roman" w:hAnsi="Times New Roman" w:cs="Times New Roman"/>
          <w:sz w:val="24"/>
          <w:szCs w:val="24"/>
          <w:lang w:val="en-GB"/>
        </w:rPr>
        <w:t>or</w:t>
      </w:r>
      <w:r>
        <w:rPr>
          <w:rFonts w:ascii="Times New Roman" w:hAnsi="Times New Roman" w:cs="Times New Roman"/>
          <w:sz w:val="24"/>
          <w:szCs w:val="24"/>
          <w:lang w:val="en-GB"/>
        </w:rPr>
        <w:t xml:space="preserve"> replaced by digital texts at all educational levels. The actual</w:t>
      </w:r>
      <w:r w:rsidR="00C47100">
        <w:rPr>
          <w:rFonts w:ascii="Times New Roman" w:hAnsi="Times New Roman" w:cs="Times New Roman"/>
          <w:sz w:val="24"/>
          <w:szCs w:val="24"/>
          <w:lang w:val="en-GB"/>
        </w:rPr>
        <w:t xml:space="preserve"> Covid-19</w:t>
      </w:r>
      <w:r>
        <w:rPr>
          <w:rFonts w:ascii="Times New Roman" w:hAnsi="Times New Roman" w:cs="Times New Roman"/>
          <w:sz w:val="24"/>
          <w:szCs w:val="24"/>
          <w:lang w:val="en-GB"/>
        </w:rPr>
        <w:t xml:space="preserve"> pandemic situation and the resulting </w:t>
      </w:r>
      <w:r w:rsidR="00C47100">
        <w:rPr>
          <w:rFonts w:ascii="Times New Roman" w:hAnsi="Times New Roman" w:cs="Times New Roman"/>
          <w:sz w:val="24"/>
          <w:szCs w:val="24"/>
          <w:lang w:val="en-GB"/>
        </w:rPr>
        <w:t>shift toward</w:t>
      </w:r>
      <w:r>
        <w:rPr>
          <w:rFonts w:ascii="Times New Roman" w:hAnsi="Times New Roman" w:cs="Times New Roman"/>
          <w:sz w:val="24"/>
          <w:szCs w:val="24"/>
          <w:lang w:val="en-GB"/>
        </w:rPr>
        <w:t xml:space="preserve"> </w:t>
      </w:r>
      <w:r w:rsidR="00C47100">
        <w:rPr>
          <w:rFonts w:ascii="Times New Roman" w:hAnsi="Times New Roman" w:cs="Times New Roman"/>
          <w:sz w:val="24"/>
          <w:szCs w:val="24"/>
          <w:lang w:val="en-GB"/>
        </w:rPr>
        <w:t>distance</w:t>
      </w:r>
      <w:r>
        <w:rPr>
          <w:rFonts w:ascii="Times New Roman" w:hAnsi="Times New Roman" w:cs="Times New Roman"/>
          <w:sz w:val="24"/>
          <w:szCs w:val="24"/>
          <w:lang w:val="en-GB"/>
        </w:rPr>
        <w:t xml:space="preserve"> learning </w:t>
      </w:r>
      <w:r w:rsidR="00C47100">
        <w:rPr>
          <w:rFonts w:ascii="Times New Roman" w:hAnsi="Times New Roman" w:cs="Times New Roman"/>
          <w:sz w:val="24"/>
          <w:szCs w:val="24"/>
          <w:lang w:val="en-GB"/>
        </w:rPr>
        <w:t xml:space="preserve">have only accelerated </w:t>
      </w:r>
      <w:r w:rsidR="00B66ECC">
        <w:rPr>
          <w:rFonts w:ascii="Times New Roman" w:hAnsi="Times New Roman" w:cs="Times New Roman"/>
          <w:sz w:val="24"/>
          <w:szCs w:val="24"/>
          <w:lang w:val="en-GB"/>
        </w:rPr>
        <w:t>the</w:t>
      </w:r>
      <w:r w:rsidR="00C47100">
        <w:rPr>
          <w:rFonts w:ascii="Times New Roman" w:hAnsi="Times New Roman" w:cs="Times New Roman"/>
          <w:sz w:val="24"/>
          <w:szCs w:val="24"/>
          <w:lang w:val="en-GB"/>
        </w:rPr>
        <w:t xml:space="preserve"> process. Therefore, it is urgent to gain research</w:t>
      </w:r>
      <w:r>
        <w:rPr>
          <w:rFonts w:ascii="Times New Roman" w:eastAsia="Times New Roman" w:hAnsi="Times New Roman" w:cs="Times New Roman"/>
          <w:sz w:val="24"/>
          <w:szCs w:val="24"/>
        </w:rPr>
        <w:t>-based knowledge about how the processes and outcomes of reading comprehension may vary across the two mediums</w:t>
      </w:r>
      <w:r w:rsidR="00B66ECC">
        <w:rPr>
          <w:rFonts w:ascii="Times New Roman" w:eastAsia="Times New Roman" w:hAnsi="Times New Roman" w:cs="Times New Roman"/>
          <w:sz w:val="24"/>
          <w:szCs w:val="24"/>
        </w:rPr>
        <w:t>, especially in younger students</w:t>
      </w:r>
      <w:r>
        <w:rPr>
          <w:rFonts w:ascii="Times New Roman" w:eastAsia="Times New Roman" w:hAnsi="Times New Roman" w:cs="Times New Roman"/>
          <w:sz w:val="24"/>
          <w:szCs w:val="24"/>
        </w:rPr>
        <w:t xml:space="preserve">. </w:t>
      </w:r>
    </w:p>
    <w:p w14:paraId="056EACBC" w14:textId="243DDEF6" w:rsidR="004F73A6" w:rsidRDefault="007F3A2E" w:rsidP="00902EC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w:t>
      </w:r>
      <w:r w:rsidR="007342FE">
        <w:rPr>
          <w:rFonts w:ascii="Times New Roman" w:eastAsia="Times New Roman" w:hAnsi="Times New Roman" w:cs="Times New Roman"/>
          <w:sz w:val="24"/>
          <w:szCs w:val="24"/>
        </w:rPr>
        <w:t xml:space="preserve"> recent</w:t>
      </w:r>
      <w:r>
        <w:rPr>
          <w:rFonts w:ascii="Times New Roman" w:eastAsia="Times New Roman" w:hAnsi="Times New Roman" w:cs="Times New Roman"/>
          <w:sz w:val="24"/>
          <w:szCs w:val="24"/>
        </w:rPr>
        <w:t xml:space="preserve"> meta-analyses on the effects of reading </w:t>
      </w:r>
      <w:r w:rsidR="007342FE">
        <w:rPr>
          <w:rFonts w:ascii="Times New Roman" w:eastAsia="Times New Roman" w:hAnsi="Times New Roman" w:cs="Times New Roman"/>
          <w:sz w:val="24"/>
          <w:szCs w:val="24"/>
        </w:rPr>
        <w:t>medium show</w:t>
      </w:r>
      <w:r w:rsidR="001811F3">
        <w:rPr>
          <w:rFonts w:ascii="Times New Roman" w:eastAsia="Times New Roman" w:hAnsi="Times New Roman" w:cs="Times New Roman"/>
          <w:sz w:val="24"/>
          <w:szCs w:val="24"/>
        </w:rPr>
        <w:t>ed</w:t>
      </w:r>
      <w:r w:rsidR="007342FE">
        <w:rPr>
          <w:rFonts w:ascii="Times New Roman" w:eastAsia="Times New Roman" w:hAnsi="Times New Roman" w:cs="Times New Roman"/>
          <w:sz w:val="24"/>
          <w:szCs w:val="24"/>
        </w:rPr>
        <w:t xml:space="preserve"> how reading on paper </w:t>
      </w:r>
      <w:r w:rsidR="00B66ECC">
        <w:rPr>
          <w:rFonts w:ascii="Times New Roman" w:eastAsia="Times New Roman" w:hAnsi="Times New Roman" w:cs="Times New Roman"/>
          <w:sz w:val="24"/>
          <w:szCs w:val="24"/>
        </w:rPr>
        <w:t>determine</w:t>
      </w:r>
      <w:r w:rsidR="00834625">
        <w:rPr>
          <w:rFonts w:ascii="Times New Roman" w:eastAsia="Times New Roman" w:hAnsi="Times New Roman" w:cs="Times New Roman"/>
          <w:sz w:val="24"/>
          <w:szCs w:val="24"/>
        </w:rPr>
        <w:t>d</w:t>
      </w:r>
      <w:r w:rsidR="007342FE">
        <w:rPr>
          <w:rFonts w:ascii="Times New Roman" w:eastAsia="Times New Roman" w:hAnsi="Times New Roman" w:cs="Times New Roman"/>
          <w:sz w:val="24"/>
          <w:szCs w:val="24"/>
        </w:rPr>
        <w:t xml:space="preserve"> a greater comprehension of text contents compared to reading on screen, </w:t>
      </w:r>
      <w:r w:rsidR="003F59D3">
        <w:rPr>
          <w:rFonts w:ascii="Times New Roman" w:eastAsia="Times New Roman" w:hAnsi="Times New Roman" w:cs="Times New Roman"/>
          <w:sz w:val="24"/>
          <w:szCs w:val="24"/>
        </w:rPr>
        <w:t xml:space="preserve">especially </w:t>
      </w:r>
      <w:r w:rsidR="007342FE">
        <w:rPr>
          <w:rFonts w:ascii="Times New Roman" w:eastAsia="Times New Roman" w:hAnsi="Times New Roman" w:cs="Times New Roman"/>
          <w:sz w:val="24"/>
          <w:szCs w:val="24"/>
        </w:rPr>
        <w:t xml:space="preserve">when expository or informative texts </w:t>
      </w:r>
      <w:r w:rsidR="001811F3">
        <w:rPr>
          <w:rFonts w:ascii="Times New Roman" w:eastAsia="Times New Roman" w:hAnsi="Times New Roman" w:cs="Times New Roman"/>
          <w:sz w:val="24"/>
          <w:szCs w:val="24"/>
        </w:rPr>
        <w:t>were</w:t>
      </w:r>
      <w:r w:rsidR="007342FE">
        <w:rPr>
          <w:rFonts w:ascii="Times New Roman" w:eastAsia="Times New Roman" w:hAnsi="Times New Roman" w:cs="Times New Roman"/>
          <w:sz w:val="24"/>
          <w:szCs w:val="24"/>
        </w:rPr>
        <w:t xml:space="preserve"> involved </w:t>
      </w:r>
      <w:r>
        <w:rPr>
          <w:rFonts w:ascii="Times New Roman" w:eastAsia="Times New Roman" w:hAnsi="Times New Roman" w:cs="Times New Roman"/>
          <w:sz w:val="24"/>
          <w:szCs w:val="24"/>
        </w:rPr>
        <w:t xml:space="preserve">(Clinton, 2019; Delgado et al., 2018; Kong et al., 2018). </w:t>
      </w:r>
      <w:r w:rsidR="007342FE">
        <w:rPr>
          <w:rFonts w:ascii="Times New Roman" w:eastAsia="Times New Roman" w:hAnsi="Times New Roman" w:cs="Times New Roman"/>
          <w:sz w:val="24"/>
          <w:szCs w:val="24"/>
        </w:rPr>
        <w:t xml:space="preserve">Delgado et al. (2018) </w:t>
      </w:r>
      <w:r w:rsidR="0017231F">
        <w:rPr>
          <w:rFonts w:ascii="Times New Roman" w:eastAsia="Times New Roman" w:hAnsi="Times New Roman" w:cs="Times New Roman"/>
          <w:sz w:val="24"/>
          <w:szCs w:val="24"/>
        </w:rPr>
        <w:t>highlight</w:t>
      </w:r>
      <w:r w:rsidR="001811F3">
        <w:rPr>
          <w:rFonts w:ascii="Times New Roman" w:eastAsia="Times New Roman" w:hAnsi="Times New Roman" w:cs="Times New Roman"/>
          <w:sz w:val="24"/>
          <w:szCs w:val="24"/>
        </w:rPr>
        <w:t>ed</w:t>
      </w:r>
      <w:r w:rsidR="0017231F">
        <w:rPr>
          <w:rFonts w:ascii="Times New Roman" w:eastAsia="Times New Roman" w:hAnsi="Times New Roman" w:cs="Times New Roman"/>
          <w:sz w:val="24"/>
          <w:szCs w:val="24"/>
        </w:rPr>
        <w:t xml:space="preserve"> </w:t>
      </w:r>
      <w:r w:rsidR="003F59D3">
        <w:rPr>
          <w:rFonts w:ascii="Times New Roman" w:eastAsia="Times New Roman" w:hAnsi="Times New Roman" w:cs="Times New Roman"/>
          <w:sz w:val="24"/>
          <w:szCs w:val="24"/>
        </w:rPr>
        <w:t>as</w:t>
      </w:r>
      <w:r w:rsidR="0017231F">
        <w:rPr>
          <w:rFonts w:ascii="Times New Roman" w:eastAsia="Times New Roman" w:hAnsi="Times New Roman" w:cs="Times New Roman"/>
          <w:sz w:val="24"/>
          <w:szCs w:val="24"/>
        </w:rPr>
        <w:t xml:space="preserve"> screen </w:t>
      </w:r>
      <w:r w:rsidR="007342FE">
        <w:rPr>
          <w:rFonts w:ascii="Times New Roman" w:eastAsia="Times New Roman" w:hAnsi="Times New Roman" w:cs="Times New Roman"/>
          <w:sz w:val="24"/>
          <w:szCs w:val="24"/>
        </w:rPr>
        <w:t xml:space="preserve">inferiority effect </w:t>
      </w:r>
      <w:r w:rsidR="0017231F">
        <w:rPr>
          <w:rFonts w:ascii="Times New Roman" w:eastAsia="Times New Roman" w:hAnsi="Times New Roman" w:cs="Times New Roman"/>
          <w:sz w:val="24"/>
          <w:szCs w:val="24"/>
        </w:rPr>
        <w:t xml:space="preserve">increased </w:t>
      </w:r>
      <w:r w:rsidR="007342FE">
        <w:rPr>
          <w:rFonts w:ascii="Times New Roman" w:eastAsia="Times New Roman" w:hAnsi="Times New Roman" w:cs="Times New Roman"/>
          <w:sz w:val="24"/>
          <w:szCs w:val="24"/>
        </w:rPr>
        <w:t>in the past years rather than decreased</w:t>
      </w:r>
      <w:r w:rsidR="0017231F">
        <w:rPr>
          <w:rFonts w:ascii="Times New Roman" w:eastAsia="Times New Roman" w:hAnsi="Times New Roman" w:cs="Times New Roman"/>
          <w:sz w:val="24"/>
          <w:szCs w:val="24"/>
        </w:rPr>
        <w:t xml:space="preserve">. </w:t>
      </w:r>
      <w:r w:rsidR="003F59D3">
        <w:rPr>
          <w:rFonts w:ascii="Times New Roman" w:eastAsia="Times New Roman" w:hAnsi="Times New Roman" w:cs="Times New Roman"/>
          <w:sz w:val="24"/>
          <w:szCs w:val="24"/>
        </w:rPr>
        <w:t>N</w:t>
      </w:r>
      <w:r w:rsidR="008944FD">
        <w:rPr>
          <w:rFonts w:ascii="Times New Roman" w:eastAsia="Times New Roman" w:hAnsi="Times New Roman" w:cs="Times New Roman"/>
          <w:sz w:val="24"/>
          <w:szCs w:val="24"/>
        </w:rPr>
        <w:t xml:space="preserve">o difference related to reading medium </w:t>
      </w:r>
      <w:r w:rsidR="001811F3">
        <w:rPr>
          <w:rFonts w:ascii="Times New Roman" w:eastAsia="Times New Roman" w:hAnsi="Times New Roman" w:cs="Times New Roman"/>
          <w:sz w:val="24"/>
          <w:szCs w:val="24"/>
        </w:rPr>
        <w:t>was</w:t>
      </w:r>
      <w:r w:rsidR="004F73A6">
        <w:rPr>
          <w:rFonts w:ascii="Times New Roman" w:eastAsia="Times New Roman" w:hAnsi="Times New Roman" w:cs="Times New Roman"/>
          <w:sz w:val="24"/>
          <w:szCs w:val="24"/>
        </w:rPr>
        <w:t xml:space="preserve"> found for</w:t>
      </w:r>
      <w:r w:rsidR="0017231F">
        <w:rPr>
          <w:rFonts w:ascii="Times New Roman" w:eastAsia="Times New Roman" w:hAnsi="Times New Roman" w:cs="Times New Roman"/>
          <w:sz w:val="24"/>
          <w:szCs w:val="24"/>
        </w:rPr>
        <w:t xml:space="preserve"> reading time </w:t>
      </w:r>
      <w:r w:rsidR="008944FD">
        <w:rPr>
          <w:rFonts w:ascii="Times New Roman" w:eastAsia="Times New Roman" w:hAnsi="Times New Roman" w:cs="Times New Roman"/>
          <w:sz w:val="24"/>
          <w:szCs w:val="24"/>
        </w:rPr>
        <w:t>(Clinton, 2019; Kong et al., 2018).</w:t>
      </w:r>
      <w:r w:rsidR="004F73A6">
        <w:rPr>
          <w:rFonts w:ascii="Times New Roman" w:eastAsia="Times New Roman" w:hAnsi="Times New Roman" w:cs="Times New Roman"/>
          <w:sz w:val="24"/>
          <w:szCs w:val="24"/>
        </w:rPr>
        <w:t xml:space="preserve"> Theoretically, a plausible explanation for the screen inferiority effect is the shallowing hypothesis (</w:t>
      </w:r>
      <w:proofErr w:type="spellStart"/>
      <w:r w:rsidR="004F73A6">
        <w:rPr>
          <w:rFonts w:ascii="Times New Roman" w:eastAsia="Times New Roman" w:hAnsi="Times New Roman" w:cs="Times New Roman"/>
          <w:sz w:val="24"/>
          <w:szCs w:val="24"/>
        </w:rPr>
        <w:t>Annisette</w:t>
      </w:r>
      <w:proofErr w:type="spellEnd"/>
      <w:r w:rsidR="004F73A6">
        <w:rPr>
          <w:rFonts w:ascii="Times New Roman" w:eastAsia="Times New Roman" w:hAnsi="Times New Roman" w:cs="Times New Roman"/>
          <w:sz w:val="24"/>
          <w:szCs w:val="24"/>
        </w:rPr>
        <w:t xml:space="preserve"> &amp; </w:t>
      </w:r>
      <w:proofErr w:type="spellStart"/>
      <w:r w:rsidR="004F73A6">
        <w:rPr>
          <w:rFonts w:ascii="Times New Roman" w:eastAsia="Times New Roman" w:hAnsi="Times New Roman" w:cs="Times New Roman"/>
          <w:sz w:val="24"/>
          <w:szCs w:val="24"/>
        </w:rPr>
        <w:t>Lafreniere</w:t>
      </w:r>
      <w:proofErr w:type="spellEnd"/>
      <w:r w:rsidR="004F73A6">
        <w:rPr>
          <w:rFonts w:ascii="Times New Roman" w:eastAsia="Times New Roman" w:hAnsi="Times New Roman" w:cs="Times New Roman"/>
          <w:sz w:val="24"/>
          <w:szCs w:val="24"/>
        </w:rPr>
        <w:t xml:space="preserve">, 2017). It assumes that students engage </w:t>
      </w:r>
      <w:r w:rsidR="004F73A6">
        <w:rPr>
          <w:rFonts w:ascii="Times New Roman" w:eastAsia="Times New Roman" w:hAnsi="Times New Roman" w:cs="Times New Roman"/>
          <w:sz w:val="24"/>
          <w:szCs w:val="24"/>
        </w:rPr>
        <w:lastRenderedPageBreak/>
        <w:t>in a more superficial information processing when reading on screen because they are used to quick and immediately rewarding interactions with digital devices. Therefore, difficulties emerge when they engage in task requiring sustain attention, such as text comprehension tasks</w:t>
      </w:r>
      <w:r w:rsidR="00566D22">
        <w:rPr>
          <w:rFonts w:ascii="Times New Roman" w:eastAsia="Times New Roman" w:hAnsi="Times New Roman" w:cs="Times New Roman"/>
          <w:sz w:val="24"/>
          <w:szCs w:val="24"/>
        </w:rPr>
        <w:t>.</w:t>
      </w:r>
    </w:p>
    <w:p w14:paraId="553CC6DF" w14:textId="1BD1F4C6" w:rsidR="007F3A2E" w:rsidRDefault="00B66ECC" w:rsidP="00902EC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Clinton (2019)</w:t>
      </w:r>
      <w:r w:rsidR="00566D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found that </w:t>
      </w:r>
      <w:r w:rsidR="008944FD">
        <w:rPr>
          <w:rFonts w:ascii="Times New Roman" w:eastAsia="Times New Roman" w:hAnsi="Times New Roman" w:cs="Times New Roman"/>
          <w:sz w:val="24"/>
          <w:szCs w:val="24"/>
        </w:rPr>
        <w:t>digital</w:t>
      </w:r>
      <w:r>
        <w:rPr>
          <w:rFonts w:ascii="Times New Roman" w:eastAsia="Times New Roman" w:hAnsi="Times New Roman" w:cs="Times New Roman"/>
          <w:sz w:val="24"/>
          <w:szCs w:val="24"/>
        </w:rPr>
        <w:t xml:space="preserve"> medium</w:t>
      </w:r>
      <w:r w:rsidR="008944FD">
        <w:rPr>
          <w:rFonts w:ascii="Times New Roman" w:eastAsia="Times New Roman" w:hAnsi="Times New Roman" w:cs="Times New Roman"/>
          <w:sz w:val="24"/>
          <w:szCs w:val="24"/>
        </w:rPr>
        <w:t xml:space="preserve"> negatively affect</w:t>
      </w:r>
      <w:r w:rsidR="00566D22">
        <w:rPr>
          <w:rFonts w:ascii="Times New Roman" w:eastAsia="Times New Roman" w:hAnsi="Times New Roman" w:cs="Times New Roman"/>
          <w:sz w:val="24"/>
          <w:szCs w:val="24"/>
        </w:rPr>
        <w:t>ed</w:t>
      </w:r>
      <w:r w:rsidR="008944FD">
        <w:rPr>
          <w:rFonts w:ascii="Times New Roman" w:eastAsia="Times New Roman" w:hAnsi="Times New Roman" w:cs="Times New Roman"/>
          <w:sz w:val="24"/>
          <w:szCs w:val="24"/>
        </w:rPr>
        <w:t xml:space="preserve"> </w:t>
      </w:r>
      <w:proofErr w:type="spellStart"/>
      <w:r w:rsidR="008944FD">
        <w:rPr>
          <w:rFonts w:ascii="Times New Roman" w:eastAsia="Times New Roman" w:hAnsi="Times New Roman" w:cs="Times New Roman"/>
          <w:sz w:val="24"/>
          <w:szCs w:val="24"/>
        </w:rPr>
        <w:t>m</w:t>
      </w:r>
      <w:r w:rsidR="0017231F">
        <w:rPr>
          <w:rFonts w:ascii="Times New Roman" w:eastAsia="Times New Roman" w:hAnsi="Times New Roman" w:cs="Times New Roman"/>
          <w:sz w:val="24"/>
          <w:szCs w:val="24"/>
        </w:rPr>
        <w:t>etacomprehension</w:t>
      </w:r>
      <w:proofErr w:type="spellEnd"/>
      <w:r w:rsidR="0017231F">
        <w:rPr>
          <w:rFonts w:ascii="Times New Roman" w:eastAsia="Times New Roman" w:hAnsi="Times New Roman" w:cs="Times New Roman"/>
          <w:sz w:val="24"/>
          <w:szCs w:val="24"/>
        </w:rPr>
        <w:t xml:space="preserve"> accuracy</w:t>
      </w:r>
      <w:r w:rsidR="008944FD">
        <w:rPr>
          <w:rFonts w:ascii="Times New Roman" w:eastAsia="Times New Roman" w:hAnsi="Times New Roman" w:cs="Times New Roman"/>
          <w:sz w:val="24"/>
          <w:szCs w:val="24"/>
        </w:rPr>
        <w:t>, considered in terms of calibration</w:t>
      </w:r>
      <w:r w:rsidR="003F59D3">
        <w:rPr>
          <w:rFonts w:ascii="Times New Roman" w:eastAsia="Times New Roman" w:hAnsi="Times New Roman" w:cs="Times New Roman"/>
          <w:sz w:val="24"/>
          <w:szCs w:val="24"/>
        </w:rPr>
        <w:t>, that is,</w:t>
      </w:r>
      <w:r w:rsidR="0017231F">
        <w:rPr>
          <w:rFonts w:ascii="Times New Roman" w:eastAsia="Times New Roman" w:hAnsi="Times New Roman" w:cs="Times New Roman"/>
          <w:sz w:val="24"/>
          <w:szCs w:val="24"/>
        </w:rPr>
        <w:t xml:space="preserve"> the correspondence between readers’ ability to self-evaluate their own performance and their actual performance on a reading task</w:t>
      </w:r>
      <w:r w:rsidR="001811F3">
        <w:rPr>
          <w:rFonts w:ascii="Times New Roman" w:eastAsia="Times New Roman" w:hAnsi="Times New Roman" w:cs="Times New Roman"/>
          <w:sz w:val="24"/>
          <w:szCs w:val="24"/>
        </w:rPr>
        <w:t xml:space="preserve"> </w:t>
      </w:r>
      <w:r w:rsidR="001811F3">
        <w:rPr>
          <w:rFonts w:ascii="Times New Roman" w:eastAsia="Times New Roman" w:hAnsi="Times New Roman" w:cs="Times New Roman"/>
          <w:color w:val="000000"/>
          <w:sz w:val="24"/>
          <w:szCs w:val="24"/>
        </w:rPr>
        <w:t>(Schraw et al., 1993)</w:t>
      </w:r>
      <w:r w:rsidR="008944FD">
        <w:rPr>
          <w:rFonts w:ascii="Times New Roman" w:eastAsia="Times New Roman" w:hAnsi="Times New Roman" w:cs="Times New Roman"/>
          <w:sz w:val="24"/>
          <w:szCs w:val="24"/>
        </w:rPr>
        <w:t>.</w:t>
      </w:r>
      <w:r w:rsidR="00566D22">
        <w:rPr>
          <w:rFonts w:ascii="Times New Roman" w:eastAsia="Times New Roman" w:hAnsi="Times New Roman" w:cs="Times New Roman"/>
          <w:sz w:val="24"/>
          <w:szCs w:val="24"/>
        </w:rPr>
        <w:t xml:space="preserve"> </w:t>
      </w:r>
      <w:r w:rsidR="003F59D3">
        <w:rPr>
          <w:rFonts w:ascii="Times New Roman" w:eastAsia="Times New Roman" w:hAnsi="Times New Roman" w:cs="Times New Roman"/>
          <w:sz w:val="24"/>
          <w:szCs w:val="24"/>
        </w:rPr>
        <w:t>This might be related to increased mind wandering during</w:t>
      </w:r>
      <w:r w:rsidR="00566D22">
        <w:rPr>
          <w:rFonts w:ascii="Times New Roman" w:eastAsia="Times New Roman" w:hAnsi="Times New Roman" w:cs="Times New Roman"/>
          <w:sz w:val="24"/>
          <w:szCs w:val="24"/>
        </w:rPr>
        <w:t xml:space="preserve"> reading on screen</w:t>
      </w:r>
      <w:r w:rsidR="003F59D3">
        <w:rPr>
          <w:rFonts w:ascii="Times New Roman" w:eastAsia="Times New Roman" w:hAnsi="Times New Roman" w:cs="Times New Roman"/>
          <w:sz w:val="24"/>
          <w:szCs w:val="24"/>
        </w:rPr>
        <w:t>, which means that t</w:t>
      </w:r>
      <w:r w:rsidR="00566D22">
        <w:rPr>
          <w:rFonts w:ascii="Times New Roman" w:eastAsia="Times New Roman" w:hAnsi="Times New Roman" w:cs="Times New Roman"/>
          <w:sz w:val="24"/>
          <w:szCs w:val="24"/>
        </w:rPr>
        <w:t xml:space="preserve">houghts unrelated to the task at hand (Smallwood, 2003) occurs more frequently and makes it more difficult to maintain a focus on </w:t>
      </w:r>
      <w:proofErr w:type="spellStart"/>
      <w:r w:rsidR="00566D22">
        <w:rPr>
          <w:rFonts w:ascii="Times New Roman" w:eastAsia="Times New Roman" w:hAnsi="Times New Roman" w:cs="Times New Roman"/>
          <w:sz w:val="24"/>
          <w:szCs w:val="24"/>
        </w:rPr>
        <w:t>metacomprehension</w:t>
      </w:r>
      <w:proofErr w:type="spellEnd"/>
      <w:r w:rsidR="00566D22">
        <w:rPr>
          <w:rFonts w:ascii="Times New Roman" w:eastAsia="Times New Roman" w:hAnsi="Times New Roman" w:cs="Times New Roman"/>
          <w:sz w:val="24"/>
          <w:szCs w:val="24"/>
        </w:rPr>
        <w:t xml:space="preserve"> (Delgado &amp; </w:t>
      </w:r>
      <w:proofErr w:type="spellStart"/>
      <w:r w:rsidR="00566D22">
        <w:rPr>
          <w:rFonts w:ascii="Times New Roman" w:eastAsia="Times New Roman" w:hAnsi="Times New Roman" w:cs="Times New Roman"/>
          <w:sz w:val="24"/>
          <w:szCs w:val="24"/>
        </w:rPr>
        <w:t>Salmerón</w:t>
      </w:r>
      <w:proofErr w:type="spellEnd"/>
      <w:r w:rsidR="00566D22">
        <w:rPr>
          <w:rFonts w:ascii="Times New Roman" w:eastAsia="Times New Roman" w:hAnsi="Times New Roman" w:cs="Times New Roman"/>
          <w:sz w:val="24"/>
          <w:szCs w:val="24"/>
        </w:rPr>
        <w:t>, 2021).</w:t>
      </w:r>
    </w:p>
    <w:p w14:paraId="313117B0" w14:textId="63C8735E" w:rsidR="007E6543" w:rsidRDefault="00566D22" w:rsidP="00EE770B">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lang w:val="en-GB"/>
        </w:rPr>
        <w:t xml:space="preserve">The general aim of this study was to extend current knowledge focusing on lower secondary students, which are mostly overlooked by studies in this field but </w:t>
      </w:r>
      <w:r w:rsidR="00834625">
        <w:rPr>
          <w:rFonts w:ascii="Times New Roman" w:hAnsi="Times New Roman" w:cs="Times New Roman"/>
          <w:sz w:val="24"/>
          <w:szCs w:val="24"/>
          <w:lang w:val="en-GB"/>
        </w:rPr>
        <w:t>daily use digital text</w:t>
      </w:r>
      <w:r w:rsidR="003F59D3">
        <w:rPr>
          <w:rFonts w:ascii="Times New Roman" w:hAnsi="Times New Roman" w:cs="Times New Roman"/>
          <w:sz w:val="24"/>
          <w:szCs w:val="24"/>
          <w:lang w:val="en-GB"/>
        </w:rPr>
        <w:t>s</w:t>
      </w:r>
      <w:r w:rsidR="00834625">
        <w:rPr>
          <w:rFonts w:ascii="Times New Roman" w:hAnsi="Times New Roman" w:cs="Times New Roman"/>
          <w:sz w:val="24"/>
          <w:szCs w:val="24"/>
          <w:lang w:val="en-GB"/>
        </w:rPr>
        <w:t xml:space="preserve"> for learning</w:t>
      </w:r>
      <w:r>
        <w:rPr>
          <w:rFonts w:ascii="Times New Roman" w:hAnsi="Times New Roman" w:cs="Times New Roman"/>
          <w:sz w:val="24"/>
          <w:szCs w:val="24"/>
          <w:lang w:val="en-GB"/>
        </w:rPr>
        <w:t xml:space="preserve">. </w:t>
      </w:r>
      <w:r w:rsidR="00834625">
        <w:rPr>
          <w:rFonts w:ascii="Times New Roman" w:eastAsia="Times New Roman" w:hAnsi="Times New Roman" w:cs="Times New Roman"/>
          <w:sz w:val="24"/>
          <w:szCs w:val="24"/>
        </w:rPr>
        <w:t>O</w:t>
      </w:r>
      <w:r w:rsidR="00C47100">
        <w:rPr>
          <w:rFonts w:ascii="Times New Roman" w:eastAsia="Times New Roman" w:hAnsi="Times New Roman" w:cs="Times New Roman"/>
          <w:sz w:val="24"/>
          <w:szCs w:val="24"/>
        </w:rPr>
        <w:t xml:space="preserve">nly </w:t>
      </w:r>
      <w:r w:rsidR="007F6A78">
        <w:rPr>
          <w:rFonts w:ascii="Times New Roman" w:eastAsia="Times New Roman" w:hAnsi="Times New Roman" w:cs="Times New Roman"/>
          <w:sz w:val="24"/>
          <w:szCs w:val="24"/>
        </w:rPr>
        <w:t xml:space="preserve">few studies </w:t>
      </w:r>
      <w:r w:rsidR="00834625">
        <w:rPr>
          <w:rFonts w:ascii="Times New Roman" w:eastAsia="Times New Roman" w:hAnsi="Times New Roman" w:cs="Times New Roman"/>
          <w:sz w:val="24"/>
          <w:szCs w:val="24"/>
        </w:rPr>
        <w:t xml:space="preserve">are </w:t>
      </w:r>
      <w:r w:rsidR="007F6A78">
        <w:rPr>
          <w:rFonts w:ascii="Times New Roman" w:eastAsia="Times New Roman" w:hAnsi="Times New Roman" w:cs="Times New Roman"/>
          <w:sz w:val="24"/>
          <w:szCs w:val="24"/>
        </w:rPr>
        <w:t>available on</w:t>
      </w:r>
      <w:r w:rsidR="00C47100">
        <w:rPr>
          <w:rFonts w:ascii="Times New Roman" w:eastAsia="Times New Roman" w:hAnsi="Times New Roman" w:cs="Times New Roman"/>
          <w:sz w:val="24"/>
          <w:szCs w:val="24"/>
        </w:rPr>
        <w:t xml:space="preserve"> the effect of</w:t>
      </w:r>
      <w:r w:rsidR="007F6A78">
        <w:rPr>
          <w:rFonts w:ascii="Times New Roman" w:eastAsia="Times New Roman" w:hAnsi="Times New Roman" w:cs="Times New Roman"/>
          <w:sz w:val="24"/>
          <w:szCs w:val="24"/>
        </w:rPr>
        <w:t xml:space="preserve"> reading </w:t>
      </w:r>
      <w:r w:rsidR="00C47100">
        <w:rPr>
          <w:rFonts w:ascii="Times New Roman" w:eastAsia="Times New Roman" w:hAnsi="Times New Roman" w:cs="Times New Roman"/>
          <w:sz w:val="24"/>
          <w:szCs w:val="24"/>
        </w:rPr>
        <w:t>medium</w:t>
      </w:r>
      <w:r w:rsidR="007F6A78">
        <w:rPr>
          <w:rFonts w:ascii="Times New Roman" w:eastAsia="Times New Roman" w:hAnsi="Times New Roman" w:cs="Times New Roman"/>
          <w:sz w:val="24"/>
          <w:szCs w:val="24"/>
        </w:rPr>
        <w:t xml:space="preserve"> among </w:t>
      </w:r>
      <w:r w:rsidR="00834625">
        <w:rPr>
          <w:rFonts w:ascii="Times New Roman" w:eastAsia="Times New Roman" w:hAnsi="Times New Roman" w:cs="Times New Roman"/>
          <w:sz w:val="24"/>
          <w:szCs w:val="24"/>
        </w:rPr>
        <w:t>secondary</w:t>
      </w:r>
      <w:r w:rsidR="007F6A78">
        <w:rPr>
          <w:rFonts w:ascii="Times New Roman" w:eastAsia="Times New Roman" w:hAnsi="Times New Roman" w:cs="Times New Roman"/>
          <w:sz w:val="24"/>
          <w:szCs w:val="24"/>
        </w:rPr>
        <w:t xml:space="preserve"> school students (Eyre et al., 2017; Goodwin et al., 2020; Simian et al., 2016)</w:t>
      </w:r>
      <w:r w:rsidR="00EE770B">
        <w:rPr>
          <w:rFonts w:ascii="Times New Roman" w:eastAsia="Times New Roman" w:hAnsi="Times New Roman" w:cs="Times New Roman"/>
          <w:sz w:val="24"/>
          <w:szCs w:val="24"/>
        </w:rPr>
        <w:t>, while most of the studies reviewed in the meta-analyses above mainly involved undergraduate students</w:t>
      </w:r>
      <w:r>
        <w:rPr>
          <w:rFonts w:ascii="Times New Roman" w:eastAsia="Times New Roman" w:hAnsi="Times New Roman" w:cs="Times New Roman"/>
          <w:sz w:val="24"/>
          <w:szCs w:val="24"/>
        </w:rPr>
        <w:t xml:space="preserve">. </w:t>
      </w:r>
      <w:r w:rsidRPr="00EE770B">
        <w:rPr>
          <w:rFonts w:ascii="Times New Roman" w:eastAsia="Times New Roman" w:hAnsi="Times New Roman" w:cs="Times New Roman"/>
          <w:sz w:val="24"/>
          <w:szCs w:val="24"/>
        </w:rPr>
        <w:t xml:space="preserve">We also aimed to shed light on the potentially interesting </w:t>
      </w:r>
      <w:r w:rsidR="00902ECD" w:rsidRPr="00EE770B">
        <w:rPr>
          <w:rFonts w:ascii="Times New Roman" w:eastAsia="Times New Roman" w:hAnsi="Times New Roman" w:cs="Times New Roman"/>
          <w:sz w:val="24"/>
          <w:szCs w:val="24"/>
        </w:rPr>
        <w:t>interaction</w:t>
      </w:r>
      <w:r w:rsidR="00834625" w:rsidRPr="00EE770B">
        <w:rPr>
          <w:rFonts w:ascii="Times New Roman" w:eastAsia="Times New Roman" w:hAnsi="Times New Roman" w:cs="Times New Roman"/>
          <w:sz w:val="24"/>
          <w:szCs w:val="24"/>
        </w:rPr>
        <w:t xml:space="preserve"> effect</w:t>
      </w:r>
      <w:r w:rsidR="00902ECD" w:rsidRPr="00EE770B">
        <w:rPr>
          <w:rFonts w:ascii="Times New Roman" w:eastAsia="Times New Roman" w:hAnsi="Times New Roman" w:cs="Times New Roman"/>
          <w:sz w:val="24"/>
          <w:szCs w:val="24"/>
        </w:rPr>
        <w:t xml:space="preserve"> between reading medium and </w:t>
      </w:r>
      <w:r w:rsidR="00520A66">
        <w:rPr>
          <w:rFonts w:ascii="Times New Roman" w:eastAsia="Times New Roman" w:hAnsi="Times New Roman" w:cs="Times New Roman"/>
          <w:sz w:val="24"/>
          <w:szCs w:val="24"/>
        </w:rPr>
        <w:t xml:space="preserve">different levels of </w:t>
      </w:r>
      <w:r w:rsidR="00902ECD" w:rsidRPr="00EE770B">
        <w:rPr>
          <w:rFonts w:ascii="Times New Roman" w:eastAsia="Times New Roman" w:hAnsi="Times New Roman" w:cs="Times New Roman"/>
          <w:sz w:val="24"/>
          <w:szCs w:val="24"/>
        </w:rPr>
        <w:t>reading comprehension ability</w:t>
      </w:r>
      <w:r w:rsidR="00834625">
        <w:rPr>
          <w:rFonts w:ascii="Times New Roman" w:eastAsia="Times New Roman" w:hAnsi="Times New Roman" w:cs="Times New Roman"/>
          <w:sz w:val="24"/>
          <w:szCs w:val="24"/>
        </w:rPr>
        <w:t>.</w:t>
      </w:r>
      <w:r w:rsidR="005D5D1D">
        <w:rPr>
          <w:rFonts w:ascii="Times New Roman" w:eastAsia="Times New Roman" w:hAnsi="Times New Roman" w:cs="Times New Roman"/>
          <w:sz w:val="24"/>
          <w:szCs w:val="24"/>
        </w:rPr>
        <w:t xml:space="preserve"> </w:t>
      </w:r>
      <w:r w:rsidR="005D5D1D" w:rsidRPr="002A13B7">
        <w:rPr>
          <w:rFonts w:ascii="Times New Roman" w:hAnsi="Times New Roman" w:cs="Times New Roman"/>
          <w:sz w:val="24"/>
          <w:szCs w:val="24"/>
        </w:rPr>
        <w:t>To the best of our knowledge,</w:t>
      </w:r>
      <w:r w:rsidR="005D5D1D">
        <w:rPr>
          <w:rFonts w:ascii="Times New Roman" w:hAnsi="Times New Roman" w:cs="Times New Roman"/>
          <w:sz w:val="24"/>
          <w:szCs w:val="24"/>
        </w:rPr>
        <w:t xml:space="preserve"> only </w:t>
      </w:r>
      <w:proofErr w:type="spellStart"/>
      <w:r w:rsidR="005D5D1D">
        <w:rPr>
          <w:rFonts w:ascii="Times New Roman" w:eastAsia="Times New Roman" w:hAnsi="Times New Roman" w:cs="Times New Roman"/>
          <w:sz w:val="24"/>
          <w:szCs w:val="24"/>
        </w:rPr>
        <w:t>Støle</w:t>
      </w:r>
      <w:proofErr w:type="spellEnd"/>
      <w:r w:rsidR="005D5D1D">
        <w:rPr>
          <w:rFonts w:ascii="Times New Roman" w:eastAsia="Times New Roman" w:hAnsi="Times New Roman" w:cs="Times New Roman"/>
          <w:sz w:val="24"/>
          <w:szCs w:val="24"/>
        </w:rPr>
        <w:t xml:space="preserve"> et al.</w:t>
      </w:r>
      <w:r w:rsidR="00520A66">
        <w:rPr>
          <w:rFonts w:ascii="Times New Roman" w:eastAsia="Times New Roman" w:hAnsi="Times New Roman" w:cs="Times New Roman"/>
          <w:sz w:val="24"/>
          <w:szCs w:val="24"/>
        </w:rPr>
        <w:t xml:space="preserve"> (</w:t>
      </w:r>
      <w:r w:rsidR="005D5D1D">
        <w:rPr>
          <w:rFonts w:ascii="Times New Roman" w:eastAsia="Times New Roman" w:hAnsi="Times New Roman" w:cs="Times New Roman"/>
          <w:sz w:val="24"/>
          <w:szCs w:val="24"/>
        </w:rPr>
        <w:t xml:space="preserve">2020) investigated the </w:t>
      </w:r>
      <w:r w:rsidR="003B7D01">
        <w:rPr>
          <w:rFonts w:ascii="Times New Roman" w:eastAsia="Times New Roman" w:hAnsi="Times New Roman" w:cs="Times New Roman"/>
          <w:sz w:val="24"/>
          <w:szCs w:val="24"/>
        </w:rPr>
        <w:t>effect of medium on the performance</w:t>
      </w:r>
      <w:r w:rsidR="00520A66">
        <w:rPr>
          <w:rFonts w:ascii="Times New Roman" w:eastAsia="Times New Roman" w:hAnsi="Times New Roman" w:cs="Times New Roman"/>
          <w:sz w:val="24"/>
          <w:szCs w:val="24"/>
        </w:rPr>
        <w:t xml:space="preserve"> while considering</w:t>
      </w:r>
      <w:r w:rsidR="003B7D01">
        <w:rPr>
          <w:rFonts w:ascii="Times New Roman" w:eastAsia="Times New Roman" w:hAnsi="Times New Roman" w:cs="Times New Roman"/>
          <w:sz w:val="24"/>
          <w:szCs w:val="24"/>
        </w:rPr>
        <w:t xml:space="preserve"> different levels of reading skills</w:t>
      </w:r>
      <w:r w:rsidR="00520A66">
        <w:rPr>
          <w:rFonts w:ascii="Times New Roman" w:eastAsia="Times New Roman" w:hAnsi="Times New Roman" w:cs="Times New Roman"/>
          <w:sz w:val="24"/>
          <w:szCs w:val="24"/>
        </w:rPr>
        <w:t xml:space="preserve"> in children</w:t>
      </w:r>
      <w:r w:rsidR="003B7D01">
        <w:rPr>
          <w:rFonts w:ascii="Times New Roman" w:eastAsia="Times New Roman" w:hAnsi="Times New Roman" w:cs="Times New Roman"/>
          <w:sz w:val="24"/>
          <w:szCs w:val="24"/>
        </w:rPr>
        <w:t xml:space="preserve">, showing that the negative effect of digital medium was </w:t>
      </w:r>
      <w:r w:rsidR="00520A66">
        <w:rPr>
          <w:rFonts w:ascii="Times New Roman" w:eastAsia="Times New Roman" w:hAnsi="Times New Roman" w:cs="Times New Roman"/>
          <w:sz w:val="24"/>
          <w:szCs w:val="24"/>
        </w:rPr>
        <w:t>more</w:t>
      </w:r>
      <w:r w:rsidR="003B7D01">
        <w:rPr>
          <w:rFonts w:ascii="Times New Roman" w:eastAsia="Times New Roman" w:hAnsi="Times New Roman" w:cs="Times New Roman"/>
          <w:sz w:val="24"/>
          <w:szCs w:val="24"/>
        </w:rPr>
        <w:t xml:space="preserve"> pronounced in </w:t>
      </w:r>
      <w:r w:rsidR="00EE770B">
        <w:rPr>
          <w:rFonts w:ascii="Times New Roman" w:eastAsia="Times New Roman" w:hAnsi="Times New Roman" w:cs="Times New Roman"/>
          <w:sz w:val="24"/>
          <w:szCs w:val="24"/>
        </w:rPr>
        <w:t>students with higher comprehension skills</w:t>
      </w:r>
      <w:r w:rsidR="003B7D01">
        <w:rPr>
          <w:rFonts w:ascii="Times New Roman" w:eastAsia="Times New Roman" w:hAnsi="Times New Roman" w:cs="Times New Roman"/>
          <w:sz w:val="24"/>
          <w:szCs w:val="24"/>
        </w:rPr>
        <w:t xml:space="preserve">. </w:t>
      </w:r>
    </w:p>
    <w:p w14:paraId="2269FFE1" w14:textId="72C9E4B4" w:rsidR="008136A8" w:rsidRPr="00533F1A" w:rsidRDefault="00903C80" w:rsidP="00902ECD">
      <w:pPr>
        <w:spacing w:after="0" w:line="36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Four</w:t>
      </w:r>
      <w:r w:rsidR="00543C0D">
        <w:rPr>
          <w:rFonts w:ascii="Times New Roman" w:eastAsia="Times New Roman" w:hAnsi="Times New Roman" w:cs="Times New Roman"/>
          <w:sz w:val="24"/>
          <w:szCs w:val="24"/>
        </w:rPr>
        <w:t xml:space="preserve"> research questions guided this study</w:t>
      </w:r>
      <w:r w:rsidR="00A812C8">
        <w:rPr>
          <w:rFonts w:ascii="Times New Roman" w:eastAsia="Times New Roman" w:hAnsi="Times New Roman" w:cs="Times New Roman"/>
          <w:sz w:val="24"/>
          <w:szCs w:val="24"/>
        </w:rPr>
        <w:t xml:space="preserve">: </w:t>
      </w:r>
      <w:r w:rsidR="0029247F">
        <w:rPr>
          <w:rFonts w:ascii="Times New Roman" w:eastAsia="Times New Roman" w:hAnsi="Times New Roman" w:cs="Times New Roman"/>
          <w:sz w:val="24"/>
          <w:szCs w:val="24"/>
        </w:rPr>
        <w:t>d</w:t>
      </w:r>
      <w:r w:rsidR="007E6543">
        <w:rPr>
          <w:rFonts w:ascii="Times New Roman" w:eastAsia="Times New Roman" w:hAnsi="Times New Roman" w:cs="Times New Roman"/>
          <w:sz w:val="24"/>
          <w:szCs w:val="24"/>
        </w:rPr>
        <w:t xml:space="preserve">oes reading medium affect </w:t>
      </w:r>
      <w:r w:rsidR="0029247F">
        <w:rPr>
          <w:rFonts w:ascii="Times New Roman" w:eastAsia="Times New Roman" w:hAnsi="Times New Roman" w:cs="Times New Roman"/>
          <w:sz w:val="24"/>
          <w:szCs w:val="24"/>
        </w:rPr>
        <w:t xml:space="preserve">(1) reading time, </w:t>
      </w:r>
      <w:r w:rsidR="00A812C8">
        <w:rPr>
          <w:rFonts w:ascii="Times New Roman" w:eastAsia="Times New Roman" w:hAnsi="Times New Roman" w:cs="Times New Roman"/>
          <w:sz w:val="24"/>
          <w:szCs w:val="24"/>
        </w:rPr>
        <w:t>(2)</w:t>
      </w:r>
      <w:r w:rsidR="00A812C8" w:rsidRPr="00A812C8">
        <w:rPr>
          <w:rFonts w:ascii="Times New Roman" w:eastAsia="Times New Roman" w:hAnsi="Times New Roman" w:cs="Times New Roman"/>
          <w:sz w:val="24"/>
          <w:szCs w:val="24"/>
        </w:rPr>
        <w:t xml:space="preserve"> </w:t>
      </w:r>
      <w:r w:rsidR="00A812C8">
        <w:rPr>
          <w:rFonts w:ascii="Times New Roman" w:eastAsia="Times New Roman" w:hAnsi="Times New Roman" w:cs="Times New Roman"/>
          <w:sz w:val="24"/>
          <w:szCs w:val="24"/>
        </w:rPr>
        <w:t>text comprehension</w:t>
      </w:r>
      <w:r w:rsidR="0029247F">
        <w:rPr>
          <w:rFonts w:ascii="Times New Roman" w:eastAsia="Times New Roman" w:hAnsi="Times New Roman" w:cs="Times New Roman"/>
          <w:sz w:val="24"/>
          <w:szCs w:val="24"/>
        </w:rPr>
        <w:t>, and</w:t>
      </w:r>
      <w:r w:rsidR="00A812C8">
        <w:rPr>
          <w:rFonts w:ascii="Times New Roman" w:eastAsia="Times New Roman" w:hAnsi="Times New Roman" w:cs="Times New Roman"/>
          <w:sz w:val="24"/>
          <w:szCs w:val="24"/>
        </w:rPr>
        <w:t xml:space="preserve"> (3)</w:t>
      </w:r>
      <w:r w:rsidR="00A812C8" w:rsidRPr="00A812C8">
        <w:rPr>
          <w:rFonts w:ascii="Times New Roman" w:eastAsia="Times New Roman" w:hAnsi="Times New Roman" w:cs="Times New Roman"/>
          <w:sz w:val="24"/>
          <w:szCs w:val="24"/>
        </w:rPr>
        <w:t xml:space="preserve"> </w:t>
      </w:r>
      <w:r w:rsidR="00A812C8">
        <w:rPr>
          <w:rFonts w:ascii="Times New Roman" w:eastAsia="Times New Roman" w:hAnsi="Times New Roman" w:cs="Times New Roman"/>
          <w:sz w:val="24"/>
          <w:szCs w:val="24"/>
        </w:rPr>
        <w:t>calibration of comprehension performance</w:t>
      </w:r>
      <w:r>
        <w:rPr>
          <w:rFonts w:ascii="Times New Roman" w:eastAsia="Times New Roman" w:hAnsi="Times New Roman" w:cs="Times New Roman"/>
          <w:sz w:val="24"/>
          <w:szCs w:val="24"/>
        </w:rPr>
        <w:t xml:space="preserve"> in lower secondary school students</w:t>
      </w:r>
      <w:r w:rsidR="00A812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0"/>
      <w:r w:rsidR="00566D22">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Does the level of comprehension ability moderate the effect of reading medium on the outcome variables?</w:t>
      </w:r>
      <w:r w:rsidR="00EE770B">
        <w:rPr>
          <w:rFonts w:ascii="Times New Roman" w:eastAsia="Times New Roman" w:hAnsi="Times New Roman" w:cs="Times New Roman"/>
          <w:sz w:val="24"/>
          <w:szCs w:val="24"/>
        </w:rPr>
        <w:t xml:space="preserve"> </w:t>
      </w:r>
      <w:commentRangeEnd w:id="0"/>
      <w:r w:rsidR="00362F93">
        <w:rPr>
          <w:rStyle w:val="Rimandocommento"/>
        </w:rPr>
        <w:commentReference w:id="0"/>
      </w:r>
      <w:r w:rsidR="0029247F">
        <w:rPr>
          <w:rFonts w:ascii="Times New Roman" w:eastAsia="Times New Roman" w:hAnsi="Times New Roman" w:cs="Times New Roman"/>
          <w:sz w:val="24"/>
          <w:szCs w:val="24"/>
        </w:rPr>
        <w:t xml:space="preserve">Based on the literature, </w:t>
      </w:r>
      <w:r w:rsidR="008136A8">
        <w:rPr>
          <w:rFonts w:ascii="Times New Roman" w:eastAsia="Times New Roman" w:hAnsi="Times New Roman" w:cs="Times New Roman"/>
          <w:sz w:val="24"/>
          <w:szCs w:val="24"/>
        </w:rPr>
        <w:t>we could expect longer reading times when using tablet than for paper-based reading</w:t>
      </w:r>
      <w:r w:rsidR="0029247F">
        <w:rPr>
          <w:rFonts w:ascii="Times New Roman" w:eastAsia="Times New Roman" w:hAnsi="Times New Roman" w:cs="Times New Roman"/>
          <w:sz w:val="24"/>
          <w:szCs w:val="24"/>
        </w:rPr>
        <w:t xml:space="preserve"> (Simian et al., 2016)</w:t>
      </w:r>
      <w:r w:rsidR="008136A8">
        <w:rPr>
          <w:rFonts w:ascii="Times New Roman" w:eastAsia="Times New Roman" w:hAnsi="Times New Roman" w:cs="Times New Roman"/>
          <w:sz w:val="24"/>
          <w:szCs w:val="24"/>
        </w:rPr>
        <w:t xml:space="preserve">. </w:t>
      </w:r>
      <w:r w:rsidR="00EB7622">
        <w:rPr>
          <w:rFonts w:ascii="Times New Roman" w:eastAsia="Times New Roman" w:hAnsi="Times New Roman" w:cs="Times New Roman"/>
          <w:sz w:val="24"/>
          <w:szCs w:val="24"/>
        </w:rPr>
        <w:t>On the</w:t>
      </w:r>
      <w:r w:rsidR="008136A8">
        <w:rPr>
          <w:rFonts w:ascii="Times New Roman" w:eastAsia="Times New Roman" w:hAnsi="Times New Roman" w:cs="Times New Roman"/>
          <w:sz w:val="24"/>
          <w:szCs w:val="24"/>
        </w:rPr>
        <w:t xml:space="preserve"> other</w:t>
      </w:r>
      <w:r w:rsidR="00EB7622">
        <w:rPr>
          <w:rFonts w:ascii="Times New Roman" w:eastAsia="Times New Roman" w:hAnsi="Times New Roman" w:cs="Times New Roman"/>
          <w:sz w:val="24"/>
          <w:szCs w:val="24"/>
        </w:rPr>
        <w:t xml:space="preserve"> hand, based on the </w:t>
      </w:r>
      <w:r w:rsidR="00362F93">
        <w:rPr>
          <w:rFonts w:ascii="Times New Roman" w:eastAsia="Times New Roman" w:hAnsi="Times New Roman" w:cs="Times New Roman"/>
          <w:sz w:val="24"/>
          <w:szCs w:val="24"/>
        </w:rPr>
        <w:t>Clinton’s</w:t>
      </w:r>
      <w:r w:rsidR="00EB7622">
        <w:rPr>
          <w:rFonts w:ascii="Times New Roman" w:eastAsia="Times New Roman" w:hAnsi="Times New Roman" w:cs="Times New Roman"/>
          <w:sz w:val="24"/>
          <w:szCs w:val="24"/>
        </w:rPr>
        <w:t xml:space="preserve"> meta-analysis (2019), we could expect no significant difference in </w:t>
      </w:r>
      <w:r w:rsidR="00437A31">
        <w:rPr>
          <w:rFonts w:ascii="Times New Roman" w:eastAsia="Times New Roman" w:hAnsi="Times New Roman" w:cs="Times New Roman"/>
          <w:sz w:val="24"/>
          <w:szCs w:val="24"/>
        </w:rPr>
        <w:t>reading</w:t>
      </w:r>
      <w:r w:rsidR="00EB7622">
        <w:rPr>
          <w:rFonts w:ascii="Times New Roman" w:eastAsia="Times New Roman" w:hAnsi="Times New Roman" w:cs="Times New Roman"/>
          <w:sz w:val="24"/>
          <w:szCs w:val="24"/>
        </w:rPr>
        <w:t xml:space="preserve"> time</w:t>
      </w:r>
      <w:r w:rsidR="00437A31">
        <w:rPr>
          <w:rFonts w:ascii="Times New Roman" w:eastAsia="Times New Roman" w:hAnsi="Times New Roman" w:cs="Times New Roman"/>
          <w:sz w:val="24"/>
          <w:szCs w:val="24"/>
        </w:rPr>
        <w:t xml:space="preserve"> between the two mediums</w:t>
      </w:r>
      <w:r w:rsidR="00EB7622">
        <w:rPr>
          <w:rFonts w:ascii="Times New Roman" w:eastAsia="Times New Roman" w:hAnsi="Times New Roman" w:cs="Times New Roman"/>
          <w:sz w:val="24"/>
          <w:szCs w:val="24"/>
        </w:rPr>
        <w:t>.</w:t>
      </w:r>
      <w:r w:rsidR="0029247F">
        <w:rPr>
          <w:rFonts w:ascii="Times New Roman" w:eastAsia="Times New Roman" w:hAnsi="Times New Roman" w:cs="Times New Roman"/>
          <w:sz w:val="24"/>
          <w:szCs w:val="24"/>
        </w:rPr>
        <w:t xml:space="preserve"> </w:t>
      </w:r>
      <w:r w:rsidR="00362F93">
        <w:rPr>
          <w:rFonts w:ascii="Times New Roman" w:eastAsia="Times New Roman" w:hAnsi="Times New Roman" w:cs="Times New Roman"/>
          <w:sz w:val="24"/>
          <w:szCs w:val="24"/>
        </w:rPr>
        <w:t>W</w:t>
      </w:r>
      <w:r w:rsidR="0029247F">
        <w:rPr>
          <w:rFonts w:ascii="Times New Roman" w:eastAsia="Times New Roman" w:hAnsi="Times New Roman" w:cs="Times New Roman"/>
          <w:sz w:val="24"/>
          <w:szCs w:val="24"/>
        </w:rPr>
        <w:t xml:space="preserve">e </w:t>
      </w:r>
      <w:r w:rsidR="0029247F">
        <w:rPr>
          <w:rFonts w:ascii="Times New Roman" w:hAnsi="Times New Roman" w:cs="Times New Roman"/>
          <w:sz w:val="24"/>
          <w:szCs w:val="24"/>
        </w:rPr>
        <w:t>hypothesized a negative effect of digital reading medium on text comprehension</w:t>
      </w:r>
      <w:r w:rsidR="00B43FA3">
        <w:rPr>
          <w:rFonts w:ascii="Times New Roman" w:hAnsi="Times New Roman" w:cs="Times New Roman"/>
          <w:sz w:val="24"/>
          <w:szCs w:val="24"/>
        </w:rPr>
        <w:t xml:space="preserve"> and calibration. Therefore, we could expect lower comprehension score, associated with an increased tendency to overestimate their one’ performance, when reading on screen rather than on </w:t>
      </w:r>
      <w:r w:rsidR="00B43FA3" w:rsidRPr="000617FE">
        <w:rPr>
          <w:rFonts w:ascii="Times New Roman" w:hAnsi="Times New Roman" w:cs="Times New Roman"/>
          <w:sz w:val="24"/>
          <w:szCs w:val="24"/>
        </w:rPr>
        <w:t>paper</w:t>
      </w:r>
      <w:r w:rsidR="006430DF">
        <w:rPr>
          <w:rFonts w:ascii="Times New Roman" w:hAnsi="Times New Roman" w:cs="Times New Roman"/>
          <w:sz w:val="24"/>
          <w:szCs w:val="24"/>
        </w:rPr>
        <w:t>. In addition,</w:t>
      </w:r>
      <w:r w:rsidR="00EE770B">
        <w:rPr>
          <w:rFonts w:ascii="Times New Roman" w:hAnsi="Times New Roman" w:cs="Times New Roman"/>
          <w:sz w:val="24"/>
          <w:szCs w:val="24"/>
          <w:lang w:val="en-GB"/>
        </w:rPr>
        <w:t xml:space="preserve"> we </w:t>
      </w:r>
      <w:r w:rsidR="00EE770B">
        <w:rPr>
          <w:rFonts w:ascii="Times New Roman" w:hAnsi="Times New Roman" w:cs="Times New Roman"/>
          <w:sz w:val="24"/>
          <w:szCs w:val="24"/>
        </w:rPr>
        <w:t>hypothesized th</w:t>
      </w:r>
      <w:r w:rsidR="006430DF">
        <w:rPr>
          <w:rFonts w:ascii="Times New Roman" w:hAnsi="Times New Roman" w:cs="Times New Roman"/>
          <w:sz w:val="24"/>
          <w:szCs w:val="24"/>
        </w:rPr>
        <w:t>at poor</w:t>
      </w:r>
      <w:r w:rsidR="00DE1A52">
        <w:rPr>
          <w:rFonts w:ascii="Times New Roman" w:hAnsi="Times New Roman" w:cs="Times New Roman"/>
          <w:sz w:val="24"/>
          <w:szCs w:val="24"/>
        </w:rPr>
        <w:t>er</w:t>
      </w:r>
      <w:r w:rsidR="006430DF">
        <w:rPr>
          <w:rFonts w:ascii="Times New Roman" w:hAnsi="Times New Roman" w:cs="Times New Roman"/>
          <w:sz w:val="24"/>
          <w:szCs w:val="24"/>
        </w:rPr>
        <w:t xml:space="preserve"> readers would be more disadvantaged that their peers with higher reading skills when reading on screen</w:t>
      </w:r>
      <w:r w:rsidRPr="000617FE">
        <w:rPr>
          <w:rFonts w:ascii="Times New Roman" w:hAnsi="Times New Roman" w:cs="Times New Roman"/>
          <w:sz w:val="24"/>
          <w:szCs w:val="24"/>
          <w:lang w:val="en-GB"/>
        </w:rPr>
        <w:t>.</w:t>
      </w:r>
      <w:r w:rsidR="008136A8" w:rsidRPr="00533F1A">
        <w:rPr>
          <w:rFonts w:ascii="Times New Roman" w:eastAsia="Times New Roman" w:hAnsi="Times New Roman" w:cs="Times New Roman"/>
          <w:strike/>
          <w:sz w:val="24"/>
          <w:szCs w:val="24"/>
        </w:rPr>
        <w:t xml:space="preserve"> </w:t>
      </w:r>
    </w:p>
    <w:p w14:paraId="3315D817" w14:textId="3560723B" w:rsidR="00533F1A" w:rsidRDefault="00B87D0E" w:rsidP="00902ECD">
      <w:pPr>
        <w:spacing w:after="0" w:line="360" w:lineRule="auto"/>
        <w:jc w:val="center"/>
        <w:rPr>
          <w:rFonts w:ascii="Times New Roman" w:eastAsia="Times New Roman" w:hAnsi="Times New Roman" w:cs="Times New Roman"/>
          <w:b/>
          <w:bCs/>
          <w:sz w:val="24"/>
          <w:szCs w:val="24"/>
        </w:rPr>
      </w:pPr>
      <w:r w:rsidRPr="006E4532">
        <w:rPr>
          <w:rFonts w:ascii="Times New Roman" w:eastAsia="Times New Roman" w:hAnsi="Times New Roman" w:cs="Times New Roman"/>
          <w:b/>
          <w:bCs/>
          <w:sz w:val="24"/>
          <w:szCs w:val="24"/>
        </w:rPr>
        <w:t>Method</w:t>
      </w:r>
    </w:p>
    <w:p w14:paraId="2D449026" w14:textId="249A00B4" w:rsidR="00B87D0E" w:rsidRDefault="00902ECD" w:rsidP="00902EC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24D0D">
        <w:rPr>
          <w:rFonts w:ascii="Times New Roman" w:eastAsia="Times New Roman" w:hAnsi="Times New Roman" w:cs="Times New Roman"/>
          <w:sz w:val="24"/>
          <w:szCs w:val="24"/>
        </w:rPr>
        <w:t>articipant</w:t>
      </w:r>
      <w:r>
        <w:rPr>
          <w:rFonts w:ascii="Times New Roman" w:eastAsia="Times New Roman" w:hAnsi="Times New Roman" w:cs="Times New Roman"/>
          <w:sz w:val="24"/>
          <w:szCs w:val="24"/>
        </w:rPr>
        <w:t>s</w:t>
      </w:r>
      <w:r w:rsidR="00424D0D">
        <w:rPr>
          <w:rFonts w:ascii="Times New Roman" w:eastAsia="Times New Roman" w:hAnsi="Times New Roman" w:cs="Times New Roman"/>
          <w:sz w:val="24"/>
          <w:szCs w:val="24"/>
        </w:rPr>
        <w:t xml:space="preserve"> were 1</w:t>
      </w:r>
      <w:r w:rsidR="003E553A">
        <w:rPr>
          <w:rFonts w:ascii="Times New Roman" w:eastAsia="Times New Roman" w:hAnsi="Times New Roman" w:cs="Times New Roman"/>
          <w:sz w:val="24"/>
          <w:szCs w:val="24"/>
        </w:rPr>
        <w:t>50</w:t>
      </w:r>
      <w:r w:rsidR="00424D0D">
        <w:rPr>
          <w:rFonts w:ascii="Times New Roman" w:eastAsia="Times New Roman" w:hAnsi="Times New Roman" w:cs="Times New Roman"/>
          <w:sz w:val="24"/>
          <w:szCs w:val="24"/>
        </w:rPr>
        <w:t xml:space="preserve"> eight-grade </w:t>
      </w:r>
      <w:r w:rsidR="00B87D0E" w:rsidRPr="00B87D0E">
        <w:rPr>
          <w:rFonts w:ascii="Times New Roman" w:eastAsia="Times New Roman" w:hAnsi="Times New Roman" w:cs="Times New Roman"/>
          <w:sz w:val="24"/>
          <w:szCs w:val="24"/>
        </w:rPr>
        <w:t>students (F</w:t>
      </w:r>
      <w:r w:rsidR="00424D0D">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w:t>
      </w:r>
      <w:r w:rsidR="00424D0D">
        <w:rPr>
          <w:rFonts w:ascii="Times New Roman" w:eastAsia="Times New Roman" w:hAnsi="Times New Roman" w:cs="Times New Roman"/>
          <w:sz w:val="24"/>
          <w:szCs w:val="24"/>
        </w:rPr>
        <w:t xml:space="preserve"> 89</w:t>
      </w:r>
      <w:r w:rsidR="00B87D0E" w:rsidRPr="00B87D0E">
        <w:rPr>
          <w:rFonts w:ascii="Times New Roman" w:eastAsia="Times New Roman" w:hAnsi="Times New Roman" w:cs="Times New Roman"/>
          <w:sz w:val="24"/>
          <w:szCs w:val="24"/>
        </w:rPr>
        <w:t>, M</w:t>
      </w:r>
      <w:r w:rsidR="00424D0D">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w:t>
      </w:r>
      <w:r w:rsidR="00424D0D">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13.</w:t>
      </w:r>
      <w:r w:rsidR="00424D0D">
        <w:rPr>
          <w:rFonts w:ascii="Times New Roman" w:eastAsia="Times New Roman" w:hAnsi="Times New Roman" w:cs="Times New Roman"/>
          <w:sz w:val="24"/>
          <w:szCs w:val="24"/>
        </w:rPr>
        <w:t>50</w:t>
      </w:r>
      <w:r w:rsidR="00B87D0E" w:rsidRPr="00B87D0E">
        <w:rPr>
          <w:rFonts w:ascii="Times New Roman" w:eastAsia="Times New Roman" w:hAnsi="Times New Roman" w:cs="Times New Roman"/>
          <w:sz w:val="24"/>
          <w:szCs w:val="24"/>
        </w:rPr>
        <w:t>)</w:t>
      </w:r>
      <w:r w:rsidR="00702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involved </w:t>
      </w:r>
      <w:r>
        <w:rPr>
          <w:rFonts w:ascii="Times New Roman" w:hAnsi="Times New Roman" w:cs="Times New Roman"/>
          <w:sz w:val="24"/>
          <w:szCs w:val="24"/>
        </w:rPr>
        <w:t>in a within-subjects design</w:t>
      </w:r>
      <w:r w:rsidR="00091F87">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Each</w:t>
      </w:r>
      <w:r w:rsidR="00424D0D">
        <w:rPr>
          <w:rFonts w:ascii="Times New Roman" w:eastAsia="Times New Roman" w:hAnsi="Times New Roman" w:cs="Times New Roman"/>
          <w:sz w:val="24"/>
          <w:szCs w:val="24"/>
        </w:rPr>
        <w:t xml:space="preserve"> student</w:t>
      </w:r>
      <w:r w:rsidR="00B87D0E" w:rsidRPr="00B87D0E">
        <w:rPr>
          <w:rFonts w:ascii="Times New Roman" w:eastAsia="Times New Roman" w:hAnsi="Times New Roman" w:cs="Times New Roman"/>
          <w:sz w:val="24"/>
          <w:szCs w:val="24"/>
        </w:rPr>
        <w:t xml:space="preserve"> read two </w:t>
      </w:r>
      <w:r w:rsidR="003947EC">
        <w:rPr>
          <w:rFonts w:ascii="Times New Roman" w:eastAsia="Times New Roman" w:hAnsi="Times New Roman" w:cs="Times New Roman"/>
          <w:sz w:val="24"/>
          <w:szCs w:val="24"/>
        </w:rPr>
        <w:t>different</w:t>
      </w:r>
      <w:r w:rsidR="00C41A9B">
        <w:rPr>
          <w:rFonts w:ascii="Times New Roman" w:eastAsia="Times New Roman" w:hAnsi="Times New Roman" w:cs="Times New Roman"/>
          <w:sz w:val="24"/>
          <w:szCs w:val="24"/>
        </w:rPr>
        <w:t xml:space="preserve"> informational</w:t>
      </w:r>
      <w:r w:rsidR="003947EC">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texts</w:t>
      </w:r>
      <w:r w:rsidR="00091F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length range: </w:t>
      </w:r>
      <w:r w:rsidR="00091F87">
        <w:rPr>
          <w:rFonts w:ascii="Times New Roman" w:eastAsia="Times New Roman" w:hAnsi="Times New Roman" w:cs="Times New Roman"/>
          <w:sz w:val="24"/>
          <w:szCs w:val="24"/>
        </w:rPr>
        <w:t>381</w:t>
      </w:r>
      <w:r>
        <w:rPr>
          <w:rFonts w:ascii="Times New Roman" w:hAnsi="Times New Roman" w:cs="Times New Roman"/>
          <w:sz w:val="24"/>
          <w:szCs w:val="24"/>
        </w:rPr>
        <w:t>-</w:t>
      </w:r>
      <w:r>
        <w:rPr>
          <w:rFonts w:ascii="Times New Roman" w:eastAsia="Times New Roman" w:hAnsi="Times New Roman" w:cs="Times New Roman"/>
          <w:sz w:val="24"/>
          <w:szCs w:val="24"/>
        </w:rPr>
        <w:t xml:space="preserve"> </w:t>
      </w:r>
      <w:r w:rsidR="00091F87">
        <w:rPr>
          <w:rFonts w:ascii="Times New Roman" w:eastAsia="Times New Roman" w:hAnsi="Times New Roman" w:cs="Times New Roman"/>
          <w:sz w:val="24"/>
          <w:szCs w:val="24"/>
        </w:rPr>
        <w:t>467</w:t>
      </w:r>
      <w:r>
        <w:rPr>
          <w:rFonts w:ascii="Times New Roman" w:eastAsia="Times New Roman" w:hAnsi="Times New Roman" w:cs="Times New Roman"/>
          <w:sz w:val="24"/>
          <w:szCs w:val="24"/>
        </w:rPr>
        <w:t xml:space="preserve"> words</w:t>
      </w:r>
      <w:r w:rsidR="00091F87">
        <w:rPr>
          <w:rFonts w:ascii="Times New Roman" w:eastAsia="Times New Roman" w:hAnsi="Times New Roman" w:cs="Times New Roman"/>
          <w:sz w:val="24"/>
          <w:szCs w:val="24"/>
        </w:rPr>
        <w:t>)</w:t>
      </w:r>
      <w:r w:rsidR="00B87D0E" w:rsidRPr="00B87D0E">
        <w:rPr>
          <w:rFonts w:ascii="Times New Roman" w:eastAsia="Times New Roman" w:hAnsi="Times New Roman" w:cs="Times New Roman"/>
          <w:sz w:val="24"/>
          <w:szCs w:val="24"/>
        </w:rPr>
        <w:t xml:space="preserve">, one on paper and the other on a tablet screen. </w:t>
      </w:r>
      <w:r w:rsidR="00091F87">
        <w:rPr>
          <w:rFonts w:ascii="Times New Roman" w:eastAsia="Times New Roman" w:hAnsi="Times New Roman" w:cs="Times New Roman"/>
          <w:sz w:val="24"/>
          <w:szCs w:val="24"/>
        </w:rPr>
        <w:t xml:space="preserve">Each text was presented on a single page, </w:t>
      </w:r>
      <w:r w:rsidR="003947EC">
        <w:rPr>
          <w:rFonts w:ascii="Times New Roman" w:eastAsia="Times New Roman" w:hAnsi="Times New Roman" w:cs="Times New Roman"/>
          <w:sz w:val="24"/>
          <w:szCs w:val="24"/>
        </w:rPr>
        <w:t>to avoid the need to</w:t>
      </w:r>
      <w:r w:rsidR="00091F87">
        <w:rPr>
          <w:rFonts w:ascii="Times New Roman" w:eastAsia="Times New Roman" w:hAnsi="Times New Roman" w:cs="Times New Roman"/>
          <w:sz w:val="24"/>
          <w:szCs w:val="24"/>
        </w:rPr>
        <w:t xml:space="preserve"> </w:t>
      </w:r>
      <w:r w:rsidR="00091F87">
        <w:rPr>
          <w:rFonts w:ascii="Times New Roman" w:eastAsia="Times New Roman" w:hAnsi="Times New Roman" w:cs="Times New Roman"/>
          <w:sz w:val="24"/>
          <w:szCs w:val="24"/>
        </w:rPr>
        <w:lastRenderedPageBreak/>
        <w:t>tu</w:t>
      </w:r>
      <w:r w:rsidR="003947EC">
        <w:rPr>
          <w:rFonts w:ascii="Times New Roman" w:eastAsia="Times New Roman" w:hAnsi="Times New Roman" w:cs="Times New Roman"/>
          <w:sz w:val="24"/>
          <w:szCs w:val="24"/>
        </w:rPr>
        <w:t>rn</w:t>
      </w:r>
      <w:r w:rsidR="00091F87">
        <w:rPr>
          <w:rFonts w:ascii="Times New Roman" w:eastAsia="Times New Roman" w:hAnsi="Times New Roman" w:cs="Times New Roman"/>
          <w:sz w:val="24"/>
          <w:szCs w:val="24"/>
        </w:rPr>
        <w:t xml:space="preserve"> page</w:t>
      </w:r>
      <w:r w:rsidR="003947EC">
        <w:rPr>
          <w:rFonts w:ascii="Times New Roman" w:eastAsia="Times New Roman" w:hAnsi="Times New Roman" w:cs="Times New Roman"/>
          <w:sz w:val="24"/>
          <w:szCs w:val="24"/>
        </w:rPr>
        <w:t xml:space="preserve"> o</w:t>
      </w:r>
      <w:r w:rsidR="00091F87">
        <w:rPr>
          <w:rFonts w:ascii="Times New Roman" w:eastAsia="Times New Roman" w:hAnsi="Times New Roman" w:cs="Times New Roman"/>
          <w:sz w:val="24"/>
          <w:szCs w:val="24"/>
        </w:rPr>
        <w:t xml:space="preserve">r scroll </w:t>
      </w:r>
      <w:r w:rsidR="003947EC">
        <w:rPr>
          <w:rFonts w:ascii="Times New Roman" w:eastAsia="Times New Roman" w:hAnsi="Times New Roman" w:cs="Times New Roman"/>
          <w:sz w:val="24"/>
          <w:szCs w:val="24"/>
        </w:rPr>
        <w:t xml:space="preserve">down </w:t>
      </w:r>
      <w:r w:rsidR="00091F87">
        <w:rPr>
          <w:rFonts w:ascii="Times New Roman" w:eastAsia="Times New Roman" w:hAnsi="Times New Roman" w:cs="Times New Roman"/>
          <w:sz w:val="24"/>
          <w:szCs w:val="24"/>
        </w:rPr>
        <w:t>to read the entire text.</w:t>
      </w:r>
      <w:r w:rsidR="00091F87" w:rsidRPr="00B87D0E">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 xml:space="preserve">Reading time was recorded and comprehension assessed with open-ended questions (mean inter-judge agreement: </w:t>
      </w:r>
      <w:r w:rsidR="00B87D0E" w:rsidRPr="006B4BCE">
        <w:rPr>
          <w:rFonts w:ascii="Times New Roman" w:eastAsia="Times New Roman" w:hAnsi="Times New Roman" w:cs="Times New Roman"/>
          <w:i/>
          <w:iCs/>
          <w:sz w:val="24"/>
          <w:szCs w:val="24"/>
        </w:rPr>
        <w:t>r</w:t>
      </w:r>
      <w:r w:rsidR="00D01730">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w:t>
      </w:r>
      <w:r w:rsidR="00B87D0E" w:rsidRPr="00091F87">
        <w:rPr>
          <w:rFonts w:ascii="Times New Roman" w:eastAsia="Times New Roman" w:hAnsi="Times New Roman" w:cs="Times New Roman"/>
          <w:sz w:val="24"/>
          <w:szCs w:val="24"/>
        </w:rPr>
        <w:t>96</w:t>
      </w:r>
      <w:r w:rsidR="00B87D0E" w:rsidRPr="00B87D0E">
        <w:rPr>
          <w:rFonts w:ascii="Times New Roman" w:eastAsia="Times New Roman" w:hAnsi="Times New Roman" w:cs="Times New Roman"/>
          <w:sz w:val="24"/>
          <w:szCs w:val="24"/>
        </w:rPr>
        <w:t xml:space="preserve">). Calibration was </w:t>
      </w:r>
      <w:r w:rsidR="006430DF">
        <w:rPr>
          <w:rFonts w:ascii="Times New Roman" w:eastAsia="Times New Roman" w:hAnsi="Times New Roman" w:cs="Times New Roman"/>
          <w:sz w:val="24"/>
          <w:szCs w:val="24"/>
        </w:rPr>
        <w:t>computed</w:t>
      </w:r>
      <w:r w:rsidR="00B87D0E" w:rsidRPr="00B87D0E">
        <w:rPr>
          <w:rFonts w:ascii="Times New Roman" w:eastAsia="Times New Roman" w:hAnsi="Times New Roman" w:cs="Times New Roman"/>
          <w:sz w:val="24"/>
          <w:szCs w:val="24"/>
        </w:rPr>
        <w:t xml:space="preserve"> as the difference between </w:t>
      </w:r>
      <w:r w:rsidR="00091F87">
        <w:rPr>
          <w:rFonts w:ascii="Times New Roman" w:eastAsia="Times New Roman" w:hAnsi="Times New Roman" w:cs="Times New Roman"/>
          <w:sz w:val="24"/>
          <w:szCs w:val="24"/>
        </w:rPr>
        <w:t>post-diction</w:t>
      </w:r>
      <w:r w:rsidR="00091F87" w:rsidRPr="00B87D0E">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metacognitive judgment</w:t>
      </w:r>
      <w:r w:rsidR="00091F87">
        <w:rPr>
          <w:rFonts w:ascii="Times New Roman" w:eastAsia="Times New Roman" w:hAnsi="Times New Roman" w:cs="Times New Roman"/>
          <w:sz w:val="24"/>
          <w:szCs w:val="24"/>
        </w:rPr>
        <w:t xml:space="preserve"> </w:t>
      </w:r>
      <w:r w:rsidR="00B87D0E" w:rsidRPr="00B87D0E">
        <w:rPr>
          <w:rFonts w:ascii="Times New Roman" w:eastAsia="Times New Roman" w:hAnsi="Times New Roman" w:cs="Times New Roman"/>
          <w:sz w:val="24"/>
          <w:szCs w:val="24"/>
        </w:rPr>
        <w:t xml:space="preserve">and actual performance. </w:t>
      </w:r>
      <w:r w:rsidR="00EB6F15">
        <w:rPr>
          <w:rFonts w:ascii="Times New Roman" w:eastAsia="Times New Roman" w:hAnsi="Times New Roman" w:cs="Times New Roman"/>
          <w:sz w:val="24"/>
          <w:szCs w:val="24"/>
        </w:rPr>
        <w:t>T</w:t>
      </w:r>
      <w:r w:rsidR="00802F5A">
        <w:rPr>
          <w:rFonts w:ascii="Times New Roman" w:eastAsia="Times New Roman" w:hAnsi="Times New Roman" w:cs="Times New Roman"/>
          <w:sz w:val="24"/>
          <w:szCs w:val="24"/>
        </w:rPr>
        <w:t xml:space="preserve">opic </w:t>
      </w:r>
      <w:r w:rsidR="00091F87">
        <w:rPr>
          <w:rFonts w:ascii="Times New Roman" w:eastAsia="Times New Roman" w:hAnsi="Times New Roman" w:cs="Times New Roman"/>
          <w:sz w:val="24"/>
          <w:szCs w:val="24"/>
        </w:rPr>
        <w:t>knowledge and</w:t>
      </w:r>
      <w:r w:rsidR="00802F5A">
        <w:rPr>
          <w:rFonts w:ascii="Times New Roman" w:eastAsia="Times New Roman" w:hAnsi="Times New Roman" w:cs="Times New Roman"/>
          <w:sz w:val="24"/>
          <w:szCs w:val="24"/>
        </w:rPr>
        <w:t xml:space="preserve"> </w:t>
      </w:r>
      <w:r w:rsidR="00091F87">
        <w:rPr>
          <w:rFonts w:ascii="Times New Roman" w:eastAsia="Times New Roman" w:hAnsi="Times New Roman" w:cs="Times New Roman"/>
          <w:sz w:val="24"/>
          <w:szCs w:val="24"/>
        </w:rPr>
        <w:t xml:space="preserve">reading comprehension ability were </w:t>
      </w:r>
      <w:r w:rsidR="003947EC">
        <w:rPr>
          <w:rFonts w:ascii="Times New Roman" w:eastAsia="Times New Roman" w:hAnsi="Times New Roman" w:cs="Times New Roman"/>
          <w:sz w:val="24"/>
          <w:szCs w:val="24"/>
        </w:rPr>
        <w:t>assessed</w:t>
      </w:r>
      <w:r w:rsidR="00091F87">
        <w:rPr>
          <w:rFonts w:ascii="Times New Roman" w:eastAsia="Times New Roman" w:hAnsi="Times New Roman" w:cs="Times New Roman"/>
          <w:sz w:val="24"/>
          <w:szCs w:val="24"/>
        </w:rPr>
        <w:t xml:space="preserve"> as control variables.</w:t>
      </w:r>
      <w:r w:rsidR="00DE1A52">
        <w:rPr>
          <w:rFonts w:ascii="Times New Roman" w:eastAsia="Times New Roman" w:hAnsi="Times New Roman" w:cs="Times New Roman"/>
          <w:sz w:val="24"/>
          <w:szCs w:val="24"/>
        </w:rPr>
        <w:t xml:space="preserve"> </w:t>
      </w:r>
      <w:r w:rsidR="00F97769">
        <w:rPr>
          <w:rFonts w:ascii="Times New Roman" w:eastAsia="Times New Roman" w:hAnsi="Times New Roman" w:cs="Times New Roman"/>
          <w:sz w:val="24"/>
          <w:szCs w:val="24"/>
        </w:rPr>
        <w:t>B</w:t>
      </w:r>
      <w:r w:rsidR="00DE1A52">
        <w:rPr>
          <w:rFonts w:ascii="Times New Roman" w:eastAsia="Times New Roman" w:hAnsi="Times New Roman" w:cs="Times New Roman"/>
          <w:sz w:val="24"/>
          <w:szCs w:val="24"/>
        </w:rPr>
        <w:t xml:space="preserve">ased on students’ performance in </w:t>
      </w:r>
      <w:r w:rsidR="00DE1A52">
        <w:rPr>
          <w:rFonts w:ascii="Times New Roman" w:hAnsi="Times New Roman" w:cs="Times New Roman"/>
          <w:sz w:val="24"/>
          <w:szCs w:val="24"/>
        </w:rPr>
        <w:t>the standardized Italian test (MT)</w:t>
      </w:r>
      <w:r w:rsidR="00DE1A52">
        <w:rPr>
          <w:rFonts w:ascii="Times New Roman" w:eastAsia="Times New Roman" w:hAnsi="Times New Roman" w:cs="Times New Roman"/>
          <w:sz w:val="24"/>
          <w:szCs w:val="24"/>
        </w:rPr>
        <w:t xml:space="preserve"> (</w:t>
      </w:r>
      <w:r w:rsidR="00DE1A52" w:rsidRPr="006B4BCE">
        <w:rPr>
          <w:rFonts w:ascii="Times New Roman" w:eastAsia="Times New Roman" w:hAnsi="Times New Roman" w:cs="Times New Roman"/>
          <w:i/>
          <w:iCs/>
          <w:sz w:val="24"/>
          <w:szCs w:val="24"/>
        </w:rPr>
        <w:t>ω</w:t>
      </w:r>
      <w:r w:rsidR="00DE1A52">
        <w:rPr>
          <w:rFonts w:ascii="Times New Roman" w:eastAsia="Times New Roman" w:hAnsi="Times New Roman" w:cs="Times New Roman"/>
          <w:sz w:val="24"/>
          <w:szCs w:val="24"/>
        </w:rPr>
        <w:t xml:space="preserve"> = .77)</w:t>
      </w:r>
      <w:r w:rsidR="00F97769">
        <w:rPr>
          <w:rFonts w:ascii="Times New Roman" w:eastAsia="Times New Roman" w:hAnsi="Times New Roman" w:cs="Times New Roman"/>
          <w:sz w:val="24"/>
          <w:szCs w:val="24"/>
        </w:rPr>
        <w:t>,</w:t>
      </w:r>
      <w:r w:rsidR="00091F87">
        <w:rPr>
          <w:rFonts w:ascii="Times New Roman" w:eastAsia="Times New Roman" w:hAnsi="Times New Roman" w:cs="Times New Roman"/>
          <w:sz w:val="24"/>
          <w:szCs w:val="24"/>
        </w:rPr>
        <w:t xml:space="preserve"> </w:t>
      </w:r>
      <w:r w:rsidR="00802F5A">
        <w:rPr>
          <w:rFonts w:ascii="Times New Roman" w:eastAsia="Times New Roman" w:hAnsi="Times New Roman" w:cs="Times New Roman"/>
          <w:sz w:val="24"/>
          <w:szCs w:val="24"/>
        </w:rPr>
        <w:t xml:space="preserve">we </w:t>
      </w:r>
      <w:r w:rsidR="00F97769">
        <w:rPr>
          <w:rFonts w:ascii="Times New Roman" w:eastAsia="Times New Roman" w:hAnsi="Times New Roman" w:cs="Times New Roman"/>
          <w:sz w:val="24"/>
          <w:szCs w:val="24"/>
        </w:rPr>
        <w:t>considered</w:t>
      </w:r>
      <w:r w:rsidR="00802F5A">
        <w:rPr>
          <w:rFonts w:ascii="Times New Roman" w:eastAsia="Times New Roman" w:hAnsi="Times New Roman" w:cs="Times New Roman"/>
          <w:sz w:val="24"/>
          <w:szCs w:val="24"/>
        </w:rPr>
        <w:t xml:space="preserve"> three different levels</w:t>
      </w:r>
      <w:r w:rsidR="00F43E3D">
        <w:rPr>
          <w:rFonts w:ascii="Times New Roman" w:eastAsia="Times New Roman" w:hAnsi="Times New Roman" w:cs="Times New Roman"/>
          <w:sz w:val="24"/>
          <w:szCs w:val="24"/>
        </w:rPr>
        <w:t xml:space="preserve"> (low, medium, high) </w:t>
      </w:r>
      <w:r w:rsidR="00802F5A">
        <w:rPr>
          <w:rFonts w:ascii="Times New Roman" w:eastAsia="Times New Roman" w:hAnsi="Times New Roman" w:cs="Times New Roman"/>
          <w:sz w:val="24"/>
          <w:szCs w:val="24"/>
        </w:rPr>
        <w:t xml:space="preserve">of reading comprehension ability. </w:t>
      </w:r>
    </w:p>
    <w:p w14:paraId="5A990831" w14:textId="77777777" w:rsidR="00903C80" w:rsidRDefault="00F43E3D" w:rsidP="00902ECD">
      <w:pPr>
        <w:spacing w:after="0" w:line="360" w:lineRule="auto"/>
        <w:jc w:val="center"/>
        <w:rPr>
          <w:rFonts w:ascii="Times New Roman" w:hAnsi="Times New Roman" w:cs="Times New Roman"/>
          <w:b/>
          <w:bCs/>
          <w:sz w:val="24"/>
          <w:szCs w:val="24"/>
          <w:lang w:val="en-GB"/>
        </w:rPr>
      </w:pPr>
      <w:r w:rsidRPr="006E4532">
        <w:rPr>
          <w:rFonts w:ascii="Times New Roman" w:hAnsi="Times New Roman" w:cs="Times New Roman"/>
          <w:b/>
          <w:bCs/>
          <w:sz w:val="24"/>
          <w:szCs w:val="24"/>
          <w:lang w:val="en-GB"/>
        </w:rPr>
        <w:t>Results</w:t>
      </w:r>
    </w:p>
    <w:p w14:paraId="0C21D24B" w14:textId="17A7C5FC" w:rsidR="00533F1A" w:rsidRDefault="0085517D" w:rsidP="00902ECD">
      <w:pPr>
        <w:spacing w:after="0" w:line="360" w:lineRule="auto"/>
        <w:rPr>
          <w:rFonts w:ascii="Times New Roman" w:hAnsi="Times New Roman" w:cs="Times New Roman"/>
          <w:color w:val="000000"/>
          <w:sz w:val="24"/>
          <w:szCs w:val="24"/>
        </w:rPr>
      </w:pPr>
      <w:bookmarkStart w:id="1" w:name="_Hlk93131943"/>
      <w:r>
        <w:rPr>
          <w:rFonts w:ascii="Times New Roman" w:hAnsi="Times New Roman" w:cs="Times New Roman"/>
          <w:sz w:val="24"/>
          <w:szCs w:val="24"/>
        </w:rPr>
        <w:t xml:space="preserve">Descriptive analyses are presented in Table 1. </w:t>
      </w:r>
      <w:r w:rsidR="00533F1A">
        <w:rPr>
          <w:rFonts w:ascii="Times New Roman" w:hAnsi="Times New Roman" w:cs="Times New Roman"/>
          <w:sz w:val="24"/>
          <w:szCs w:val="24"/>
        </w:rPr>
        <w:t>To answer the research questions, we run a series of</w:t>
      </w:r>
      <w:r w:rsidR="00533F1A">
        <w:rPr>
          <w:rFonts w:ascii="Times New Roman" w:eastAsia="Times New Roman" w:hAnsi="Times New Roman" w:cs="Times New Roman"/>
          <w:sz w:val="24"/>
          <w:szCs w:val="24"/>
        </w:rPr>
        <w:t xml:space="preserve"> linear mixed models (LMMs)</w:t>
      </w:r>
      <w:r w:rsidR="00EB6F15">
        <w:rPr>
          <w:rFonts w:ascii="Times New Roman" w:eastAsia="Times New Roman" w:hAnsi="Times New Roman" w:cs="Times New Roman"/>
          <w:sz w:val="24"/>
          <w:szCs w:val="24"/>
        </w:rPr>
        <w:t>.</w:t>
      </w:r>
      <w:r w:rsidR="00533F1A">
        <w:rPr>
          <w:rFonts w:ascii="Times New Roman" w:eastAsia="Times New Roman" w:hAnsi="Times New Roman" w:cs="Times New Roman"/>
          <w:sz w:val="24"/>
          <w:szCs w:val="24"/>
        </w:rPr>
        <w:t xml:space="preserve"> The fixed part of model included medium (print vs. digital</w:t>
      </w:r>
      <w:r w:rsidR="00175DE1">
        <w:rPr>
          <w:rFonts w:ascii="Times New Roman" w:eastAsia="Times New Roman" w:hAnsi="Times New Roman" w:cs="Times New Roman"/>
          <w:sz w:val="24"/>
          <w:szCs w:val="24"/>
        </w:rPr>
        <w:t xml:space="preserve">), </w:t>
      </w:r>
      <w:r w:rsidR="00175DE1">
        <w:rPr>
          <w:rFonts w:ascii="Times New Roman" w:eastAsia="Times New Roman" w:hAnsi="Times New Roman" w:cs="Times New Roman"/>
          <w:sz w:val="24"/>
          <w:szCs w:val="24"/>
        </w:rPr>
        <w:t>levels of reading comprehension ability</w:t>
      </w:r>
      <w:r w:rsidR="00175DE1">
        <w:rPr>
          <w:rFonts w:ascii="Times New Roman" w:eastAsia="Times New Roman" w:hAnsi="Times New Roman" w:cs="Times New Roman"/>
          <w:sz w:val="24"/>
          <w:szCs w:val="24"/>
        </w:rPr>
        <w:t xml:space="preserve"> and their interaction.</w:t>
      </w:r>
      <w:r w:rsidR="00533F1A">
        <w:rPr>
          <w:rFonts w:ascii="Times New Roman" w:eastAsia="Times New Roman" w:hAnsi="Times New Roman" w:cs="Times New Roman"/>
          <w:sz w:val="24"/>
          <w:szCs w:val="24"/>
        </w:rPr>
        <w:t xml:space="preserve"> </w:t>
      </w:r>
      <w:r w:rsidR="00175DE1">
        <w:rPr>
          <w:rFonts w:ascii="Times New Roman" w:eastAsia="Times New Roman" w:hAnsi="Times New Roman" w:cs="Times New Roman"/>
          <w:sz w:val="24"/>
          <w:szCs w:val="24"/>
        </w:rPr>
        <w:t>G</w:t>
      </w:r>
      <w:r w:rsidR="00533F1A">
        <w:rPr>
          <w:rFonts w:ascii="Times New Roman" w:eastAsia="Times New Roman" w:hAnsi="Times New Roman" w:cs="Times New Roman"/>
          <w:sz w:val="24"/>
          <w:szCs w:val="24"/>
        </w:rPr>
        <w:t>ender</w:t>
      </w:r>
      <w:r w:rsidR="00175DE1">
        <w:rPr>
          <w:rFonts w:ascii="Times New Roman" w:eastAsia="Times New Roman" w:hAnsi="Times New Roman" w:cs="Times New Roman"/>
          <w:sz w:val="24"/>
          <w:szCs w:val="24"/>
        </w:rPr>
        <w:t xml:space="preserve"> and</w:t>
      </w:r>
      <w:r w:rsidR="00533F1A">
        <w:rPr>
          <w:rFonts w:ascii="Times New Roman" w:eastAsia="Times New Roman" w:hAnsi="Times New Roman" w:cs="Times New Roman"/>
          <w:sz w:val="24"/>
          <w:szCs w:val="24"/>
        </w:rPr>
        <w:t xml:space="preserve"> topic knowledge</w:t>
      </w:r>
      <w:r w:rsidR="00175DE1">
        <w:rPr>
          <w:rFonts w:ascii="Times New Roman" w:eastAsia="Times New Roman" w:hAnsi="Times New Roman" w:cs="Times New Roman"/>
          <w:sz w:val="24"/>
          <w:szCs w:val="24"/>
        </w:rPr>
        <w:t xml:space="preserve"> were included as</w:t>
      </w:r>
      <w:r w:rsidR="00533F1A">
        <w:rPr>
          <w:rFonts w:ascii="Times New Roman" w:eastAsia="Times New Roman" w:hAnsi="Times New Roman" w:cs="Times New Roman"/>
          <w:sz w:val="24"/>
          <w:szCs w:val="24"/>
        </w:rPr>
        <w:t xml:space="preserve"> </w:t>
      </w:r>
      <w:r w:rsidR="00F97769">
        <w:rPr>
          <w:rFonts w:ascii="Times New Roman" w:eastAsia="Times New Roman" w:hAnsi="Times New Roman" w:cs="Times New Roman"/>
          <w:sz w:val="24"/>
          <w:szCs w:val="24"/>
        </w:rPr>
        <w:t>control variables</w:t>
      </w:r>
      <w:r w:rsidR="00533F1A">
        <w:rPr>
          <w:rFonts w:ascii="Times New Roman" w:eastAsia="Times New Roman" w:hAnsi="Times New Roman" w:cs="Times New Roman"/>
          <w:sz w:val="24"/>
          <w:szCs w:val="24"/>
        </w:rPr>
        <w:t xml:space="preserve">. </w:t>
      </w:r>
      <w:r w:rsidR="00EB6F15">
        <w:rPr>
          <w:rFonts w:ascii="Times New Roman" w:eastAsia="Times New Roman" w:hAnsi="Times New Roman" w:cs="Times New Roman"/>
          <w:sz w:val="24"/>
          <w:szCs w:val="24"/>
        </w:rPr>
        <w:t xml:space="preserve">Class and school were added as random effects. </w:t>
      </w:r>
      <w:r w:rsidR="00362F93" w:rsidRPr="00534EB3">
        <w:rPr>
          <w:rFonts w:ascii="Times New Roman" w:hAnsi="Times New Roman" w:cs="Times New Roman"/>
          <w:color w:val="000000"/>
          <w:sz w:val="24"/>
          <w:szCs w:val="24"/>
        </w:rPr>
        <w:t>Conditional R</w:t>
      </w:r>
      <w:r w:rsidR="00362F93" w:rsidRPr="00534EB3">
        <w:rPr>
          <w:rFonts w:ascii="Times New Roman" w:hAnsi="Times New Roman" w:cs="Times New Roman"/>
          <w:color w:val="000000"/>
          <w:sz w:val="24"/>
          <w:szCs w:val="24"/>
          <w:vertAlign w:val="superscript"/>
        </w:rPr>
        <w:t>2</w:t>
      </w:r>
      <w:r w:rsidR="00362F93">
        <w:rPr>
          <w:rFonts w:ascii="Times New Roman" w:hAnsi="Times New Roman" w:cs="Times New Roman"/>
          <w:color w:val="000000"/>
          <w:sz w:val="24"/>
          <w:szCs w:val="24"/>
        </w:rPr>
        <w:t xml:space="preserve"> and m</w:t>
      </w:r>
      <w:r w:rsidR="00362F93" w:rsidRPr="00534EB3">
        <w:rPr>
          <w:rFonts w:ascii="Times New Roman" w:hAnsi="Times New Roman" w:cs="Times New Roman"/>
          <w:color w:val="000000"/>
          <w:sz w:val="24"/>
          <w:szCs w:val="24"/>
        </w:rPr>
        <w:t>arginal R</w:t>
      </w:r>
      <w:r w:rsidR="00362F93" w:rsidRPr="00534EB3">
        <w:rPr>
          <w:rFonts w:ascii="Times New Roman" w:hAnsi="Times New Roman" w:cs="Times New Roman"/>
          <w:color w:val="000000"/>
          <w:sz w:val="24"/>
          <w:szCs w:val="24"/>
          <w:vertAlign w:val="superscript"/>
        </w:rPr>
        <w:t>2</w:t>
      </w:r>
      <w:r w:rsidR="00362F93" w:rsidRPr="00534EB3">
        <w:rPr>
          <w:rFonts w:ascii="Times New Roman" w:hAnsi="Times New Roman" w:cs="Times New Roman"/>
          <w:color w:val="000000"/>
          <w:sz w:val="24"/>
          <w:szCs w:val="24"/>
        </w:rPr>
        <w:t xml:space="preserve"> ranged from .</w:t>
      </w:r>
      <w:r w:rsidR="00362F93">
        <w:rPr>
          <w:rFonts w:ascii="Times New Roman" w:hAnsi="Times New Roman" w:cs="Times New Roman"/>
          <w:color w:val="000000"/>
          <w:sz w:val="24"/>
          <w:szCs w:val="24"/>
        </w:rPr>
        <w:t>58</w:t>
      </w:r>
      <w:r w:rsidR="00362F93" w:rsidRPr="00534EB3">
        <w:rPr>
          <w:rFonts w:ascii="Times New Roman" w:hAnsi="Times New Roman" w:cs="Times New Roman"/>
          <w:color w:val="000000"/>
          <w:sz w:val="24"/>
          <w:szCs w:val="24"/>
        </w:rPr>
        <w:t xml:space="preserve"> to .</w:t>
      </w:r>
      <w:r w:rsidR="00362F93">
        <w:rPr>
          <w:rFonts w:ascii="Times New Roman" w:hAnsi="Times New Roman" w:cs="Times New Roman"/>
          <w:color w:val="000000"/>
          <w:sz w:val="24"/>
          <w:szCs w:val="24"/>
        </w:rPr>
        <w:t>67</w:t>
      </w:r>
      <w:r w:rsidR="00362F93" w:rsidRPr="00534EB3">
        <w:rPr>
          <w:rFonts w:ascii="Times New Roman" w:hAnsi="Times New Roman" w:cs="Times New Roman"/>
          <w:color w:val="000000"/>
          <w:sz w:val="24"/>
          <w:szCs w:val="24"/>
        </w:rPr>
        <w:t xml:space="preserve"> and fr</w:t>
      </w:r>
      <w:r w:rsidR="00362F93">
        <w:rPr>
          <w:rFonts w:ascii="Times New Roman" w:hAnsi="Times New Roman" w:cs="Times New Roman"/>
          <w:color w:val="000000"/>
          <w:sz w:val="24"/>
          <w:szCs w:val="24"/>
        </w:rPr>
        <w:t>o</w:t>
      </w:r>
      <w:r w:rsidR="00362F93" w:rsidRPr="00534EB3">
        <w:rPr>
          <w:rFonts w:ascii="Times New Roman" w:hAnsi="Times New Roman" w:cs="Times New Roman"/>
          <w:color w:val="000000"/>
          <w:sz w:val="24"/>
          <w:szCs w:val="24"/>
        </w:rPr>
        <w:t>m .</w:t>
      </w:r>
      <w:r w:rsidR="00362F93">
        <w:rPr>
          <w:rFonts w:ascii="Times New Roman" w:hAnsi="Times New Roman" w:cs="Times New Roman"/>
          <w:color w:val="000000"/>
          <w:sz w:val="24"/>
          <w:szCs w:val="24"/>
        </w:rPr>
        <w:t>06</w:t>
      </w:r>
      <w:r w:rsidR="00362F93" w:rsidRPr="00534EB3">
        <w:rPr>
          <w:rFonts w:ascii="Times New Roman" w:hAnsi="Times New Roman" w:cs="Times New Roman"/>
          <w:color w:val="000000"/>
          <w:sz w:val="24"/>
          <w:szCs w:val="24"/>
        </w:rPr>
        <w:t xml:space="preserve"> to .</w:t>
      </w:r>
      <w:r w:rsidR="00362F93">
        <w:rPr>
          <w:rFonts w:ascii="Times New Roman" w:hAnsi="Times New Roman" w:cs="Times New Roman"/>
          <w:color w:val="000000"/>
          <w:sz w:val="24"/>
          <w:szCs w:val="24"/>
        </w:rPr>
        <w:t>18</w:t>
      </w:r>
      <w:r w:rsidR="00362F93" w:rsidRPr="00534EB3">
        <w:rPr>
          <w:rFonts w:ascii="Times New Roman" w:hAnsi="Times New Roman" w:cs="Times New Roman"/>
          <w:color w:val="000000"/>
          <w:sz w:val="24"/>
          <w:szCs w:val="24"/>
        </w:rPr>
        <w:t>, resp</w:t>
      </w:r>
      <w:r w:rsidR="00362F93" w:rsidRPr="00387F82">
        <w:rPr>
          <w:rFonts w:ascii="Times New Roman" w:hAnsi="Times New Roman" w:cs="Times New Roman"/>
          <w:color w:val="000000"/>
          <w:sz w:val="24"/>
          <w:szCs w:val="24"/>
        </w:rPr>
        <w:t>ectively.</w:t>
      </w:r>
    </w:p>
    <w:p w14:paraId="5B5B39DC" w14:textId="3DA7D147" w:rsidR="005F0698" w:rsidRDefault="0085517D" w:rsidP="005F0698">
      <w:pPr>
        <w:spacing w:after="0" w:line="360" w:lineRule="auto"/>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The LMMs are presented in Table 2. </w:t>
      </w:r>
      <w:r w:rsidR="005F0698" w:rsidRPr="00387F82">
        <w:rPr>
          <w:rFonts w:ascii="Times New Roman" w:hAnsi="Times New Roman" w:cs="Times New Roman"/>
          <w:color w:val="000000"/>
          <w:sz w:val="24"/>
          <w:szCs w:val="24"/>
        </w:rPr>
        <w:t xml:space="preserve">For </w:t>
      </w:r>
      <w:r w:rsidR="005F0698">
        <w:rPr>
          <w:rFonts w:ascii="Times New Roman" w:hAnsi="Times New Roman" w:cs="Times New Roman"/>
          <w:color w:val="000000"/>
          <w:sz w:val="24"/>
          <w:szCs w:val="24"/>
        </w:rPr>
        <w:t>reading time</w:t>
      </w:r>
      <w:r w:rsidR="005F0698" w:rsidRPr="00387F82">
        <w:rPr>
          <w:rFonts w:ascii="Times New Roman" w:hAnsi="Times New Roman" w:cs="Times New Roman"/>
          <w:color w:val="000000"/>
          <w:sz w:val="24"/>
          <w:szCs w:val="24"/>
        </w:rPr>
        <w:t xml:space="preserve">, </w:t>
      </w:r>
      <w:r w:rsidR="005F0698">
        <w:rPr>
          <w:rFonts w:ascii="Times New Roman" w:hAnsi="Times New Roman" w:cs="Times New Roman"/>
          <w:color w:val="000000"/>
          <w:sz w:val="24"/>
          <w:szCs w:val="24"/>
        </w:rPr>
        <w:t xml:space="preserve">no </w:t>
      </w:r>
      <w:r w:rsidR="005F0698">
        <w:rPr>
          <w:rFonts w:ascii="Times New Roman" w:hAnsi="Times New Roman" w:cs="Times New Roman"/>
          <w:color w:val="000000"/>
          <w:sz w:val="24"/>
          <w:szCs w:val="24"/>
        </w:rPr>
        <w:t xml:space="preserve">main </w:t>
      </w:r>
      <w:r w:rsidR="005F0698" w:rsidRPr="00387F82">
        <w:rPr>
          <w:rFonts w:ascii="Times New Roman" w:hAnsi="Times New Roman" w:cs="Times New Roman"/>
          <w:color w:val="000000"/>
          <w:sz w:val="24"/>
          <w:szCs w:val="24"/>
        </w:rPr>
        <w:t>effects</w:t>
      </w:r>
      <w:r w:rsidR="005F0698">
        <w:rPr>
          <w:rFonts w:ascii="Times New Roman" w:hAnsi="Times New Roman" w:cs="Times New Roman"/>
          <w:color w:val="000000"/>
          <w:sz w:val="24"/>
          <w:szCs w:val="24"/>
        </w:rPr>
        <w:t xml:space="preserve"> or interaction </w:t>
      </w:r>
      <w:r w:rsidR="005F0698" w:rsidRPr="00387F82">
        <w:rPr>
          <w:rFonts w:ascii="Times New Roman" w:hAnsi="Times New Roman" w:cs="Times New Roman"/>
          <w:color w:val="000000"/>
          <w:sz w:val="24"/>
          <w:szCs w:val="24"/>
        </w:rPr>
        <w:t>medium</w:t>
      </w:r>
      <w:r w:rsidR="005F0698">
        <w:rPr>
          <w:rFonts w:ascii="Times New Roman" w:hAnsi="Times New Roman" w:cs="Times New Roman"/>
          <w:color w:val="000000"/>
          <w:sz w:val="24"/>
          <w:szCs w:val="24"/>
        </w:rPr>
        <w:t xml:space="preserve"> x </w:t>
      </w:r>
      <w:r>
        <w:rPr>
          <w:rFonts w:ascii="Times New Roman" w:hAnsi="Times New Roman" w:cs="Times New Roman"/>
          <w:color w:val="000000"/>
          <w:sz w:val="24"/>
          <w:szCs w:val="24"/>
        </w:rPr>
        <w:t xml:space="preserve">levels </w:t>
      </w:r>
      <w:r>
        <w:rPr>
          <w:rFonts w:ascii="Times New Roman" w:hAnsi="Times New Roman" w:cs="Times New Roman"/>
          <w:color w:val="000000"/>
          <w:sz w:val="24"/>
          <w:szCs w:val="24"/>
        </w:rPr>
        <w:t xml:space="preserve">of </w:t>
      </w:r>
      <w:r w:rsidR="005F0698">
        <w:rPr>
          <w:rFonts w:ascii="Times New Roman" w:hAnsi="Times New Roman" w:cs="Times New Roman"/>
          <w:color w:val="000000"/>
          <w:sz w:val="24"/>
          <w:szCs w:val="24"/>
        </w:rPr>
        <w:t xml:space="preserve">reading comprehension ability </w:t>
      </w:r>
      <w:r w:rsidR="005F0698" w:rsidRPr="00387F82">
        <w:rPr>
          <w:rFonts w:ascii="Times New Roman" w:hAnsi="Times New Roman" w:cs="Times New Roman"/>
          <w:color w:val="000000"/>
          <w:sz w:val="24"/>
          <w:szCs w:val="24"/>
        </w:rPr>
        <w:t>emerged.</w:t>
      </w:r>
      <w:r>
        <w:rPr>
          <w:rFonts w:ascii="Times New Roman" w:hAnsi="Times New Roman" w:cs="Times New Roman"/>
          <w:color w:val="000000"/>
          <w:sz w:val="24"/>
          <w:szCs w:val="24"/>
        </w:rPr>
        <w:t xml:space="preserve"> </w:t>
      </w:r>
      <w:r w:rsidR="005F0698">
        <w:rPr>
          <w:rFonts w:ascii="Times New Roman" w:hAnsi="Times New Roman" w:cs="Times New Roman"/>
          <w:color w:val="000000"/>
          <w:sz w:val="24"/>
          <w:szCs w:val="24"/>
        </w:rPr>
        <w:t>For comprehension</w:t>
      </w:r>
      <w:r>
        <w:rPr>
          <w:rFonts w:ascii="Times New Roman" w:hAnsi="Times New Roman" w:cs="Times New Roman"/>
          <w:color w:val="000000"/>
          <w:sz w:val="24"/>
          <w:szCs w:val="24"/>
        </w:rPr>
        <w:t>,</w:t>
      </w:r>
      <w:r w:rsidR="005F0698">
        <w:rPr>
          <w:rFonts w:ascii="Times New Roman" w:hAnsi="Times New Roman" w:cs="Times New Roman"/>
          <w:color w:val="000000"/>
          <w:sz w:val="24"/>
          <w:szCs w:val="24"/>
        </w:rPr>
        <w:t xml:space="preserve"> </w:t>
      </w:r>
      <w:r w:rsidR="005F0698">
        <w:rPr>
          <w:rFonts w:ascii="Times New Roman" w:hAnsi="Times New Roman" w:cs="Times New Roman"/>
          <w:color w:val="000000"/>
          <w:sz w:val="24"/>
          <w:szCs w:val="24"/>
        </w:rPr>
        <w:t xml:space="preserve">the main </w:t>
      </w:r>
      <w:r w:rsidR="005F0698" w:rsidRPr="00387F82">
        <w:rPr>
          <w:rFonts w:ascii="Times New Roman" w:hAnsi="Times New Roman" w:cs="Times New Roman"/>
          <w:color w:val="000000"/>
          <w:sz w:val="24"/>
          <w:szCs w:val="24"/>
        </w:rPr>
        <w:t>effect</w:t>
      </w:r>
      <w:r w:rsidR="005F0698">
        <w:rPr>
          <w:rFonts w:ascii="Times New Roman" w:hAnsi="Times New Roman" w:cs="Times New Roman"/>
          <w:color w:val="000000"/>
          <w:sz w:val="24"/>
          <w:szCs w:val="24"/>
        </w:rPr>
        <w:t>s</w:t>
      </w:r>
      <w:r w:rsidR="005F0698" w:rsidRPr="00387F82">
        <w:rPr>
          <w:rFonts w:ascii="Times New Roman" w:hAnsi="Times New Roman" w:cs="Times New Roman"/>
          <w:color w:val="000000"/>
          <w:sz w:val="24"/>
          <w:szCs w:val="24"/>
        </w:rPr>
        <w:t xml:space="preserve"> of medium</w:t>
      </w:r>
      <w:r>
        <w:rPr>
          <w:rFonts w:ascii="Times New Roman" w:hAnsi="Times New Roman" w:cs="Times New Roman"/>
          <w:color w:val="000000"/>
          <w:sz w:val="24"/>
          <w:szCs w:val="24"/>
        </w:rPr>
        <w:t xml:space="preserve"> and</w:t>
      </w:r>
      <w:r w:rsidR="005F0698" w:rsidRPr="00387F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levels of </w:t>
      </w:r>
      <w:r>
        <w:rPr>
          <w:rFonts w:ascii="Times New Roman" w:hAnsi="Times New Roman" w:cs="Times New Roman"/>
          <w:color w:val="000000"/>
          <w:sz w:val="24"/>
          <w:szCs w:val="24"/>
        </w:rPr>
        <w:t>reading comprehension ability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but not </w:t>
      </w:r>
      <w:r w:rsidRPr="00387F82">
        <w:rPr>
          <w:rFonts w:ascii="Times New Roman" w:hAnsi="Times New Roman" w:cs="Times New Roman"/>
          <w:color w:val="000000"/>
          <w:sz w:val="24"/>
          <w:szCs w:val="24"/>
        </w:rPr>
        <w:t>the interaction</w:t>
      </w:r>
      <w:r>
        <w:rPr>
          <w:rFonts w:ascii="Times New Roman" w:hAnsi="Times New Roman" w:cs="Times New Roman"/>
          <w:color w:val="000000"/>
          <w:sz w:val="24"/>
          <w:szCs w:val="24"/>
        </w:rPr>
        <w:t>,</w:t>
      </w:r>
      <w:r w:rsidRPr="00387F82">
        <w:rPr>
          <w:rFonts w:ascii="Times New Roman" w:hAnsi="Times New Roman" w:cs="Times New Roman"/>
          <w:color w:val="000000"/>
          <w:sz w:val="24"/>
          <w:szCs w:val="24"/>
        </w:rPr>
        <w:t xml:space="preserve"> emerged.</w:t>
      </w:r>
      <w:r>
        <w:rPr>
          <w:rFonts w:ascii="Times New Roman" w:hAnsi="Times New Roman" w:cs="Times New Roman"/>
          <w:color w:val="000000"/>
          <w:sz w:val="24"/>
          <w:szCs w:val="24"/>
        </w:rPr>
        <w:t xml:space="preserve"> </w:t>
      </w:r>
      <w:r>
        <w:rPr>
          <w:rFonts w:ascii="Times New Roman" w:eastAsia="Times New Roman" w:hAnsi="Times New Roman" w:cs="Times New Roman"/>
          <w:sz w:val="24"/>
          <w:szCs w:val="24"/>
        </w:rPr>
        <w:t>There was a statistically significant decrease in the score for comprehension of 0.</w:t>
      </w:r>
      <w:r>
        <w:rPr>
          <w:rFonts w:ascii="Times New Roman" w:eastAsia="Times New Roman" w:hAnsi="Times New Roman" w:cs="Times New Roman"/>
          <w:sz w:val="24"/>
          <w:szCs w:val="24"/>
        </w:rPr>
        <w:t>66</w:t>
      </w:r>
      <w:r>
        <w:rPr>
          <w:rFonts w:ascii="Times New Roman" w:eastAsia="Times New Roman" w:hAnsi="Times New Roman" w:cs="Times New Roman"/>
          <w:sz w:val="24"/>
          <w:szCs w:val="24"/>
        </w:rPr>
        <w:t xml:space="preserve"> points when reading digitally</w:t>
      </w:r>
      <w:r>
        <w:rPr>
          <w:rFonts w:ascii="Times New Roman" w:eastAsia="Times New Roman" w:hAnsi="Times New Roman" w:cs="Times New Roman"/>
          <w:sz w:val="24"/>
          <w:szCs w:val="24"/>
        </w:rPr>
        <w:t xml:space="preserve">. </w:t>
      </w:r>
      <w:r w:rsidR="00810464" w:rsidRPr="00810464">
        <w:rPr>
          <w:rFonts w:ascii="Times New Roman" w:eastAsia="Times New Roman" w:hAnsi="Times New Roman" w:cs="Times New Roman"/>
          <w:sz w:val="24"/>
          <w:szCs w:val="24"/>
        </w:rPr>
        <w:t xml:space="preserve">In addition, participants with a medium </w:t>
      </w:r>
      <w:r w:rsidR="00810464">
        <w:rPr>
          <w:rFonts w:ascii="Times New Roman" w:eastAsia="Times New Roman" w:hAnsi="Times New Roman" w:cs="Times New Roman"/>
          <w:sz w:val="24"/>
          <w:szCs w:val="24"/>
        </w:rPr>
        <w:t>and</w:t>
      </w:r>
      <w:r w:rsidR="00810464" w:rsidRPr="00810464">
        <w:rPr>
          <w:rFonts w:ascii="Times New Roman" w:eastAsia="Times New Roman" w:hAnsi="Times New Roman" w:cs="Times New Roman"/>
          <w:sz w:val="24"/>
          <w:szCs w:val="24"/>
        </w:rPr>
        <w:t xml:space="preserve"> high level of ability scored </w:t>
      </w:r>
      <w:r w:rsidR="00810464">
        <w:rPr>
          <w:rFonts w:ascii="Times New Roman" w:eastAsia="Times New Roman" w:hAnsi="Times New Roman" w:cs="Times New Roman"/>
          <w:sz w:val="24"/>
          <w:szCs w:val="24"/>
        </w:rPr>
        <w:t>0.17</w:t>
      </w:r>
      <w:r w:rsidR="00810464" w:rsidRPr="00810464">
        <w:rPr>
          <w:rFonts w:ascii="Times New Roman" w:eastAsia="Times New Roman" w:hAnsi="Times New Roman" w:cs="Times New Roman"/>
          <w:sz w:val="24"/>
          <w:szCs w:val="24"/>
        </w:rPr>
        <w:t xml:space="preserve"> and </w:t>
      </w:r>
      <w:r w:rsidR="00810464">
        <w:rPr>
          <w:rFonts w:ascii="Times New Roman" w:eastAsia="Times New Roman" w:hAnsi="Times New Roman" w:cs="Times New Roman"/>
          <w:sz w:val="24"/>
          <w:szCs w:val="24"/>
        </w:rPr>
        <w:t>0.12</w:t>
      </w:r>
      <w:r w:rsidR="00810464" w:rsidRPr="00810464">
        <w:rPr>
          <w:rFonts w:ascii="Times New Roman" w:eastAsia="Times New Roman" w:hAnsi="Times New Roman" w:cs="Times New Roman"/>
          <w:sz w:val="24"/>
          <w:szCs w:val="24"/>
        </w:rPr>
        <w:t xml:space="preserve"> points</w:t>
      </w:r>
      <w:r w:rsidR="00810464">
        <w:rPr>
          <w:rFonts w:ascii="Times New Roman" w:eastAsia="Times New Roman" w:hAnsi="Times New Roman" w:cs="Times New Roman"/>
          <w:sz w:val="24"/>
          <w:szCs w:val="24"/>
        </w:rPr>
        <w:t xml:space="preserve"> more</w:t>
      </w:r>
      <w:r w:rsidR="00810464" w:rsidRPr="00810464">
        <w:rPr>
          <w:rFonts w:ascii="Times New Roman" w:eastAsia="Times New Roman" w:hAnsi="Times New Roman" w:cs="Times New Roman"/>
          <w:sz w:val="24"/>
          <w:szCs w:val="24"/>
        </w:rPr>
        <w:t xml:space="preserve">, respectively, compared to those with lower </w:t>
      </w:r>
      <w:r w:rsidR="008C7F1C">
        <w:rPr>
          <w:rFonts w:ascii="Times New Roman" w:eastAsia="Times New Roman" w:hAnsi="Times New Roman" w:cs="Times New Roman"/>
          <w:sz w:val="24"/>
          <w:szCs w:val="24"/>
        </w:rPr>
        <w:t>skills</w:t>
      </w:r>
      <w:r w:rsidR="00810464" w:rsidRPr="00810464">
        <w:rPr>
          <w:rFonts w:ascii="Times New Roman" w:eastAsia="Times New Roman" w:hAnsi="Times New Roman" w:cs="Times New Roman"/>
          <w:sz w:val="24"/>
          <w:szCs w:val="24"/>
        </w:rPr>
        <w:t>, regardless of reading medium</w:t>
      </w:r>
      <w:r w:rsidR="00810464">
        <w:rPr>
          <w:rFonts w:ascii="Times New Roman" w:eastAsia="Times New Roman" w:hAnsi="Times New Roman" w:cs="Times New Roman"/>
          <w:sz w:val="24"/>
          <w:szCs w:val="24"/>
        </w:rPr>
        <w:t>.</w:t>
      </w:r>
    </w:p>
    <w:p w14:paraId="70E1E50B" w14:textId="31B99543" w:rsidR="008C7F1C" w:rsidRDefault="008C7F1C" w:rsidP="005F0698">
      <w:pPr>
        <w:spacing w:after="0"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rPr>
        <w:t>For calibration, only the main effect of different level of comprehension ability emerged: the calibration bias of students with medium or high comprehension skills was</w:t>
      </w:r>
      <w:r w:rsidR="006B4BCE">
        <w:rPr>
          <w:rFonts w:ascii="Times New Roman" w:eastAsia="Times New Roman" w:hAnsi="Times New Roman" w:cs="Times New Roman"/>
          <w:sz w:val="24"/>
          <w:szCs w:val="24"/>
        </w:rPr>
        <w:t xml:space="preserve"> statistically significantly</w:t>
      </w:r>
      <w:r>
        <w:rPr>
          <w:rFonts w:ascii="Times New Roman" w:eastAsia="Times New Roman" w:hAnsi="Times New Roman" w:cs="Times New Roman"/>
          <w:sz w:val="24"/>
          <w:szCs w:val="24"/>
        </w:rPr>
        <w:t xml:space="preserve"> lower than those with lower skills, </w:t>
      </w:r>
      <w:r w:rsidRPr="00810464">
        <w:rPr>
          <w:rFonts w:ascii="Times New Roman" w:eastAsia="Times New Roman" w:hAnsi="Times New Roman" w:cs="Times New Roman"/>
          <w:sz w:val="24"/>
          <w:szCs w:val="24"/>
        </w:rPr>
        <w:t>regardless of reading medium</w:t>
      </w:r>
      <w:r>
        <w:rPr>
          <w:rFonts w:ascii="Times New Roman" w:eastAsia="Times New Roman" w:hAnsi="Times New Roman" w:cs="Times New Roman"/>
          <w:sz w:val="24"/>
          <w:szCs w:val="24"/>
        </w:rPr>
        <w:t>.</w:t>
      </w:r>
    </w:p>
    <w:bookmarkEnd w:id="1"/>
    <w:p w14:paraId="76FEF646" w14:textId="55C7A09C" w:rsidR="005F0698" w:rsidRDefault="005F0698" w:rsidP="00902ECD">
      <w:pPr>
        <w:spacing w:after="0" w:line="360" w:lineRule="auto"/>
        <w:rPr>
          <w:rFonts w:ascii="Times New Roman" w:hAnsi="Times New Roman" w:cs="Times New Roman"/>
          <w:color w:val="000000"/>
          <w:sz w:val="24"/>
          <w:szCs w:val="24"/>
        </w:rPr>
      </w:pPr>
    </w:p>
    <w:p w14:paraId="336667D8" w14:textId="77777777" w:rsidR="00902ECD" w:rsidRDefault="00533F1A" w:rsidP="006B4BCE">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14:paraId="18858D44" w14:textId="312DC41F" w:rsidR="00200EE4" w:rsidRPr="006E4532" w:rsidRDefault="00827EFA" w:rsidP="00200EE4">
      <w:pPr>
        <w:spacing w:after="0" w:line="360" w:lineRule="auto"/>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Findings </w:t>
      </w:r>
      <w:r w:rsidR="006B4BCE">
        <w:rPr>
          <w:rFonts w:ascii="Times New Roman" w:hAnsi="Times New Roman" w:cs="Times New Roman"/>
          <w:color w:val="000000"/>
          <w:sz w:val="24"/>
          <w:szCs w:val="24"/>
        </w:rPr>
        <w:t xml:space="preserve">partially </w:t>
      </w:r>
      <w:r>
        <w:rPr>
          <w:rFonts w:ascii="Times New Roman" w:hAnsi="Times New Roman" w:cs="Times New Roman"/>
          <w:color w:val="000000"/>
          <w:sz w:val="24"/>
          <w:szCs w:val="24"/>
        </w:rPr>
        <w:t xml:space="preserve">confirm our hypotheses and are aligned with results of research involving older students. </w:t>
      </w:r>
      <w:r w:rsidR="001E727B">
        <w:rPr>
          <w:rFonts w:ascii="Times New Roman" w:eastAsia="Times New Roman" w:hAnsi="Times New Roman" w:cs="Times New Roman"/>
          <w:sz w:val="24"/>
          <w:szCs w:val="24"/>
        </w:rPr>
        <w:t>Lower secondary school students</w:t>
      </w:r>
      <w:r w:rsidR="003947EC">
        <w:rPr>
          <w:rFonts w:ascii="Times New Roman" w:eastAsia="Times New Roman" w:hAnsi="Times New Roman" w:cs="Times New Roman"/>
          <w:sz w:val="24"/>
          <w:szCs w:val="24"/>
        </w:rPr>
        <w:t xml:space="preserve"> achieved better comprehension when reading on paper than when reading on screen</w:t>
      </w:r>
      <w:r w:rsidR="001E727B">
        <w:rPr>
          <w:rFonts w:ascii="Times New Roman" w:eastAsia="Times New Roman" w:hAnsi="Times New Roman" w:cs="Times New Roman"/>
          <w:sz w:val="24"/>
          <w:szCs w:val="24"/>
        </w:rPr>
        <w:t>.</w:t>
      </w:r>
      <w:r w:rsidR="001E727B" w:rsidRPr="001E727B">
        <w:rPr>
          <w:rFonts w:ascii="Times New Roman" w:eastAsia="Times New Roman" w:hAnsi="Times New Roman" w:cs="Times New Roman"/>
          <w:sz w:val="24"/>
          <w:szCs w:val="24"/>
        </w:rPr>
        <w:t xml:space="preserve"> </w:t>
      </w:r>
      <w:r w:rsidR="001E727B">
        <w:rPr>
          <w:rFonts w:ascii="Times New Roman" w:eastAsia="Times New Roman" w:hAnsi="Times New Roman" w:cs="Times New Roman"/>
          <w:sz w:val="24"/>
          <w:szCs w:val="24"/>
        </w:rPr>
        <w:t xml:space="preserve">Moreover, participants were better calibrated when self-evaluating their comprehension after reading on paper than after reading on tablet. </w:t>
      </w:r>
      <w:r>
        <w:rPr>
          <w:rFonts w:ascii="Times New Roman" w:eastAsia="Times New Roman" w:hAnsi="Times New Roman" w:cs="Times New Roman"/>
          <w:sz w:val="24"/>
          <w:szCs w:val="24"/>
        </w:rPr>
        <w:t>No difference</w:t>
      </w:r>
      <w:r w:rsidR="00200E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emerged for reading time. </w:t>
      </w:r>
      <w:r w:rsidR="00200EE4">
        <w:rPr>
          <w:rFonts w:ascii="Times New Roman" w:eastAsia="Times New Roman" w:hAnsi="Times New Roman" w:cs="Times New Roman"/>
          <w:sz w:val="24"/>
          <w:szCs w:val="24"/>
        </w:rPr>
        <w:t xml:space="preserve">The absence of significant interactions between medium and reading comprehension skill highlight as, </w:t>
      </w:r>
      <w:r w:rsidR="00200EE4" w:rsidRPr="00630A1A">
        <w:rPr>
          <w:rFonts w:ascii="Times New Roman" w:eastAsia="Times New Roman" w:hAnsi="Times New Roman" w:cs="Times New Roman"/>
          <w:sz w:val="24"/>
          <w:szCs w:val="24"/>
        </w:rPr>
        <w:t>regardless of the level of reading comprehension</w:t>
      </w:r>
      <w:r w:rsidR="00200EE4">
        <w:rPr>
          <w:rFonts w:ascii="Times New Roman" w:eastAsia="Times New Roman" w:hAnsi="Times New Roman" w:cs="Times New Roman"/>
          <w:sz w:val="24"/>
          <w:szCs w:val="24"/>
        </w:rPr>
        <w:t xml:space="preserve"> ability</w:t>
      </w:r>
      <w:r w:rsidR="00200EE4" w:rsidRPr="00630A1A">
        <w:rPr>
          <w:rFonts w:ascii="Times New Roman" w:eastAsia="Times New Roman" w:hAnsi="Times New Roman" w:cs="Times New Roman"/>
          <w:sz w:val="24"/>
          <w:szCs w:val="24"/>
        </w:rPr>
        <w:t xml:space="preserve">, </w:t>
      </w:r>
      <w:r w:rsidR="00200EE4">
        <w:rPr>
          <w:rFonts w:ascii="Times New Roman" w:eastAsia="Times New Roman" w:hAnsi="Times New Roman" w:cs="Times New Roman"/>
          <w:sz w:val="24"/>
          <w:szCs w:val="24"/>
        </w:rPr>
        <w:t xml:space="preserve">young adolescents better comprehend and evaluate their performance when reading on paper rather than on screen. </w:t>
      </w:r>
    </w:p>
    <w:p w14:paraId="481D07B9" w14:textId="2D1D7264" w:rsidR="00CD3CBD" w:rsidRDefault="00CD3CBD" w:rsidP="00902ECD">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observed inferiority of digital reading could be explained by the shallowing hypothesis: students with different levels of comprehension skills perform less well o</w:t>
      </w:r>
      <w:r>
        <w:rPr>
          <w:rFonts w:ascii="Times New Roman" w:eastAsia="Times New Roman" w:hAnsi="Times New Roman" w:cs="Times New Roman"/>
          <w:sz w:val="24"/>
          <w:szCs w:val="24"/>
        </w:rPr>
        <w:t>n a demanding reading task on screen than on paper because they tend to adopt the same relaxed and superficial</w:t>
      </w:r>
      <w:r w:rsidR="003F59D3">
        <w:rPr>
          <w:rFonts w:ascii="Times New Roman" w:eastAsia="Times New Roman" w:hAnsi="Times New Roman" w:cs="Times New Roman"/>
          <w:sz w:val="24"/>
          <w:szCs w:val="24"/>
        </w:rPr>
        <w:t xml:space="preserve"> interaction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approach with digital devices </w:t>
      </w:r>
      <w:r w:rsidR="003F59D3">
        <w:rPr>
          <w:rFonts w:ascii="Times New Roman" w:eastAsia="Times New Roman" w:hAnsi="Times New Roman" w:cs="Times New Roman"/>
          <w:sz w:val="24"/>
          <w:szCs w:val="24"/>
        </w:rPr>
        <w:t>even</w:t>
      </w:r>
      <w:r>
        <w:rPr>
          <w:rFonts w:ascii="Times New Roman" w:eastAsia="Times New Roman" w:hAnsi="Times New Roman" w:cs="Times New Roman"/>
          <w:sz w:val="24"/>
          <w:szCs w:val="24"/>
        </w:rPr>
        <w:t xml:space="preserve"> </w:t>
      </w:r>
      <w:r w:rsidR="003F59D3">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school tasks that require deeper comprehension (</w:t>
      </w:r>
      <w:proofErr w:type="spellStart"/>
      <w:r>
        <w:rPr>
          <w:rFonts w:ascii="Times New Roman" w:eastAsia="Times New Roman" w:hAnsi="Times New Roman" w:cs="Times New Roman"/>
          <w:sz w:val="24"/>
          <w:szCs w:val="24"/>
        </w:rPr>
        <w:t>Annisette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Lafreniere</w:t>
      </w:r>
      <w:proofErr w:type="spellEnd"/>
      <w:r>
        <w:rPr>
          <w:rFonts w:ascii="Times New Roman" w:eastAsia="Times New Roman" w:hAnsi="Times New Roman" w:cs="Times New Roman"/>
          <w:sz w:val="24"/>
          <w:szCs w:val="24"/>
        </w:rPr>
        <w:t xml:space="preserve">, 2017). </w:t>
      </w:r>
    </w:p>
    <w:p w14:paraId="42EFFF95" w14:textId="77777777" w:rsidR="00CD3CBD" w:rsidRDefault="00CD3CBD" w:rsidP="00902ECD">
      <w:pPr>
        <w:spacing w:after="0" w:line="360" w:lineRule="auto"/>
        <w:rPr>
          <w:rFonts w:ascii="Times New Roman" w:eastAsia="Times New Roman" w:hAnsi="Times New Roman" w:cs="Times New Roman"/>
          <w:b/>
          <w:bCs/>
          <w:sz w:val="24"/>
          <w:szCs w:val="24"/>
        </w:rPr>
      </w:pPr>
    </w:p>
    <w:p w14:paraId="353F0668" w14:textId="77777777" w:rsidR="00520A66" w:rsidRDefault="00520A66">
      <w:pPr>
        <w:rPr>
          <w:rFonts w:ascii="Times New Roman" w:eastAsia="Times New Roman" w:hAnsi="Times New Roman" w:cs="Times New Roman"/>
          <w:sz w:val="24"/>
          <w:szCs w:val="24"/>
        </w:rPr>
      </w:pPr>
    </w:p>
    <w:p w14:paraId="7A23C9CE" w14:textId="77777777" w:rsidR="00520A66" w:rsidRDefault="00520A66">
      <w:pPr>
        <w:rPr>
          <w:rFonts w:ascii="Times New Roman" w:eastAsia="Times New Roman" w:hAnsi="Times New Roman" w:cs="Times New Roman"/>
          <w:sz w:val="24"/>
          <w:szCs w:val="24"/>
        </w:rPr>
        <w:sectPr w:rsidR="00520A66">
          <w:pgSz w:w="11906" w:h="16838"/>
          <w:pgMar w:top="1417" w:right="1134" w:bottom="1134" w:left="1134" w:header="708" w:footer="708" w:gutter="0"/>
          <w:cols w:space="708"/>
          <w:docGrid w:linePitch="360"/>
        </w:sectPr>
      </w:pPr>
    </w:p>
    <w:p w14:paraId="1E62410F" w14:textId="77777777" w:rsidR="0085517D" w:rsidRDefault="0085517D" w:rsidP="0085517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3A669805" w14:textId="77777777" w:rsidR="0085517D" w:rsidRDefault="0085517D" w:rsidP="0085517D">
      <w:pPr>
        <w:spacing w:after="0" w:line="240" w:lineRule="auto"/>
        <w:ind w:left="709" w:hanging="70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Descriptive Statistics for All Variables for the Entire Sample and by Medium (N = 150)</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2220"/>
        <w:gridCol w:w="2221"/>
        <w:gridCol w:w="2221"/>
      </w:tblGrid>
      <w:tr w:rsidR="0085517D" w14:paraId="71253325" w14:textId="77777777" w:rsidTr="00F02B74">
        <w:tc>
          <w:tcPr>
            <w:tcW w:w="9639" w:type="dxa"/>
            <w:gridSpan w:val="4"/>
            <w:tcBorders>
              <w:left w:val="nil"/>
              <w:bottom w:val="nil"/>
              <w:right w:val="nil"/>
            </w:tcBorders>
          </w:tcPr>
          <w:p w14:paraId="0CE2BACE" w14:textId="77777777" w:rsidR="0085517D" w:rsidRDefault="0085517D" w:rsidP="00F02B74">
            <w:pPr>
              <w:spacing w:after="0" w:line="240" w:lineRule="auto"/>
              <w:rPr>
                <w:rFonts w:ascii="Times New Roman" w:eastAsia="Times New Roman" w:hAnsi="Times New Roman" w:cs="Times New Roman"/>
                <w:sz w:val="24"/>
                <w:szCs w:val="24"/>
              </w:rPr>
            </w:pPr>
            <w:bookmarkStart w:id="2" w:name="_Hlk92896833"/>
            <w:r>
              <w:rPr>
                <w:rFonts w:ascii="Times New Roman" w:eastAsia="Times New Roman" w:hAnsi="Times New Roman" w:cs="Times New Roman"/>
                <w:sz w:val="24"/>
                <w:szCs w:val="24"/>
              </w:rPr>
              <w:t>Control variables</w:t>
            </w:r>
          </w:p>
        </w:tc>
      </w:tr>
      <w:tr w:rsidR="0085517D" w14:paraId="60E1128A" w14:textId="77777777" w:rsidTr="00F02B74">
        <w:tc>
          <w:tcPr>
            <w:tcW w:w="2977" w:type="dxa"/>
            <w:tcBorders>
              <w:top w:val="nil"/>
              <w:left w:val="nil"/>
              <w:bottom w:val="nil"/>
              <w:right w:val="nil"/>
            </w:tcBorders>
          </w:tcPr>
          <w:p w14:paraId="3B280921" w14:textId="77777777" w:rsidR="0085517D" w:rsidRDefault="0085517D" w:rsidP="00F02B74">
            <w:pPr>
              <w:spacing w:after="0" w:line="240" w:lineRule="auto"/>
              <w:jc w:val="center"/>
              <w:rPr>
                <w:rFonts w:ascii="Times New Roman" w:eastAsia="Times New Roman" w:hAnsi="Times New Roman" w:cs="Times New Roman"/>
                <w:sz w:val="24"/>
                <w:szCs w:val="24"/>
              </w:rPr>
            </w:pPr>
          </w:p>
        </w:tc>
        <w:tc>
          <w:tcPr>
            <w:tcW w:w="2220" w:type="dxa"/>
            <w:tcBorders>
              <w:top w:val="nil"/>
              <w:left w:val="nil"/>
              <w:bottom w:val="nil"/>
              <w:right w:val="nil"/>
            </w:tcBorders>
          </w:tcPr>
          <w:p w14:paraId="09F3060B"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 (SD)</w:t>
            </w:r>
          </w:p>
        </w:tc>
        <w:tc>
          <w:tcPr>
            <w:tcW w:w="2221" w:type="dxa"/>
            <w:tcBorders>
              <w:top w:val="nil"/>
              <w:left w:val="nil"/>
              <w:bottom w:val="nil"/>
              <w:right w:val="nil"/>
            </w:tcBorders>
          </w:tcPr>
          <w:p w14:paraId="4B3B794F"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Skewness (SE)</w:t>
            </w:r>
          </w:p>
        </w:tc>
        <w:tc>
          <w:tcPr>
            <w:tcW w:w="2221" w:type="dxa"/>
            <w:tcBorders>
              <w:top w:val="nil"/>
              <w:left w:val="nil"/>
              <w:bottom w:val="nil"/>
              <w:right w:val="nil"/>
            </w:tcBorders>
          </w:tcPr>
          <w:p w14:paraId="43A9B712"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Kurtosis (SE)</w:t>
            </w:r>
          </w:p>
        </w:tc>
      </w:tr>
      <w:tr w:rsidR="0085517D" w14:paraId="178DF6DE" w14:textId="77777777" w:rsidTr="00F02B74">
        <w:tc>
          <w:tcPr>
            <w:tcW w:w="2977" w:type="dxa"/>
            <w:tcBorders>
              <w:top w:val="nil"/>
              <w:left w:val="nil"/>
              <w:bottom w:val="nil"/>
              <w:right w:val="nil"/>
            </w:tcBorders>
          </w:tcPr>
          <w:p w14:paraId="359132A4"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comprehension ability</w:t>
            </w:r>
          </w:p>
        </w:tc>
        <w:tc>
          <w:tcPr>
            <w:tcW w:w="2220" w:type="dxa"/>
            <w:tcBorders>
              <w:top w:val="nil"/>
              <w:left w:val="nil"/>
              <w:bottom w:val="nil"/>
              <w:right w:val="nil"/>
            </w:tcBorders>
          </w:tcPr>
          <w:p w14:paraId="1E5096BF"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14.52 (4.28)</w:t>
            </w:r>
          </w:p>
        </w:tc>
        <w:tc>
          <w:tcPr>
            <w:tcW w:w="2221" w:type="dxa"/>
            <w:tcBorders>
              <w:top w:val="nil"/>
              <w:left w:val="nil"/>
              <w:bottom w:val="nil"/>
              <w:right w:val="nil"/>
            </w:tcBorders>
          </w:tcPr>
          <w:p w14:paraId="14B3D6B6"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 (0.20)</w:t>
            </w:r>
          </w:p>
        </w:tc>
        <w:tc>
          <w:tcPr>
            <w:tcW w:w="2221" w:type="dxa"/>
            <w:tcBorders>
              <w:top w:val="nil"/>
              <w:left w:val="nil"/>
              <w:bottom w:val="nil"/>
              <w:right w:val="nil"/>
            </w:tcBorders>
          </w:tcPr>
          <w:p w14:paraId="5240B5DE"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 (0.39)</w:t>
            </w:r>
          </w:p>
        </w:tc>
      </w:tr>
      <w:tr w:rsidR="0085517D" w14:paraId="3C6B328A" w14:textId="77777777" w:rsidTr="00F02B74">
        <w:tc>
          <w:tcPr>
            <w:tcW w:w="2977" w:type="dxa"/>
            <w:tcBorders>
              <w:top w:val="nil"/>
              <w:left w:val="nil"/>
              <w:bottom w:val="nil"/>
              <w:right w:val="nil"/>
            </w:tcBorders>
          </w:tcPr>
          <w:p w14:paraId="3C4467BC"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knowledge</w:t>
            </w:r>
          </w:p>
        </w:tc>
        <w:tc>
          <w:tcPr>
            <w:tcW w:w="2220" w:type="dxa"/>
            <w:tcBorders>
              <w:top w:val="nil"/>
              <w:left w:val="nil"/>
              <w:bottom w:val="nil"/>
              <w:right w:val="nil"/>
            </w:tcBorders>
          </w:tcPr>
          <w:p w14:paraId="274C5CE8"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 (0.54)</w:t>
            </w:r>
          </w:p>
        </w:tc>
        <w:tc>
          <w:tcPr>
            <w:tcW w:w="2221" w:type="dxa"/>
            <w:tcBorders>
              <w:top w:val="nil"/>
              <w:left w:val="nil"/>
              <w:bottom w:val="nil"/>
              <w:right w:val="nil"/>
            </w:tcBorders>
          </w:tcPr>
          <w:p w14:paraId="3795004E"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 (0.20)</w:t>
            </w:r>
          </w:p>
        </w:tc>
        <w:tc>
          <w:tcPr>
            <w:tcW w:w="2221" w:type="dxa"/>
            <w:tcBorders>
              <w:top w:val="nil"/>
              <w:left w:val="nil"/>
              <w:bottom w:val="nil"/>
              <w:right w:val="nil"/>
            </w:tcBorders>
          </w:tcPr>
          <w:p w14:paraId="6A3989DF"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 (0.39)</w:t>
            </w:r>
          </w:p>
        </w:tc>
      </w:tr>
      <w:tr w:rsidR="0085517D" w14:paraId="7982DAF5" w14:textId="77777777" w:rsidTr="00F02B74">
        <w:trPr>
          <w:trHeight w:val="276"/>
        </w:trPr>
        <w:tc>
          <w:tcPr>
            <w:tcW w:w="9639" w:type="dxa"/>
            <w:gridSpan w:val="4"/>
            <w:tcBorders>
              <w:top w:val="single" w:sz="4" w:space="0" w:color="000000"/>
              <w:left w:val="nil"/>
              <w:bottom w:val="nil"/>
              <w:right w:val="nil"/>
            </w:tcBorders>
          </w:tcPr>
          <w:p w14:paraId="777E9BA4" w14:textId="77777777" w:rsidR="0085517D" w:rsidRDefault="0085517D" w:rsidP="00F02B74">
            <w:pPr>
              <w:spacing w:after="0" w:line="240" w:lineRule="auto"/>
              <w:rPr>
                <w:rFonts w:ascii="Times New Roman" w:eastAsia="Times New Roman" w:hAnsi="Times New Roman" w:cs="Times New Roman"/>
                <w:sz w:val="24"/>
                <w:szCs w:val="24"/>
              </w:rPr>
            </w:pPr>
          </w:p>
          <w:p w14:paraId="4F25D5AB"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
        </w:tc>
      </w:tr>
      <w:tr w:rsidR="0085517D" w14:paraId="4419F33A" w14:textId="77777777" w:rsidTr="00F02B74">
        <w:trPr>
          <w:trHeight w:val="276"/>
        </w:trPr>
        <w:tc>
          <w:tcPr>
            <w:tcW w:w="2977" w:type="dxa"/>
            <w:tcBorders>
              <w:top w:val="nil"/>
              <w:left w:val="nil"/>
              <w:bottom w:val="nil"/>
              <w:right w:val="nil"/>
            </w:tcBorders>
          </w:tcPr>
          <w:p w14:paraId="2C16E10A" w14:textId="77777777" w:rsidR="0085517D" w:rsidRDefault="0085517D" w:rsidP="00F02B74">
            <w:pPr>
              <w:spacing w:after="0" w:line="240" w:lineRule="auto"/>
              <w:jc w:val="center"/>
              <w:rPr>
                <w:rFonts w:ascii="Times New Roman" w:eastAsia="Times New Roman" w:hAnsi="Times New Roman" w:cs="Times New Roman"/>
                <w:sz w:val="24"/>
                <w:szCs w:val="24"/>
              </w:rPr>
            </w:pPr>
          </w:p>
        </w:tc>
        <w:tc>
          <w:tcPr>
            <w:tcW w:w="2220" w:type="dxa"/>
            <w:tcBorders>
              <w:top w:val="nil"/>
              <w:left w:val="nil"/>
              <w:bottom w:val="single" w:sz="4" w:space="0" w:color="auto"/>
              <w:right w:val="nil"/>
            </w:tcBorders>
          </w:tcPr>
          <w:p w14:paraId="04C4162D"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 (SD)</w:t>
            </w:r>
          </w:p>
        </w:tc>
        <w:tc>
          <w:tcPr>
            <w:tcW w:w="2221" w:type="dxa"/>
            <w:tcBorders>
              <w:top w:val="nil"/>
              <w:left w:val="nil"/>
              <w:bottom w:val="single" w:sz="4" w:space="0" w:color="auto"/>
              <w:right w:val="nil"/>
            </w:tcBorders>
          </w:tcPr>
          <w:p w14:paraId="71937225"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Skewness (SE)</w:t>
            </w:r>
          </w:p>
        </w:tc>
        <w:tc>
          <w:tcPr>
            <w:tcW w:w="2221" w:type="dxa"/>
            <w:tcBorders>
              <w:top w:val="nil"/>
              <w:left w:val="nil"/>
              <w:bottom w:val="single" w:sz="4" w:space="0" w:color="auto"/>
              <w:right w:val="nil"/>
            </w:tcBorders>
          </w:tcPr>
          <w:p w14:paraId="408EDF51"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Kurtosis (SE)</w:t>
            </w:r>
          </w:p>
        </w:tc>
      </w:tr>
      <w:tr w:rsidR="0085517D" w14:paraId="3E56AA3D" w14:textId="77777777" w:rsidTr="00F02B74">
        <w:tc>
          <w:tcPr>
            <w:tcW w:w="2977" w:type="dxa"/>
            <w:tcBorders>
              <w:top w:val="nil"/>
              <w:left w:val="nil"/>
              <w:bottom w:val="nil"/>
              <w:right w:val="nil"/>
            </w:tcBorders>
          </w:tcPr>
          <w:p w14:paraId="3294D8E1"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time</w:t>
            </w:r>
          </w:p>
        </w:tc>
        <w:tc>
          <w:tcPr>
            <w:tcW w:w="2220" w:type="dxa"/>
            <w:tcBorders>
              <w:top w:val="single" w:sz="4" w:space="0" w:color="auto"/>
              <w:left w:val="nil"/>
              <w:bottom w:val="nil"/>
              <w:right w:val="nil"/>
            </w:tcBorders>
          </w:tcPr>
          <w:p w14:paraId="1350FD4B"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556.47 (216.14)</w:t>
            </w:r>
          </w:p>
        </w:tc>
        <w:tc>
          <w:tcPr>
            <w:tcW w:w="2221" w:type="dxa"/>
            <w:tcBorders>
              <w:top w:val="single" w:sz="4" w:space="0" w:color="auto"/>
              <w:left w:val="nil"/>
              <w:bottom w:val="nil"/>
              <w:right w:val="nil"/>
            </w:tcBorders>
          </w:tcPr>
          <w:p w14:paraId="2511D9A6"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 (0.20)</w:t>
            </w:r>
          </w:p>
        </w:tc>
        <w:tc>
          <w:tcPr>
            <w:tcW w:w="2221" w:type="dxa"/>
            <w:tcBorders>
              <w:top w:val="single" w:sz="4" w:space="0" w:color="auto"/>
              <w:left w:val="nil"/>
              <w:bottom w:val="nil"/>
              <w:right w:val="nil"/>
            </w:tcBorders>
          </w:tcPr>
          <w:p w14:paraId="38D78002"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 (0.39)</w:t>
            </w:r>
          </w:p>
        </w:tc>
      </w:tr>
      <w:tr w:rsidR="0085517D" w14:paraId="190A539B" w14:textId="77777777" w:rsidTr="00F02B74">
        <w:tc>
          <w:tcPr>
            <w:tcW w:w="2977" w:type="dxa"/>
            <w:tcBorders>
              <w:top w:val="nil"/>
              <w:left w:val="nil"/>
              <w:bottom w:val="nil"/>
              <w:right w:val="nil"/>
            </w:tcBorders>
          </w:tcPr>
          <w:p w14:paraId="1DCDB403"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w:t>
            </w:r>
          </w:p>
        </w:tc>
        <w:tc>
          <w:tcPr>
            <w:tcW w:w="2220" w:type="dxa"/>
            <w:tcBorders>
              <w:top w:val="nil"/>
              <w:left w:val="nil"/>
              <w:bottom w:val="nil"/>
              <w:right w:val="nil"/>
            </w:tcBorders>
          </w:tcPr>
          <w:p w14:paraId="777FA65C"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4.62 (2.70)</w:t>
            </w:r>
          </w:p>
        </w:tc>
        <w:tc>
          <w:tcPr>
            <w:tcW w:w="2221" w:type="dxa"/>
            <w:tcBorders>
              <w:top w:val="nil"/>
              <w:left w:val="nil"/>
              <w:bottom w:val="nil"/>
              <w:right w:val="nil"/>
            </w:tcBorders>
          </w:tcPr>
          <w:p w14:paraId="771E1E5D"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 (0.20)</w:t>
            </w:r>
          </w:p>
        </w:tc>
        <w:tc>
          <w:tcPr>
            <w:tcW w:w="2221" w:type="dxa"/>
            <w:tcBorders>
              <w:top w:val="nil"/>
              <w:left w:val="nil"/>
              <w:bottom w:val="nil"/>
              <w:right w:val="nil"/>
            </w:tcBorders>
          </w:tcPr>
          <w:p w14:paraId="597FDB3B"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 (0.39)</w:t>
            </w:r>
          </w:p>
        </w:tc>
      </w:tr>
      <w:tr w:rsidR="0085517D" w14:paraId="7FB04BAB" w14:textId="77777777" w:rsidTr="00F02B74">
        <w:tc>
          <w:tcPr>
            <w:tcW w:w="2977" w:type="dxa"/>
            <w:tcBorders>
              <w:top w:val="nil"/>
              <w:left w:val="nil"/>
              <w:bottom w:val="single" w:sz="8" w:space="0" w:color="000000"/>
              <w:right w:val="nil"/>
            </w:tcBorders>
          </w:tcPr>
          <w:p w14:paraId="3C362DBC"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Calibration bias</w:t>
            </w:r>
          </w:p>
        </w:tc>
        <w:tc>
          <w:tcPr>
            <w:tcW w:w="2220" w:type="dxa"/>
            <w:tcBorders>
              <w:top w:val="nil"/>
              <w:left w:val="nil"/>
              <w:bottom w:val="single" w:sz="8" w:space="0" w:color="000000"/>
              <w:right w:val="nil"/>
            </w:tcBorders>
          </w:tcPr>
          <w:p w14:paraId="058569A1"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3.89 (1.89)</w:t>
            </w:r>
          </w:p>
        </w:tc>
        <w:tc>
          <w:tcPr>
            <w:tcW w:w="2221" w:type="dxa"/>
            <w:tcBorders>
              <w:top w:val="nil"/>
              <w:left w:val="nil"/>
              <w:bottom w:val="single" w:sz="8" w:space="0" w:color="000000"/>
              <w:right w:val="nil"/>
            </w:tcBorders>
          </w:tcPr>
          <w:p w14:paraId="6A320147"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(0.20)</w:t>
            </w:r>
          </w:p>
        </w:tc>
        <w:tc>
          <w:tcPr>
            <w:tcW w:w="2221" w:type="dxa"/>
            <w:tcBorders>
              <w:top w:val="nil"/>
              <w:left w:val="nil"/>
              <w:bottom w:val="single" w:sz="8" w:space="0" w:color="000000"/>
              <w:right w:val="nil"/>
            </w:tcBorders>
          </w:tcPr>
          <w:p w14:paraId="1B67FF0D"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 (0.39)</w:t>
            </w:r>
          </w:p>
        </w:tc>
      </w:tr>
      <w:tr w:rsidR="0085517D" w14:paraId="33B0B829" w14:textId="77777777" w:rsidTr="00F02B74">
        <w:tc>
          <w:tcPr>
            <w:tcW w:w="9639" w:type="dxa"/>
            <w:gridSpan w:val="4"/>
            <w:tcBorders>
              <w:top w:val="single" w:sz="8" w:space="0" w:color="000000"/>
              <w:left w:val="nil"/>
              <w:bottom w:val="nil"/>
              <w:right w:val="nil"/>
            </w:tcBorders>
          </w:tcPr>
          <w:p w14:paraId="2953D6EF" w14:textId="77777777" w:rsidR="0085517D" w:rsidRDefault="0085517D" w:rsidP="00F02B74">
            <w:pPr>
              <w:spacing w:after="0" w:line="240" w:lineRule="auto"/>
              <w:rPr>
                <w:rFonts w:ascii="Times New Roman" w:eastAsia="Times New Roman" w:hAnsi="Times New Roman" w:cs="Times New Roman"/>
                <w:sz w:val="24"/>
                <w:szCs w:val="24"/>
              </w:rPr>
            </w:pPr>
          </w:p>
          <w:p w14:paraId="10695363"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w:t>
            </w:r>
          </w:p>
        </w:tc>
      </w:tr>
      <w:tr w:rsidR="0085517D" w14:paraId="38753522" w14:textId="77777777" w:rsidTr="00F02B74">
        <w:tc>
          <w:tcPr>
            <w:tcW w:w="2977" w:type="dxa"/>
            <w:tcBorders>
              <w:top w:val="nil"/>
              <w:left w:val="nil"/>
              <w:bottom w:val="nil"/>
              <w:right w:val="nil"/>
            </w:tcBorders>
          </w:tcPr>
          <w:p w14:paraId="1D95C368" w14:textId="77777777" w:rsidR="0085517D" w:rsidRDefault="0085517D" w:rsidP="00F02B74">
            <w:pPr>
              <w:spacing w:after="0" w:line="240" w:lineRule="auto"/>
              <w:jc w:val="center"/>
              <w:rPr>
                <w:rFonts w:ascii="Times New Roman" w:eastAsia="Times New Roman" w:hAnsi="Times New Roman" w:cs="Times New Roman"/>
                <w:sz w:val="24"/>
                <w:szCs w:val="24"/>
              </w:rPr>
            </w:pPr>
          </w:p>
        </w:tc>
        <w:tc>
          <w:tcPr>
            <w:tcW w:w="2220" w:type="dxa"/>
            <w:tcBorders>
              <w:top w:val="nil"/>
              <w:left w:val="nil"/>
              <w:bottom w:val="single" w:sz="4" w:space="0" w:color="auto"/>
              <w:right w:val="nil"/>
            </w:tcBorders>
          </w:tcPr>
          <w:p w14:paraId="15761D56"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 (SD)</w:t>
            </w:r>
          </w:p>
        </w:tc>
        <w:tc>
          <w:tcPr>
            <w:tcW w:w="2221" w:type="dxa"/>
            <w:tcBorders>
              <w:top w:val="nil"/>
              <w:left w:val="nil"/>
              <w:bottom w:val="single" w:sz="4" w:space="0" w:color="auto"/>
              <w:right w:val="nil"/>
            </w:tcBorders>
          </w:tcPr>
          <w:p w14:paraId="6F503AB1"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Skewness (SE)</w:t>
            </w:r>
          </w:p>
        </w:tc>
        <w:tc>
          <w:tcPr>
            <w:tcW w:w="2221" w:type="dxa"/>
            <w:tcBorders>
              <w:top w:val="nil"/>
              <w:left w:val="nil"/>
              <w:bottom w:val="single" w:sz="4" w:space="0" w:color="auto"/>
              <w:right w:val="nil"/>
            </w:tcBorders>
          </w:tcPr>
          <w:p w14:paraId="73E878F5" w14:textId="77777777" w:rsidR="0085517D" w:rsidRDefault="0085517D" w:rsidP="00F02B74">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Kurtosis (SE)</w:t>
            </w:r>
          </w:p>
        </w:tc>
      </w:tr>
      <w:tr w:rsidR="0085517D" w14:paraId="2EC7F8DF" w14:textId="77777777" w:rsidTr="00F02B74">
        <w:tc>
          <w:tcPr>
            <w:tcW w:w="2977" w:type="dxa"/>
            <w:tcBorders>
              <w:top w:val="nil"/>
              <w:left w:val="nil"/>
              <w:bottom w:val="nil"/>
              <w:right w:val="nil"/>
            </w:tcBorders>
          </w:tcPr>
          <w:p w14:paraId="03842303"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time</w:t>
            </w:r>
          </w:p>
        </w:tc>
        <w:tc>
          <w:tcPr>
            <w:tcW w:w="2220" w:type="dxa"/>
            <w:tcBorders>
              <w:top w:val="single" w:sz="4" w:space="0" w:color="auto"/>
              <w:left w:val="nil"/>
              <w:bottom w:val="nil"/>
              <w:right w:val="nil"/>
            </w:tcBorders>
          </w:tcPr>
          <w:p w14:paraId="7F3FCC67"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550.34 (259.92)</w:t>
            </w:r>
          </w:p>
        </w:tc>
        <w:tc>
          <w:tcPr>
            <w:tcW w:w="2221" w:type="dxa"/>
            <w:tcBorders>
              <w:top w:val="single" w:sz="4" w:space="0" w:color="auto"/>
              <w:left w:val="nil"/>
              <w:bottom w:val="nil"/>
              <w:right w:val="nil"/>
            </w:tcBorders>
          </w:tcPr>
          <w:p w14:paraId="4D9192F6"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 (0.20)</w:t>
            </w:r>
          </w:p>
        </w:tc>
        <w:tc>
          <w:tcPr>
            <w:tcW w:w="2221" w:type="dxa"/>
            <w:tcBorders>
              <w:top w:val="single" w:sz="4" w:space="0" w:color="auto"/>
              <w:left w:val="nil"/>
              <w:bottom w:val="nil"/>
              <w:right w:val="nil"/>
            </w:tcBorders>
          </w:tcPr>
          <w:p w14:paraId="64BFD7D5"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 (0.39)</w:t>
            </w:r>
          </w:p>
        </w:tc>
      </w:tr>
      <w:tr w:rsidR="0085517D" w14:paraId="1E8BA512" w14:textId="77777777" w:rsidTr="00F02B74">
        <w:tc>
          <w:tcPr>
            <w:tcW w:w="2977" w:type="dxa"/>
            <w:tcBorders>
              <w:top w:val="nil"/>
              <w:left w:val="nil"/>
              <w:bottom w:val="nil"/>
              <w:right w:val="nil"/>
            </w:tcBorders>
          </w:tcPr>
          <w:p w14:paraId="48A34B78"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w:t>
            </w:r>
          </w:p>
        </w:tc>
        <w:tc>
          <w:tcPr>
            <w:tcW w:w="2220" w:type="dxa"/>
            <w:tcBorders>
              <w:top w:val="nil"/>
              <w:left w:val="nil"/>
              <w:bottom w:val="nil"/>
              <w:right w:val="nil"/>
            </w:tcBorders>
          </w:tcPr>
          <w:p w14:paraId="3B9306DF"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4.07 (2.58)</w:t>
            </w:r>
          </w:p>
        </w:tc>
        <w:tc>
          <w:tcPr>
            <w:tcW w:w="2221" w:type="dxa"/>
            <w:tcBorders>
              <w:top w:val="nil"/>
              <w:left w:val="nil"/>
              <w:bottom w:val="nil"/>
              <w:right w:val="nil"/>
            </w:tcBorders>
          </w:tcPr>
          <w:p w14:paraId="127B6F68"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 (0.20)</w:t>
            </w:r>
          </w:p>
        </w:tc>
        <w:tc>
          <w:tcPr>
            <w:tcW w:w="2221" w:type="dxa"/>
            <w:tcBorders>
              <w:top w:val="nil"/>
              <w:left w:val="nil"/>
              <w:bottom w:val="nil"/>
              <w:right w:val="nil"/>
            </w:tcBorders>
          </w:tcPr>
          <w:p w14:paraId="246DACD1"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 (0.39)</w:t>
            </w:r>
          </w:p>
        </w:tc>
      </w:tr>
      <w:tr w:rsidR="0085517D" w14:paraId="3EF736B8" w14:textId="77777777" w:rsidTr="00F02B74">
        <w:tc>
          <w:tcPr>
            <w:tcW w:w="2977" w:type="dxa"/>
            <w:tcBorders>
              <w:top w:val="nil"/>
              <w:left w:val="nil"/>
              <w:bottom w:val="single" w:sz="4" w:space="0" w:color="000000"/>
              <w:right w:val="nil"/>
            </w:tcBorders>
          </w:tcPr>
          <w:p w14:paraId="6E486087" w14:textId="77777777" w:rsidR="0085517D" w:rsidRDefault="0085517D" w:rsidP="00F02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Calibration bias</w:t>
            </w:r>
          </w:p>
        </w:tc>
        <w:tc>
          <w:tcPr>
            <w:tcW w:w="2220" w:type="dxa"/>
            <w:tcBorders>
              <w:top w:val="nil"/>
              <w:left w:val="nil"/>
              <w:bottom w:val="single" w:sz="4" w:space="0" w:color="000000"/>
              <w:right w:val="nil"/>
            </w:tcBorders>
          </w:tcPr>
          <w:p w14:paraId="69AC15B3"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 (1.74)</w:t>
            </w:r>
          </w:p>
        </w:tc>
        <w:tc>
          <w:tcPr>
            <w:tcW w:w="2221" w:type="dxa"/>
            <w:tcBorders>
              <w:top w:val="nil"/>
              <w:left w:val="nil"/>
              <w:bottom w:val="single" w:sz="4" w:space="0" w:color="000000"/>
              <w:right w:val="nil"/>
            </w:tcBorders>
          </w:tcPr>
          <w:p w14:paraId="09C95B35"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 (0.20)</w:t>
            </w:r>
          </w:p>
        </w:tc>
        <w:tc>
          <w:tcPr>
            <w:tcW w:w="2221" w:type="dxa"/>
            <w:tcBorders>
              <w:top w:val="nil"/>
              <w:left w:val="nil"/>
              <w:bottom w:val="single" w:sz="4" w:space="0" w:color="000000"/>
              <w:right w:val="nil"/>
            </w:tcBorders>
          </w:tcPr>
          <w:p w14:paraId="0CBCB84E" w14:textId="77777777" w:rsidR="0085517D" w:rsidRDefault="0085517D" w:rsidP="00F02B7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 (0.39)</w:t>
            </w:r>
          </w:p>
        </w:tc>
      </w:tr>
      <w:bookmarkEnd w:id="2"/>
    </w:tbl>
    <w:p w14:paraId="2CFAF508" w14:textId="77777777" w:rsidR="0085517D" w:rsidRDefault="0085517D" w:rsidP="0085517D">
      <w:pPr>
        <w:rPr>
          <w:rFonts w:ascii="Times New Roman" w:hAnsi="Times New Roman" w:cs="Times New Roman"/>
          <w:b/>
          <w:bCs/>
          <w:sz w:val="24"/>
          <w:szCs w:val="24"/>
          <w:lang w:val="en-GB"/>
        </w:rPr>
      </w:pPr>
    </w:p>
    <w:p w14:paraId="657B17EA" w14:textId="77777777" w:rsidR="00520A66" w:rsidRDefault="00520A66" w:rsidP="00520A66">
      <w:pPr>
        <w:rPr>
          <w:rFonts w:ascii="Times New Roman" w:eastAsia="Times New Roman" w:hAnsi="Times New Roman" w:cs="Times New Roman"/>
          <w:iCs/>
          <w:sz w:val="24"/>
          <w:szCs w:val="24"/>
        </w:rPr>
      </w:pPr>
    </w:p>
    <w:p w14:paraId="677105CC" w14:textId="77777777" w:rsidR="00EB6F15" w:rsidRDefault="00EB6F15" w:rsidP="00520A66">
      <w:pPr>
        <w:rPr>
          <w:rFonts w:ascii="Times New Roman" w:eastAsia="Times New Roman" w:hAnsi="Times New Roman" w:cs="Times New Roman"/>
          <w:iCs/>
          <w:sz w:val="24"/>
          <w:szCs w:val="24"/>
        </w:rPr>
      </w:pPr>
    </w:p>
    <w:p w14:paraId="206BE754" w14:textId="77777777" w:rsidR="005F0698" w:rsidRDefault="005F0698">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br w:type="page"/>
      </w:r>
    </w:p>
    <w:p w14:paraId="2E0CECEC" w14:textId="1479D1A2" w:rsidR="00175DE1" w:rsidRDefault="00175DE1" w:rsidP="00175DE1">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Table</w:t>
      </w:r>
      <w:r>
        <w:rPr>
          <w:rFonts w:ascii="Times New Roman" w:eastAsia="Times New Roman" w:hAnsi="Times New Roman" w:cs="Times New Roman"/>
          <w:iCs/>
          <w:sz w:val="24"/>
          <w:szCs w:val="24"/>
        </w:rPr>
        <w:t>2</w:t>
      </w:r>
    </w:p>
    <w:p w14:paraId="728F7545" w14:textId="6AEFD789" w:rsidR="00175DE1" w:rsidRDefault="00175DE1" w:rsidP="00175DE1">
      <w:pPr>
        <w:rPr>
          <w:rFonts w:ascii="Times New Roman" w:hAnsi="Times New Roman" w:cs="Times New Roman"/>
          <w:sz w:val="24"/>
          <w:szCs w:val="24"/>
        </w:rPr>
      </w:pPr>
      <w:r>
        <w:rPr>
          <w:rFonts w:ascii="Times New Roman" w:eastAsia="Times New Roman" w:hAnsi="Times New Roman" w:cs="Times New Roman"/>
          <w:i/>
          <w:sz w:val="24"/>
          <w:szCs w:val="24"/>
        </w:rPr>
        <w:t>Effects of Reading Medium and Control Variables on Reading Time, Comprehension, and Calibration of Performance (with Interaction Effect between Medium and Reading Comprehension Ability)</w:t>
      </w:r>
    </w:p>
    <w:tbl>
      <w:tblPr>
        <w:tblStyle w:val="Grigliatabella"/>
        <w:tblW w:w="14979" w:type="dxa"/>
        <w:tblLayout w:type="fixed"/>
        <w:tblLook w:val="04A0" w:firstRow="1" w:lastRow="0" w:firstColumn="1" w:lastColumn="0" w:noHBand="0" w:noVBand="1"/>
      </w:tblPr>
      <w:tblGrid>
        <w:gridCol w:w="1980"/>
        <w:gridCol w:w="1275"/>
        <w:gridCol w:w="2265"/>
        <w:gridCol w:w="707"/>
        <w:gridCol w:w="284"/>
        <w:gridCol w:w="1133"/>
        <w:gridCol w:w="1701"/>
        <w:gridCol w:w="1428"/>
        <w:gridCol w:w="284"/>
        <w:gridCol w:w="972"/>
        <w:gridCol w:w="9"/>
        <w:gridCol w:w="1692"/>
        <w:gridCol w:w="9"/>
        <w:gridCol w:w="1230"/>
        <w:gridCol w:w="10"/>
      </w:tblGrid>
      <w:tr w:rsidR="00175DE1" w14:paraId="5BC26643" w14:textId="77777777" w:rsidTr="00F02B74">
        <w:tc>
          <w:tcPr>
            <w:tcW w:w="1980" w:type="dxa"/>
            <w:tcBorders>
              <w:top w:val="nil"/>
              <w:left w:val="nil"/>
              <w:bottom w:val="nil"/>
              <w:right w:val="nil"/>
            </w:tcBorders>
          </w:tcPr>
          <w:p w14:paraId="0492C398" w14:textId="77777777" w:rsidR="00175DE1" w:rsidRDefault="00175DE1" w:rsidP="00F02B74">
            <w:pPr>
              <w:rPr>
                <w:rFonts w:ascii="Times New Roman" w:hAnsi="Times New Roman" w:cs="Times New Roman"/>
                <w:sz w:val="24"/>
                <w:szCs w:val="24"/>
              </w:rPr>
            </w:pPr>
          </w:p>
        </w:tc>
        <w:tc>
          <w:tcPr>
            <w:tcW w:w="4247" w:type="dxa"/>
            <w:gridSpan w:val="3"/>
            <w:tcBorders>
              <w:top w:val="single" w:sz="4" w:space="0" w:color="auto"/>
              <w:left w:val="nil"/>
              <w:bottom w:val="single" w:sz="4" w:space="0" w:color="auto"/>
              <w:right w:val="nil"/>
            </w:tcBorders>
          </w:tcPr>
          <w:p w14:paraId="0D664483" w14:textId="77777777" w:rsidR="00175DE1" w:rsidRDefault="00175DE1" w:rsidP="00F02B74">
            <w:pPr>
              <w:jc w:val="center"/>
              <w:rPr>
                <w:rFonts w:ascii="Times New Roman" w:hAnsi="Times New Roman" w:cs="Times New Roman"/>
                <w:sz w:val="24"/>
                <w:szCs w:val="24"/>
              </w:rPr>
            </w:pPr>
            <w:r w:rsidRPr="004F4B93">
              <w:rPr>
                <w:rFonts w:ascii="Times New Roman" w:hAnsi="Times New Roman" w:cs="Times New Roman"/>
                <w:b/>
                <w:iCs/>
                <w:sz w:val="24"/>
                <w:szCs w:val="24"/>
              </w:rPr>
              <w:t xml:space="preserve">Model </w:t>
            </w:r>
            <w:r>
              <w:rPr>
                <w:rFonts w:ascii="Times New Roman" w:hAnsi="Times New Roman" w:cs="Times New Roman"/>
                <w:b/>
                <w:iCs/>
                <w:sz w:val="24"/>
                <w:szCs w:val="24"/>
              </w:rPr>
              <w:t>1: Reading Time</w:t>
            </w:r>
          </w:p>
        </w:tc>
        <w:tc>
          <w:tcPr>
            <w:tcW w:w="284" w:type="dxa"/>
            <w:tcBorders>
              <w:top w:val="nil"/>
              <w:left w:val="nil"/>
              <w:bottom w:val="nil"/>
              <w:right w:val="nil"/>
            </w:tcBorders>
          </w:tcPr>
          <w:p w14:paraId="275F0219" w14:textId="77777777" w:rsidR="00175DE1" w:rsidRDefault="00175DE1" w:rsidP="00F02B74">
            <w:pPr>
              <w:rPr>
                <w:rFonts w:ascii="Times New Roman" w:hAnsi="Times New Roman" w:cs="Times New Roman"/>
                <w:sz w:val="24"/>
                <w:szCs w:val="24"/>
              </w:rPr>
            </w:pPr>
          </w:p>
        </w:tc>
        <w:tc>
          <w:tcPr>
            <w:tcW w:w="4262" w:type="dxa"/>
            <w:gridSpan w:val="3"/>
            <w:tcBorders>
              <w:top w:val="single" w:sz="4" w:space="0" w:color="auto"/>
              <w:left w:val="nil"/>
              <w:bottom w:val="single" w:sz="4" w:space="0" w:color="auto"/>
              <w:right w:val="nil"/>
            </w:tcBorders>
          </w:tcPr>
          <w:p w14:paraId="02E04EE1" w14:textId="77777777" w:rsidR="00175DE1" w:rsidRDefault="00175DE1" w:rsidP="00F02B74">
            <w:pPr>
              <w:jc w:val="center"/>
              <w:rPr>
                <w:rFonts w:ascii="Times New Roman" w:hAnsi="Times New Roman" w:cs="Times New Roman"/>
                <w:sz w:val="24"/>
                <w:szCs w:val="24"/>
              </w:rPr>
            </w:pPr>
            <w:r w:rsidRPr="004F4B93">
              <w:rPr>
                <w:rFonts w:ascii="Times New Roman" w:hAnsi="Times New Roman" w:cs="Times New Roman"/>
                <w:b/>
                <w:iCs/>
                <w:sz w:val="24"/>
                <w:szCs w:val="24"/>
              </w:rPr>
              <w:t xml:space="preserve">Model </w:t>
            </w:r>
            <w:r>
              <w:rPr>
                <w:rFonts w:ascii="Times New Roman" w:hAnsi="Times New Roman" w:cs="Times New Roman"/>
                <w:b/>
                <w:iCs/>
                <w:sz w:val="24"/>
                <w:szCs w:val="24"/>
              </w:rPr>
              <w:t>2: Comprehension</w:t>
            </w:r>
          </w:p>
        </w:tc>
        <w:tc>
          <w:tcPr>
            <w:tcW w:w="284" w:type="dxa"/>
            <w:tcBorders>
              <w:top w:val="nil"/>
              <w:left w:val="nil"/>
              <w:bottom w:val="nil"/>
              <w:right w:val="nil"/>
            </w:tcBorders>
          </w:tcPr>
          <w:p w14:paraId="723EC063" w14:textId="77777777" w:rsidR="00175DE1" w:rsidRDefault="00175DE1" w:rsidP="00F02B74">
            <w:pPr>
              <w:rPr>
                <w:rFonts w:ascii="Times New Roman" w:hAnsi="Times New Roman" w:cs="Times New Roman"/>
                <w:sz w:val="24"/>
                <w:szCs w:val="24"/>
              </w:rPr>
            </w:pPr>
          </w:p>
        </w:tc>
        <w:tc>
          <w:tcPr>
            <w:tcW w:w="3922" w:type="dxa"/>
            <w:gridSpan w:val="6"/>
            <w:tcBorders>
              <w:top w:val="single" w:sz="4" w:space="0" w:color="auto"/>
              <w:left w:val="nil"/>
              <w:bottom w:val="single" w:sz="4" w:space="0" w:color="auto"/>
              <w:right w:val="nil"/>
            </w:tcBorders>
          </w:tcPr>
          <w:p w14:paraId="6C678E13" w14:textId="77777777" w:rsidR="00175DE1" w:rsidRDefault="00175DE1" w:rsidP="00F02B74">
            <w:pPr>
              <w:jc w:val="center"/>
              <w:rPr>
                <w:rFonts w:ascii="Times New Roman" w:hAnsi="Times New Roman" w:cs="Times New Roman"/>
                <w:sz w:val="24"/>
                <w:szCs w:val="24"/>
              </w:rPr>
            </w:pPr>
            <w:r w:rsidRPr="004F4B93">
              <w:rPr>
                <w:rFonts w:ascii="Times New Roman" w:hAnsi="Times New Roman" w:cs="Times New Roman"/>
                <w:b/>
                <w:iCs/>
                <w:sz w:val="24"/>
                <w:szCs w:val="24"/>
              </w:rPr>
              <w:t xml:space="preserve">Model </w:t>
            </w:r>
            <w:r>
              <w:rPr>
                <w:rFonts w:ascii="Times New Roman" w:hAnsi="Times New Roman" w:cs="Times New Roman"/>
                <w:b/>
                <w:iCs/>
                <w:sz w:val="24"/>
                <w:szCs w:val="24"/>
              </w:rPr>
              <w:t>3: Calibration</w:t>
            </w:r>
          </w:p>
        </w:tc>
      </w:tr>
      <w:tr w:rsidR="00175DE1" w14:paraId="1BE0299E" w14:textId="77777777" w:rsidTr="00F02B74">
        <w:tc>
          <w:tcPr>
            <w:tcW w:w="1980" w:type="dxa"/>
            <w:tcBorders>
              <w:top w:val="nil"/>
              <w:left w:val="nil"/>
              <w:bottom w:val="nil"/>
              <w:right w:val="nil"/>
            </w:tcBorders>
          </w:tcPr>
          <w:p w14:paraId="4BD9FFD1" w14:textId="77777777" w:rsidR="00175DE1" w:rsidRDefault="00175DE1" w:rsidP="00F02B74">
            <w:pPr>
              <w:rPr>
                <w:rFonts w:ascii="Times New Roman" w:hAnsi="Times New Roman" w:cs="Times New Roman"/>
                <w:sz w:val="24"/>
                <w:szCs w:val="24"/>
              </w:rPr>
            </w:pPr>
          </w:p>
        </w:tc>
        <w:tc>
          <w:tcPr>
            <w:tcW w:w="1275" w:type="dxa"/>
            <w:tcBorders>
              <w:top w:val="single" w:sz="4" w:space="0" w:color="auto"/>
              <w:left w:val="nil"/>
              <w:bottom w:val="single" w:sz="4" w:space="0" w:color="auto"/>
              <w:right w:val="nil"/>
            </w:tcBorders>
          </w:tcPr>
          <w:p w14:paraId="0537C8D9" w14:textId="77777777" w:rsidR="00175DE1" w:rsidRPr="004F4B93" w:rsidRDefault="00175DE1" w:rsidP="00F02B74">
            <w:pPr>
              <w:jc w:val="center"/>
              <w:rPr>
                <w:rFonts w:ascii="Times New Roman" w:hAnsi="Times New Roman" w:cs="Times New Roman"/>
                <w:b/>
                <w:i/>
                <w:iCs/>
                <w:sz w:val="24"/>
                <w:szCs w:val="24"/>
              </w:rPr>
            </w:pPr>
            <w:r w:rsidRPr="004F4B93">
              <w:rPr>
                <w:rFonts w:ascii="Times New Roman" w:hAnsi="Times New Roman" w:cs="Times New Roman"/>
                <w:b/>
                <w:i/>
                <w:iCs/>
                <w:sz w:val="24"/>
                <w:szCs w:val="24"/>
              </w:rPr>
              <w:t>B</w:t>
            </w:r>
          </w:p>
        </w:tc>
        <w:tc>
          <w:tcPr>
            <w:tcW w:w="2265" w:type="dxa"/>
            <w:tcBorders>
              <w:top w:val="single" w:sz="4" w:space="0" w:color="auto"/>
              <w:left w:val="nil"/>
              <w:bottom w:val="single" w:sz="4" w:space="0" w:color="auto"/>
              <w:right w:val="nil"/>
            </w:tcBorders>
          </w:tcPr>
          <w:p w14:paraId="4820F117" w14:textId="77777777" w:rsidR="00175DE1" w:rsidRPr="004F4B93" w:rsidRDefault="00175DE1" w:rsidP="00F02B74">
            <w:pPr>
              <w:jc w:val="center"/>
              <w:rPr>
                <w:rFonts w:ascii="Times New Roman" w:hAnsi="Times New Roman" w:cs="Times New Roman"/>
                <w:b/>
                <w:i/>
                <w:sz w:val="24"/>
                <w:szCs w:val="24"/>
              </w:rPr>
            </w:pPr>
            <w:r w:rsidRPr="004F4B93">
              <w:rPr>
                <w:rFonts w:ascii="Times New Roman" w:hAnsi="Times New Roman" w:cs="Times New Roman"/>
                <w:b/>
                <w:i/>
                <w:sz w:val="24"/>
                <w:szCs w:val="24"/>
              </w:rPr>
              <w:t>CI</w:t>
            </w:r>
          </w:p>
        </w:tc>
        <w:tc>
          <w:tcPr>
            <w:tcW w:w="707" w:type="dxa"/>
            <w:tcBorders>
              <w:top w:val="single" w:sz="4" w:space="0" w:color="auto"/>
              <w:left w:val="nil"/>
              <w:bottom w:val="single" w:sz="4" w:space="0" w:color="auto"/>
              <w:right w:val="nil"/>
            </w:tcBorders>
          </w:tcPr>
          <w:p w14:paraId="32CDEB67" w14:textId="77777777" w:rsidR="00175DE1" w:rsidRPr="004F4B93" w:rsidRDefault="00175DE1" w:rsidP="00F02B74">
            <w:pPr>
              <w:jc w:val="center"/>
              <w:rPr>
                <w:rFonts w:ascii="Times New Roman" w:hAnsi="Times New Roman" w:cs="Times New Roman"/>
                <w:b/>
                <w:i/>
                <w:sz w:val="24"/>
                <w:szCs w:val="24"/>
              </w:rPr>
            </w:pPr>
            <w:r w:rsidRPr="004F4B93">
              <w:rPr>
                <w:rFonts w:ascii="Times New Roman" w:hAnsi="Times New Roman" w:cs="Times New Roman"/>
                <w:b/>
                <w:i/>
                <w:sz w:val="24"/>
                <w:szCs w:val="24"/>
              </w:rPr>
              <w:t>p</w:t>
            </w:r>
          </w:p>
        </w:tc>
        <w:tc>
          <w:tcPr>
            <w:tcW w:w="284" w:type="dxa"/>
            <w:tcBorders>
              <w:top w:val="nil"/>
              <w:left w:val="nil"/>
              <w:bottom w:val="nil"/>
              <w:right w:val="nil"/>
            </w:tcBorders>
          </w:tcPr>
          <w:p w14:paraId="20CCA569" w14:textId="77777777" w:rsidR="00175DE1" w:rsidRDefault="00175DE1" w:rsidP="00F02B74">
            <w:pPr>
              <w:rPr>
                <w:rFonts w:ascii="Times New Roman" w:hAnsi="Times New Roman" w:cs="Times New Roman"/>
                <w:sz w:val="24"/>
                <w:szCs w:val="24"/>
              </w:rPr>
            </w:pPr>
          </w:p>
        </w:tc>
        <w:tc>
          <w:tcPr>
            <w:tcW w:w="1133" w:type="dxa"/>
            <w:tcBorders>
              <w:top w:val="single" w:sz="4" w:space="0" w:color="auto"/>
              <w:left w:val="nil"/>
              <w:bottom w:val="single" w:sz="4" w:space="0" w:color="auto"/>
              <w:right w:val="nil"/>
            </w:tcBorders>
          </w:tcPr>
          <w:p w14:paraId="65F28290" w14:textId="77777777" w:rsidR="00175DE1" w:rsidRPr="004F4B93" w:rsidRDefault="00175DE1" w:rsidP="00F02B74">
            <w:pPr>
              <w:jc w:val="center"/>
              <w:rPr>
                <w:rFonts w:ascii="Times New Roman" w:hAnsi="Times New Roman" w:cs="Times New Roman"/>
                <w:b/>
                <w:i/>
                <w:iCs/>
                <w:sz w:val="24"/>
                <w:szCs w:val="24"/>
              </w:rPr>
            </w:pPr>
            <w:r w:rsidRPr="004F4B93">
              <w:rPr>
                <w:rFonts w:ascii="Times New Roman" w:hAnsi="Times New Roman" w:cs="Times New Roman"/>
                <w:b/>
                <w:i/>
                <w:iCs/>
                <w:sz w:val="24"/>
                <w:szCs w:val="24"/>
              </w:rPr>
              <w:t>B</w:t>
            </w:r>
          </w:p>
        </w:tc>
        <w:tc>
          <w:tcPr>
            <w:tcW w:w="1701" w:type="dxa"/>
            <w:tcBorders>
              <w:top w:val="single" w:sz="4" w:space="0" w:color="auto"/>
              <w:left w:val="nil"/>
              <w:bottom w:val="single" w:sz="4" w:space="0" w:color="auto"/>
              <w:right w:val="nil"/>
            </w:tcBorders>
          </w:tcPr>
          <w:p w14:paraId="2387AADA" w14:textId="77777777" w:rsidR="00175DE1" w:rsidRPr="004F4B93" w:rsidRDefault="00175DE1" w:rsidP="00F02B74">
            <w:pPr>
              <w:jc w:val="center"/>
              <w:rPr>
                <w:rFonts w:ascii="Times New Roman" w:hAnsi="Times New Roman" w:cs="Times New Roman"/>
                <w:b/>
                <w:i/>
                <w:sz w:val="24"/>
                <w:szCs w:val="24"/>
              </w:rPr>
            </w:pPr>
            <w:r w:rsidRPr="004F4B93">
              <w:rPr>
                <w:rFonts w:ascii="Times New Roman" w:hAnsi="Times New Roman" w:cs="Times New Roman"/>
                <w:b/>
                <w:i/>
                <w:sz w:val="24"/>
                <w:szCs w:val="24"/>
              </w:rPr>
              <w:t>CI</w:t>
            </w:r>
          </w:p>
        </w:tc>
        <w:tc>
          <w:tcPr>
            <w:tcW w:w="1428" w:type="dxa"/>
            <w:tcBorders>
              <w:top w:val="single" w:sz="4" w:space="0" w:color="auto"/>
              <w:left w:val="nil"/>
              <w:bottom w:val="single" w:sz="4" w:space="0" w:color="auto"/>
              <w:right w:val="nil"/>
            </w:tcBorders>
          </w:tcPr>
          <w:p w14:paraId="26B22D30" w14:textId="77777777" w:rsidR="00175DE1" w:rsidRPr="004F4B93" w:rsidRDefault="00175DE1" w:rsidP="00F02B74">
            <w:pPr>
              <w:jc w:val="center"/>
              <w:rPr>
                <w:rFonts w:ascii="Times New Roman" w:hAnsi="Times New Roman" w:cs="Times New Roman"/>
                <w:b/>
                <w:i/>
                <w:sz w:val="24"/>
                <w:szCs w:val="24"/>
              </w:rPr>
            </w:pPr>
            <w:r w:rsidRPr="004F4B93">
              <w:rPr>
                <w:rFonts w:ascii="Times New Roman" w:hAnsi="Times New Roman" w:cs="Times New Roman"/>
                <w:b/>
                <w:i/>
                <w:sz w:val="24"/>
                <w:szCs w:val="24"/>
              </w:rPr>
              <w:t>p</w:t>
            </w:r>
          </w:p>
        </w:tc>
        <w:tc>
          <w:tcPr>
            <w:tcW w:w="284" w:type="dxa"/>
            <w:tcBorders>
              <w:top w:val="nil"/>
              <w:left w:val="nil"/>
              <w:bottom w:val="nil"/>
              <w:right w:val="nil"/>
            </w:tcBorders>
          </w:tcPr>
          <w:p w14:paraId="1C7C4290" w14:textId="77777777" w:rsidR="00175DE1" w:rsidRDefault="00175DE1" w:rsidP="00F02B74">
            <w:pPr>
              <w:rPr>
                <w:rFonts w:ascii="Times New Roman" w:hAnsi="Times New Roman" w:cs="Times New Roman"/>
                <w:sz w:val="24"/>
                <w:szCs w:val="24"/>
              </w:rPr>
            </w:pPr>
          </w:p>
        </w:tc>
        <w:tc>
          <w:tcPr>
            <w:tcW w:w="981" w:type="dxa"/>
            <w:gridSpan w:val="2"/>
            <w:tcBorders>
              <w:top w:val="single" w:sz="4" w:space="0" w:color="auto"/>
              <w:left w:val="nil"/>
              <w:bottom w:val="single" w:sz="4" w:space="0" w:color="auto"/>
              <w:right w:val="nil"/>
            </w:tcBorders>
          </w:tcPr>
          <w:p w14:paraId="661243A9" w14:textId="77777777" w:rsidR="00175DE1" w:rsidRPr="004F4B93" w:rsidRDefault="00175DE1" w:rsidP="00F02B74">
            <w:pPr>
              <w:jc w:val="center"/>
              <w:rPr>
                <w:rFonts w:ascii="Times New Roman" w:hAnsi="Times New Roman" w:cs="Times New Roman"/>
                <w:b/>
                <w:i/>
                <w:iCs/>
                <w:sz w:val="24"/>
                <w:szCs w:val="24"/>
              </w:rPr>
            </w:pPr>
            <w:r w:rsidRPr="004F4B93">
              <w:rPr>
                <w:rFonts w:ascii="Times New Roman" w:hAnsi="Times New Roman" w:cs="Times New Roman"/>
                <w:b/>
                <w:i/>
                <w:iCs/>
                <w:sz w:val="24"/>
                <w:szCs w:val="24"/>
              </w:rPr>
              <w:t>B</w:t>
            </w:r>
          </w:p>
        </w:tc>
        <w:tc>
          <w:tcPr>
            <w:tcW w:w="1701" w:type="dxa"/>
            <w:gridSpan w:val="2"/>
            <w:tcBorders>
              <w:top w:val="single" w:sz="4" w:space="0" w:color="auto"/>
              <w:left w:val="nil"/>
              <w:bottom w:val="single" w:sz="4" w:space="0" w:color="auto"/>
              <w:right w:val="nil"/>
            </w:tcBorders>
          </w:tcPr>
          <w:p w14:paraId="65BA90D2" w14:textId="77777777" w:rsidR="00175DE1" w:rsidRPr="004F4B93" w:rsidRDefault="00175DE1" w:rsidP="00F02B74">
            <w:pPr>
              <w:jc w:val="center"/>
              <w:rPr>
                <w:rFonts w:ascii="Times New Roman" w:hAnsi="Times New Roman" w:cs="Times New Roman"/>
                <w:b/>
                <w:i/>
                <w:sz w:val="24"/>
                <w:szCs w:val="24"/>
              </w:rPr>
            </w:pPr>
            <w:r w:rsidRPr="004F4B93">
              <w:rPr>
                <w:rFonts w:ascii="Times New Roman" w:hAnsi="Times New Roman" w:cs="Times New Roman"/>
                <w:b/>
                <w:i/>
                <w:sz w:val="24"/>
                <w:szCs w:val="24"/>
              </w:rPr>
              <w:t>CI</w:t>
            </w:r>
          </w:p>
        </w:tc>
        <w:tc>
          <w:tcPr>
            <w:tcW w:w="1240" w:type="dxa"/>
            <w:gridSpan w:val="2"/>
            <w:tcBorders>
              <w:top w:val="single" w:sz="4" w:space="0" w:color="auto"/>
              <w:left w:val="nil"/>
              <w:bottom w:val="single" w:sz="4" w:space="0" w:color="auto"/>
              <w:right w:val="nil"/>
            </w:tcBorders>
          </w:tcPr>
          <w:p w14:paraId="4152ADBE" w14:textId="77777777" w:rsidR="00175DE1" w:rsidRPr="004F4B93" w:rsidRDefault="00175DE1" w:rsidP="00F02B74">
            <w:pPr>
              <w:jc w:val="center"/>
              <w:rPr>
                <w:rFonts w:ascii="Times New Roman" w:hAnsi="Times New Roman" w:cs="Times New Roman"/>
                <w:b/>
                <w:i/>
                <w:sz w:val="24"/>
                <w:szCs w:val="24"/>
              </w:rPr>
            </w:pPr>
            <w:r w:rsidRPr="004F4B93">
              <w:rPr>
                <w:rFonts w:ascii="Times New Roman" w:hAnsi="Times New Roman" w:cs="Times New Roman"/>
                <w:b/>
                <w:i/>
                <w:sz w:val="24"/>
                <w:szCs w:val="24"/>
              </w:rPr>
              <w:t>p</w:t>
            </w:r>
          </w:p>
        </w:tc>
      </w:tr>
      <w:tr w:rsidR="00175DE1" w14:paraId="3A236AB4" w14:textId="77777777" w:rsidTr="00F02B74">
        <w:tc>
          <w:tcPr>
            <w:tcW w:w="1980" w:type="dxa"/>
            <w:tcBorders>
              <w:top w:val="nil"/>
              <w:left w:val="nil"/>
              <w:bottom w:val="nil"/>
              <w:right w:val="nil"/>
            </w:tcBorders>
          </w:tcPr>
          <w:p w14:paraId="01A952D7"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b/>
                <w:sz w:val="24"/>
                <w:szCs w:val="24"/>
              </w:rPr>
              <w:t>Fixed Effects</w:t>
            </w:r>
          </w:p>
        </w:tc>
        <w:tc>
          <w:tcPr>
            <w:tcW w:w="1275" w:type="dxa"/>
            <w:tcBorders>
              <w:top w:val="single" w:sz="4" w:space="0" w:color="auto"/>
              <w:left w:val="nil"/>
              <w:bottom w:val="single" w:sz="4" w:space="0" w:color="auto"/>
              <w:right w:val="nil"/>
            </w:tcBorders>
          </w:tcPr>
          <w:p w14:paraId="57DBBDAC" w14:textId="77777777" w:rsidR="00175DE1" w:rsidRDefault="00175DE1" w:rsidP="00F02B74">
            <w:pPr>
              <w:rPr>
                <w:rFonts w:ascii="Times New Roman" w:hAnsi="Times New Roman" w:cs="Times New Roman"/>
                <w:sz w:val="24"/>
                <w:szCs w:val="24"/>
              </w:rPr>
            </w:pPr>
          </w:p>
        </w:tc>
        <w:tc>
          <w:tcPr>
            <w:tcW w:w="2265" w:type="dxa"/>
            <w:tcBorders>
              <w:top w:val="single" w:sz="4" w:space="0" w:color="auto"/>
              <w:left w:val="nil"/>
              <w:bottom w:val="single" w:sz="4" w:space="0" w:color="auto"/>
              <w:right w:val="nil"/>
            </w:tcBorders>
          </w:tcPr>
          <w:p w14:paraId="240858D6" w14:textId="77777777" w:rsidR="00175DE1" w:rsidRDefault="00175DE1" w:rsidP="00F02B74">
            <w:pPr>
              <w:rPr>
                <w:rFonts w:ascii="Times New Roman" w:hAnsi="Times New Roman" w:cs="Times New Roman"/>
                <w:sz w:val="24"/>
                <w:szCs w:val="24"/>
              </w:rPr>
            </w:pPr>
          </w:p>
        </w:tc>
        <w:tc>
          <w:tcPr>
            <w:tcW w:w="707" w:type="dxa"/>
            <w:tcBorders>
              <w:top w:val="single" w:sz="4" w:space="0" w:color="auto"/>
              <w:left w:val="nil"/>
              <w:bottom w:val="single" w:sz="4" w:space="0" w:color="auto"/>
              <w:right w:val="nil"/>
            </w:tcBorders>
          </w:tcPr>
          <w:p w14:paraId="6F44D784"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3F0CD19F" w14:textId="77777777" w:rsidR="00175DE1" w:rsidRDefault="00175DE1" w:rsidP="00F02B74">
            <w:pPr>
              <w:rPr>
                <w:rFonts w:ascii="Times New Roman" w:hAnsi="Times New Roman" w:cs="Times New Roman"/>
                <w:sz w:val="24"/>
                <w:szCs w:val="24"/>
              </w:rPr>
            </w:pPr>
          </w:p>
        </w:tc>
        <w:tc>
          <w:tcPr>
            <w:tcW w:w="1133" w:type="dxa"/>
            <w:tcBorders>
              <w:top w:val="single" w:sz="4" w:space="0" w:color="auto"/>
              <w:left w:val="nil"/>
              <w:bottom w:val="single" w:sz="4" w:space="0" w:color="auto"/>
              <w:right w:val="nil"/>
            </w:tcBorders>
          </w:tcPr>
          <w:p w14:paraId="69D2A58A" w14:textId="77777777" w:rsidR="00175DE1" w:rsidRDefault="00175DE1" w:rsidP="00F02B74">
            <w:pPr>
              <w:rPr>
                <w:rFonts w:ascii="Times New Roman" w:hAnsi="Times New Roman" w:cs="Times New Roman"/>
                <w:sz w:val="24"/>
                <w:szCs w:val="24"/>
              </w:rPr>
            </w:pPr>
          </w:p>
        </w:tc>
        <w:tc>
          <w:tcPr>
            <w:tcW w:w="1701" w:type="dxa"/>
            <w:tcBorders>
              <w:top w:val="single" w:sz="4" w:space="0" w:color="auto"/>
              <w:left w:val="nil"/>
              <w:bottom w:val="single" w:sz="4" w:space="0" w:color="auto"/>
              <w:right w:val="nil"/>
            </w:tcBorders>
          </w:tcPr>
          <w:p w14:paraId="512584BC" w14:textId="77777777" w:rsidR="00175DE1" w:rsidRDefault="00175DE1" w:rsidP="00F02B74">
            <w:pPr>
              <w:rPr>
                <w:rFonts w:ascii="Times New Roman" w:hAnsi="Times New Roman" w:cs="Times New Roman"/>
                <w:sz w:val="24"/>
                <w:szCs w:val="24"/>
              </w:rPr>
            </w:pPr>
          </w:p>
        </w:tc>
        <w:tc>
          <w:tcPr>
            <w:tcW w:w="1428" w:type="dxa"/>
            <w:tcBorders>
              <w:top w:val="single" w:sz="4" w:space="0" w:color="auto"/>
              <w:left w:val="nil"/>
              <w:bottom w:val="single" w:sz="4" w:space="0" w:color="auto"/>
              <w:right w:val="nil"/>
            </w:tcBorders>
          </w:tcPr>
          <w:p w14:paraId="276205D4"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76864E35" w14:textId="77777777" w:rsidR="00175DE1" w:rsidRDefault="00175DE1" w:rsidP="00F02B74">
            <w:pPr>
              <w:rPr>
                <w:rFonts w:ascii="Times New Roman" w:hAnsi="Times New Roman" w:cs="Times New Roman"/>
                <w:sz w:val="24"/>
                <w:szCs w:val="24"/>
              </w:rPr>
            </w:pPr>
          </w:p>
        </w:tc>
        <w:tc>
          <w:tcPr>
            <w:tcW w:w="981" w:type="dxa"/>
            <w:gridSpan w:val="2"/>
            <w:tcBorders>
              <w:top w:val="single" w:sz="4" w:space="0" w:color="auto"/>
              <w:left w:val="nil"/>
              <w:bottom w:val="single" w:sz="4" w:space="0" w:color="auto"/>
              <w:right w:val="nil"/>
            </w:tcBorders>
          </w:tcPr>
          <w:p w14:paraId="1973504D" w14:textId="77777777" w:rsidR="00175DE1" w:rsidRDefault="00175DE1" w:rsidP="00F02B74">
            <w:pPr>
              <w:rPr>
                <w:rFonts w:ascii="Times New Roman" w:hAnsi="Times New Roman" w:cs="Times New Roman"/>
                <w:sz w:val="24"/>
                <w:szCs w:val="24"/>
              </w:rPr>
            </w:pPr>
          </w:p>
        </w:tc>
        <w:tc>
          <w:tcPr>
            <w:tcW w:w="1701" w:type="dxa"/>
            <w:gridSpan w:val="2"/>
            <w:tcBorders>
              <w:top w:val="single" w:sz="4" w:space="0" w:color="auto"/>
              <w:left w:val="nil"/>
              <w:bottom w:val="single" w:sz="4" w:space="0" w:color="auto"/>
              <w:right w:val="nil"/>
            </w:tcBorders>
          </w:tcPr>
          <w:p w14:paraId="77DC55FD" w14:textId="77777777" w:rsidR="00175DE1" w:rsidRDefault="00175DE1" w:rsidP="00F02B74">
            <w:pPr>
              <w:rPr>
                <w:rFonts w:ascii="Times New Roman" w:hAnsi="Times New Roman" w:cs="Times New Roman"/>
                <w:sz w:val="24"/>
                <w:szCs w:val="24"/>
              </w:rPr>
            </w:pPr>
          </w:p>
        </w:tc>
        <w:tc>
          <w:tcPr>
            <w:tcW w:w="1240" w:type="dxa"/>
            <w:gridSpan w:val="2"/>
            <w:tcBorders>
              <w:top w:val="single" w:sz="4" w:space="0" w:color="auto"/>
              <w:left w:val="nil"/>
              <w:bottom w:val="single" w:sz="4" w:space="0" w:color="auto"/>
              <w:right w:val="nil"/>
            </w:tcBorders>
          </w:tcPr>
          <w:p w14:paraId="5ADBB7B4" w14:textId="77777777" w:rsidR="00175DE1" w:rsidRDefault="00175DE1" w:rsidP="00F02B74">
            <w:pPr>
              <w:rPr>
                <w:rFonts w:ascii="Times New Roman" w:hAnsi="Times New Roman" w:cs="Times New Roman"/>
                <w:sz w:val="24"/>
                <w:szCs w:val="24"/>
              </w:rPr>
            </w:pPr>
          </w:p>
        </w:tc>
      </w:tr>
      <w:tr w:rsidR="00175DE1" w14:paraId="0A59144E" w14:textId="77777777" w:rsidTr="00F02B74">
        <w:tc>
          <w:tcPr>
            <w:tcW w:w="1980" w:type="dxa"/>
            <w:tcBorders>
              <w:top w:val="nil"/>
              <w:left w:val="nil"/>
              <w:bottom w:val="nil"/>
              <w:right w:val="nil"/>
            </w:tcBorders>
          </w:tcPr>
          <w:p w14:paraId="7BC14DF5"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bCs/>
                <w:sz w:val="24"/>
                <w:szCs w:val="24"/>
              </w:rPr>
              <w:t>(Intercept)</w:t>
            </w:r>
          </w:p>
        </w:tc>
        <w:tc>
          <w:tcPr>
            <w:tcW w:w="1275" w:type="dxa"/>
            <w:tcBorders>
              <w:top w:val="single" w:sz="4" w:space="0" w:color="auto"/>
              <w:left w:val="nil"/>
              <w:bottom w:val="nil"/>
              <w:right w:val="nil"/>
            </w:tcBorders>
          </w:tcPr>
          <w:p w14:paraId="41D8B6A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444.84</w:t>
            </w:r>
          </w:p>
        </w:tc>
        <w:tc>
          <w:tcPr>
            <w:tcW w:w="2265" w:type="dxa"/>
            <w:tcBorders>
              <w:top w:val="single" w:sz="4" w:space="0" w:color="auto"/>
              <w:left w:val="nil"/>
              <w:bottom w:val="nil"/>
              <w:right w:val="nil"/>
            </w:tcBorders>
          </w:tcPr>
          <w:p w14:paraId="31E3E7E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324.01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565.66</w:t>
            </w:r>
          </w:p>
        </w:tc>
        <w:tc>
          <w:tcPr>
            <w:tcW w:w="707" w:type="dxa"/>
            <w:tcBorders>
              <w:top w:val="single" w:sz="4" w:space="0" w:color="auto"/>
              <w:left w:val="nil"/>
              <w:bottom w:val="nil"/>
              <w:right w:val="nil"/>
            </w:tcBorders>
          </w:tcPr>
          <w:p w14:paraId="0F4379F5" w14:textId="77777777" w:rsidR="00175DE1" w:rsidRDefault="00175DE1" w:rsidP="00F02B74">
            <w:pPr>
              <w:jc w:val="center"/>
              <w:rPr>
                <w:rFonts w:ascii="Times New Roman" w:hAnsi="Times New Roman" w:cs="Times New Roman"/>
                <w:sz w:val="24"/>
                <w:szCs w:val="24"/>
              </w:rPr>
            </w:pPr>
            <w:r w:rsidRPr="00CE239E">
              <w:rPr>
                <w:rFonts w:ascii="Times New Roman" w:hAnsi="Times New Roman" w:cs="Times New Roman"/>
                <w:b/>
                <w:bCs/>
                <w:sz w:val="24"/>
                <w:szCs w:val="24"/>
              </w:rPr>
              <w:t>&lt;.001</w:t>
            </w:r>
          </w:p>
        </w:tc>
        <w:tc>
          <w:tcPr>
            <w:tcW w:w="284" w:type="dxa"/>
            <w:tcBorders>
              <w:top w:val="nil"/>
              <w:left w:val="nil"/>
              <w:bottom w:val="nil"/>
              <w:right w:val="nil"/>
            </w:tcBorders>
          </w:tcPr>
          <w:p w14:paraId="2AAA6FF7" w14:textId="77777777" w:rsidR="00175DE1" w:rsidRDefault="00175DE1" w:rsidP="00F02B74">
            <w:pPr>
              <w:rPr>
                <w:rFonts w:ascii="Times New Roman" w:hAnsi="Times New Roman" w:cs="Times New Roman"/>
                <w:sz w:val="24"/>
                <w:szCs w:val="24"/>
              </w:rPr>
            </w:pPr>
          </w:p>
        </w:tc>
        <w:tc>
          <w:tcPr>
            <w:tcW w:w="1133" w:type="dxa"/>
            <w:tcBorders>
              <w:top w:val="single" w:sz="4" w:space="0" w:color="auto"/>
              <w:left w:val="nil"/>
              <w:bottom w:val="nil"/>
              <w:right w:val="nil"/>
            </w:tcBorders>
          </w:tcPr>
          <w:p w14:paraId="679626E7"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2.01</w:t>
            </w:r>
          </w:p>
        </w:tc>
        <w:tc>
          <w:tcPr>
            <w:tcW w:w="1701" w:type="dxa"/>
            <w:tcBorders>
              <w:top w:val="single" w:sz="4" w:space="0" w:color="auto"/>
              <w:left w:val="nil"/>
              <w:bottom w:val="nil"/>
              <w:right w:val="nil"/>
            </w:tcBorders>
          </w:tcPr>
          <w:p w14:paraId="065F536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0.88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3.13</w:t>
            </w:r>
          </w:p>
        </w:tc>
        <w:tc>
          <w:tcPr>
            <w:tcW w:w="1428" w:type="dxa"/>
            <w:tcBorders>
              <w:top w:val="single" w:sz="4" w:space="0" w:color="auto"/>
              <w:left w:val="nil"/>
              <w:bottom w:val="nil"/>
              <w:right w:val="nil"/>
            </w:tcBorders>
          </w:tcPr>
          <w:p w14:paraId="120F1D9D" w14:textId="77777777" w:rsidR="00175DE1" w:rsidRDefault="00175DE1" w:rsidP="00F02B74">
            <w:pPr>
              <w:jc w:val="center"/>
              <w:rPr>
                <w:rFonts w:ascii="Times New Roman" w:hAnsi="Times New Roman" w:cs="Times New Roman"/>
                <w:sz w:val="24"/>
                <w:szCs w:val="24"/>
              </w:rPr>
            </w:pPr>
            <w:r w:rsidRPr="00E8014B">
              <w:rPr>
                <w:rFonts w:ascii="Times New Roman" w:hAnsi="Times New Roman" w:cs="Times New Roman"/>
                <w:b/>
                <w:bCs/>
                <w:sz w:val="24"/>
                <w:szCs w:val="24"/>
              </w:rPr>
              <w:t>.001</w:t>
            </w:r>
          </w:p>
        </w:tc>
        <w:tc>
          <w:tcPr>
            <w:tcW w:w="284" w:type="dxa"/>
            <w:tcBorders>
              <w:top w:val="nil"/>
              <w:left w:val="nil"/>
              <w:bottom w:val="nil"/>
              <w:right w:val="nil"/>
            </w:tcBorders>
          </w:tcPr>
          <w:p w14:paraId="68EFD44B" w14:textId="77777777" w:rsidR="00175DE1" w:rsidRDefault="00175DE1" w:rsidP="00F02B74">
            <w:pPr>
              <w:rPr>
                <w:rFonts w:ascii="Times New Roman" w:hAnsi="Times New Roman" w:cs="Times New Roman"/>
                <w:sz w:val="24"/>
                <w:szCs w:val="24"/>
              </w:rPr>
            </w:pPr>
          </w:p>
        </w:tc>
        <w:tc>
          <w:tcPr>
            <w:tcW w:w="981" w:type="dxa"/>
            <w:gridSpan w:val="2"/>
            <w:tcBorders>
              <w:top w:val="single" w:sz="4" w:space="0" w:color="auto"/>
              <w:left w:val="nil"/>
              <w:bottom w:val="nil"/>
              <w:right w:val="nil"/>
            </w:tcBorders>
          </w:tcPr>
          <w:p w14:paraId="53B02D4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4.40</w:t>
            </w:r>
          </w:p>
        </w:tc>
        <w:tc>
          <w:tcPr>
            <w:tcW w:w="1701" w:type="dxa"/>
            <w:gridSpan w:val="2"/>
            <w:tcBorders>
              <w:top w:val="single" w:sz="4" w:space="0" w:color="auto"/>
              <w:left w:val="nil"/>
              <w:bottom w:val="nil"/>
              <w:right w:val="nil"/>
            </w:tcBorders>
          </w:tcPr>
          <w:p w14:paraId="28C66D3D"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3.65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5.15</w:t>
            </w:r>
          </w:p>
        </w:tc>
        <w:tc>
          <w:tcPr>
            <w:tcW w:w="1240" w:type="dxa"/>
            <w:gridSpan w:val="2"/>
            <w:tcBorders>
              <w:top w:val="single" w:sz="4" w:space="0" w:color="auto"/>
              <w:left w:val="nil"/>
              <w:bottom w:val="nil"/>
              <w:right w:val="nil"/>
            </w:tcBorders>
          </w:tcPr>
          <w:p w14:paraId="5F599294" w14:textId="77777777" w:rsidR="00175DE1" w:rsidRDefault="00175DE1" w:rsidP="00F02B74">
            <w:pPr>
              <w:jc w:val="center"/>
              <w:rPr>
                <w:rFonts w:ascii="Times New Roman" w:hAnsi="Times New Roman" w:cs="Times New Roman"/>
                <w:sz w:val="24"/>
                <w:szCs w:val="24"/>
              </w:rPr>
            </w:pPr>
            <w:r w:rsidRPr="00CE239E">
              <w:rPr>
                <w:rFonts w:ascii="Times New Roman" w:hAnsi="Times New Roman" w:cs="Times New Roman"/>
                <w:b/>
                <w:bCs/>
                <w:sz w:val="24"/>
                <w:szCs w:val="24"/>
              </w:rPr>
              <w:t>&lt;.001</w:t>
            </w:r>
          </w:p>
        </w:tc>
      </w:tr>
      <w:tr w:rsidR="00175DE1" w14:paraId="722924BB" w14:textId="77777777" w:rsidTr="00F02B74">
        <w:tc>
          <w:tcPr>
            <w:tcW w:w="1980" w:type="dxa"/>
            <w:tcBorders>
              <w:top w:val="nil"/>
              <w:left w:val="nil"/>
              <w:bottom w:val="nil"/>
              <w:right w:val="nil"/>
            </w:tcBorders>
          </w:tcPr>
          <w:p w14:paraId="166CB454"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Medium [D]</w:t>
            </w:r>
          </w:p>
        </w:tc>
        <w:tc>
          <w:tcPr>
            <w:tcW w:w="1275" w:type="dxa"/>
            <w:tcBorders>
              <w:top w:val="nil"/>
              <w:left w:val="nil"/>
              <w:bottom w:val="nil"/>
              <w:right w:val="nil"/>
            </w:tcBorders>
          </w:tcPr>
          <w:p w14:paraId="634EB2A3"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-34.15</w:t>
            </w:r>
          </w:p>
        </w:tc>
        <w:tc>
          <w:tcPr>
            <w:tcW w:w="2265" w:type="dxa"/>
            <w:tcBorders>
              <w:top w:val="nil"/>
              <w:left w:val="nil"/>
              <w:bottom w:val="nil"/>
              <w:right w:val="nil"/>
            </w:tcBorders>
          </w:tcPr>
          <w:p w14:paraId="5D27F2ED"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-98.22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29.92</w:t>
            </w:r>
          </w:p>
        </w:tc>
        <w:tc>
          <w:tcPr>
            <w:tcW w:w="707" w:type="dxa"/>
            <w:tcBorders>
              <w:top w:val="nil"/>
              <w:left w:val="nil"/>
              <w:bottom w:val="nil"/>
              <w:right w:val="nil"/>
            </w:tcBorders>
          </w:tcPr>
          <w:p w14:paraId="609F548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.295</w:t>
            </w:r>
          </w:p>
        </w:tc>
        <w:tc>
          <w:tcPr>
            <w:tcW w:w="284" w:type="dxa"/>
            <w:tcBorders>
              <w:top w:val="nil"/>
              <w:left w:val="nil"/>
              <w:bottom w:val="nil"/>
              <w:right w:val="nil"/>
            </w:tcBorders>
          </w:tcPr>
          <w:p w14:paraId="5B7A7E22"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0545B5F2"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-0.66</w:t>
            </w:r>
          </w:p>
        </w:tc>
        <w:tc>
          <w:tcPr>
            <w:tcW w:w="1701" w:type="dxa"/>
            <w:tcBorders>
              <w:top w:val="nil"/>
              <w:left w:val="nil"/>
              <w:bottom w:val="nil"/>
              <w:right w:val="nil"/>
            </w:tcBorders>
          </w:tcPr>
          <w:p w14:paraId="5E61C55A"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-1.30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-0.02</w:t>
            </w:r>
          </w:p>
        </w:tc>
        <w:tc>
          <w:tcPr>
            <w:tcW w:w="1428" w:type="dxa"/>
            <w:tcBorders>
              <w:top w:val="nil"/>
              <w:left w:val="nil"/>
              <w:bottom w:val="nil"/>
              <w:right w:val="nil"/>
            </w:tcBorders>
          </w:tcPr>
          <w:p w14:paraId="67DCEFA0"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.044</w:t>
            </w:r>
          </w:p>
        </w:tc>
        <w:tc>
          <w:tcPr>
            <w:tcW w:w="284" w:type="dxa"/>
            <w:tcBorders>
              <w:top w:val="nil"/>
              <w:left w:val="nil"/>
              <w:bottom w:val="nil"/>
              <w:right w:val="nil"/>
            </w:tcBorders>
          </w:tcPr>
          <w:p w14:paraId="21E1B67A"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6B2228A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0.25</w:t>
            </w:r>
          </w:p>
        </w:tc>
        <w:tc>
          <w:tcPr>
            <w:tcW w:w="1701" w:type="dxa"/>
            <w:gridSpan w:val="2"/>
            <w:tcBorders>
              <w:top w:val="nil"/>
              <w:left w:val="nil"/>
              <w:bottom w:val="nil"/>
              <w:right w:val="nil"/>
            </w:tcBorders>
          </w:tcPr>
          <w:p w14:paraId="187D9F2D"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-0.25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0.75</w:t>
            </w:r>
          </w:p>
        </w:tc>
        <w:tc>
          <w:tcPr>
            <w:tcW w:w="1240" w:type="dxa"/>
            <w:gridSpan w:val="2"/>
            <w:tcBorders>
              <w:top w:val="nil"/>
              <w:left w:val="nil"/>
              <w:bottom w:val="nil"/>
              <w:right w:val="nil"/>
            </w:tcBorders>
          </w:tcPr>
          <w:p w14:paraId="2650506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.321</w:t>
            </w:r>
          </w:p>
        </w:tc>
      </w:tr>
      <w:tr w:rsidR="00175DE1" w14:paraId="5614360C" w14:textId="77777777" w:rsidTr="00F02B74">
        <w:tc>
          <w:tcPr>
            <w:tcW w:w="1980" w:type="dxa"/>
            <w:tcBorders>
              <w:top w:val="nil"/>
              <w:left w:val="nil"/>
              <w:bottom w:val="nil"/>
              <w:right w:val="nil"/>
            </w:tcBorders>
          </w:tcPr>
          <w:p w14:paraId="2F73054F"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Gender [F]</w:t>
            </w:r>
          </w:p>
        </w:tc>
        <w:tc>
          <w:tcPr>
            <w:tcW w:w="1275" w:type="dxa"/>
            <w:tcBorders>
              <w:top w:val="nil"/>
              <w:left w:val="nil"/>
              <w:bottom w:val="nil"/>
              <w:right w:val="nil"/>
            </w:tcBorders>
          </w:tcPr>
          <w:p w14:paraId="6A9F6669"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87.87</w:t>
            </w:r>
          </w:p>
        </w:tc>
        <w:tc>
          <w:tcPr>
            <w:tcW w:w="2265" w:type="dxa"/>
            <w:tcBorders>
              <w:top w:val="nil"/>
              <w:left w:val="nil"/>
              <w:bottom w:val="nil"/>
              <w:right w:val="nil"/>
            </w:tcBorders>
          </w:tcPr>
          <w:p w14:paraId="0028CBA0"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31.85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143.90</w:t>
            </w:r>
          </w:p>
        </w:tc>
        <w:tc>
          <w:tcPr>
            <w:tcW w:w="707" w:type="dxa"/>
            <w:tcBorders>
              <w:top w:val="nil"/>
              <w:left w:val="nil"/>
              <w:bottom w:val="nil"/>
              <w:right w:val="nil"/>
            </w:tcBorders>
          </w:tcPr>
          <w:p w14:paraId="381867C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.002</w:t>
            </w:r>
          </w:p>
        </w:tc>
        <w:tc>
          <w:tcPr>
            <w:tcW w:w="284" w:type="dxa"/>
            <w:tcBorders>
              <w:top w:val="nil"/>
              <w:left w:val="nil"/>
              <w:bottom w:val="nil"/>
              <w:right w:val="nil"/>
            </w:tcBorders>
          </w:tcPr>
          <w:p w14:paraId="1B5329E6"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607B192C"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1.18</w:t>
            </w:r>
          </w:p>
        </w:tc>
        <w:tc>
          <w:tcPr>
            <w:tcW w:w="1701" w:type="dxa"/>
            <w:tcBorders>
              <w:top w:val="nil"/>
              <w:left w:val="nil"/>
              <w:bottom w:val="nil"/>
              <w:right w:val="nil"/>
            </w:tcBorders>
          </w:tcPr>
          <w:p w14:paraId="6D8184CC"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0.50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1.85</w:t>
            </w:r>
          </w:p>
        </w:tc>
        <w:tc>
          <w:tcPr>
            <w:tcW w:w="1428" w:type="dxa"/>
            <w:tcBorders>
              <w:top w:val="nil"/>
              <w:left w:val="nil"/>
              <w:bottom w:val="nil"/>
              <w:right w:val="nil"/>
            </w:tcBorders>
          </w:tcPr>
          <w:p w14:paraId="1CD081D2"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.001</w:t>
            </w:r>
          </w:p>
        </w:tc>
        <w:tc>
          <w:tcPr>
            <w:tcW w:w="284" w:type="dxa"/>
            <w:tcBorders>
              <w:top w:val="nil"/>
              <w:left w:val="nil"/>
              <w:bottom w:val="nil"/>
              <w:right w:val="nil"/>
            </w:tcBorders>
          </w:tcPr>
          <w:p w14:paraId="06110493"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55E9201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-0.63</w:t>
            </w:r>
          </w:p>
        </w:tc>
        <w:tc>
          <w:tcPr>
            <w:tcW w:w="1701" w:type="dxa"/>
            <w:gridSpan w:val="2"/>
            <w:tcBorders>
              <w:top w:val="nil"/>
              <w:left w:val="nil"/>
              <w:bottom w:val="nil"/>
              <w:right w:val="nil"/>
            </w:tcBorders>
          </w:tcPr>
          <w:p w14:paraId="6B81F8E3"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-1.14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-0.11</w:t>
            </w:r>
          </w:p>
        </w:tc>
        <w:tc>
          <w:tcPr>
            <w:tcW w:w="1240" w:type="dxa"/>
            <w:gridSpan w:val="2"/>
            <w:tcBorders>
              <w:top w:val="nil"/>
              <w:left w:val="nil"/>
              <w:bottom w:val="nil"/>
              <w:right w:val="nil"/>
            </w:tcBorders>
          </w:tcPr>
          <w:p w14:paraId="7435FC12" w14:textId="77777777" w:rsidR="00175DE1" w:rsidRDefault="00175DE1" w:rsidP="00F02B74">
            <w:pPr>
              <w:jc w:val="center"/>
              <w:rPr>
                <w:rFonts w:ascii="Times New Roman" w:hAnsi="Times New Roman" w:cs="Times New Roman"/>
                <w:sz w:val="24"/>
                <w:szCs w:val="24"/>
              </w:rPr>
            </w:pPr>
            <w:r w:rsidRPr="006C20DB">
              <w:rPr>
                <w:rFonts w:ascii="Times New Roman" w:hAnsi="Times New Roman" w:cs="Times New Roman"/>
                <w:b/>
                <w:bCs/>
                <w:sz w:val="24"/>
                <w:szCs w:val="24"/>
              </w:rPr>
              <w:t>.017</w:t>
            </w:r>
          </w:p>
        </w:tc>
      </w:tr>
      <w:tr w:rsidR="00175DE1" w14:paraId="727F1B4C" w14:textId="77777777" w:rsidTr="00F02B74">
        <w:tc>
          <w:tcPr>
            <w:tcW w:w="1980" w:type="dxa"/>
            <w:tcBorders>
              <w:top w:val="nil"/>
              <w:left w:val="nil"/>
              <w:bottom w:val="nil"/>
              <w:right w:val="nil"/>
            </w:tcBorders>
          </w:tcPr>
          <w:p w14:paraId="606A5FC5"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Topic knowledge</w:t>
            </w:r>
          </w:p>
        </w:tc>
        <w:tc>
          <w:tcPr>
            <w:tcW w:w="1275" w:type="dxa"/>
            <w:tcBorders>
              <w:top w:val="nil"/>
              <w:left w:val="nil"/>
              <w:bottom w:val="nil"/>
              <w:right w:val="nil"/>
            </w:tcBorders>
          </w:tcPr>
          <w:p w14:paraId="6BE8FA9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58.03</w:t>
            </w:r>
          </w:p>
        </w:tc>
        <w:tc>
          <w:tcPr>
            <w:tcW w:w="2265" w:type="dxa"/>
            <w:tcBorders>
              <w:top w:val="nil"/>
              <w:left w:val="nil"/>
              <w:bottom w:val="nil"/>
              <w:right w:val="nil"/>
            </w:tcBorders>
          </w:tcPr>
          <w:p w14:paraId="63E2F7A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1.11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114.94</w:t>
            </w:r>
          </w:p>
        </w:tc>
        <w:tc>
          <w:tcPr>
            <w:tcW w:w="707" w:type="dxa"/>
            <w:tcBorders>
              <w:top w:val="nil"/>
              <w:left w:val="nil"/>
              <w:bottom w:val="nil"/>
              <w:right w:val="nil"/>
            </w:tcBorders>
          </w:tcPr>
          <w:p w14:paraId="1544B34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.046</w:t>
            </w:r>
          </w:p>
        </w:tc>
        <w:tc>
          <w:tcPr>
            <w:tcW w:w="284" w:type="dxa"/>
            <w:tcBorders>
              <w:top w:val="nil"/>
              <w:left w:val="nil"/>
              <w:bottom w:val="nil"/>
              <w:right w:val="nil"/>
            </w:tcBorders>
          </w:tcPr>
          <w:p w14:paraId="079EF900"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78C323AD"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0.82</w:t>
            </w:r>
          </w:p>
        </w:tc>
        <w:tc>
          <w:tcPr>
            <w:tcW w:w="1701" w:type="dxa"/>
            <w:tcBorders>
              <w:top w:val="nil"/>
              <w:left w:val="nil"/>
              <w:bottom w:val="nil"/>
              <w:right w:val="nil"/>
            </w:tcBorders>
          </w:tcPr>
          <w:p w14:paraId="713CAA44"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0.14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1.50</w:t>
            </w:r>
          </w:p>
        </w:tc>
        <w:tc>
          <w:tcPr>
            <w:tcW w:w="1428" w:type="dxa"/>
            <w:tcBorders>
              <w:top w:val="nil"/>
              <w:left w:val="nil"/>
              <w:bottom w:val="nil"/>
              <w:right w:val="nil"/>
            </w:tcBorders>
          </w:tcPr>
          <w:p w14:paraId="3F5CEDD0"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.018</w:t>
            </w:r>
          </w:p>
        </w:tc>
        <w:tc>
          <w:tcPr>
            <w:tcW w:w="284" w:type="dxa"/>
            <w:tcBorders>
              <w:top w:val="nil"/>
              <w:left w:val="nil"/>
              <w:bottom w:val="nil"/>
              <w:right w:val="nil"/>
            </w:tcBorders>
          </w:tcPr>
          <w:p w14:paraId="6B1C08D2"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2D8B4C5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0.47</w:t>
            </w:r>
          </w:p>
        </w:tc>
        <w:tc>
          <w:tcPr>
            <w:tcW w:w="1701" w:type="dxa"/>
            <w:gridSpan w:val="2"/>
            <w:tcBorders>
              <w:top w:val="nil"/>
              <w:left w:val="nil"/>
              <w:bottom w:val="nil"/>
              <w:right w:val="nil"/>
            </w:tcBorders>
          </w:tcPr>
          <w:p w14:paraId="53FC5662"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-0.02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0.97</w:t>
            </w:r>
          </w:p>
        </w:tc>
        <w:tc>
          <w:tcPr>
            <w:tcW w:w="1240" w:type="dxa"/>
            <w:gridSpan w:val="2"/>
            <w:tcBorders>
              <w:top w:val="nil"/>
              <w:left w:val="nil"/>
              <w:bottom w:val="nil"/>
              <w:right w:val="nil"/>
            </w:tcBorders>
          </w:tcPr>
          <w:p w14:paraId="128AD0F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0.62</w:t>
            </w:r>
          </w:p>
        </w:tc>
      </w:tr>
      <w:tr w:rsidR="00175DE1" w14:paraId="524F88B6" w14:textId="77777777" w:rsidTr="00F02B74">
        <w:tc>
          <w:tcPr>
            <w:tcW w:w="1980" w:type="dxa"/>
            <w:tcBorders>
              <w:top w:val="nil"/>
              <w:left w:val="nil"/>
              <w:bottom w:val="nil"/>
              <w:right w:val="nil"/>
            </w:tcBorders>
          </w:tcPr>
          <w:p w14:paraId="114719B7"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Reading comprehension ability [Medium]</w:t>
            </w:r>
          </w:p>
        </w:tc>
        <w:tc>
          <w:tcPr>
            <w:tcW w:w="1275" w:type="dxa"/>
            <w:tcBorders>
              <w:top w:val="nil"/>
              <w:left w:val="nil"/>
              <w:bottom w:val="nil"/>
              <w:right w:val="nil"/>
            </w:tcBorders>
          </w:tcPr>
          <w:p w14:paraId="6FB2328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-14.54</w:t>
            </w:r>
          </w:p>
        </w:tc>
        <w:tc>
          <w:tcPr>
            <w:tcW w:w="2265" w:type="dxa"/>
            <w:tcBorders>
              <w:top w:val="nil"/>
              <w:left w:val="nil"/>
              <w:bottom w:val="nil"/>
              <w:right w:val="nil"/>
            </w:tcBorders>
          </w:tcPr>
          <w:p w14:paraId="224A70D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-90.16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61.07</w:t>
            </w:r>
          </w:p>
        </w:tc>
        <w:tc>
          <w:tcPr>
            <w:tcW w:w="707" w:type="dxa"/>
            <w:tcBorders>
              <w:top w:val="nil"/>
              <w:left w:val="nil"/>
              <w:bottom w:val="nil"/>
              <w:right w:val="nil"/>
            </w:tcBorders>
          </w:tcPr>
          <w:p w14:paraId="1CD6C5E3"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.705</w:t>
            </w:r>
          </w:p>
        </w:tc>
        <w:tc>
          <w:tcPr>
            <w:tcW w:w="284" w:type="dxa"/>
            <w:tcBorders>
              <w:top w:val="nil"/>
              <w:left w:val="nil"/>
              <w:bottom w:val="nil"/>
              <w:right w:val="nil"/>
            </w:tcBorders>
          </w:tcPr>
          <w:p w14:paraId="767265A3"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1DB205B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1.19</w:t>
            </w:r>
          </w:p>
        </w:tc>
        <w:tc>
          <w:tcPr>
            <w:tcW w:w="1701" w:type="dxa"/>
            <w:tcBorders>
              <w:top w:val="nil"/>
              <w:left w:val="nil"/>
              <w:bottom w:val="nil"/>
              <w:right w:val="nil"/>
            </w:tcBorders>
          </w:tcPr>
          <w:p w14:paraId="51912B4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0.32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2.06</w:t>
            </w:r>
          </w:p>
        </w:tc>
        <w:tc>
          <w:tcPr>
            <w:tcW w:w="1428" w:type="dxa"/>
            <w:tcBorders>
              <w:top w:val="nil"/>
              <w:left w:val="nil"/>
              <w:bottom w:val="nil"/>
              <w:right w:val="nil"/>
            </w:tcBorders>
          </w:tcPr>
          <w:p w14:paraId="4936CDD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.007</w:t>
            </w:r>
          </w:p>
        </w:tc>
        <w:tc>
          <w:tcPr>
            <w:tcW w:w="284" w:type="dxa"/>
            <w:tcBorders>
              <w:top w:val="nil"/>
              <w:left w:val="nil"/>
              <w:bottom w:val="nil"/>
              <w:right w:val="nil"/>
            </w:tcBorders>
          </w:tcPr>
          <w:p w14:paraId="568372AB"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0BD2E17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-0.86</w:t>
            </w:r>
          </w:p>
        </w:tc>
        <w:tc>
          <w:tcPr>
            <w:tcW w:w="1701" w:type="dxa"/>
            <w:gridSpan w:val="2"/>
            <w:tcBorders>
              <w:top w:val="nil"/>
              <w:left w:val="nil"/>
              <w:bottom w:val="nil"/>
              <w:right w:val="nil"/>
            </w:tcBorders>
          </w:tcPr>
          <w:p w14:paraId="34214A4F"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- 1.52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-0.20</w:t>
            </w:r>
          </w:p>
        </w:tc>
        <w:tc>
          <w:tcPr>
            <w:tcW w:w="1240" w:type="dxa"/>
            <w:gridSpan w:val="2"/>
            <w:tcBorders>
              <w:top w:val="nil"/>
              <w:left w:val="nil"/>
              <w:bottom w:val="nil"/>
              <w:right w:val="nil"/>
            </w:tcBorders>
          </w:tcPr>
          <w:p w14:paraId="7C2C80A1" w14:textId="77777777" w:rsidR="00175DE1" w:rsidRDefault="00175DE1" w:rsidP="00F02B74">
            <w:pPr>
              <w:jc w:val="center"/>
              <w:rPr>
                <w:rFonts w:ascii="Times New Roman" w:hAnsi="Times New Roman" w:cs="Times New Roman"/>
                <w:sz w:val="24"/>
                <w:szCs w:val="24"/>
              </w:rPr>
            </w:pPr>
            <w:r w:rsidRPr="006C20DB">
              <w:rPr>
                <w:rFonts w:ascii="Times New Roman" w:hAnsi="Times New Roman" w:cs="Times New Roman"/>
                <w:b/>
                <w:bCs/>
                <w:sz w:val="24"/>
                <w:szCs w:val="24"/>
              </w:rPr>
              <w:t>.011</w:t>
            </w:r>
          </w:p>
        </w:tc>
      </w:tr>
      <w:tr w:rsidR="00175DE1" w14:paraId="7962117F" w14:textId="77777777" w:rsidTr="00F02B74">
        <w:trPr>
          <w:gridAfter w:val="1"/>
          <w:wAfter w:w="10" w:type="dxa"/>
        </w:trPr>
        <w:tc>
          <w:tcPr>
            <w:tcW w:w="1980" w:type="dxa"/>
            <w:tcBorders>
              <w:top w:val="nil"/>
              <w:left w:val="nil"/>
              <w:bottom w:val="nil"/>
              <w:right w:val="nil"/>
            </w:tcBorders>
          </w:tcPr>
          <w:p w14:paraId="503CA16E"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Reading comprehension ability [High]</w:t>
            </w:r>
          </w:p>
        </w:tc>
        <w:tc>
          <w:tcPr>
            <w:tcW w:w="1275" w:type="dxa"/>
            <w:tcBorders>
              <w:top w:val="nil"/>
              <w:left w:val="nil"/>
              <w:bottom w:val="nil"/>
              <w:right w:val="nil"/>
            </w:tcBorders>
          </w:tcPr>
          <w:p w14:paraId="4109E7B5"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-41.38</w:t>
            </w:r>
          </w:p>
        </w:tc>
        <w:tc>
          <w:tcPr>
            <w:tcW w:w="2265" w:type="dxa"/>
            <w:tcBorders>
              <w:top w:val="nil"/>
              <w:left w:val="nil"/>
              <w:bottom w:val="nil"/>
              <w:right w:val="nil"/>
            </w:tcBorders>
          </w:tcPr>
          <w:p w14:paraId="340AD010"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-142.98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60.23</w:t>
            </w:r>
          </w:p>
        </w:tc>
        <w:tc>
          <w:tcPr>
            <w:tcW w:w="707" w:type="dxa"/>
            <w:tcBorders>
              <w:top w:val="nil"/>
              <w:left w:val="nil"/>
              <w:bottom w:val="nil"/>
              <w:right w:val="nil"/>
            </w:tcBorders>
          </w:tcPr>
          <w:p w14:paraId="1DDCD054"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.424</w:t>
            </w:r>
          </w:p>
        </w:tc>
        <w:tc>
          <w:tcPr>
            <w:tcW w:w="284" w:type="dxa"/>
            <w:tcBorders>
              <w:top w:val="nil"/>
              <w:left w:val="nil"/>
              <w:bottom w:val="nil"/>
              <w:right w:val="nil"/>
            </w:tcBorders>
          </w:tcPr>
          <w:p w14:paraId="3B30EA2D"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5E949B02"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1.70</w:t>
            </w:r>
          </w:p>
        </w:tc>
        <w:tc>
          <w:tcPr>
            <w:tcW w:w="1701" w:type="dxa"/>
            <w:tcBorders>
              <w:top w:val="nil"/>
              <w:left w:val="nil"/>
              <w:bottom w:val="nil"/>
              <w:right w:val="nil"/>
            </w:tcBorders>
          </w:tcPr>
          <w:p w14:paraId="060B93B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0.53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2.87</w:t>
            </w:r>
          </w:p>
        </w:tc>
        <w:tc>
          <w:tcPr>
            <w:tcW w:w="1428" w:type="dxa"/>
            <w:tcBorders>
              <w:top w:val="nil"/>
              <w:left w:val="nil"/>
              <w:bottom w:val="nil"/>
              <w:right w:val="nil"/>
            </w:tcBorders>
          </w:tcPr>
          <w:p w14:paraId="052D995D"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b/>
                <w:bCs/>
                <w:sz w:val="24"/>
                <w:szCs w:val="24"/>
              </w:rPr>
              <w:t>.005</w:t>
            </w:r>
          </w:p>
        </w:tc>
        <w:tc>
          <w:tcPr>
            <w:tcW w:w="284" w:type="dxa"/>
            <w:tcBorders>
              <w:top w:val="nil"/>
              <w:left w:val="nil"/>
              <w:bottom w:val="nil"/>
              <w:right w:val="nil"/>
            </w:tcBorders>
          </w:tcPr>
          <w:p w14:paraId="416130C5" w14:textId="77777777" w:rsidR="00175DE1" w:rsidRDefault="00175DE1" w:rsidP="00F02B74">
            <w:pPr>
              <w:rPr>
                <w:rFonts w:ascii="Times New Roman" w:hAnsi="Times New Roman" w:cs="Times New Roman"/>
                <w:sz w:val="24"/>
                <w:szCs w:val="24"/>
              </w:rPr>
            </w:pPr>
          </w:p>
        </w:tc>
        <w:tc>
          <w:tcPr>
            <w:tcW w:w="972" w:type="dxa"/>
            <w:tcBorders>
              <w:top w:val="nil"/>
              <w:left w:val="nil"/>
              <w:bottom w:val="nil"/>
              <w:right w:val="nil"/>
            </w:tcBorders>
          </w:tcPr>
          <w:p w14:paraId="4898C0F2"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-1.27</w:t>
            </w:r>
          </w:p>
        </w:tc>
        <w:tc>
          <w:tcPr>
            <w:tcW w:w="1701" w:type="dxa"/>
            <w:gridSpan w:val="2"/>
            <w:tcBorders>
              <w:top w:val="nil"/>
              <w:left w:val="nil"/>
              <w:bottom w:val="nil"/>
              <w:right w:val="nil"/>
            </w:tcBorders>
          </w:tcPr>
          <w:p w14:paraId="272ED36A"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-2.16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-0.38</w:t>
            </w:r>
          </w:p>
        </w:tc>
        <w:tc>
          <w:tcPr>
            <w:tcW w:w="1239" w:type="dxa"/>
            <w:gridSpan w:val="2"/>
            <w:tcBorders>
              <w:top w:val="nil"/>
              <w:left w:val="nil"/>
              <w:bottom w:val="nil"/>
              <w:right w:val="nil"/>
            </w:tcBorders>
          </w:tcPr>
          <w:p w14:paraId="4A7158A2" w14:textId="77777777" w:rsidR="00175DE1" w:rsidRDefault="00175DE1" w:rsidP="00F02B74">
            <w:pPr>
              <w:jc w:val="center"/>
              <w:rPr>
                <w:rFonts w:ascii="Times New Roman" w:hAnsi="Times New Roman" w:cs="Times New Roman"/>
                <w:sz w:val="24"/>
                <w:szCs w:val="24"/>
              </w:rPr>
            </w:pPr>
            <w:r w:rsidRPr="006C20DB">
              <w:rPr>
                <w:rFonts w:ascii="Times New Roman" w:hAnsi="Times New Roman" w:cs="Times New Roman"/>
                <w:b/>
                <w:bCs/>
                <w:sz w:val="24"/>
                <w:szCs w:val="24"/>
              </w:rPr>
              <w:t>.005</w:t>
            </w:r>
          </w:p>
        </w:tc>
      </w:tr>
      <w:tr w:rsidR="00175DE1" w14:paraId="0D42156F" w14:textId="77777777" w:rsidTr="00F02B74">
        <w:tc>
          <w:tcPr>
            <w:tcW w:w="1980" w:type="dxa"/>
            <w:tcBorders>
              <w:top w:val="nil"/>
              <w:left w:val="nil"/>
              <w:bottom w:val="nil"/>
              <w:right w:val="nil"/>
            </w:tcBorders>
          </w:tcPr>
          <w:p w14:paraId="42461C63"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Medium [D] x Reading comprehension ability [Medium]</w:t>
            </w:r>
          </w:p>
        </w:tc>
        <w:tc>
          <w:tcPr>
            <w:tcW w:w="1275" w:type="dxa"/>
            <w:tcBorders>
              <w:top w:val="nil"/>
              <w:left w:val="nil"/>
              <w:bottom w:val="nil"/>
              <w:right w:val="nil"/>
            </w:tcBorders>
          </w:tcPr>
          <w:p w14:paraId="16BBE77F"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36.56</w:t>
            </w:r>
          </w:p>
        </w:tc>
        <w:tc>
          <w:tcPr>
            <w:tcW w:w="2265" w:type="dxa"/>
            <w:tcBorders>
              <w:top w:val="nil"/>
              <w:left w:val="nil"/>
              <w:bottom w:val="nil"/>
              <w:right w:val="nil"/>
            </w:tcBorders>
          </w:tcPr>
          <w:p w14:paraId="41ACAB55"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-43.39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116.51</w:t>
            </w:r>
          </w:p>
        </w:tc>
        <w:tc>
          <w:tcPr>
            <w:tcW w:w="707" w:type="dxa"/>
            <w:tcBorders>
              <w:top w:val="nil"/>
              <w:left w:val="nil"/>
              <w:bottom w:val="nil"/>
              <w:right w:val="nil"/>
            </w:tcBorders>
          </w:tcPr>
          <w:p w14:paraId="1835BE90"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.369</w:t>
            </w:r>
          </w:p>
        </w:tc>
        <w:tc>
          <w:tcPr>
            <w:tcW w:w="284" w:type="dxa"/>
            <w:tcBorders>
              <w:top w:val="nil"/>
              <w:left w:val="nil"/>
              <w:bottom w:val="nil"/>
              <w:right w:val="nil"/>
            </w:tcBorders>
          </w:tcPr>
          <w:p w14:paraId="60DC5641"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7FE5E170"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0.17</w:t>
            </w:r>
          </w:p>
        </w:tc>
        <w:tc>
          <w:tcPr>
            <w:tcW w:w="1701" w:type="dxa"/>
            <w:tcBorders>
              <w:top w:val="nil"/>
              <w:left w:val="nil"/>
              <w:bottom w:val="nil"/>
              <w:right w:val="nil"/>
            </w:tcBorders>
          </w:tcPr>
          <w:p w14:paraId="3106801F"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-0.63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0.97</w:t>
            </w:r>
          </w:p>
        </w:tc>
        <w:tc>
          <w:tcPr>
            <w:tcW w:w="1428" w:type="dxa"/>
            <w:tcBorders>
              <w:top w:val="nil"/>
              <w:left w:val="nil"/>
              <w:bottom w:val="nil"/>
              <w:right w:val="nil"/>
            </w:tcBorders>
          </w:tcPr>
          <w:p w14:paraId="616DF79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.672</w:t>
            </w:r>
          </w:p>
        </w:tc>
        <w:tc>
          <w:tcPr>
            <w:tcW w:w="284" w:type="dxa"/>
            <w:tcBorders>
              <w:top w:val="nil"/>
              <w:left w:val="nil"/>
              <w:bottom w:val="nil"/>
              <w:right w:val="nil"/>
            </w:tcBorders>
          </w:tcPr>
          <w:p w14:paraId="52C0E70D"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4D6CAD39"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0.26</w:t>
            </w:r>
          </w:p>
        </w:tc>
        <w:tc>
          <w:tcPr>
            <w:tcW w:w="1701" w:type="dxa"/>
            <w:gridSpan w:val="2"/>
            <w:tcBorders>
              <w:top w:val="nil"/>
              <w:left w:val="nil"/>
              <w:bottom w:val="nil"/>
              <w:right w:val="nil"/>
            </w:tcBorders>
          </w:tcPr>
          <w:p w14:paraId="5D3E32D4"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-0.36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0.89</w:t>
            </w:r>
          </w:p>
        </w:tc>
        <w:tc>
          <w:tcPr>
            <w:tcW w:w="1240" w:type="dxa"/>
            <w:gridSpan w:val="2"/>
            <w:tcBorders>
              <w:top w:val="nil"/>
              <w:left w:val="nil"/>
              <w:bottom w:val="nil"/>
              <w:right w:val="nil"/>
            </w:tcBorders>
          </w:tcPr>
          <w:p w14:paraId="3630E807"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.407</w:t>
            </w:r>
          </w:p>
        </w:tc>
      </w:tr>
      <w:tr w:rsidR="00175DE1" w14:paraId="2FE418CE" w14:textId="77777777" w:rsidTr="00F02B74">
        <w:tc>
          <w:tcPr>
            <w:tcW w:w="1980" w:type="dxa"/>
            <w:tcBorders>
              <w:top w:val="nil"/>
              <w:left w:val="nil"/>
              <w:bottom w:val="nil"/>
              <w:right w:val="nil"/>
            </w:tcBorders>
          </w:tcPr>
          <w:p w14:paraId="3B3D0257"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Medium [D] x Reading comprehension ability [High]</w:t>
            </w:r>
          </w:p>
        </w:tc>
        <w:tc>
          <w:tcPr>
            <w:tcW w:w="1275" w:type="dxa"/>
            <w:tcBorders>
              <w:top w:val="nil"/>
              <w:left w:val="nil"/>
              <w:bottom w:val="nil"/>
              <w:right w:val="nil"/>
            </w:tcBorders>
          </w:tcPr>
          <w:p w14:paraId="2E8F943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48.67</w:t>
            </w:r>
          </w:p>
        </w:tc>
        <w:tc>
          <w:tcPr>
            <w:tcW w:w="2265" w:type="dxa"/>
            <w:tcBorders>
              <w:top w:val="nil"/>
              <w:left w:val="nil"/>
              <w:bottom w:val="nil"/>
              <w:right w:val="nil"/>
            </w:tcBorders>
          </w:tcPr>
          <w:p w14:paraId="55365FF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-55.23 </w:t>
            </w:r>
            <w:r w:rsidRPr="00A4005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152.57</w:t>
            </w:r>
          </w:p>
        </w:tc>
        <w:tc>
          <w:tcPr>
            <w:tcW w:w="707" w:type="dxa"/>
            <w:tcBorders>
              <w:top w:val="nil"/>
              <w:left w:val="nil"/>
              <w:bottom w:val="nil"/>
              <w:right w:val="nil"/>
            </w:tcBorders>
          </w:tcPr>
          <w:p w14:paraId="220D74D5"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.357</w:t>
            </w:r>
          </w:p>
        </w:tc>
        <w:tc>
          <w:tcPr>
            <w:tcW w:w="284" w:type="dxa"/>
            <w:tcBorders>
              <w:top w:val="nil"/>
              <w:left w:val="nil"/>
              <w:bottom w:val="nil"/>
              <w:right w:val="nil"/>
            </w:tcBorders>
          </w:tcPr>
          <w:p w14:paraId="7947D5E2"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53E53C6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0.12</w:t>
            </w:r>
          </w:p>
        </w:tc>
        <w:tc>
          <w:tcPr>
            <w:tcW w:w="1701" w:type="dxa"/>
            <w:tcBorders>
              <w:top w:val="nil"/>
              <w:left w:val="nil"/>
              <w:bottom w:val="nil"/>
              <w:right w:val="nil"/>
            </w:tcBorders>
          </w:tcPr>
          <w:p w14:paraId="1C4A4A0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-0.92 </w:t>
            </w:r>
            <w:r w:rsidRPr="000A6B6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1.16</w:t>
            </w:r>
          </w:p>
        </w:tc>
        <w:tc>
          <w:tcPr>
            <w:tcW w:w="1428" w:type="dxa"/>
            <w:tcBorders>
              <w:top w:val="nil"/>
              <w:left w:val="nil"/>
              <w:bottom w:val="nil"/>
              <w:right w:val="nil"/>
            </w:tcBorders>
          </w:tcPr>
          <w:p w14:paraId="6907B56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.817</w:t>
            </w:r>
          </w:p>
        </w:tc>
        <w:tc>
          <w:tcPr>
            <w:tcW w:w="284" w:type="dxa"/>
            <w:tcBorders>
              <w:top w:val="nil"/>
              <w:left w:val="nil"/>
              <w:bottom w:val="nil"/>
              <w:right w:val="nil"/>
            </w:tcBorders>
          </w:tcPr>
          <w:p w14:paraId="67C63037"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39348FFD"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0.21</w:t>
            </w:r>
          </w:p>
        </w:tc>
        <w:tc>
          <w:tcPr>
            <w:tcW w:w="1701" w:type="dxa"/>
            <w:gridSpan w:val="2"/>
            <w:tcBorders>
              <w:top w:val="nil"/>
              <w:left w:val="nil"/>
              <w:bottom w:val="nil"/>
              <w:right w:val="nil"/>
            </w:tcBorders>
          </w:tcPr>
          <w:p w14:paraId="3084A6D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-0.60 </w:t>
            </w:r>
            <w:r w:rsidRPr="0087256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1.02</w:t>
            </w:r>
          </w:p>
        </w:tc>
        <w:tc>
          <w:tcPr>
            <w:tcW w:w="1240" w:type="dxa"/>
            <w:gridSpan w:val="2"/>
            <w:tcBorders>
              <w:top w:val="nil"/>
              <w:left w:val="nil"/>
              <w:bottom w:val="nil"/>
              <w:right w:val="nil"/>
            </w:tcBorders>
          </w:tcPr>
          <w:p w14:paraId="6C0250D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.614</w:t>
            </w:r>
          </w:p>
        </w:tc>
      </w:tr>
      <w:tr w:rsidR="00175DE1" w14:paraId="06D9319A" w14:textId="77777777" w:rsidTr="00F02B74">
        <w:tc>
          <w:tcPr>
            <w:tcW w:w="1980" w:type="dxa"/>
            <w:tcBorders>
              <w:top w:val="nil"/>
              <w:left w:val="nil"/>
              <w:bottom w:val="nil"/>
              <w:right w:val="nil"/>
            </w:tcBorders>
          </w:tcPr>
          <w:p w14:paraId="5C986270" w14:textId="77777777" w:rsidR="00175DE1" w:rsidRDefault="00175DE1" w:rsidP="00F02B74">
            <w:pPr>
              <w:rPr>
                <w:rFonts w:ascii="Times New Roman" w:hAnsi="Times New Roman" w:cs="Times New Roman"/>
                <w:sz w:val="24"/>
                <w:szCs w:val="24"/>
              </w:rPr>
            </w:pPr>
          </w:p>
        </w:tc>
        <w:tc>
          <w:tcPr>
            <w:tcW w:w="1275" w:type="dxa"/>
            <w:tcBorders>
              <w:top w:val="nil"/>
              <w:left w:val="nil"/>
              <w:bottom w:val="nil"/>
              <w:right w:val="nil"/>
            </w:tcBorders>
          </w:tcPr>
          <w:p w14:paraId="5D054717" w14:textId="77777777" w:rsidR="00175DE1" w:rsidRDefault="00175DE1" w:rsidP="00F02B74">
            <w:pPr>
              <w:rPr>
                <w:rFonts w:ascii="Times New Roman" w:hAnsi="Times New Roman" w:cs="Times New Roman"/>
                <w:sz w:val="24"/>
                <w:szCs w:val="24"/>
              </w:rPr>
            </w:pPr>
          </w:p>
        </w:tc>
        <w:tc>
          <w:tcPr>
            <w:tcW w:w="2265" w:type="dxa"/>
            <w:tcBorders>
              <w:top w:val="nil"/>
              <w:left w:val="nil"/>
              <w:bottom w:val="nil"/>
              <w:right w:val="nil"/>
            </w:tcBorders>
          </w:tcPr>
          <w:p w14:paraId="2E85267B" w14:textId="77777777" w:rsidR="00175DE1" w:rsidRDefault="00175DE1" w:rsidP="00F02B74">
            <w:pPr>
              <w:rPr>
                <w:rFonts w:ascii="Times New Roman" w:hAnsi="Times New Roman" w:cs="Times New Roman"/>
                <w:sz w:val="24"/>
                <w:szCs w:val="24"/>
              </w:rPr>
            </w:pPr>
          </w:p>
        </w:tc>
        <w:tc>
          <w:tcPr>
            <w:tcW w:w="707" w:type="dxa"/>
            <w:tcBorders>
              <w:top w:val="nil"/>
              <w:left w:val="nil"/>
              <w:bottom w:val="nil"/>
              <w:right w:val="nil"/>
            </w:tcBorders>
          </w:tcPr>
          <w:p w14:paraId="45221074"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46DE0ED4"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4FEBA8F1" w14:textId="77777777" w:rsidR="00175DE1" w:rsidRDefault="00175DE1" w:rsidP="00F02B74">
            <w:pPr>
              <w:rPr>
                <w:rFonts w:ascii="Times New Roman" w:hAnsi="Times New Roman" w:cs="Times New Roman"/>
                <w:sz w:val="24"/>
                <w:szCs w:val="24"/>
              </w:rPr>
            </w:pPr>
          </w:p>
        </w:tc>
        <w:tc>
          <w:tcPr>
            <w:tcW w:w="1701" w:type="dxa"/>
            <w:tcBorders>
              <w:top w:val="nil"/>
              <w:left w:val="nil"/>
              <w:bottom w:val="nil"/>
              <w:right w:val="nil"/>
            </w:tcBorders>
          </w:tcPr>
          <w:p w14:paraId="1EBCFBCC" w14:textId="77777777" w:rsidR="00175DE1" w:rsidRDefault="00175DE1" w:rsidP="00F02B74">
            <w:pPr>
              <w:rPr>
                <w:rFonts w:ascii="Times New Roman" w:hAnsi="Times New Roman" w:cs="Times New Roman"/>
                <w:sz w:val="24"/>
                <w:szCs w:val="24"/>
              </w:rPr>
            </w:pPr>
          </w:p>
        </w:tc>
        <w:tc>
          <w:tcPr>
            <w:tcW w:w="1428" w:type="dxa"/>
            <w:tcBorders>
              <w:top w:val="nil"/>
              <w:left w:val="nil"/>
              <w:bottom w:val="nil"/>
              <w:right w:val="nil"/>
            </w:tcBorders>
          </w:tcPr>
          <w:p w14:paraId="53147735"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532E0BA3"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28814ED2" w14:textId="77777777" w:rsidR="00175DE1" w:rsidRDefault="00175DE1" w:rsidP="00F02B74">
            <w:pPr>
              <w:rPr>
                <w:rFonts w:ascii="Times New Roman" w:hAnsi="Times New Roman" w:cs="Times New Roman"/>
                <w:sz w:val="24"/>
                <w:szCs w:val="24"/>
              </w:rPr>
            </w:pPr>
          </w:p>
        </w:tc>
        <w:tc>
          <w:tcPr>
            <w:tcW w:w="1701" w:type="dxa"/>
            <w:gridSpan w:val="2"/>
            <w:tcBorders>
              <w:top w:val="nil"/>
              <w:left w:val="nil"/>
              <w:bottom w:val="nil"/>
              <w:right w:val="nil"/>
            </w:tcBorders>
          </w:tcPr>
          <w:p w14:paraId="03B9A9A1" w14:textId="77777777" w:rsidR="00175DE1" w:rsidRDefault="00175DE1" w:rsidP="00F02B74">
            <w:pPr>
              <w:rPr>
                <w:rFonts w:ascii="Times New Roman" w:hAnsi="Times New Roman" w:cs="Times New Roman"/>
                <w:sz w:val="24"/>
                <w:szCs w:val="24"/>
              </w:rPr>
            </w:pPr>
          </w:p>
        </w:tc>
        <w:tc>
          <w:tcPr>
            <w:tcW w:w="1240" w:type="dxa"/>
            <w:gridSpan w:val="2"/>
            <w:tcBorders>
              <w:top w:val="nil"/>
              <w:left w:val="nil"/>
              <w:bottom w:val="nil"/>
              <w:right w:val="nil"/>
            </w:tcBorders>
          </w:tcPr>
          <w:p w14:paraId="04AD4914" w14:textId="77777777" w:rsidR="00175DE1" w:rsidRDefault="00175DE1" w:rsidP="00F02B74">
            <w:pPr>
              <w:rPr>
                <w:rFonts w:ascii="Times New Roman" w:hAnsi="Times New Roman" w:cs="Times New Roman"/>
                <w:sz w:val="24"/>
                <w:szCs w:val="24"/>
              </w:rPr>
            </w:pPr>
          </w:p>
        </w:tc>
      </w:tr>
      <w:tr w:rsidR="00175DE1" w14:paraId="1BD62B9B" w14:textId="77777777" w:rsidTr="00F02B74">
        <w:tc>
          <w:tcPr>
            <w:tcW w:w="1980" w:type="dxa"/>
            <w:tcBorders>
              <w:top w:val="nil"/>
              <w:left w:val="nil"/>
              <w:bottom w:val="nil"/>
              <w:right w:val="nil"/>
            </w:tcBorders>
          </w:tcPr>
          <w:p w14:paraId="5550904D"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b/>
                <w:sz w:val="24"/>
                <w:szCs w:val="24"/>
              </w:rPr>
              <w:t>Random Effects</w:t>
            </w:r>
          </w:p>
        </w:tc>
        <w:tc>
          <w:tcPr>
            <w:tcW w:w="1275" w:type="dxa"/>
            <w:tcBorders>
              <w:top w:val="nil"/>
              <w:left w:val="nil"/>
              <w:bottom w:val="single" w:sz="4" w:space="0" w:color="auto"/>
              <w:right w:val="nil"/>
            </w:tcBorders>
          </w:tcPr>
          <w:p w14:paraId="0EBCAC06" w14:textId="77777777" w:rsidR="00175DE1" w:rsidRDefault="00175DE1" w:rsidP="00F02B74">
            <w:pPr>
              <w:rPr>
                <w:rFonts w:ascii="Times New Roman" w:hAnsi="Times New Roman" w:cs="Times New Roman"/>
                <w:sz w:val="24"/>
                <w:szCs w:val="24"/>
              </w:rPr>
            </w:pPr>
          </w:p>
        </w:tc>
        <w:tc>
          <w:tcPr>
            <w:tcW w:w="2265" w:type="dxa"/>
            <w:tcBorders>
              <w:top w:val="nil"/>
              <w:left w:val="nil"/>
              <w:bottom w:val="single" w:sz="4" w:space="0" w:color="auto"/>
              <w:right w:val="nil"/>
            </w:tcBorders>
          </w:tcPr>
          <w:p w14:paraId="772011AE" w14:textId="77777777" w:rsidR="00175DE1" w:rsidRDefault="00175DE1" w:rsidP="00F02B74">
            <w:pPr>
              <w:rPr>
                <w:rFonts w:ascii="Times New Roman" w:hAnsi="Times New Roman" w:cs="Times New Roman"/>
                <w:sz w:val="24"/>
                <w:szCs w:val="24"/>
              </w:rPr>
            </w:pPr>
          </w:p>
        </w:tc>
        <w:tc>
          <w:tcPr>
            <w:tcW w:w="707" w:type="dxa"/>
            <w:tcBorders>
              <w:top w:val="nil"/>
              <w:left w:val="nil"/>
              <w:bottom w:val="single" w:sz="4" w:space="0" w:color="auto"/>
              <w:right w:val="nil"/>
            </w:tcBorders>
          </w:tcPr>
          <w:p w14:paraId="2453468F"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29C6A9A7" w14:textId="77777777" w:rsidR="00175DE1" w:rsidRDefault="00175DE1" w:rsidP="00F02B74">
            <w:pPr>
              <w:rPr>
                <w:rFonts w:ascii="Times New Roman" w:hAnsi="Times New Roman" w:cs="Times New Roman"/>
                <w:sz w:val="24"/>
                <w:szCs w:val="24"/>
              </w:rPr>
            </w:pPr>
          </w:p>
        </w:tc>
        <w:tc>
          <w:tcPr>
            <w:tcW w:w="1133" w:type="dxa"/>
            <w:tcBorders>
              <w:top w:val="nil"/>
              <w:left w:val="nil"/>
              <w:bottom w:val="single" w:sz="4" w:space="0" w:color="auto"/>
              <w:right w:val="nil"/>
            </w:tcBorders>
          </w:tcPr>
          <w:p w14:paraId="45672D01" w14:textId="77777777" w:rsidR="00175DE1" w:rsidRDefault="00175DE1" w:rsidP="00F02B74">
            <w:pPr>
              <w:rPr>
                <w:rFonts w:ascii="Times New Roman" w:hAnsi="Times New Roman" w:cs="Times New Roman"/>
                <w:sz w:val="24"/>
                <w:szCs w:val="24"/>
              </w:rPr>
            </w:pPr>
          </w:p>
        </w:tc>
        <w:tc>
          <w:tcPr>
            <w:tcW w:w="1701" w:type="dxa"/>
            <w:tcBorders>
              <w:top w:val="nil"/>
              <w:left w:val="nil"/>
              <w:bottom w:val="single" w:sz="4" w:space="0" w:color="auto"/>
              <w:right w:val="nil"/>
            </w:tcBorders>
          </w:tcPr>
          <w:p w14:paraId="22366831" w14:textId="77777777" w:rsidR="00175DE1" w:rsidRDefault="00175DE1" w:rsidP="00F02B74">
            <w:pPr>
              <w:rPr>
                <w:rFonts w:ascii="Times New Roman" w:hAnsi="Times New Roman" w:cs="Times New Roman"/>
                <w:sz w:val="24"/>
                <w:szCs w:val="24"/>
              </w:rPr>
            </w:pPr>
          </w:p>
        </w:tc>
        <w:tc>
          <w:tcPr>
            <w:tcW w:w="1428" w:type="dxa"/>
            <w:tcBorders>
              <w:top w:val="nil"/>
              <w:left w:val="nil"/>
              <w:bottom w:val="single" w:sz="4" w:space="0" w:color="auto"/>
              <w:right w:val="nil"/>
            </w:tcBorders>
          </w:tcPr>
          <w:p w14:paraId="1C47D7B3"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0B2AB4D7"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single" w:sz="4" w:space="0" w:color="auto"/>
              <w:right w:val="nil"/>
            </w:tcBorders>
          </w:tcPr>
          <w:p w14:paraId="0068422C" w14:textId="77777777" w:rsidR="00175DE1" w:rsidRDefault="00175DE1" w:rsidP="00F02B74">
            <w:pPr>
              <w:rPr>
                <w:rFonts w:ascii="Times New Roman" w:hAnsi="Times New Roman" w:cs="Times New Roman"/>
                <w:sz w:val="24"/>
                <w:szCs w:val="24"/>
              </w:rPr>
            </w:pPr>
          </w:p>
        </w:tc>
        <w:tc>
          <w:tcPr>
            <w:tcW w:w="1701" w:type="dxa"/>
            <w:gridSpan w:val="2"/>
            <w:tcBorders>
              <w:top w:val="nil"/>
              <w:left w:val="nil"/>
              <w:bottom w:val="single" w:sz="4" w:space="0" w:color="auto"/>
              <w:right w:val="nil"/>
            </w:tcBorders>
          </w:tcPr>
          <w:p w14:paraId="3ABF4FF3" w14:textId="77777777" w:rsidR="00175DE1" w:rsidRDefault="00175DE1" w:rsidP="00F02B74">
            <w:pPr>
              <w:rPr>
                <w:rFonts w:ascii="Times New Roman" w:hAnsi="Times New Roman" w:cs="Times New Roman"/>
                <w:sz w:val="24"/>
                <w:szCs w:val="24"/>
              </w:rPr>
            </w:pPr>
          </w:p>
        </w:tc>
        <w:tc>
          <w:tcPr>
            <w:tcW w:w="1240" w:type="dxa"/>
            <w:gridSpan w:val="2"/>
            <w:tcBorders>
              <w:top w:val="nil"/>
              <w:left w:val="nil"/>
              <w:bottom w:val="single" w:sz="4" w:space="0" w:color="auto"/>
              <w:right w:val="nil"/>
            </w:tcBorders>
          </w:tcPr>
          <w:p w14:paraId="586AFF6F" w14:textId="77777777" w:rsidR="00175DE1" w:rsidRDefault="00175DE1" w:rsidP="00F02B74">
            <w:pPr>
              <w:rPr>
                <w:rFonts w:ascii="Times New Roman" w:hAnsi="Times New Roman" w:cs="Times New Roman"/>
                <w:sz w:val="24"/>
                <w:szCs w:val="24"/>
              </w:rPr>
            </w:pPr>
          </w:p>
        </w:tc>
      </w:tr>
      <w:tr w:rsidR="00175DE1" w14:paraId="30603DD8" w14:textId="77777777" w:rsidTr="00F02B74">
        <w:tc>
          <w:tcPr>
            <w:tcW w:w="1980" w:type="dxa"/>
            <w:tcBorders>
              <w:top w:val="nil"/>
              <w:left w:val="nil"/>
              <w:bottom w:val="nil"/>
              <w:right w:val="nil"/>
            </w:tcBorders>
          </w:tcPr>
          <w:p w14:paraId="02538A77" w14:textId="77777777" w:rsidR="00175DE1" w:rsidRDefault="00175DE1" w:rsidP="00F02B74">
            <w:pPr>
              <w:rPr>
                <w:rFonts w:ascii="Times New Roman" w:hAnsi="Times New Roman" w:cs="Times New Roman"/>
                <w:sz w:val="24"/>
                <w:szCs w:val="24"/>
              </w:rPr>
            </w:pPr>
            <w:r w:rsidRPr="004F4B93">
              <w:rPr>
                <w:rFonts w:ascii="Times New Roman" w:eastAsia="Times New Roman" w:hAnsi="Times New Roman" w:cs="Times New Roman"/>
                <w:sz w:val="24"/>
                <w:szCs w:val="24"/>
                <w:lang w:val="it-IT" w:eastAsia="it-IT"/>
              </w:rPr>
              <w:t>σ</w:t>
            </w:r>
            <w:r w:rsidRPr="004F4B93">
              <w:rPr>
                <w:rFonts w:ascii="Times New Roman" w:eastAsia="Times New Roman" w:hAnsi="Times New Roman" w:cs="Times New Roman"/>
                <w:sz w:val="24"/>
                <w:szCs w:val="24"/>
                <w:vertAlign w:val="superscript"/>
                <w:lang w:val="it-IT" w:eastAsia="it-IT"/>
              </w:rPr>
              <w:t>2</w:t>
            </w:r>
          </w:p>
        </w:tc>
        <w:tc>
          <w:tcPr>
            <w:tcW w:w="1275" w:type="dxa"/>
            <w:tcBorders>
              <w:top w:val="single" w:sz="4" w:space="0" w:color="auto"/>
              <w:left w:val="nil"/>
              <w:bottom w:val="nil"/>
              <w:right w:val="nil"/>
            </w:tcBorders>
          </w:tcPr>
          <w:p w14:paraId="59F3B0B3"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23313.77</w:t>
            </w:r>
          </w:p>
        </w:tc>
        <w:tc>
          <w:tcPr>
            <w:tcW w:w="2265" w:type="dxa"/>
            <w:tcBorders>
              <w:top w:val="single" w:sz="4" w:space="0" w:color="auto"/>
              <w:left w:val="nil"/>
              <w:bottom w:val="nil"/>
              <w:right w:val="nil"/>
            </w:tcBorders>
          </w:tcPr>
          <w:p w14:paraId="74CEA914" w14:textId="77777777" w:rsidR="00175DE1" w:rsidRDefault="00175DE1" w:rsidP="00F02B74">
            <w:pPr>
              <w:rPr>
                <w:rFonts w:ascii="Times New Roman" w:hAnsi="Times New Roman" w:cs="Times New Roman"/>
                <w:sz w:val="24"/>
                <w:szCs w:val="24"/>
              </w:rPr>
            </w:pPr>
          </w:p>
        </w:tc>
        <w:tc>
          <w:tcPr>
            <w:tcW w:w="707" w:type="dxa"/>
            <w:tcBorders>
              <w:top w:val="single" w:sz="4" w:space="0" w:color="auto"/>
              <w:left w:val="nil"/>
              <w:bottom w:val="nil"/>
              <w:right w:val="nil"/>
            </w:tcBorders>
          </w:tcPr>
          <w:p w14:paraId="3739643E"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2FC781A8" w14:textId="77777777" w:rsidR="00175DE1" w:rsidRDefault="00175DE1" w:rsidP="00F02B74">
            <w:pPr>
              <w:rPr>
                <w:rFonts w:ascii="Times New Roman" w:hAnsi="Times New Roman" w:cs="Times New Roman"/>
                <w:sz w:val="24"/>
                <w:szCs w:val="24"/>
              </w:rPr>
            </w:pPr>
          </w:p>
        </w:tc>
        <w:tc>
          <w:tcPr>
            <w:tcW w:w="1133" w:type="dxa"/>
            <w:tcBorders>
              <w:top w:val="single" w:sz="4" w:space="0" w:color="auto"/>
              <w:left w:val="nil"/>
              <w:bottom w:val="nil"/>
              <w:right w:val="nil"/>
            </w:tcBorders>
          </w:tcPr>
          <w:p w14:paraId="13C5C96C"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2.33</w:t>
            </w:r>
          </w:p>
        </w:tc>
        <w:tc>
          <w:tcPr>
            <w:tcW w:w="1701" w:type="dxa"/>
            <w:tcBorders>
              <w:top w:val="single" w:sz="4" w:space="0" w:color="auto"/>
              <w:left w:val="nil"/>
              <w:bottom w:val="nil"/>
              <w:right w:val="nil"/>
            </w:tcBorders>
          </w:tcPr>
          <w:p w14:paraId="25CD0156" w14:textId="77777777" w:rsidR="00175DE1" w:rsidRDefault="00175DE1" w:rsidP="00F02B74">
            <w:pPr>
              <w:rPr>
                <w:rFonts w:ascii="Times New Roman" w:hAnsi="Times New Roman" w:cs="Times New Roman"/>
                <w:sz w:val="24"/>
                <w:szCs w:val="24"/>
              </w:rPr>
            </w:pPr>
          </w:p>
        </w:tc>
        <w:tc>
          <w:tcPr>
            <w:tcW w:w="1428" w:type="dxa"/>
            <w:tcBorders>
              <w:top w:val="single" w:sz="4" w:space="0" w:color="auto"/>
              <w:left w:val="nil"/>
              <w:bottom w:val="nil"/>
              <w:right w:val="nil"/>
            </w:tcBorders>
          </w:tcPr>
          <w:p w14:paraId="44B9168F"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0BA34F62" w14:textId="77777777" w:rsidR="00175DE1" w:rsidRDefault="00175DE1" w:rsidP="00F02B74">
            <w:pPr>
              <w:rPr>
                <w:rFonts w:ascii="Times New Roman" w:hAnsi="Times New Roman" w:cs="Times New Roman"/>
                <w:sz w:val="24"/>
                <w:szCs w:val="24"/>
              </w:rPr>
            </w:pPr>
          </w:p>
        </w:tc>
        <w:tc>
          <w:tcPr>
            <w:tcW w:w="981" w:type="dxa"/>
            <w:gridSpan w:val="2"/>
            <w:tcBorders>
              <w:top w:val="single" w:sz="4" w:space="0" w:color="auto"/>
              <w:left w:val="nil"/>
              <w:bottom w:val="nil"/>
              <w:right w:val="nil"/>
            </w:tcBorders>
          </w:tcPr>
          <w:p w14:paraId="1329178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1.42</w:t>
            </w:r>
          </w:p>
        </w:tc>
        <w:tc>
          <w:tcPr>
            <w:tcW w:w="1701" w:type="dxa"/>
            <w:gridSpan w:val="2"/>
            <w:tcBorders>
              <w:top w:val="single" w:sz="4" w:space="0" w:color="auto"/>
              <w:left w:val="nil"/>
              <w:bottom w:val="nil"/>
              <w:right w:val="nil"/>
            </w:tcBorders>
          </w:tcPr>
          <w:p w14:paraId="2A776C7B" w14:textId="77777777" w:rsidR="00175DE1" w:rsidRDefault="00175DE1" w:rsidP="00F02B74">
            <w:pPr>
              <w:rPr>
                <w:rFonts w:ascii="Times New Roman" w:hAnsi="Times New Roman" w:cs="Times New Roman"/>
                <w:sz w:val="24"/>
                <w:szCs w:val="24"/>
              </w:rPr>
            </w:pPr>
          </w:p>
        </w:tc>
        <w:tc>
          <w:tcPr>
            <w:tcW w:w="1240" w:type="dxa"/>
            <w:gridSpan w:val="2"/>
            <w:tcBorders>
              <w:top w:val="single" w:sz="4" w:space="0" w:color="auto"/>
              <w:left w:val="nil"/>
              <w:bottom w:val="nil"/>
              <w:right w:val="nil"/>
            </w:tcBorders>
          </w:tcPr>
          <w:p w14:paraId="42898280" w14:textId="77777777" w:rsidR="00175DE1" w:rsidRDefault="00175DE1" w:rsidP="00F02B74">
            <w:pPr>
              <w:rPr>
                <w:rFonts w:ascii="Times New Roman" w:hAnsi="Times New Roman" w:cs="Times New Roman"/>
                <w:sz w:val="24"/>
                <w:szCs w:val="24"/>
              </w:rPr>
            </w:pPr>
          </w:p>
        </w:tc>
      </w:tr>
      <w:tr w:rsidR="00175DE1" w14:paraId="1DBE7526" w14:textId="77777777" w:rsidTr="00F02B74">
        <w:tc>
          <w:tcPr>
            <w:tcW w:w="1980" w:type="dxa"/>
            <w:tcBorders>
              <w:top w:val="nil"/>
              <w:left w:val="nil"/>
              <w:bottom w:val="nil"/>
              <w:right w:val="nil"/>
            </w:tcBorders>
          </w:tcPr>
          <w:p w14:paraId="77315D09" w14:textId="77777777" w:rsidR="00175DE1" w:rsidRPr="004F4B93" w:rsidRDefault="00175DE1" w:rsidP="00F02B74">
            <w:pPr>
              <w:rPr>
                <w:rFonts w:ascii="Times New Roman" w:eastAsia="Times New Roman" w:hAnsi="Times New Roman" w:cs="Times New Roman"/>
                <w:sz w:val="24"/>
                <w:szCs w:val="24"/>
                <w:lang w:val="it-IT" w:eastAsia="it-IT"/>
              </w:rPr>
            </w:pPr>
            <w:r w:rsidRPr="004F4B93">
              <w:rPr>
                <w:rFonts w:ascii="Times New Roman" w:hAnsi="Times New Roman" w:cs="Times New Roman"/>
                <w:sz w:val="24"/>
                <w:szCs w:val="24"/>
              </w:rPr>
              <w:t xml:space="preserve">τ00 ID </w:t>
            </w:r>
          </w:p>
        </w:tc>
        <w:tc>
          <w:tcPr>
            <w:tcW w:w="1275" w:type="dxa"/>
            <w:tcBorders>
              <w:top w:val="nil"/>
              <w:left w:val="nil"/>
              <w:bottom w:val="nil"/>
              <w:right w:val="nil"/>
            </w:tcBorders>
          </w:tcPr>
          <w:p w14:paraId="3BCB0CB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15450.72</w:t>
            </w:r>
          </w:p>
        </w:tc>
        <w:tc>
          <w:tcPr>
            <w:tcW w:w="2265" w:type="dxa"/>
            <w:tcBorders>
              <w:top w:val="nil"/>
              <w:left w:val="nil"/>
              <w:bottom w:val="nil"/>
              <w:right w:val="nil"/>
            </w:tcBorders>
          </w:tcPr>
          <w:p w14:paraId="77B4B335" w14:textId="77777777" w:rsidR="00175DE1" w:rsidRDefault="00175DE1" w:rsidP="00F02B74">
            <w:pPr>
              <w:rPr>
                <w:rFonts w:ascii="Times New Roman" w:hAnsi="Times New Roman" w:cs="Times New Roman"/>
                <w:sz w:val="24"/>
                <w:szCs w:val="24"/>
              </w:rPr>
            </w:pPr>
          </w:p>
        </w:tc>
        <w:tc>
          <w:tcPr>
            <w:tcW w:w="707" w:type="dxa"/>
            <w:tcBorders>
              <w:top w:val="nil"/>
              <w:left w:val="nil"/>
              <w:bottom w:val="nil"/>
              <w:right w:val="nil"/>
            </w:tcBorders>
          </w:tcPr>
          <w:p w14:paraId="6A4BDE74"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7BA1FF0C"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10C279A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2.83</w:t>
            </w:r>
          </w:p>
        </w:tc>
        <w:tc>
          <w:tcPr>
            <w:tcW w:w="1701" w:type="dxa"/>
            <w:tcBorders>
              <w:top w:val="nil"/>
              <w:left w:val="nil"/>
              <w:bottom w:val="nil"/>
              <w:right w:val="nil"/>
            </w:tcBorders>
          </w:tcPr>
          <w:p w14:paraId="0FC2C7AE" w14:textId="77777777" w:rsidR="00175DE1" w:rsidRDefault="00175DE1" w:rsidP="00F02B74">
            <w:pPr>
              <w:rPr>
                <w:rFonts w:ascii="Times New Roman" w:hAnsi="Times New Roman" w:cs="Times New Roman"/>
                <w:sz w:val="24"/>
                <w:szCs w:val="24"/>
              </w:rPr>
            </w:pPr>
          </w:p>
        </w:tc>
        <w:tc>
          <w:tcPr>
            <w:tcW w:w="1428" w:type="dxa"/>
            <w:tcBorders>
              <w:top w:val="nil"/>
              <w:left w:val="nil"/>
              <w:bottom w:val="nil"/>
              <w:right w:val="nil"/>
            </w:tcBorders>
          </w:tcPr>
          <w:p w14:paraId="3E730BEB"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5E9D0891"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495E867B"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1.68</w:t>
            </w:r>
          </w:p>
        </w:tc>
        <w:tc>
          <w:tcPr>
            <w:tcW w:w="1701" w:type="dxa"/>
            <w:gridSpan w:val="2"/>
            <w:tcBorders>
              <w:top w:val="nil"/>
              <w:left w:val="nil"/>
              <w:bottom w:val="nil"/>
              <w:right w:val="nil"/>
            </w:tcBorders>
          </w:tcPr>
          <w:p w14:paraId="4A59F46D" w14:textId="77777777" w:rsidR="00175DE1" w:rsidRDefault="00175DE1" w:rsidP="00F02B74">
            <w:pPr>
              <w:rPr>
                <w:rFonts w:ascii="Times New Roman" w:hAnsi="Times New Roman" w:cs="Times New Roman"/>
                <w:sz w:val="24"/>
                <w:szCs w:val="24"/>
              </w:rPr>
            </w:pPr>
          </w:p>
        </w:tc>
        <w:tc>
          <w:tcPr>
            <w:tcW w:w="1240" w:type="dxa"/>
            <w:gridSpan w:val="2"/>
            <w:tcBorders>
              <w:top w:val="nil"/>
              <w:left w:val="nil"/>
              <w:bottom w:val="nil"/>
              <w:right w:val="nil"/>
            </w:tcBorders>
          </w:tcPr>
          <w:p w14:paraId="7802C7F8" w14:textId="77777777" w:rsidR="00175DE1" w:rsidRDefault="00175DE1" w:rsidP="00F02B74">
            <w:pPr>
              <w:rPr>
                <w:rFonts w:ascii="Times New Roman" w:hAnsi="Times New Roman" w:cs="Times New Roman"/>
                <w:sz w:val="24"/>
                <w:szCs w:val="24"/>
              </w:rPr>
            </w:pPr>
          </w:p>
        </w:tc>
      </w:tr>
      <w:tr w:rsidR="00175DE1" w14:paraId="41D4038D" w14:textId="77777777" w:rsidTr="00F02B74">
        <w:tc>
          <w:tcPr>
            <w:tcW w:w="1980" w:type="dxa"/>
            <w:tcBorders>
              <w:top w:val="nil"/>
              <w:left w:val="nil"/>
              <w:bottom w:val="nil"/>
              <w:right w:val="nil"/>
            </w:tcBorders>
          </w:tcPr>
          <w:p w14:paraId="2EA0F69E" w14:textId="77777777" w:rsidR="00175DE1" w:rsidRPr="004F4B93"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 xml:space="preserve">τ00 Class </w:t>
            </w:r>
          </w:p>
        </w:tc>
        <w:tc>
          <w:tcPr>
            <w:tcW w:w="1275" w:type="dxa"/>
            <w:tcBorders>
              <w:top w:val="nil"/>
              <w:left w:val="nil"/>
              <w:bottom w:val="nil"/>
              <w:right w:val="nil"/>
            </w:tcBorders>
          </w:tcPr>
          <w:p w14:paraId="7021CDA2"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15835.76</w:t>
            </w:r>
          </w:p>
        </w:tc>
        <w:tc>
          <w:tcPr>
            <w:tcW w:w="2265" w:type="dxa"/>
            <w:tcBorders>
              <w:top w:val="nil"/>
              <w:left w:val="nil"/>
              <w:bottom w:val="nil"/>
              <w:right w:val="nil"/>
            </w:tcBorders>
          </w:tcPr>
          <w:p w14:paraId="5BDAAF91" w14:textId="77777777" w:rsidR="00175DE1" w:rsidRDefault="00175DE1" w:rsidP="00F02B74">
            <w:pPr>
              <w:rPr>
                <w:rFonts w:ascii="Times New Roman" w:hAnsi="Times New Roman" w:cs="Times New Roman"/>
                <w:sz w:val="24"/>
                <w:szCs w:val="24"/>
              </w:rPr>
            </w:pPr>
          </w:p>
        </w:tc>
        <w:tc>
          <w:tcPr>
            <w:tcW w:w="707" w:type="dxa"/>
            <w:tcBorders>
              <w:top w:val="nil"/>
              <w:left w:val="nil"/>
              <w:bottom w:val="nil"/>
              <w:right w:val="nil"/>
            </w:tcBorders>
          </w:tcPr>
          <w:p w14:paraId="6F8E4748"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40518DCB" w14:textId="77777777" w:rsidR="00175DE1" w:rsidRDefault="00175DE1" w:rsidP="00F02B74">
            <w:pPr>
              <w:rPr>
                <w:rFonts w:ascii="Times New Roman" w:hAnsi="Times New Roman" w:cs="Times New Roman"/>
                <w:sz w:val="24"/>
                <w:szCs w:val="24"/>
              </w:rPr>
            </w:pPr>
          </w:p>
        </w:tc>
        <w:tc>
          <w:tcPr>
            <w:tcW w:w="1133" w:type="dxa"/>
            <w:tcBorders>
              <w:top w:val="nil"/>
              <w:left w:val="nil"/>
              <w:bottom w:val="nil"/>
              <w:right w:val="nil"/>
            </w:tcBorders>
          </w:tcPr>
          <w:p w14:paraId="13B9694F"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0.62</w:t>
            </w:r>
          </w:p>
        </w:tc>
        <w:tc>
          <w:tcPr>
            <w:tcW w:w="1701" w:type="dxa"/>
            <w:tcBorders>
              <w:top w:val="nil"/>
              <w:left w:val="nil"/>
              <w:bottom w:val="nil"/>
              <w:right w:val="nil"/>
            </w:tcBorders>
          </w:tcPr>
          <w:p w14:paraId="4B09B6E4" w14:textId="77777777" w:rsidR="00175DE1" w:rsidRDefault="00175DE1" w:rsidP="00F02B74">
            <w:pPr>
              <w:rPr>
                <w:rFonts w:ascii="Times New Roman" w:hAnsi="Times New Roman" w:cs="Times New Roman"/>
                <w:sz w:val="24"/>
                <w:szCs w:val="24"/>
              </w:rPr>
            </w:pPr>
          </w:p>
        </w:tc>
        <w:tc>
          <w:tcPr>
            <w:tcW w:w="1428" w:type="dxa"/>
            <w:tcBorders>
              <w:top w:val="nil"/>
              <w:left w:val="nil"/>
              <w:bottom w:val="nil"/>
              <w:right w:val="nil"/>
            </w:tcBorders>
          </w:tcPr>
          <w:p w14:paraId="4EBA35B3"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58AAEAF1"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nil"/>
              <w:right w:val="nil"/>
            </w:tcBorders>
          </w:tcPr>
          <w:p w14:paraId="3004145E"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0.01</w:t>
            </w:r>
          </w:p>
        </w:tc>
        <w:tc>
          <w:tcPr>
            <w:tcW w:w="1701" w:type="dxa"/>
            <w:gridSpan w:val="2"/>
            <w:tcBorders>
              <w:top w:val="nil"/>
              <w:left w:val="nil"/>
              <w:bottom w:val="nil"/>
              <w:right w:val="nil"/>
            </w:tcBorders>
          </w:tcPr>
          <w:p w14:paraId="278E1472" w14:textId="77777777" w:rsidR="00175DE1" w:rsidRDefault="00175DE1" w:rsidP="00F02B74">
            <w:pPr>
              <w:rPr>
                <w:rFonts w:ascii="Times New Roman" w:hAnsi="Times New Roman" w:cs="Times New Roman"/>
                <w:sz w:val="24"/>
                <w:szCs w:val="24"/>
              </w:rPr>
            </w:pPr>
          </w:p>
        </w:tc>
        <w:tc>
          <w:tcPr>
            <w:tcW w:w="1240" w:type="dxa"/>
            <w:gridSpan w:val="2"/>
            <w:tcBorders>
              <w:top w:val="nil"/>
              <w:left w:val="nil"/>
              <w:bottom w:val="nil"/>
              <w:right w:val="nil"/>
            </w:tcBorders>
          </w:tcPr>
          <w:p w14:paraId="10B31908" w14:textId="77777777" w:rsidR="00175DE1" w:rsidRDefault="00175DE1" w:rsidP="00F02B74">
            <w:pPr>
              <w:rPr>
                <w:rFonts w:ascii="Times New Roman" w:hAnsi="Times New Roman" w:cs="Times New Roman"/>
                <w:sz w:val="24"/>
                <w:szCs w:val="24"/>
              </w:rPr>
            </w:pPr>
          </w:p>
        </w:tc>
      </w:tr>
      <w:tr w:rsidR="00175DE1" w14:paraId="7C2E0330" w14:textId="77777777" w:rsidTr="00F02B74">
        <w:tc>
          <w:tcPr>
            <w:tcW w:w="1980" w:type="dxa"/>
            <w:tcBorders>
              <w:top w:val="nil"/>
              <w:left w:val="nil"/>
              <w:bottom w:val="single" w:sz="4" w:space="0" w:color="auto"/>
              <w:right w:val="nil"/>
            </w:tcBorders>
          </w:tcPr>
          <w:p w14:paraId="7D99022C" w14:textId="77777777" w:rsidR="00175DE1" w:rsidRPr="004F4B93"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ICC</w:t>
            </w:r>
          </w:p>
        </w:tc>
        <w:tc>
          <w:tcPr>
            <w:tcW w:w="1275" w:type="dxa"/>
            <w:tcBorders>
              <w:top w:val="nil"/>
              <w:left w:val="nil"/>
              <w:bottom w:val="single" w:sz="4" w:space="0" w:color="auto"/>
              <w:right w:val="nil"/>
            </w:tcBorders>
          </w:tcPr>
          <w:p w14:paraId="71F55CE6"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0.57</w:t>
            </w:r>
          </w:p>
        </w:tc>
        <w:tc>
          <w:tcPr>
            <w:tcW w:w="2265" w:type="dxa"/>
            <w:tcBorders>
              <w:top w:val="nil"/>
              <w:left w:val="nil"/>
              <w:bottom w:val="single" w:sz="4" w:space="0" w:color="auto"/>
              <w:right w:val="nil"/>
            </w:tcBorders>
          </w:tcPr>
          <w:p w14:paraId="6CF9DAC3" w14:textId="77777777" w:rsidR="00175DE1" w:rsidRDefault="00175DE1" w:rsidP="00F02B74">
            <w:pPr>
              <w:rPr>
                <w:rFonts w:ascii="Times New Roman" w:hAnsi="Times New Roman" w:cs="Times New Roman"/>
                <w:sz w:val="24"/>
                <w:szCs w:val="24"/>
              </w:rPr>
            </w:pPr>
          </w:p>
        </w:tc>
        <w:tc>
          <w:tcPr>
            <w:tcW w:w="707" w:type="dxa"/>
            <w:tcBorders>
              <w:top w:val="nil"/>
              <w:left w:val="nil"/>
              <w:bottom w:val="single" w:sz="4" w:space="0" w:color="auto"/>
              <w:right w:val="nil"/>
            </w:tcBorders>
          </w:tcPr>
          <w:p w14:paraId="484A6ABE"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69EDD742" w14:textId="77777777" w:rsidR="00175DE1" w:rsidRDefault="00175DE1" w:rsidP="00F02B74">
            <w:pPr>
              <w:rPr>
                <w:rFonts w:ascii="Times New Roman" w:hAnsi="Times New Roman" w:cs="Times New Roman"/>
                <w:sz w:val="24"/>
                <w:szCs w:val="24"/>
              </w:rPr>
            </w:pPr>
          </w:p>
        </w:tc>
        <w:tc>
          <w:tcPr>
            <w:tcW w:w="1133" w:type="dxa"/>
            <w:tcBorders>
              <w:top w:val="nil"/>
              <w:left w:val="nil"/>
              <w:bottom w:val="single" w:sz="4" w:space="0" w:color="auto"/>
              <w:right w:val="nil"/>
            </w:tcBorders>
          </w:tcPr>
          <w:p w14:paraId="6467EFD1"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0.60</w:t>
            </w:r>
          </w:p>
        </w:tc>
        <w:tc>
          <w:tcPr>
            <w:tcW w:w="1701" w:type="dxa"/>
            <w:tcBorders>
              <w:top w:val="nil"/>
              <w:left w:val="nil"/>
              <w:bottom w:val="single" w:sz="4" w:space="0" w:color="auto"/>
              <w:right w:val="nil"/>
            </w:tcBorders>
          </w:tcPr>
          <w:p w14:paraId="026813E6" w14:textId="77777777" w:rsidR="00175DE1" w:rsidRDefault="00175DE1" w:rsidP="00F02B74">
            <w:pPr>
              <w:rPr>
                <w:rFonts w:ascii="Times New Roman" w:hAnsi="Times New Roman" w:cs="Times New Roman"/>
                <w:sz w:val="24"/>
                <w:szCs w:val="24"/>
              </w:rPr>
            </w:pPr>
          </w:p>
        </w:tc>
        <w:tc>
          <w:tcPr>
            <w:tcW w:w="1428" w:type="dxa"/>
            <w:tcBorders>
              <w:top w:val="nil"/>
              <w:left w:val="nil"/>
              <w:bottom w:val="single" w:sz="4" w:space="0" w:color="auto"/>
              <w:right w:val="nil"/>
            </w:tcBorders>
          </w:tcPr>
          <w:p w14:paraId="6DD01267"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625EEDEF" w14:textId="77777777" w:rsidR="00175DE1" w:rsidRDefault="00175DE1" w:rsidP="00F02B74">
            <w:pPr>
              <w:rPr>
                <w:rFonts w:ascii="Times New Roman" w:hAnsi="Times New Roman" w:cs="Times New Roman"/>
                <w:sz w:val="24"/>
                <w:szCs w:val="24"/>
              </w:rPr>
            </w:pPr>
          </w:p>
        </w:tc>
        <w:tc>
          <w:tcPr>
            <w:tcW w:w="981" w:type="dxa"/>
            <w:gridSpan w:val="2"/>
            <w:tcBorders>
              <w:top w:val="nil"/>
              <w:left w:val="nil"/>
              <w:bottom w:val="single" w:sz="4" w:space="0" w:color="auto"/>
              <w:right w:val="nil"/>
            </w:tcBorders>
          </w:tcPr>
          <w:p w14:paraId="6EDAC59C" w14:textId="77777777" w:rsidR="00175DE1" w:rsidRDefault="00175DE1" w:rsidP="00F02B74">
            <w:pPr>
              <w:jc w:val="center"/>
              <w:rPr>
                <w:rFonts w:ascii="Times New Roman" w:hAnsi="Times New Roman" w:cs="Times New Roman"/>
                <w:sz w:val="24"/>
                <w:szCs w:val="24"/>
              </w:rPr>
            </w:pPr>
            <w:r>
              <w:rPr>
                <w:rFonts w:ascii="Times New Roman" w:hAnsi="Times New Roman" w:cs="Times New Roman"/>
                <w:sz w:val="24"/>
                <w:szCs w:val="24"/>
              </w:rPr>
              <w:t>0.54</w:t>
            </w:r>
          </w:p>
        </w:tc>
        <w:tc>
          <w:tcPr>
            <w:tcW w:w="1701" w:type="dxa"/>
            <w:gridSpan w:val="2"/>
            <w:tcBorders>
              <w:top w:val="nil"/>
              <w:left w:val="nil"/>
              <w:bottom w:val="single" w:sz="4" w:space="0" w:color="auto"/>
              <w:right w:val="nil"/>
            </w:tcBorders>
          </w:tcPr>
          <w:p w14:paraId="59DBDF11" w14:textId="77777777" w:rsidR="00175DE1" w:rsidRDefault="00175DE1" w:rsidP="00F02B74">
            <w:pPr>
              <w:rPr>
                <w:rFonts w:ascii="Times New Roman" w:hAnsi="Times New Roman" w:cs="Times New Roman"/>
                <w:sz w:val="24"/>
                <w:szCs w:val="24"/>
              </w:rPr>
            </w:pPr>
          </w:p>
        </w:tc>
        <w:tc>
          <w:tcPr>
            <w:tcW w:w="1240" w:type="dxa"/>
            <w:gridSpan w:val="2"/>
            <w:tcBorders>
              <w:top w:val="nil"/>
              <w:left w:val="nil"/>
              <w:bottom w:val="single" w:sz="4" w:space="0" w:color="auto"/>
              <w:right w:val="nil"/>
            </w:tcBorders>
          </w:tcPr>
          <w:p w14:paraId="63097081" w14:textId="77777777" w:rsidR="00175DE1" w:rsidRDefault="00175DE1" w:rsidP="00F02B74">
            <w:pPr>
              <w:rPr>
                <w:rFonts w:ascii="Times New Roman" w:hAnsi="Times New Roman" w:cs="Times New Roman"/>
                <w:sz w:val="24"/>
                <w:szCs w:val="24"/>
              </w:rPr>
            </w:pPr>
          </w:p>
        </w:tc>
      </w:tr>
      <w:tr w:rsidR="00175DE1" w14:paraId="72A536A0" w14:textId="77777777" w:rsidTr="00F02B74">
        <w:tc>
          <w:tcPr>
            <w:tcW w:w="5520" w:type="dxa"/>
            <w:gridSpan w:val="3"/>
            <w:tcBorders>
              <w:top w:val="single" w:sz="4" w:space="0" w:color="auto"/>
              <w:left w:val="nil"/>
              <w:bottom w:val="single" w:sz="4" w:space="0" w:color="auto"/>
              <w:right w:val="nil"/>
            </w:tcBorders>
          </w:tcPr>
          <w:p w14:paraId="0C3D5216"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 xml:space="preserve">Marg. </w:t>
            </w:r>
            <w:r w:rsidRPr="004F4B93">
              <w:rPr>
                <w:rFonts w:ascii="Times New Roman" w:hAnsi="Times New Roman" w:cs="Times New Roman"/>
                <w:i/>
                <w:iCs/>
                <w:sz w:val="24"/>
                <w:szCs w:val="24"/>
              </w:rPr>
              <w:t>R</w:t>
            </w:r>
            <w:r w:rsidRPr="004F4B93">
              <w:rPr>
                <w:rFonts w:ascii="Times New Roman" w:hAnsi="Times New Roman" w:cs="Times New Roman"/>
                <w:i/>
                <w:iCs/>
                <w:sz w:val="24"/>
                <w:szCs w:val="24"/>
                <w:vertAlign w:val="superscript"/>
              </w:rPr>
              <w:t>2</w:t>
            </w:r>
            <w:r w:rsidRPr="004F4B93">
              <w:rPr>
                <w:rFonts w:ascii="Times New Roman" w:hAnsi="Times New Roman" w:cs="Times New Roman"/>
                <w:sz w:val="24"/>
                <w:szCs w:val="24"/>
              </w:rPr>
              <w:t xml:space="preserve"> /Cond. </w:t>
            </w:r>
            <w:r w:rsidRPr="004F4B93">
              <w:rPr>
                <w:rFonts w:ascii="Times New Roman" w:hAnsi="Times New Roman" w:cs="Times New Roman"/>
                <w:i/>
                <w:iCs/>
                <w:sz w:val="24"/>
                <w:szCs w:val="24"/>
              </w:rPr>
              <w:t>R</w:t>
            </w:r>
            <w:r w:rsidRPr="004F4B93">
              <w:rPr>
                <w:rFonts w:ascii="Times New Roman" w:hAnsi="Times New Roman" w:cs="Times New Roman"/>
                <w:i/>
                <w:iCs/>
                <w:sz w:val="24"/>
                <w:szCs w:val="24"/>
                <w:vertAlign w:val="superscript"/>
              </w:rPr>
              <w:t xml:space="preserve">2 </w:t>
            </w:r>
            <w:r w:rsidRPr="004F4B93">
              <w:rPr>
                <w:rFonts w:ascii="Times New Roman" w:hAnsi="Times New Roman" w:cs="Times New Roman"/>
                <w:sz w:val="24"/>
                <w:szCs w:val="24"/>
              </w:rPr>
              <w:t>=</w:t>
            </w:r>
            <w:r>
              <w:rPr>
                <w:rFonts w:ascii="Times New Roman" w:hAnsi="Times New Roman" w:cs="Times New Roman"/>
                <w:sz w:val="24"/>
                <w:szCs w:val="24"/>
              </w:rPr>
              <w:t xml:space="preserve"> </w:t>
            </w:r>
            <w:r w:rsidRPr="00593E43">
              <w:rPr>
                <w:rFonts w:ascii="Times New Roman" w:hAnsi="Times New Roman" w:cs="Times New Roman"/>
                <w:sz w:val="24"/>
                <w:szCs w:val="24"/>
              </w:rPr>
              <w:t>0.056 / 0.597</w:t>
            </w:r>
          </w:p>
        </w:tc>
        <w:tc>
          <w:tcPr>
            <w:tcW w:w="707" w:type="dxa"/>
            <w:tcBorders>
              <w:top w:val="single" w:sz="4" w:space="0" w:color="auto"/>
              <w:left w:val="nil"/>
              <w:bottom w:val="single" w:sz="4" w:space="0" w:color="auto"/>
              <w:right w:val="nil"/>
            </w:tcBorders>
          </w:tcPr>
          <w:p w14:paraId="2782BD08" w14:textId="77777777" w:rsidR="00175DE1" w:rsidRDefault="00175DE1" w:rsidP="00F02B74">
            <w:pPr>
              <w:rPr>
                <w:rFonts w:ascii="Times New Roman" w:hAnsi="Times New Roman" w:cs="Times New Roman"/>
                <w:sz w:val="24"/>
                <w:szCs w:val="24"/>
              </w:rPr>
            </w:pPr>
          </w:p>
        </w:tc>
        <w:tc>
          <w:tcPr>
            <w:tcW w:w="284" w:type="dxa"/>
            <w:tcBorders>
              <w:top w:val="nil"/>
              <w:left w:val="nil"/>
              <w:bottom w:val="nil"/>
              <w:right w:val="nil"/>
            </w:tcBorders>
          </w:tcPr>
          <w:p w14:paraId="5D9AA7BB" w14:textId="77777777" w:rsidR="00175DE1" w:rsidRDefault="00175DE1" w:rsidP="00F02B74">
            <w:pPr>
              <w:rPr>
                <w:rFonts w:ascii="Times New Roman" w:hAnsi="Times New Roman" w:cs="Times New Roman"/>
                <w:sz w:val="24"/>
                <w:szCs w:val="24"/>
              </w:rPr>
            </w:pPr>
          </w:p>
        </w:tc>
        <w:tc>
          <w:tcPr>
            <w:tcW w:w="4262" w:type="dxa"/>
            <w:gridSpan w:val="3"/>
            <w:tcBorders>
              <w:top w:val="single" w:sz="4" w:space="0" w:color="auto"/>
              <w:left w:val="nil"/>
              <w:bottom w:val="single" w:sz="4" w:space="0" w:color="auto"/>
              <w:right w:val="nil"/>
            </w:tcBorders>
          </w:tcPr>
          <w:p w14:paraId="1121AA3F"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 xml:space="preserve">Marg. </w:t>
            </w:r>
            <w:r w:rsidRPr="004F4B93">
              <w:rPr>
                <w:rFonts w:ascii="Times New Roman" w:hAnsi="Times New Roman" w:cs="Times New Roman"/>
                <w:i/>
                <w:iCs/>
                <w:sz w:val="24"/>
                <w:szCs w:val="24"/>
              </w:rPr>
              <w:t>R</w:t>
            </w:r>
            <w:r w:rsidRPr="004F4B93">
              <w:rPr>
                <w:rFonts w:ascii="Times New Roman" w:hAnsi="Times New Roman" w:cs="Times New Roman"/>
                <w:i/>
                <w:iCs/>
                <w:sz w:val="24"/>
                <w:szCs w:val="24"/>
                <w:vertAlign w:val="superscript"/>
              </w:rPr>
              <w:t>2</w:t>
            </w:r>
            <w:r w:rsidRPr="004F4B93">
              <w:rPr>
                <w:rFonts w:ascii="Times New Roman" w:hAnsi="Times New Roman" w:cs="Times New Roman"/>
                <w:sz w:val="24"/>
                <w:szCs w:val="24"/>
              </w:rPr>
              <w:t xml:space="preserve"> /Cond. </w:t>
            </w:r>
            <w:r w:rsidRPr="004F4B93">
              <w:rPr>
                <w:rFonts w:ascii="Times New Roman" w:hAnsi="Times New Roman" w:cs="Times New Roman"/>
                <w:i/>
                <w:iCs/>
                <w:sz w:val="24"/>
                <w:szCs w:val="24"/>
              </w:rPr>
              <w:t>R</w:t>
            </w:r>
            <w:r w:rsidRPr="004F4B93">
              <w:rPr>
                <w:rFonts w:ascii="Times New Roman" w:hAnsi="Times New Roman" w:cs="Times New Roman"/>
                <w:i/>
                <w:iCs/>
                <w:sz w:val="24"/>
                <w:szCs w:val="24"/>
                <w:vertAlign w:val="superscript"/>
              </w:rPr>
              <w:t xml:space="preserve">2 </w:t>
            </w:r>
            <w:r w:rsidRPr="004F4B93">
              <w:rPr>
                <w:rFonts w:ascii="Times New Roman" w:hAnsi="Times New Roman" w:cs="Times New Roman"/>
                <w:sz w:val="24"/>
                <w:szCs w:val="24"/>
              </w:rPr>
              <w:t>=</w:t>
            </w:r>
            <w:r>
              <w:rPr>
                <w:rFonts w:ascii="Times New Roman" w:hAnsi="Times New Roman" w:cs="Times New Roman"/>
                <w:sz w:val="24"/>
                <w:szCs w:val="24"/>
              </w:rPr>
              <w:t xml:space="preserve"> 0.183 / 0.671</w:t>
            </w:r>
          </w:p>
        </w:tc>
        <w:tc>
          <w:tcPr>
            <w:tcW w:w="284" w:type="dxa"/>
            <w:tcBorders>
              <w:top w:val="nil"/>
              <w:left w:val="nil"/>
              <w:bottom w:val="nil"/>
              <w:right w:val="nil"/>
            </w:tcBorders>
          </w:tcPr>
          <w:p w14:paraId="538CE949" w14:textId="77777777" w:rsidR="00175DE1" w:rsidRDefault="00175DE1" w:rsidP="00F02B74">
            <w:pPr>
              <w:rPr>
                <w:rFonts w:ascii="Times New Roman" w:hAnsi="Times New Roman" w:cs="Times New Roman"/>
                <w:sz w:val="24"/>
                <w:szCs w:val="24"/>
              </w:rPr>
            </w:pPr>
          </w:p>
        </w:tc>
        <w:tc>
          <w:tcPr>
            <w:tcW w:w="3922" w:type="dxa"/>
            <w:gridSpan w:val="6"/>
            <w:tcBorders>
              <w:top w:val="single" w:sz="4" w:space="0" w:color="auto"/>
              <w:left w:val="nil"/>
              <w:bottom w:val="single" w:sz="4" w:space="0" w:color="auto"/>
              <w:right w:val="nil"/>
            </w:tcBorders>
          </w:tcPr>
          <w:p w14:paraId="5FDE6A69" w14:textId="77777777" w:rsidR="00175DE1" w:rsidRDefault="00175DE1" w:rsidP="00F02B74">
            <w:pPr>
              <w:rPr>
                <w:rFonts w:ascii="Times New Roman" w:hAnsi="Times New Roman" w:cs="Times New Roman"/>
                <w:sz w:val="24"/>
                <w:szCs w:val="24"/>
              </w:rPr>
            </w:pPr>
            <w:r w:rsidRPr="004F4B93">
              <w:rPr>
                <w:rFonts w:ascii="Times New Roman" w:hAnsi="Times New Roman" w:cs="Times New Roman"/>
                <w:sz w:val="24"/>
                <w:szCs w:val="24"/>
              </w:rPr>
              <w:t xml:space="preserve">Marg. </w:t>
            </w:r>
            <w:r w:rsidRPr="004F4B93">
              <w:rPr>
                <w:rFonts w:ascii="Times New Roman" w:hAnsi="Times New Roman" w:cs="Times New Roman"/>
                <w:i/>
                <w:iCs/>
                <w:sz w:val="24"/>
                <w:szCs w:val="24"/>
              </w:rPr>
              <w:t>R</w:t>
            </w:r>
            <w:r w:rsidRPr="004F4B93">
              <w:rPr>
                <w:rFonts w:ascii="Times New Roman" w:hAnsi="Times New Roman" w:cs="Times New Roman"/>
                <w:i/>
                <w:iCs/>
                <w:sz w:val="24"/>
                <w:szCs w:val="24"/>
                <w:vertAlign w:val="superscript"/>
              </w:rPr>
              <w:t>2</w:t>
            </w:r>
            <w:r w:rsidRPr="004F4B93">
              <w:rPr>
                <w:rFonts w:ascii="Times New Roman" w:hAnsi="Times New Roman" w:cs="Times New Roman"/>
                <w:sz w:val="24"/>
                <w:szCs w:val="24"/>
              </w:rPr>
              <w:t xml:space="preserve"> /Cond. </w:t>
            </w:r>
            <w:r w:rsidRPr="004F4B93">
              <w:rPr>
                <w:rFonts w:ascii="Times New Roman" w:hAnsi="Times New Roman" w:cs="Times New Roman"/>
                <w:i/>
                <w:iCs/>
                <w:sz w:val="24"/>
                <w:szCs w:val="24"/>
              </w:rPr>
              <w:t>R</w:t>
            </w:r>
            <w:r w:rsidRPr="004F4B93">
              <w:rPr>
                <w:rFonts w:ascii="Times New Roman" w:hAnsi="Times New Roman" w:cs="Times New Roman"/>
                <w:i/>
                <w:iCs/>
                <w:sz w:val="24"/>
                <w:szCs w:val="24"/>
                <w:vertAlign w:val="superscript"/>
              </w:rPr>
              <w:t xml:space="preserve">2 </w:t>
            </w:r>
            <w:r w:rsidRPr="004F4B93">
              <w:rPr>
                <w:rFonts w:ascii="Times New Roman" w:hAnsi="Times New Roman" w:cs="Times New Roman"/>
                <w:sz w:val="24"/>
                <w:szCs w:val="24"/>
              </w:rPr>
              <w:t>=</w:t>
            </w:r>
            <w:r>
              <w:rPr>
                <w:rFonts w:ascii="Times New Roman" w:hAnsi="Times New Roman" w:cs="Times New Roman"/>
                <w:sz w:val="24"/>
                <w:szCs w:val="24"/>
              </w:rPr>
              <w:t xml:space="preserve"> 0.087 / 0.584</w:t>
            </w:r>
          </w:p>
        </w:tc>
      </w:tr>
    </w:tbl>
    <w:p w14:paraId="26A600A6" w14:textId="77777777" w:rsidR="007E6543" w:rsidRPr="00ED30BD" w:rsidRDefault="007E6543" w:rsidP="00EB6F15">
      <w:pPr>
        <w:spacing w:after="0" w:line="480" w:lineRule="auto"/>
        <w:rPr>
          <w:rFonts w:ascii="Times New Roman" w:eastAsia="Times New Roman" w:hAnsi="Times New Roman" w:cs="Times New Roman"/>
          <w:sz w:val="24"/>
          <w:szCs w:val="24"/>
        </w:rPr>
      </w:pPr>
    </w:p>
    <w:sectPr w:rsidR="007E6543" w:rsidRPr="00ED30BD" w:rsidSect="00EB6F15">
      <w:pgSz w:w="16838" w:h="11906" w:orient="landscape"/>
      <w:pgMar w:top="1134" w:right="1418"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gelica Ronconi" w:date="2022-01-14T15:45:00Z" w:initials="AR">
    <w:p w14:paraId="3144565B" w14:textId="78B8C022" w:rsidR="00DE1A52" w:rsidRPr="00DE1A52" w:rsidRDefault="00520A66">
      <w:pPr>
        <w:pStyle w:val="Testocommento"/>
        <w:rPr>
          <w:lang w:val="it-IT"/>
        </w:rPr>
      </w:pPr>
      <w:r>
        <w:rPr>
          <w:rStyle w:val="Rimandocommento"/>
        </w:rPr>
        <w:annotationRef/>
      </w:r>
      <w:r w:rsidRPr="00362F93">
        <w:rPr>
          <w:lang w:val="it-IT"/>
        </w:rPr>
        <w:t>Da inserire come domanda di ricerc</w:t>
      </w:r>
      <w:r>
        <w:rPr>
          <w:lang w:val="it-IT"/>
        </w:rPr>
        <w:t>a</w:t>
      </w:r>
      <w:r w:rsidR="00DE1A52">
        <w:rPr>
          <w:lang w:val="it-IT"/>
        </w:rPr>
        <w:t xml:space="preserve"> specifica oppure fare come fatto nell’articolo per il genere? Solo menzione del fatto che si sarebbe controllata l’interazione.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445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C190B" w16cex:dateUtc="2022-01-14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44565B" w16cid:durableId="258C1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ica Ronconi">
    <w15:presenceInfo w15:providerId="Windows Live" w15:userId="478e8bbe985091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9B"/>
    <w:rsid w:val="000617FE"/>
    <w:rsid w:val="000676FA"/>
    <w:rsid w:val="00091F87"/>
    <w:rsid w:val="00137B66"/>
    <w:rsid w:val="0017231F"/>
    <w:rsid w:val="00175DE1"/>
    <w:rsid w:val="001811F3"/>
    <w:rsid w:val="001E727B"/>
    <w:rsid w:val="00200EE4"/>
    <w:rsid w:val="0029247F"/>
    <w:rsid w:val="002B1A9B"/>
    <w:rsid w:val="0031779E"/>
    <w:rsid w:val="003304FB"/>
    <w:rsid w:val="00362F93"/>
    <w:rsid w:val="003947EC"/>
    <w:rsid w:val="003B7D01"/>
    <w:rsid w:val="003D2185"/>
    <w:rsid w:val="003E553A"/>
    <w:rsid w:val="003F59D3"/>
    <w:rsid w:val="00424D0D"/>
    <w:rsid w:val="00437A31"/>
    <w:rsid w:val="004444FF"/>
    <w:rsid w:val="004E06C4"/>
    <w:rsid w:val="004F73A6"/>
    <w:rsid w:val="00520A66"/>
    <w:rsid w:val="00533F1A"/>
    <w:rsid w:val="00543C0D"/>
    <w:rsid w:val="00566D22"/>
    <w:rsid w:val="005D5D1D"/>
    <w:rsid w:val="005F0698"/>
    <w:rsid w:val="00630A1A"/>
    <w:rsid w:val="006430DF"/>
    <w:rsid w:val="006970D9"/>
    <w:rsid w:val="006B4BCE"/>
    <w:rsid w:val="006E4532"/>
    <w:rsid w:val="006F60E6"/>
    <w:rsid w:val="00702016"/>
    <w:rsid w:val="00714DE9"/>
    <w:rsid w:val="007342FE"/>
    <w:rsid w:val="00772588"/>
    <w:rsid w:val="007E6543"/>
    <w:rsid w:val="007F3A2E"/>
    <w:rsid w:val="007F6A78"/>
    <w:rsid w:val="00802F5A"/>
    <w:rsid w:val="00810464"/>
    <w:rsid w:val="008136A8"/>
    <w:rsid w:val="00827EFA"/>
    <w:rsid w:val="00834625"/>
    <w:rsid w:val="0085517D"/>
    <w:rsid w:val="008944FD"/>
    <w:rsid w:val="008C0F75"/>
    <w:rsid w:val="008C649D"/>
    <w:rsid w:val="008C7F1C"/>
    <w:rsid w:val="00902ECD"/>
    <w:rsid w:val="00903C80"/>
    <w:rsid w:val="009D5352"/>
    <w:rsid w:val="00A623DF"/>
    <w:rsid w:val="00A6537D"/>
    <w:rsid w:val="00A75E72"/>
    <w:rsid w:val="00A812C8"/>
    <w:rsid w:val="00B3584F"/>
    <w:rsid w:val="00B43FA3"/>
    <w:rsid w:val="00B66ECC"/>
    <w:rsid w:val="00B87D0E"/>
    <w:rsid w:val="00C34D88"/>
    <w:rsid w:val="00C41A9B"/>
    <w:rsid w:val="00C47100"/>
    <w:rsid w:val="00C763D5"/>
    <w:rsid w:val="00CD3CBD"/>
    <w:rsid w:val="00D01730"/>
    <w:rsid w:val="00D15A54"/>
    <w:rsid w:val="00DE1A52"/>
    <w:rsid w:val="00EB6F15"/>
    <w:rsid w:val="00EB7622"/>
    <w:rsid w:val="00ED30BD"/>
    <w:rsid w:val="00EE770B"/>
    <w:rsid w:val="00F25A6E"/>
    <w:rsid w:val="00F43E3D"/>
    <w:rsid w:val="00F91969"/>
    <w:rsid w:val="00F97769"/>
    <w:rsid w:val="00FF5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C232"/>
  <w15:chartTrackingRefBased/>
  <w15:docId w15:val="{18653945-AE83-4F8F-89B0-B0A1BF79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8136A8"/>
    <w:rPr>
      <w:sz w:val="16"/>
      <w:szCs w:val="16"/>
    </w:rPr>
  </w:style>
  <w:style w:type="paragraph" w:styleId="Testocommento">
    <w:name w:val="annotation text"/>
    <w:basedOn w:val="Normale"/>
    <w:link w:val="TestocommentoCarattere"/>
    <w:uiPriority w:val="99"/>
    <w:semiHidden/>
    <w:unhideWhenUsed/>
    <w:rsid w:val="008136A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136A8"/>
    <w:rPr>
      <w:sz w:val="20"/>
      <w:szCs w:val="20"/>
      <w:lang w:val="en-US"/>
    </w:rPr>
  </w:style>
  <w:style w:type="paragraph" w:styleId="Soggettocommento">
    <w:name w:val="annotation subject"/>
    <w:basedOn w:val="Testocommento"/>
    <w:next w:val="Testocommento"/>
    <w:link w:val="SoggettocommentoCarattere"/>
    <w:uiPriority w:val="99"/>
    <w:semiHidden/>
    <w:unhideWhenUsed/>
    <w:rsid w:val="008136A8"/>
    <w:rPr>
      <w:b/>
      <w:bCs/>
    </w:rPr>
  </w:style>
  <w:style w:type="character" w:customStyle="1" w:styleId="SoggettocommentoCarattere">
    <w:name w:val="Soggetto commento Carattere"/>
    <w:basedOn w:val="TestocommentoCarattere"/>
    <w:link w:val="Soggettocommento"/>
    <w:uiPriority w:val="99"/>
    <w:semiHidden/>
    <w:rsid w:val="008136A8"/>
    <w:rPr>
      <w:b/>
      <w:bCs/>
      <w:sz w:val="20"/>
      <w:szCs w:val="20"/>
      <w:lang w:val="en-US"/>
    </w:rPr>
  </w:style>
  <w:style w:type="table" w:styleId="Grigliatabella">
    <w:name w:val="Table Grid"/>
    <w:basedOn w:val="Tabellanormale"/>
    <w:uiPriority w:val="39"/>
    <w:rsid w:val="0052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85B5-DA06-4DB3-8DD5-E6A1278C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6</Pages>
  <Words>1610</Words>
  <Characters>9180</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Ronconi</dc:creator>
  <cp:keywords/>
  <dc:description/>
  <cp:lastModifiedBy>Angelica Ronconi</cp:lastModifiedBy>
  <cp:revision>11</cp:revision>
  <dcterms:created xsi:type="dcterms:W3CDTF">2022-01-10T09:23:00Z</dcterms:created>
  <dcterms:modified xsi:type="dcterms:W3CDTF">2022-01-15T08:39:00Z</dcterms:modified>
</cp:coreProperties>
</file>