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D5BE3"/>
          <w:sz w:val="56"/>
          <w:szCs w:val="56"/>
        </w:rPr>
        <w:t xml:space="preserve">Spendly</w:t>
      </w:r>
    </w:p>
    <w:p>
      <w:pPr>
        <w:spacing w:before="0" w:after="60"/>
      </w:pPr>
      <w:r>
        <w:rPr>
          <w:rFonts w:ascii="Arial" w:cs="Arial" w:eastAsia="Arial" w:hAnsi="Arial"/>
          <w:color w:val="6B7280"/>
          <w:sz w:val="24"/>
          <w:szCs w:val="24"/>
        </w:rPr>
        <w:t xml:space="preserve">Personal Expense Tracker — Progressive Web App</w:t>
      </w:r>
    </w:p>
    <w:p>
      <w:pPr>
        <w:spacing w:before="0" w:after="40"/>
      </w:pPr>
      <w:r>
        <w:rPr>
          <w:rFonts w:ascii="Arial" w:cs="Arial" w:eastAsia="Arial" w:hAnsi="Arial"/>
          <w:color w:val="6B7280"/>
          <w:sz w:val="20"/>
          <w:szCs w:val="20"/>
        </w:rPr>
        <w:t xml:space="preserve">Live at: </w:t>
      </w:r>
      <w:r>
        <w:rPr>
          <w:rFonts w:ascii="Arial" w:cs="Arial" w:eastAsia="Arial" w:hAnsi="Arial"/>
          <w:b/>
          <w:bCs/>
          <w:color w:val="2D5BE3"/>
          <w:sz w:val="20"/>
          <w:szCs w:val="20"/>
        </w:rPr>
        <w:t xml:space="preserve">angelikiouzounaki-oss.github.io/spendly</w:t>
      </w:r>
    </w:p>
    <w:p>
      <w:pPr>
        <w:spacing w:before="0" w:after="40"/>
      </w:pPr>
      <w:r>
        <w:rPr>
          <w:rFonts w:ascii="Arial" w:cs="Arial" w:eastAsia="Arial" w:hAnsi="Arial"/>
          <w:color w:val="6B7280"/>
          <w:sz w:val="20"/>
          <w:szCs w:val="20"/>
        </w:rPr>
        <w:t xml:space="preserve">Repository: </w:t>
      </w:r>
      <w:r>
        <w:rPr>
          <w:rFonts w:ascii="Arial" w:cs="Arial" w:eastAsia="Arial" w:hAnsi="Arial"/>
          <w:b/>
          <w:bCs/>
          <w:color w:val="2D5BE3"/>
          <w:sz w:val="20"/>
          <w:szCs w:val="20"/>
        </w:rPr>
        <w:t xml:space="preserve">github.com/angelikiouzounaki-oss/spendly</w:t>
      </w:r>
    </w:p>
    <w:p>
      <w:pPr>
        <w:pBdr>
          <w:bottom w:val="single" w:color="C2D0F7" w:sz="4" w:space="1"/>
        </w:pBdr>
        <w:spacing w:before="160" w:after="160"/>
      </w:pPr>
      <w:r>
        <w:t xml:space="preserve"/>
      </w:r>
    </w:p>
    <w:p>
      <w:pPr>
        <w:pStyle w:val="Heading1"/>
        <w:spacing w:before="360" w:after="120"/>
      </w:pPr>
      <w:r>
        <w:rPr>
          <w:rFonts w:ascii="Arial" w:cs="Arial" w:eastAsia="Arial" w:hAnsi="Arial"/>
          <w:b/>
          <w:bCs/>
          <w:color w:val="0F1F5C"/>
          <w:sz w:val="32"/>
          <w:szCs w:val="32"/>
        </w:rPr>
        <w:t xml:space="preserve">What is Spendly?</w:t>
      </w:r>
    </w:p>
    <w:p>
      <w:pPr>
        <w:spacing w:before="60" w:after="100"/>
      </w:pPr>
      <w:r>
        <w:rPr>
          <w:rFonts w:ascii="Arial" w:cs="Arial" w:eastAsia="Arial" w:hAnsi="Arial"/>
          <w:color w:val="0F1F5C"/>
          <w:sz w:val="20"/>
          <w:szCs w:val="20"/>
        </w:rPr>
        <w:t xml:space="preserve">Spendly is a personal expense tracking app built as a Progressive Web App (PWA). It runs entirely in your browser and can be installed on your iPhone home screen, where it looks and feels like a native app — no App Store required.</w:t>
      </w:r>
    </w:p>
    <w:p>
      <w:pPr>
        <w:spacing w:before="60" w:after="100"/>
      </w:pPr>
      <w:r>
        <w:rPr>
          <w:rFonts w:ascii="Arial" w:cs="Arial" w:eastAsia="Arial" w:hAnsi="Arial"/>
          <w:color w:val="0F1F5C"/>
          <w:sz w:val="20"/>
          <w:szCs w:val="20"/>
        </w:rPr>
        <w:t xml:space="preserve">All data is stored locally on your device. Nothing is sent to any server, making it completely private and safe. The app was built specifically for personal use, with categories, stores and workflows tailored to everyday European spending.</w:t>
      </w:r>
    </w:p>
    <w:p>
      <w:pPr>
        <w:pBdr>
          <w:bottom w:val="single" w:color="C2D0F7" w:sz="4" w:space="1"/>
        </w:pBdr>
        <w:spacing w:before="160" w:after="160"/>
      </w:pPr>
      <w:r>
        <w:t xml:space="preserve"/>
      </w:r>
    </w:p>
    <w:p>
      <w:pPr>
        <w:pStyle w:val="Heading1"/>
        <w:spacing w:before="360" w:after="120"/>
      </w:pPr>
      <w:r>
        <w:rPr>
          <w:rFonts w:ascii="Arial" w:cs="Arial" w:eastAsia="Arial" w:hAnsi="Arial"/>
          <w:b/>
          <w:bCs/>
          <w:color w:val="0F1F5C"/>
          <w:sz w:val="32"/>
          <w:szCs w:val="32"/>
        </w:rPr>
        <w:t xml:space="preserve">How to Access &amp; Install</w:t>
      </w:r>
    </w:p>
    <w:p>
      <w:pPr>
        <w:pStyle w:val="Heading2"/>
        <w:spacing w:before="280" w:after="80"/>
      </w:pPr>
      <w:r>
        <w:rPr>
          <w:rFonts w:ascii="Arial" w:cs="Arial" w:eastAsia="Arial" w:hAnsi="Arial"/>
          <w:b/>
          <w:bCs/>
          <w:color w:val="2D5BE3"/>
          <w:sz w:val="26"/>
          <w:szCs w:val="26"/>
        </w:rPr>
        <w:t xml:space="preserve">Open in browser</w:t>
      </w:r>
    </w:p>
    <w:p>
      <w:pPr>
        <w:spacing w:before="60" w:after="100"/>
      </w:pPr>
      <w:r>
        <w:rPr>
          <w:rFonts w:ascii="Arial" w:cs="Arial" w:eastAsia="Arial" w:hAnsi="Arial"/>
          <w:color w:val="0F1F5C"/>
          <w:sz w:val="20"/>
          <w:szCs w:val="20"/>
        </w:rPr>
        <w:t xml:space="preserve">Open Safari on your iPhone and go to:</w:t>
      </w:r>
    </w:p>
    <w:p>
      <w:pPr>
        <w:shd w:fill="EEF2FD" w:val="clear"/>
        <w:spacing w:before="40" w:after="80"/>
      </w:pPr>
      <w:r>
        <w:rPr>
          <w:rFonts w:ascii="Courier New" w:cs="Courier New" w:eastAsia="Courier New" w:hAnsi="Courier New"/>
          <w:b/>
          <w:bCs/>
          <w:color w:val="2D5BE3"/>
          <w:sz w:val="20"/>
          <w:szCs w:val="20"/>
        </w:rPr>
        <w:t xml:space="preserve">    https://angelikiouzounaki-oss.github.io/spendly</w:t>
      </w:r>
    </w:p>
    <w:p>
      <w:pPr>
        <w:pStyle w:val="Heading2"/>
        <w:spacing w:before="280" w:after="80"/>
      </w:pPr>
      <w:r>
        <w:rPr>
          <w:rFonts w:ascii="Arial" w:cs="Arial" w:eastAsia="Arial" w:hAnsi="Arial"/>
          <w:b/>
          <w:bCs/>
          <w:color w:val="2D5BE3"/>
          <w:sz w:val="26"/>
          <w:szCs w:val="26"/>
        </w:rPr>
        <w:t xml:space="preserve">Install on iPhone home screen</w:t>
      </w:r>
    </w:p>
    <w:p>
      <w:pPr>
        <w:pStyle w:val="ListParagraph"/>
        <w:numPr>
          <w:ilvl w:val="0"/>
          <w:numId w:val="2"/>
        </w:numPr>
        <w:spacing w:before="40" w:after="40"/>
      </w:pPr>
      <w:r>
        <w:rPr>
          <w:rFonts w:ascii="Arial" w:cs="Arial" w:eastAsia="Arial" w:hAnsi="Arial"/>
          <w:color w:val="0F1F5C"/>
          <w:sz w:val="20"/>
          <w:szCs w:val="20"/>
        </w:rPr>
        <w:t xml:space="preserve">Open the link above in Safari (must be Safari, not Chrome)</w:t>
      </w:r>
    </w:p>
    <w:p>
      <w:pPr>
        <w:pStyle w:val="ListParagraph"/>
        <w:numPr>
          <w:ilvl w:val="0"/>
          <w:numId w:val="2"/>
        </w:numPr>
        <w:spacing w:before="40" w:after="40"/>
      </w:pPr>
      <w:r>
        <w:rPr>
          <w:rFonts w:ascii="Arial" w:cs="Arial" w:eastAsia="Arial" w:hAnsi="Arial"/>
          <w:color w:val="0F1F5C"/>
          <w:sz w:val="20"/>
          <w:szCs w:val="20"/>
        </w:rPr>
        <w:t xml:space="preserve">Tap the Share button at the bottom of the screen (box with an arrow pointing up)</w:t>
      </w:r>
    </w:p>
    <w:p>
      <w:pPr>
        <w:pStyle w:val="ListParagraph"/>
        <w:numPr>
          <w:ilvl w:val="0"/>
          <w:numId w:val="2"/>
        </w:numPr>
        <w:spacing w:before="40" w:after="40"/>
      </w:pPr>
      <w:r>
        <w:rPr>
          <w:rFonts w:ascii="Arial" w:cs="Arial" w:eastAsia="Arial" w:hAnsi="Arial"/>
          <w:color w:val="0F1F5C"/>
          <w:sz w:val="20"/>
          <w:szCs w:val="20"/>
        </w:rPr>
        <w:t xml:space="preserve">Scroll down and tap "Add to Home Screen"</w:t>
      </w:r>
    </w:p>
    <w:p>
      <w:pPr>
        <w:pStyle w:val="ListParagraph"/>
        <w:numPr>
          <w:ilvl w:val="0"/>
          <w:numId w:val="2"/>
        </w:numPr>
        <w:spacing w:before="40" w:after="40"/>
      </w:pPr>
      <w:r>
        <w:rPr>
          <w:rFonts w:ascii="Arial" w:cs="Arial" w:eastAsia="Arial" w:hAnsi="Arial"/>
          <w:color w:val="0F1F5C"/>
          <w:sz w:val="20"/>
          <w:szCs w:val="20"/>
        </w:rPr>
        <w:t xml:space="preserve">Tap Add in the top right corner</w:t>
      </w:r>
    </w:p>
    <w:p>
      <w:pPr>
        <w:pStyle w:val="ListParagraph"/>
        <w:numPr>
          <w:ilvl w:val="0"/>
          <w:numId w:val="2"/>
        </w:numPr>
        <w:spacing w:before="40" w:after="40"/>
      </w:pPr>
      <w:r>
        <w:rPr>
          <w:rFonts w:ascii="Arial" w:cs="Arial" w:eastAsia="Arial" w:hAnsi="Arial"/>
          <w:color w:val="0F1F5C"/>
          <w:sz w:val="20"/>
          <w:szCs w:val="20"/>
        </w:rPr>
        <w:t xml:space="preserve">Spendly will appear as a full-screen app icon on your home screen</w:t>
      </w:r>
    </w:p>
    <w:p>
      <w:pPr>
        <w:spacing w:before="60" w:after="100"/>
      </w:pPr>
      <w:r>
        <w:rPr>
          <w:rFonts w:ascii="Arial" w:cs="Arial" w:eastAsia="Arial" w:hAnsi="Arial"/>
          <w:color w:val="6B7280"/>
          <w:sz w:val="20"/>
          <w:szCs w:val="20"/>
        </w:rPr>
        <w:t xml:space="preserve">Note: You must remove the old icon and re-add it for a new icon to take effect.</w:t>
      </w:r>
    </w:p>
    <w:p>
      <w:pPr>
        <w:pStyle w:val="Heading2"/>
        <w:spacing w:before="280" w:after="80"/>
      </w:pPr>
      <w:r>
        <w:rPr>
          <w:rFonts w:ascii="Arial" w:cs="Arial" w:eastAsia="Arial" w:hAnsi="Arial"/>
          <w:b/>
          <w:bCs/>
          <w:color w:val="2D5BE3"/>
          <w:sz w:val="26"/>
          <w:szCs w:val="26"/>
        </w:rPr>
        <w:t xml:space="preserve">Update the app</w:t>
      </w:r>
    </w:p>
    <w:p>
      <w:pPr>
        <w:pStyle w:val="ListParagraph"/>
        <w:numPr>
          <w:ilvl w:val="0"/>
          <w:numId w:val="2"/>
        </w:numPr>
        <w:spacing w:before="40" w:after="40"/>
      </w:pPr>
      <w:r>
        <w:rPr>
          <w:rFonts w:ascii="Arial" w:cs="Arial" w:eastAsia="Arial" w:hAnsi="Arial"/>
          <w:color w:val="0F1F5C"/>
          <w:sz w:val="20"/>
          <w:szCs w:val="20"/>
        </w:rPr>
        <w:t xml:space="preserve">Download the latest index.html from the repository</w:t>
      </w:r>
    </w:p>
    <w:p>
      <w:pPr>
        <w:pStyle w:val="ListParagraph"/>
        <w:numPr>
          <w:ilvl w:val="0"/>
          <w:numId w:val="2"/>
        </w:numPr>
        <w:spacing w:before="40" w:after="40"/>
      </w:pPr>
      <w:r>
        <w:rPr>
          <w:rFonts w:ascii="Arial" w:cs="Arial" w:eastAsia="Arial" w:hAnsi="Arial"/>
          <w:color w:val="0F1F5C"/>
          <w:sz w:val="20"/>
          <w:szCs w:val="20"/>
        </w:rPr>
        <w:t xml:space="preserve">Go to github.com and open the spendly repository</w:t>
      </w:r>
    </w:p>
    <w:p>
      <w:pPr>
        <w:pStyle w:val="ListParagraph"/>
        <w:numPr>
          <w:ilvl w:val="0"/>
          <w:numId w:val="2"/>
        </w:numPr>
        <w:spacing w:before="40" w:after="40"/>
      </w:pPr>
      <w:r>
        <w:rPr>
          <w:rFonts w:ascii="Arial" w:cs="Arial" w:eastAsia="Arial" w:hAnsi="Arial"/>
          <w:color w:val="0F1F5C"/>
          <w:sz w:val="20"/>
          <w:szCs w:val="20"/>
        </w:rPr>
        <w:t xml:space="preserve">Delete the existing index.html file</w:t>
      </w:r>
    </w:p>
    <w:p>
      <w:pPr>
        <w:pStyle w:val="ListParagraph"/>
        <w:numPr>
          <w:ilvl w:val="0"/>
          <w:numId w:val="2"/>
        </w:numPr>
        <w:spacing w:before="40" w:after="40"/>
      </w:pPr>
      <w:r>
        <w:rPr>
          <w:rFonts w:ascii="Arial" w:cs="Arial" w:eastAsia="Arial" w:hAnsi="Arial"/>
          <w:color w:val="0F1F5C"/>
          <w:sz w:val="20"/>
          <w:szCs w:val="20"/>
        </w:rPr>
        <w:t xml:space="preserve">Upload the new file and commit changes</w:t>
      </w:r>
    </w:p>
    <w:p>
      <w:pPr>
        <w:pStyle w:val="ListParagraph"/>
        <w:numPr>
          <w:ilvl w:val="0"/>
          <w:numId w:val="2"/>
        </w:numPr>
        <w:spacing w:before="40" w:after="40"/>
      </w:pPr>
      <w:r>
        <w:rPr>
          <w:rFonts w:ascii="Arial" w:cs="Arial" w:eastAsia="Arial" w:hAnsi="Arial"/>
          <w:color w:val="0F1F5C"/>
          <w:sz w:val="20"/>
          <w:szCs w:val="20"/>
        </w:rPr>
        <w:t xml:space="preserve">Wait 1-2 minutes for GitHub Pages to update</w:t>
      </w:r>
    </w:p>
    <w:p>
      <w:pPr>
        <w:pStyle w:val="ListParagraph"/>
        <w:numPr>
          <w:ilvl w:val="0"/>
          <w:numId w:val="2"/>
        </w:numPr>
        <w:spacing w:before="40" w:after="40"/>
      </w:pPr>
      <w:r>
        <w:rPr>
          <w:rFonts w:ascii="Arial" w:cs="Arial" w:eastAsia="Arial" w:hAnsi="Arial"/>
          <w:color w:val="0F1F5C"/>
          <w:sz w:val="20"/>
          <w:szCs w:val="20"/>
        </w:rPr>
        <w:t xml:space="preserve">Hard refresh in Safari (hold refresh button → Reload Without Content Blockers)</w:t>
      </w:r>
    </w:p>
    <w:p>
      <w:pPr>
        <w:pBdr>
          <w:bottom w:val="single" w:color="C2D0F7" w:sz="4" w:space="1"/>
        </w:pBdr>
        <w:spacing w:before="160" w:after="160"/>
      </w:pPr>
      <w:r>
        <w:t xml:space="preserve"/>
      </w:r>
    </w:p>
    <w:p>
      <w:pPr>
        <w:pStyle w:val="Heading1"/>
        <w:spacing w:before="360" w:after="120"/>
      </w:pPr>
      <w:r>
        <w:rPr>
          <w:rFonts w:ascii="Arial" w:cs="Arial" w:eastAsia="Arial" w:hAnsi="Arial"/>
          <w:b/>
          <w:bCs/>
          <w:color w:val="0F1F5C"/>
          <w:sz w:val="32"/>
          <w:szCs w:val="32"/>
        </w:rPr>
        <w:t xml:space="preserve">Features</w:t>
      </w:r>
    </w:p>
    <w:p>
      <w:pPr>
        <w:pStyle w:val="Heading2"/>
        <w:spacing w:before="280" w:after="80"/>
      </w:pPr>
      <w:r>
        <w:rPr>
          <w:rFonts w:ascii="Arial" w:cs="Arial" w:eastAsia="Arial" w:hAnsi="Arial"/>
          <w:b/>
          <w:bCs/>
          <w:color w:val="2D5BE3"/>
          <w:sz w:val="26"/>
          <w:szCs w:val="26"/>
        </w:rPr>
        <w:t xml:space="preserve">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C2D0F7" w:sz="1"/>
              <w:left w:val="single" w:color="C2D0F7" w:sz="1"/>
              <w:bottom w:val="single" w:color="C2D0F7" w:sz="1"/>
              <w:right w:val="single" w:color="C2D0F7" w:sz="1"/>
            </w:tcBorders>
            <w:shd w:fill="EEF2FD" w:val="clear"/>
            <w:tcMar>
              <w:top w:type="dxa" w:w="80"/>
              <w:left w:type="dxa" w:w="120"/>
              <w:bottom w:type="dxa" w:w="80"/>
              <w:right w:type="dxa" w:w="80"/>
            </w:tcMar>
          </w:tcPr>
          <w:p>
            <w:r>
              <w:rPr>
                <w:rFonts w:ascii="Arial" w:cs="Arial" w:eastAsia="Arial" w:hAnsi="Arial"/>
                <w:sz w:val="20"/>
                <w:szCs w:val="20"/>
              </w:rPr>
              <w:t xml:space="preserve"/>
            </w:r>
          </w:p>
        </w:tc>
        <w:tc>
          <w:tcPr>
            <w:tcW w:type="dxa" w:w="2200"/>
            <w:tcBorders>
              <w:top w:val="single" w:color="C2D0F7" w:sz="1"/>
              <w:left w:val="single" w:color="C2D0F7" w:sz="1"/>
              <w:bottom w:val="single" w:color="C2D0F7" w:sz="1"/>
              <w:right w:val="single" w:color="C2D0F7" w:sz="1"/>
            </w:tcBorders>
            <w:shd w:fill="EEF2FD" w:val="clear"/>
            <w:tcMar>
              <w:top w:type="dxa" w:w="80"/>
              <w:left w:type="dxa" w:w="120"/>
              <w:bottom w:type="dxa" w:w="80"/>
              <w:right w:type="dxa" w:w="120"/>
            </w:tcMar>
          </w:tcPr>
          <w:p>
            <w:r>
              <w:rPr>
                <w:rFonts w:ascii="Arial" w:cs="Arial" w:eastAsia="Arial" w:hAnsi="Arial"/>
                <w:b/>
                <w:bCs/>
                <w:color w:val="0F1F5C"/>
                <w:sz w:val="20"/>
                <w:szCs w:val="20"/>
              </w:rPr>
              <w:t xml:space="preserve">Page</w:t>
            </w:r>
          </w:p>
        </w:tc>
        <w:tc>
          <w:tcPr>
            <w:tcW w:type="dxa" w:w="6360"/>
            <w:tcBorders>
              <w:top w:val="single" w:color="C2D0F7" w:sz="1"/>
              <w:left w:val="single" w:color="C2D0F7" w:sz="1"/>
              <w:bottom w:val="single" w:color="C2D0F7" w:sz="1"/>
              <w:right w:val="single" w:color="C2D0F7" w:sz="1"/>
            </w:tcBorders>
            <w:shd w:fill="EEF2FD" w:val="clear"/>
            <w:tcMar>
              <w:top w:type="dxa" w:w="80"/>
              <w:left w:type="dxa" w:w="120"/>
              <w:bottom w:type="dxa" w:w="80"/>
              <w:right w:type="dxa" w:w="120"/>
            </w:tcMar>
          </w:tcPr>
          <w:p>
            <w:r>
              <w:rPr>
                <w:rFonts w:ascii="Arial" w:cs="Arial" w:eastAsia="Arial" w:hAnsi="Arial"/>
                <w:b/>
                <w:bCs/>
                <w:color w:val="0F1F5C"/>
                <w:sz w:val="20"/>
                <w:szCs w:val="20"/>
              </w:rPr>
              <w:t xml:space="preserve">Description</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4"/>
                <w:szCs w:val="24"/>
              </w:rPr>
              <w:t xml:space="preserve">◻</w:t>
            </w:r>
          </w:p>
        </w:tc>
        <w:tc>
          <w:tcPr>
            <w:tcW w:type="dxa" w:w="22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Overview</w:t>
            </w:r>
          </w:p>
        </w:tc>
        <w:tc>
          <w:tcPr>
            <w:tcW w:type="dxa" w:w="63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20"/>
                <w:szCs w:val="20"/>
              </w:rPr>
              <w:t xml:space="preserve">Summary of spending for the selected period, weekly bar chart, top 5 categories with breakdown, and last 10 transactions.</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4"/>
                <w:szCs w:val="24"/>
              </w:rPr>
              <w:t xml:space="preserve">☰</w:t>
            </w:r>
          </w:p>
        </w:tc>
        <w:tc>
          <w:tcPr>
            <w:tcW w:type="dxa" w:w="22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Transactions</w:t>
            </w:r>
          </w:p>
        </w:tc>
        <w:tc>
          <w:tcPr>
            <w:tcW w:type="dxa" w:w="63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20"/>
                <w:szCs w:val="20"/>
              </w:rPr>
              <w:t xml:space="preserve">Full list of transactions for the selected period with timestamps. Export and import functionality.</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4"/>
                <w:szCs w:val="24"/>
              </w:rPr>
              <w:t xml:space="preserve">◎</w:t>
            </w:r>
          </w:p>
        </w:tc>
        <w:tc>
          <w:tcPr>
            <w:tcW w:type="dxa" w:w="22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Charts</w:t>
            </w:r>
          </w:p>
        </w:tc>
        <w:tc>
          <w:tcPr>
            <w:tcW w:type="dxa" w:w="63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20"/>
                <w:szCs w:val="20"/>
              </w:rPr>
              <w:t xml:space="preserve">Visual analytics: spending trend line chart, pie chart by category, and horizontal bars for category totals.</w:t>
            </w:r>
          </w:p>
        </w:tc>
      </w:tr>
    </w:tbl>
    <w:p>
      <w:pPr>
        <w:spacing w:before="200" w:after="0"/>
      </w:pPr>
      <w:r>
        <w:t xml:space="preserve"/>
      </w:r>
    </w:p>
    <w:p>
      <w:pPr>
        <w:pStyle w:val="Heading2"/>
        <w:spacing w:before="280" w:after="80"/>
      </w:pPr>
      <w:r>
        <w:rPr>
          <w:rFonts w:ascii="Arial" w:cs="Arial" w:eastAsia="Arial" w:hAnsi="Arial"/>
          <w:b/>
          <w:bCs/>
          <w:color w:val="2D5BE3"/>
          <w:sz w:val="26"/>
          <w:szCs w:val="26"/>
        </w:rPr>
        <w:t xml:space="preserve">Period Selector</w:t>
      </w:r>
    </w:p>
    <w:p>
      <w:pPr>
        <w:spacing w:before="60" w:after="100"/>
      </w:pPr>
      <w:r>
        <w:rPr>
          <w:rFonts w:ascii="Arial" w:cs="Arial" w:eastAsia="Arial" w:hAnsi="Arial"/>
          <w:color w:val="0F1F5C"/>
          <w:sz w:val="20"/>
          <w:szCs w:val="20"/>
        </w:rPr>
        <w:t xml:space="preserve">All three pages have a unified period selector in the header. You can view data for:</w:t>
      </w:r>
    </w:p>
    <w:p>
      <w:pPr>
        <w:pStyle w:val="ListParagraph"/>
        <w:numPr>
          <w:ilvl w:val="0"/>
          <w:numId w:val="2"/>
        </w:numPr>
        <w:spacing w:before="40" w:after="40"/>
      </w:pPr>
      <w:r>
        <w:rPr>
          <w:rFonts w:ascii="Arial" w:cs="Arial" w:eastAsia="Arial" w:hAnsi="Arial"/>
          <w:color w:val="0F1F5C"/>
          <w:sz w:val="20"/>
          <w:szCs w:val="20"/>
        </w:rPr>
        <w:t xml:space="preserve">Today — shows spending for the current day, broken down by hour</w:t>
      </w:r>
    </w:p>
    <w:p>
      <w:pPr>
        <w:pStyle w:val="ListParagraph"/>
        <w:numPr>
          <w:ilvl w:val="0"/>
          <w:numId w:val="2"/>
        </w:numPr>
        <w:spacing w:before="40" w:after="40"/>
      </w:pPr>
      <w:r>
        <w:rPr>
          <w:rFonts w:ascii="Arial" w:cs="Arial" w:eastAsia="Arial" w:hAnsi="Arial"/>
          <w:color w:val="0F1F5C"/>
          <w:sz w:val="20"/>
          <w:szCs w:val="20"/>
        </w:rPr>
        <w:t xml:space="preserve">Week — shows the current or past week, broken down by day</w:t>
      </w:r>
    </w:p>
    <w:p>
      <w:pPr>
        <w:pStyle w:val="ListParagraph"/>
        <w:numPr>
          <w:ilvl w:val="0"/>
          <w:numId w:val="2"/>
        </w:numPr>
        <w:spacing w:before="40" w:after="40"/>
      </w:pPr>
      <w:r>
        <w:rPr>
          <w:rFonts w:ascii="Arial" w:cs="Arial" w:eastAsia="Arial" w:hAnsi="Arial"/>
          <w:color w:val="0F1F5C"/>
          <w:sz w:val="20"/>
          <w:szCs w:val="20"/>
        </w:rPr>
        <w:t xml:space="preserve">Month — shows the current or past month, broken down by week</w:t>
      </w:r>
    </w:p>
    <w:p>
      <w:pPr>
        <w:pStyle w:val="ListParagraph"/>
        <w:numPr>
          <w:ilvl w:val="0"/>
          <w:numId w:val="2"/>
        </w:numPr>
        <w:spacing w:before="40" w:after="40"/>
      </w:pPr>
      <w:r>
        <w:rPr>
          <w:rFonts w:ascii="Arial" w:cs="Arial" w:eastAsia="Arial" w:hAnsi="Arial"/>
          <w:color w:val="0F1F5C"/>
          <w:sz w:val="20"/>
          <w:szCs w:val="20"/>
        </w:rPr>
        <w:t xml:space="preserve">Year — shows the current or past year, broken down by month</w:t>
      </w:r>
    </w:p>
    <w:p>
      <w:pPr>
        <w:spacing w:before="60" w:after="100"/>
      </w:pPr>
      <w:r>
        <w:rPr>
          <w:rFonts w:ascii="Arial" w:cs="Arial" w:eastAsia="Arial" w:hAnsi="Arial"/>
          <w:color w:val="0F1F5C"/>
          <w:sz w:val="20"/>
          <w:szCs w:val="20"/>
        </w:rPr>
        <w:t xml:space="preserve">Use the arrow buttons (‹ ›) to navigate to previous periods. The forward arrow is disabled when you are already on the current period.</w:t>
      </w:r>
    </w:p>
    <w:p>
      <w:pPr>
        <w:pStyle w:val="Heading2"/>
        <w:spacing w:before="280" w:after="80"/>
      </w:pPr>
      <w:r>
        <w:rPr>
          <w:rFonts w:ascii="Arial" w:cs="Arial" w:eastAsia="Arial" w:hAnsi="Arial"/>
          <w:b/>
          <w:bCs/>
          <w:color w:val="2D5BE3"/>
          <w:sz w:val="26"/>
          <w:szCs w:val="26"/>
        </w:rPr>
        <w:t xml:space="preserve">Adding an Expense</w:t>
      </w:r>
    </w:p>
    <w:p>
      <w:pPr>
        <w:pStyle w:val="ListParagraph"/>
        <w:numPr>
          <w:ilvl w:val="0"/>
          <w:numId w:val="2"/>
        </w:numPr>
        <w:spacing w:before="40" w:after="40"/>
      </w:pPr>
      <w:r>
        <w:rPr>
          <w:rFonts w:ascii="Arial" w:cs="Arial" w:eastAsia="Arial" w:hAnsi="Arial"/>
          <w:color w:val="0F1F5C"/>
          <w:sz w:val="20"/>
          <w:szCs w:val="20"/>
        </w:rPr>
        <w:t xml:space="preserve">Tap the + Add expense button at the bottom of any page</w:t>
      </w:r>
    </w:p>
    <w:p>
      <w:pPr>
        <w:pStyle w:val="ListParagraph"/>
        <w:numPr>
          <w:ilvl w:val="0"/>
          <w:numId w:val="2"/>
        </w:numPr>
        <w:spacing w:before="40" w:after="40"/>
      </w:pPr>
      <w:r>
        <w:rPr>
          <w:rFonts w:ascii="Arial" w:cs="Arial" w:eastAsia="Arial" w:hAnsi="Arial"/>
          <w:color w:val="0F1F5C"/>
          <w:sz w:val="20"/>
          <w:szCs w:val="20"/>
        </w:rPr>
        <w:t xml:space="preserve">Enter the amount in euros</w:t>
      </w:r>
    </w:p>
    <w:p>
      <w:pPr>
        <w:pStyle w:val="ListParagraph"/>
        <w:numPr>
          <w:ilvl w:val="0"/>
          <w:numId w:val="2"/>
        </w:numPr>
        <w:spacing w:before="40" w:after="40"/>
      </w:pPr>
      <w:r>
        <w:rPr>
          <w:rFonts w:ascii="Arial" w:cs="Arial" w:eastAsia="Arial" w:hAnsi="Arial"/>
          <w:color w:val="0F1F5C"/>
          <w:sz w:val="20"/>
          <w:szCs w:val="20"/>
        </w:rPr>
        <w:t xml:space="preserve">Select or confirm the date (defaults to today)</w:t>
      </w:r>
    </w:p>
    <w:p>
      <w:pPr>
        <w:pStyle w:val="ListParagraph"/>
        <w:numPr>
          <w:ilvl w:val="0"/>
          <w:numId w:val="2"/>
        </w:numPr>
        <w:spacing w:before="40" w:after="40"/>
      </w:pPr>
      <w:r>
        <w:rPr>
          <w:rFonts w:ascii="Arial" w:cs="Arial" w:eastAsia="Arial" w:hAnsi="Arial"/>
          <w:color w:val="0F1F5C"/>
          <w:sz w:val="20"/>
          <w:szCs w:val="20"/>
        </w:rPr>
        <w:t xml:space="preserve">Choose a category (Groceries, Restaurants, Transport, Shopping, Housing, Health, Entertainment, Travel, Subscriptions, Other)</w:t>
      </w:r>
    </w:p>
    <w:p>
      <w:pPr>
        <w:pStyle w:val="ListParagraph"/>
        <w:numPr>
          <w:ilvl w:val="0"/>
          <w:numId w:val="2"/>
        </w:numPr>
        <w:spacing w:before="40" w:after="40"/>
      </w:pPr>
      <w:r>
        <w:rPr>
          <w:rFonts w:ascii="Arial" w:cs="Arial" w:eastAsia="Arial" w:hAnsi="Arial"/>
          <w:color w:val="0F1F5C"/>
          <w:sz w:val="20"/>
          <w:szCs w:val="20"/>
        </w:rPr>
        <w:t xml:space="preserve">Choose a store or provider from the pre-filled list, or add a custom one with + Add</w:t>
      </w:r>
    </w:p>
    <w:p>
      <w:pPr>
        <w:pStyle w:val="ListParagraph"/>
        <w:numPr>
          <w:ilvl w:val="0"/>
          <w:numId w:val="2"/>
        </w:numPr>
        <w:spacing w:before="40" w:after="40"/>
      </w:pPr>
      <w:r>
        <w:rPr>
          <w:rFonts w:ascii="Arial" w:cs="Arial" w:eastAsia="Arial" w:hAnsi="Arial"/>
          <w:color w:val="0F1F5C"/>
          <w:sz w:val="20"/>
          <w:szCs w:val="20"/>
        </w:rPr>
        <w:t xml:space="preserve">For Transport, also choose a purpose (Work commute, Travel, Hangout, Errand, Other)</w:t>
      </w:r>
    </w:p>
    <w:p>
      <w:pPr>
        <w:pStyle w:val="ListParagraph"/>
        <w:numPr>
          <w:ilvl w:val="0"/>
          <w:numId w:val="2"/>
        </w:numPr>
        <w:spacing w:before="40" w:after="40"/>
      </w:pPr>
      <w:r>
        <w:rPr>
          <w:rFonts w:ascii="Arial" w:cs="Arial" w:eastAsia="Arial" w:hAnsi="Arial"/>
          <w:color w:val="0F1F5C"/>
          <w:sz w:val="20"/>
          <w:szCs w:val="20"/>
        </w:rPr>
        <w:t xml:space="preserve">Add an optional note</w:t>
      </w:r>
    </w:p>
    <w:p>
      <w:pPr>
        <w:pStyle w:val="ListParagraph"/>
        <w:numPr>
          <w:ilvl w:val="0"/>
          <w:numId w:val="2"/>
        </w:numPr>
        <w:spacing w:before="40" w:after="40"/>
      </w:pPr>
      <w:r>
        <w:rPr>
          <w:rFonts w:ascii="Arial" w:cs="Arial" w:eastAsia="Arial" w:hAnsi="Arial"/>
          <w:color w:val="0F1F5C"/>
          <w:sz w:val="20"/>
          <w:szCs w:val="20"/>
        </w:rPr>
        <w:t xml:space="preserve">Tap Add expense to save</w:t>
      </w:r>
    </w:p>
    <w:p>
      <w:pPr>
        <w:spacing w:before="60" w:after="100"/>
      </w:pPr>
      <w:r>
        <w:rPr>
          <w:rFonts w:ascii="Arial" w:cs="Arial" w:eastAsia="Arial" w:hAnsi="Arial"/>
          <w:color w:val="6B7280"/>
          <w:sz w:val="20"/>
          <w:szCs w:val="20"/>
        </w:rPr>
        <w:t xml:space="preserve">You can close the form by swiping it down or tapping Cancel. If you have entered an amount, you will be asked to confirm before discarding.</w:t>
      </w:r>
    </w:p>
    <w:p>
      <w:pPr>
        <w:pStyle w:val="Heading2"/>
        <w:spacing w:before="280" w:after="80"/>
      </w:pPr>
      <w:r>
        <w:rPr>
          <w:rFonts w:ascii="Arial" w:cs="Arial" w:eastAsia="Arial" w:hAnsi="Arial"/>
          <w:b/>
          <w:bCs/>
          <w:color w:val="2D5BE3"/>
          <w:sz w:val="26"/>
          <w:szCs w:val="26"/>
        </w:rPr>
        <w:t xml:space="preserve">Deleting a Transaction</w:t>
      </w:r>
    </w:p>
    <w:p>
      <w:pPr>
        <w:pStyle w:val="ListParagraph"/>
        <w:numPr>
          <w:ilvl w:val="0"/>
          <w:numId w:val="2"/>
        </w:numPr>
        <w:spacing w:before="40" w:after="40"/>
      </w:pPr>
      <w:r>
        <w:rPr>
          <w:rFonts w:ascii="Arial" w:cs="Arial" w:eastAsia="Arial" w:hAnsi="Arial"/>
          <w:color w:val="0F1F5C"/>
          <w:sz w:val="20"/>
          <w:szCs w:val="20"/>
        </w:rPr>
        <w:t xml:space="preserve">Go to the Transactions page</w:t>
      </w:r>
    </w:p>
    <w:p>
      <w:pPr>
        <w:pStyle w:val="ListParagraph"/>
        <w:numPr>
          <w:ilvl w:val="0"/>
          <w:numId w:val="2"/>
        </w:numPr>
        <w:spacing w:before="40" w:after="40"/>
      </w:pPr>
      <w:r>
        <w:rPr>
          <w:rFonts w:ascii="Arial" w:cs="Arial" w:eastAsia="Arial" w:hAnsi="Arial"/>
          <w:color w:val="0F1F5C"/>
          <w:sz w:val="20"/>
          <w:szCs w:val="20"/>
        </w:rPr>
        <w:t xml:space="preserve">Tap the Delete button next to any transaction</w:t>
      </w:r>
    </w:p>
    <w:p>
      <w:pPr>
        <w:pStyle w:val="ListParagraph"/>
        <w:numPr>
          <w:ilvl w:val="0"/>
          <w:numId w:val="2"/>
        </w:numPr>
        <w:spacing w:before="40" w:after="40"/>
      </w:pPr>
      <w:r>
        <w:rPr>
          <w:rFonts w:ascii="Arial" w:cs="Arial" w:eastAsia="Arial" w:hAnsi="Arial"/>
          <w:color w:val="0F1F5C"/>
          <w:sz w:val="20"/>
          <w:szCs w:val="20"/>
        </w:rPr>
        <w:t xml:space="preserve">A confirmation dialog appears — tap Delete to confirm, or Keep it to cancel</w:t>
      </w:r>
    </w:p>
    <w:p>
      <w:pPr>
        <w:pStyle w:val="Heading2"/>
        <w:spacing w:before="280" w:after="80"/>
      </w:pPr>
      <w:r>
        <w:rPr>
          <w:rFonts w:ascii="Arial" w:cs="Arial" w:eastAsia="Arial" w:hAnsi="Arial"/>
          <w:b/>
          <w:bCs/>
          <w:color w:val="2D5BE3"/>
          <w:sz w:val="26"/>
          <w:szCs w:val="26"/>
        </w:rPr>
        <w:t xml:space="preserve">Category Drill-Down</w:t>
      </w:r>
    </w:p>
    <w:p>
      <w:pPr>
        <w:spacing w:before="60" w:after="100"/>
      </w:pPr>
      <w:r>
        <w:rPr>
          <w:rFonts w:ascii="Arial" w:cs="Arial" w:eastAsia="Arial" w:hAnsi="Arial"/>
          <w:color w:val="0F1F5C"/>
          <w:sz w:val="20"/>
          <w:szCs w:val="20"/>
        </w:rPr>
        <w:t xml:space="preserve">On the Overview page, tap any category in the Top 5 categories list to open a detailed breakdown showing how much you spent at each individual store or provider within that category, along with transaction counts and percentages.</w:t>
      </w:r>
    </w:p>
    <w:p>
      <w:pPr>
        <w:pStyle w:val="Heading2"/>
        <w:spacing w:before="280" w:after="80"/>
      </w:pPr>
      <w:r>
        <w:rPr>
          <w:rFonts w:ascii="Arial" w:cs="Arial" w:eastAsia="Arial" w:hAnsi="Arial"/>
          <w:b/>
          <w:bCs/>
          <w:color w:val="2D5BE3"/>
          <w:sz w:val="26"/>
          <w:szCs w:val="26"/>
        </w:rPr>
        <w:t xml:space="preserve">Export &amp; Import</w:t>
      </w:r>
    </w:p>
    <w:p>
      <w:pPr>
        <w:pStyle w:val="ListParagraph"/>
        <w:numPr>
          <w:ilvl w:val="0"/>
          <w:numId w:val="2"/>
        </w:numPr>
        <w:spacing w:before="40" w:after="40"/>
      </w:pPr>
      <w:r>
        <w:rPr>
          <w:rFonts w:ascii="Arial" w:cs="Arial" w:eastAsia="Arial" w:hAnsi="Arial"/>
          <w:color w:val="0F1F5C"/>
          <w:sz w:val="20"/>
          <w:szCs w:val="20"/>
        </w:rPr>
        <w:t xml:space="preserve">Go to the Transactions page and tap Export expenses</w:t>
      </w:r>
    </w:p>
    <w:p>
      <w:pPr>
        <w:pStyle w:val="ListParagraph"/>
        <w:numPr>
          <w:ilvl w:val="0"/>
          <w:numId w:val="2"/>
        </w:numPr>
        <w:spacing w:before="40" w:after="40"/>
      </w:pPr>
      <w:r>
        <w:rPr>
          <w:rFonts w:ascii="Arial" w:cs="Arial" w:eastAsia="Arial" w:hAnsi="Arial"/>
          <w:color w:val="0F1F5C"/>
          <w:sz w:val="20"/>
          <w:szCs w:val="20"/>
        </w:rPr>
        <w:t xml:space="preserve">All expenses — CSV: exports every transaction ever recorded, opens in Excel, Numbers or Google Sheets</w:t>
      </w:r>
    </w:p>
    <w:p>
      <w:pPr>
        <w:pStyle w:val="ListParagraph"/>
        <w:numPr>
          <w:ilvl w:val="0"/>
          <w:numId w:val="2"/>
        </w:numPr>
        <w:spacing w:before="40" w:after="40"/>
      </w:pPr>
      <w:r>
        <w:rPr>
          <w:rFonts w:ascii="Arial" w:cs="Arial" w:eastAsia="Arial" w:hAnsi="Arial"/>
          <w:color w:val="0F1F5C"/>
          <w:sz w:val="20"/>
          <w:szCs w:val="20"/>
        </w:rPr>
        <w:t xml:space="preserve">This period — CSV: exports only the transactions in the currently selected period</w:t>
      </w:r>
    </w:p>
    <w:p>
      <w:pPr>
        <w:pStyle w:val="ListParagraph"/>
        <w:numPr>
          <w:ilvl w:val="0"/>
          <w:numId w:val="2"/>
        </w:numPr>
        <w:spacing w:before="40" w:after="40"/>
      </w:pPr>
      <w:r>
        <w:rPr>
          <w:rFonts w:ascii="Arial" w:cs="Arial" w:eastAsia="Arial" w:hAnsi="Arial"/>
          <w:color w:val="0F1F5C"/>
          <w:sz w:val="20"/>
          <w:szCs w:val="20"/>
        </w:rPr>
        <w:t xml:space="preserve">Full backup — JSON: exports a complete backup of all data, which can be re-imported later</w:t>
      </w:r>
    </w:p>
    <w:p>
      <w:pPr>
        <w:pStyle w:val="ListParagraph"/>
        <w:numPr>
          <w:ilvl w:val="0"/>
          <w:numId w:val="2"/>
        </w:numPr>
        <w:spacing w:before="40" w:after="40"/>
      </w:pPr>
      <w:r>
        <w:rPr>
          <w:rFonts w:ascii="Arial" w:cs="Arial" w:eastAsia="Arial" w:hAnsi="Arial"/>
          <w:color w:val="0F1F5C"/>
          <w:sz w:val="20"/>
          <w:szCs w:val="20"/>
        </w:rPr>
        <w:t xml:space="preserve">Import backup — JSON: tap this to select a previously exported JSON backup file and restore all data</w:t>
      </w:r>
    </w:p>
    <w:p>
      <w:pPr>
        <w:spacing w:before="60" w:after="100"/>
      </w:pPr>
      <w:r>
        <w:rPr>
          <w:rFonts w:ascii="Arial" w:cs="Arial" w:eastAsia="Arial" w:hAnsi="Arial"/>
          <w:color w:val="6B7280"/>
          <w:sz w:val="20"/>
          <w:szCs w:val="20"/>
        </w:rPr>
        <w:t xml:space="preserve">Warning: importing a backup will replace all current data. A confirmation prompt will appear before data is overwritten.</w:t>
      </w:r>
    </w:p>
    <w:p>
      <w:pPr>
        <w:pBdr>
          <w:bottom w:val="single" w:color="C2D0F7" w:sz="4" w:space="1"/>
        </w:pBdr>
        <w:spacing w:before="160" w:after="160"/>
      </w:pPr>
      <w:r>
        <w:t xml:space="preserve"/>
      </w:r>
    </w:p>
    <w:p>
      <w:pPr>
        <w:pStyle w:val="Heading1"/>
        <w:spacing w:before="360" w:after="120"/>
      </w:pPr>
      <w:r>
        <w:rPr>
          <w:rFonts w:ascii="Arial" w:cs="Arial" w:eastAsia="Arial" w:hAnsi="Arial"/>
          <w:b/>
          <w:bCs/>
          <w:color w:val="0F1F5C"/>
          <w:sz w:val="32"/>
          <w:szCs w:val="32"/>
        </w:rPr>
        <w:t xml:space="preserve">Categories &amp; Pre-filled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2D0F7" w:sz="1"/>
              <w:left w:val="single" w:color="C2D0F7" w:sz="1"/>
              <w:bottom w:val="single" w:color="C2D0F7" w:sz="1"/>
              <w:right w:val="single" w:color="C2D0F7" w:sz="1"/>
            </w:tcBorders>
            <w:shd w:fill="EEF2FD" w:val="clear"/>
            <w:tcMar>
              <w:top w:type="dxa" w:w="80"/>
              <w:left w:type="dxa" w:w="120"/>
              <w:bottom w:type="dxa" w:w="80"/>
              <w:right w:type="dxa" w:w="80"/>
            </w:tcMar>
          </w:tcPr>
          <w:p>
            <w:r>
              <w:rPr>
                <w:sz w:val="20"/>
                <w:szCs w:val="20"/>
              </w:rPr>
              <w:t xml:space="preserve"/>
            </w:r>
          </w:p>
        </w:tc>
        <w:tc>
          <w:tcPr>
            <w:tcW w:type="dxa" w:w="2400"/>
            <w:tcBorders>
              <w:top w:val="single" w:color="C2D0F7" w:sz="1"/>
              <w:left w:val="single" w:color="C2D0F7" w:sz="1"/>
              <w:bottom w:val="single" w:color="C2D0F7" w:sz="1"/>
              <w:right w:val="single" w:color="C2D0F7" w:sz="1"/>
            </w:tcBorders>
            <w:shd w:fill="EEF2FD" w:val="clear"/>
            <w:tcMar>
              <w:top w:type="dxa" w:w="80"/>
              <w:left w:type="dxa" w:w="120"/>
              <w:bottom w:type="dxa" w:w="80"/>
              <w:right w:type="dxa" w:w="120"/>
            </w:tcMar>
          </w:tcPr>
          <w:p>
            <w:r>
              <w:rPr>
                <w:rFonts w:ascii="Arial" w:cs="Arial" w:eastAsia="Arial" w:hAnsi="Arial"/>
                <w:b/>
                <w:bCs/>
                <w:color w:val="0F1F5C"/>
                <w:sz w:val="20"/>
                <w:szCs w:val="20"/>
              </w:rPr>
              <w:t xml:space="preserve">Category</w:t>
            </w:r>
          </w:p>
        </w:tc>
        <w:tc>
          <w:tcPr>
            <w:tcW w:type="dxa" w:w="6160"/>
            <w:tcBorders>
              <w:top w:val="single" w:color="C2D0F7" w:sz="1"/>
              <w:left w:val="single" w:color="C2D0F7" w:sz="1"/>
              <w:bottom w:val="single" w:color="C2D0F7" w:sz="1"/>
              <w:right w:val="single" w:color="C2D0F7" w:sz="1"/>
            </w:tcBorders>
            <w:shd w:fill="EEF2FD" w:val="clear"/>
            <w:tcMar>
              <w:top w:type="dxa" w:w="80"/>
              <w:left w:type="dxa" w:w="120"/>
              <w:bottom w:type="dxa" w:w="80"/>
              <w:right w:type="dxa" w:w="120"/>
            </w:tcMar>
          </w:tcPr>
          <w:p>
            <w:r>
              <w:rPr>
                <w:rFonts w:ascii="Arial" w:cs="Arial" w:eastAsia="Arial" w:hAnsi="Arial"/>
                <w:b/>
                <w:bCs/>
                <w:color w:val="0F1F5C"/>
                <w:sz w:val="20"/>
                <w:szCs w:val="20"/>
              </w:rPr>
              <w:t xml:space="preserve">Pre-filled options</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Groceries</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Albert Heijn, Jumbo, Lidl, Penny, Kaufland, DM, Kruidvat, Action, Other</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Restaurants</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Delivery, Restaurant, Café / Bar, Fast Food, Other</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Transport</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NS, DB, Taxi, Bus, GVB, Arriva, Other + purpose tags: Work commute, Travel, Hangout, Errand</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Shopping</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Clothes &amp; Shoes, Books, Gifts, Games, Apps, Health &amp; Beauty, Electronics, Other</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Housing</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Rent, Other</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Health</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Psychologist, Doctor, Medication, Health Insurance, Other</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Entertainment</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Cinema, Concert, Museum, Theme Park, Other</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Travel</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Accommodation, Plane, Train, Car, Activities, Other</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Subscriptions</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Netflix, Spotify, Lebara, Apple, Google, Bunq, ABN, Revolut, Other</w:t>
            </w:r>
          </w:p>
        </w:tc>
      </w:tr>
      <w:tr>
        <w:tc>
          <w:tcPr>
            <w:tcW w:type="dxa" w:w="800"/>
            <w:tcBorders>
              <w:top w:val="single" w:color="C2D0F7" w:sz="1"/>
              <w:left w:val="single" w:color="C2D0F7" w:sz="1"/>
              <w:bottom w:val="single" w:color="C2D0F7" w:sz="1"/>
              <w:right w:val="single" w:color="C2D0F7" w:sz="1"/>
            </w:tcBorders>
            <w:tcMar>
              <w:top w:type="dxa" w:w="80"/>
              <w:left w:type="dxa" w:w="120"/>
              <w:bottom w:type="dxa" w:w="80"/>
              <w:right w:type="dxa" w:w="80"/>
            </w:tcMar>
          </w:tcPr>
          <w:p>
            <w:r>
              <w:rPr>
                <w:rFonts w:ascii="Arial" w:cs="Arial" w:eastAsia="Arial" w:hAnsi="Arial"/>
                <w:sz w:val="20"/>
                <w:szCs w:val="20"/>
              </w:rPr>
              <w:t xml:space="preserve">📦</w:t>
            </w:r>
          </w:p>
        </w:tc>
        <w:tc>
          <w:tcPr>
            <w:tcW w:type="dxa" w:w="240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b/>
                <w:bCs/>
                <w:color w:val="0F1F5C"/>
                <w:sz w:val="20"/>
                <w:szCs w:val="20"/>
              </w:rPr>
              <w:t xml:space="preserve">Other</w:t>
            </w:r>
          </w:p>
        </w:tc>
        <w:tc>
          <w:tcPr>
            <w:tcW w:type="dxa" w:w="6160"/>
            <w:tcBorders>
              <w:top w:val="single" w:color="C2D0F7" w:sz="1"/>
              <w:left w:val="single" w:color="C2D0F7" w:sz="1"/>
              <w:bottom w:val="single" w:color="C2D0F7" w:sz="1"/>
              <w:right w:val="single" w:color="C2D0F7" w:sz="1"/>
            </w:tcBorders>
            <w:tcMar>
              <w:top w:type="dxa" w:w="80"/>
              <w:left w:type="dxa" w:w="120"/>
              <w:bottom w:type="dxa" w:w="80"/>
              <w:right w:type="dxa" w:w="120"/>
            </w:tcMar>
          </w:tcPr>
          <w:p>
            <w:r>
              <w:rPr>
                <w:rFonts w:ascii="Arial" w:cs="Arial" w:eastAsia="Arial" w:hAnsi="Arial"/>
                <w:color w:val="6B7280"/>
                <w:sz w:val="18"/>
                <w:szCs w:val="18"/>
              </w:rPr>
              <w:t xml:space="preserve">Other</w:t>
            </w:r>
          </w:p>
        </w:tc>
      </w:tr>
    </w:tbl>
    <w:p>
      <w:pPr>
        <w:spacing w:before="60" w:after="100"/>
      </w:pPr>
      <w:r>
        <w:rPr>
          <w:rFonts w:ascii="Arial" w:cs="Arial" w:eastAsia="Arial" w:hAnsi="Arial"/>
          <w:color w:val="6B7280"/>
          <w:sz w:val="20"/>
          <w:szCs w:val="20"/>
        </w:rPr>
        <w:t xml:space="preserve">You can add custom stores to any category using the + Add button. These are saved permanently on your device.</w:t>
      </w:r>
    </w:p>
    <w:p>
      <w:pPr>
        <w:pBdr>
          <w:bottom w:val="single" w:color="C2D0F7" w:sz="4" w:space="1"/>
        </w:pBdr>
        <w:spacing w:before="160" w:after="160"/>
      </w:pPr>
      <w:r>
        <w:t xml:space="preserve"/>
      </w:r>
    </w:p>
    <w:p>
      <w:pPr>
        <w:pStyle w:val="Heading1"/>
        <w:spacing w:before="360" w:after="120"/>
      </w:pPr>
      <w:r>
        <w:rPr>
          <w:rFonts w:ascii="Arial" w:cs="Arial" w:eastAsia="Arial" w:hAnsi="Arial"/>
          <w:b/>
          <w:bCs/>
          <w:color w:val="0F1F5C"/>
          <w:sz w:val="32"/>
          <w:szCs w:val="32"/>
        </w:rPr>
        <w:t xml:space="preserve">Data &amp; Privacy</w:t>
      </w:r>
    </w:p>
    <w:p>
      <w:pPr>
        <w:pStyle w:val="Heading2"/>
        <w:spacing w:before="280" w:after="80"/>
      </w:pPr>
      <w:r>
        <w:rPr>
          <w:rFonts w:ascii="Arial" w:cs="Arial" w:eastAsia="Arial" w:hAnsi="Arial"/>
          <w:b/>
          <w:bCs/>
          <w:color w:val="2D5BE3"/>
          <w:sz w:val="26"/>
          <w:szCs w:val="26"/>
        </w:rPr>
        <w:t xml:space="preserve">Where is data stored?</w:t>
      </w:r>
    </w:p>
    <w:p>
      <w:pPr>
        <w:spacing w:before="60" w:after="100"/>
      </w:pPr>
      <w:r>
        <w:rPr>
          <w:rFonts w:ascii="Arial" w:cs="Arial" w:eastAsia="Arial" w:hAnsi="Arial"/>
          <w:color w:val="0F1F5C"/>
          <w:sz w:val="20"/>
          <w:szCs w:val="20"/>
        </w:rPr>
        <w:t xml:space="preserve">All expense data is stored in your browser's localStorage — entirely on your device. No data is ever sent to a server. GitHub Pages only serves the HTML file; it has no access to your expenses.</w:t>
      </w:r>
    </w:p>
    <w:p>
      <w:pPr>
        <w:pStyle w:val="Heading2"/>
        <w:spacing w:before="280" w:after="80"/>
      </w:pPr>
      <w:r>
        <w:rPr>
          <w:rFonts w:ascii="Arial" w:cs="Arial" w:eastAsia="Arial" w:hAnsi="Arial"/>
          <w:b/>
          <w:bCs/>
          <w:color w:val="2D5BE3"/>
          <w:sz w:val="26"/>
          <w:szCs w:val="26"/>
        </w:rPr>
        <w:t xml:space="preserve">What happens if I clear Safari's cache?</w:t>
      </w:r>
    </w:p>
    <w:p>
      <w:pPr>
        <w:spacing w:before="60" w:after="100"/>
      </w:pPr>
      <w:r>
        <w:rPr>
          <w:rFonts w:ascii="Arial" w:cs="Arial" w:eastAsia="Arial" w:hAnsi="Arial"/>
          <w:color w:val="0F1F5C"/>
          <w:sz w:val="20"/>
          <w:szCs w:val="20"/>
        </w:rPr>
        <w:t xml:space="preserve">Clearing Safari history and website data will wipe your expense data. Always export a JSON backup regularly to avoid losing your records.</w:t>
      </w:r>
    </w:p>
    <w:p>
      <w:pPr>
        <w:pStyle w:val="Heading2"/>
        <w:spacing w:before="280" w:after="80"/>
      </w:pPr>
      <w:r>
        <w:rPr>
          <w:rFonts w:ascii="Arial" w:cs="Arial" w:eastAsia="Arial" w:hAnsi="Arial"/>
          <w:b/>
          <w:bCs/>
          <w:color w:val="2D5BE3"/>
          <w:sz w:val="26"/>
          <w:szCs w:val="26"/>
        </w:rPr>
        <w:t xml:space="preserve">Can others see my data?</w:t>
      </w:r>
    </w:p>
    <w:p>
      <w:pPr>
        <w:spacing w:before="60" w:after="100"/>
      </w:pPr>
      <w:r>
        <w:rPr>
          <w:rFonts w:ascii="Arial" w:cs="Arial" w:eastAsia="Arial" w:hAnsi="Arial"/>
          <w:color w:val="0F1F5C"/>
          <w:sz w:val="20"/>
          <w:szCs w:val="20"/>
        </w:rPr>
        <w:t xml:space="preserve">No. The GitHub repository is public, meaning anyone can see the source code. However, your personal expense data lives only in your browser and is completely invisible to anyone else.</w:t>
      </w:r>
    </w:p>
    <w:p>
      <w:pPr>
        <w:pStyle w:val="Heading2"/>
        <w:spacing w:before="280" w:after="80"/>
      </w:pPr>
      <w:r>
        <w:rPr>
          <w:rFonts w:ascii="Arial" w:cs="Arial" w:eastAsia="Arial" w:hAnsi="Arial"/>
          <w:b/>
          <w:bCs/>
          <w:color w:val="2D5BE3"/>
          <w:sz w:val="26"/>
          <w:szCs w:val="26"/>
        </w:rPr>
        <w:t xml:space="preserve">Does it work offline?</w:t>
      </w:r>
    </w:p>
    <w:p>
      <w:pPr>
        <w:spacing w:before="60" w:after="100"/>
      </w:pPr>
      <w:r>
        <w:rPr>
          <w:rFonts w:ascii="Arial" w:cs="Arial" w:eastAsia="Arial" w:hAnsi="Arial"/>
          <w:color w:val="0F1F5C"/>
          <w:sz w:val="20"/>
          <w:szCs w:val="20"/>
        </w:rPr>
        <w:t xml:space="preserve">Yes. Once loaded, Spendly works fully offline. The app does not require an internet connection to add expenses, view data, or export files. An internet connection is only needed to load the app the first time after a GitHub update.</w:t>
      </w:r>
    </w:p>
    <w:p>
      <w:pPr>
        <w:pBdr>
          <w:bottom w:val="single" w:color="C2D0F7" w:sz="4" w:space="1"/>
        </w:pBdr>
        <w:spacing w:before="160" w:after="160"/>
      </w:pPr>
      <w:r>
        <w:t xml:space="preserve"/>
      </w:r>
    </w:p>
    <w:p>
      <w:pPr>
        <w:pStyle w:val="Heading1"/>
        <w:spacing w:before="360" w:after="120"/>
      </w:pPr>
      <w:r>
        <w:rPr>
          <w:rFonts w:ascii="Arial" w:cs="Arial" w:eastAsia="Arial" w:hAnsi="Arial"/>
          <w:b/>
          <w:bCs/>
          <w:color w:val="0F1F5C"/>
          <w:sz w:val="32"/>
          <w:szCs w:val="32"/>
        </w:rPr>
        <w:t xml:space="preserve">Technical Details</w:t>
      </w:r>
    </w:p>
    <w:p>
      <w:pPr>
        <w:pStyle w:val="Heading2"/>
        <w:spacing w:before="280" w:after="80"/>
      </w:pPr>
      <w:r>
        <w:rPr>
          <w:rFonts w:ascii="Arial" w:cs="Arial" w:eastAsia="Arial" w:hAnsi="Arial"/>
          <w:b/>
          <w:bCs/>
          <w:color w:val="2D5BE3"/>
          <w:sz w:val="26"/>
          <w:szCs w:val="26"/>
        </w:rPr>
        <w:t xml:space="preserve">Stack</w:t>
      </w:r>
    </w:p>
    <w:p>
      <w:pPr>
        <w:pStyle w:val="ListParagraph"/>
        <w:numPr>
          <w:ilvl w:val="0"/>
          <w:numId w:val="2"/>
        </w:numPr>
        <w:spacing w:before="40" w:after="40"/>
      </w:pPr>
      <w:r>
        <w:rPr>
          <w:rFonts w:ascii="Arial" w:cs="Arial" w:eastAsia="Arial" w:hAnsi="Arial"/>
          <w:color w:val="0F1F5C"/>
          <w:sz w:val="20"/>
          <w:szCs w:val="20"/>
        </w:rPr>
        <w:t xml:space="preserve">Single HTML file — no build tools, no dependencies to install</w:t>
      </w:r>
    </w:p>
    <w:p>
      <w:pPr>
        <w:pStyle w:val="ListParagraph"/>
        <w:numPr>
          <w:ilvl w:val="0"/>
          <w:numId w:val="2"/>
        </w:numPr>
        <w:spacing w:before="40" w:after="40"/>
      </w:pPr>
      <w:r>
        <w:rPr>
          <w:rFonts w:ascii="Arial" w:cs="Arial" w:eastAsia="Arial" w:hAnsi="Arial"/>
          <w:color w:val="0F1F5C"/>
          <w:sz w:val="20"/>
          <w:szCs w:val="20"/>
        </w:rPr>
        <w:t xml:space="preserve">Vanilla JavaScript — no frameworks</w:t>
      </w:r>
    </w:p>
    <w:p>
      <w:pPr>
        <w:pStyle w:val="ListParagraph"/>
        <w:numPr>
          <w:ilvl w:val="0"/>
          <w:numId w:val="2"/>
        </w:numPr>
        <w:spacing w:before="40" w:after="40"/>
      </w:pPr>
      <w:r>
        <w:rPr>
          <w:rFonts w:ascii="Arial" w:cs="Arial" w:eastAsia="Arial" w:hAnsi="Arial"/>
          <w:color w:val="0F1F5C"/>
          <w:sz w:val="20"/>
          <w:szCs w:val="20"/>
        </w:rPr>
        <w:t xml:space="preserve">Chart.js 4.4.1 — loaded from cdnjs.cloudflare.com for charts</w:t>
      </w:r>
    </w:p>
    <w:p>
      <w:pPr>
        <w:pStyle w:val="ListParagraph"/>
        <w:numPr>
          <w:ilvl w:val="0"/>
          <w:numId w:val="2"/>
        </w:numPr>
        <w:spacing w:before="40" w:after="40"/>
      </w:pPr>
      <w:r>
        <w:rPr>
          <w:rFonts w:ascii="Arial" w:cs="Arial" w:eastAsia="Arial" w:hAnsi="Arial"/>
          <w:color w:val="0F1F5C"/>
          <w:sz w:val="20"/>
          <w:szCs w:val="20"/>
        </w:rPr>
        <w:t xml:space="preserve">CSS with !important overrides to prevent host environment style conflicts</w:t>
      </w:r>
    </w:p>
    <w:p>
      <w:pPr>
        <w:pStyle w:val="ListParagraph"/>
        <w:numPr>
          <w:ilvl w:val="0"/>
          <w:numId w:val="2"/>
        </w:numPr>
        <w:spacing w:before="40" w:after="40"/>
      </w:pPr>
      <w:r>
        <w:rPr>
          <w:rFonts w:ascii="Arial" w:cs="Arial" w:eastAsia="Arial" w:hAnsi="Arial"/>
          <w:color w:val="0F1F5C"/>
          <w:sz w:val="20"/>
          <w:szCs w:val="20"/>
        </w:rPr>
        <w:t xml:space="preserve">localStorage for persistent data storage</w:t>
      </w:r>
    </w:p>
    <w:p>
      <w:pPr>
        <w:pStyle w:val="ListParagraph"/>
        <w:numPr>
          <w:ilvl w:val="0"/>
          <w:numId w:val="2"/>
        </w:numPr>
        <w:spacing w:before="40" w:after="40"/>
      </w:pPr>
      <w:r>
        <w:rPr>
          <w:rFonts w:ascii="Arial" w:cs="Arial" w:eastAsia="Arial" w:hAnsi="Arial"/>
          <w:color w:val="0F1F5C"/>
          <w:sz w:val="20"/>
          <w:szCs w:val="20"/>
        </w:rPr>
        <w:t xml:space="preserve">PWA meta tags for full-screen iPhone installation</w:t>
      </w:r>
    </w:p>
    <w:p>
      <w:pPr>
        <w:pStyle w:val="Heading2"/>
        <w:spacing w:before="280" w:after="80"/>
      </w:pPr>
      <w:r>
        <w:rPr>
          <w:rFonts w:ascii="Arial" w:cs="Arial" w:eastAsia="Arial" w:hAnsi="Arial"/>
          <w:b/>
          <w:bCs/>
          <w:color w:val="2D5BE3"/>
          <w:sz w:val="26"/>
          <w:szCs w:val="26"/>
        </w:rPr>
        <w:t xml:space="preserve">File structure in GitHub repo</w:t>
      </w:r>
    </w:p>
    <w:p>
      <w:pPr>
        <w:shd w:fill="EEF2FD" w:val="clear"/>
        <w:spacing w:before="60" w:after="100"/>
      </w:pPr>
      <w:r>
        <w:rPr>
          <w:rFonts w:ascii="Courier New" w:cs="Courier New" w:eastAsia="Courier New" w:hAnsi="Courier New"/>
          <w:b/>
          <w:bCs/>
          <w:color w:val="0F1F5C"/>
          <w:sz w:val="20"/>
          <w:szCs w:val="20"/>
        </w:rPr>
        <w:t xml:space="preserve">    spendly/</w:t>
      </w:r>
      <w:r>
        <w:rPr>
          <w:rFonts w:ascii="Courier New" w:cs="Courier New" w:eastAsia="Courier New" w:hAnsi="Courier New"/>
          <w:color w:val="6B7280"/>
          <w:sz w:val="20"/>
          <w:szCs w:val="20"/>
        </w:rPr>
        <w:br/>
        <w:t xml:space="preserve">
    ├── index.html     ← the entire app</w:t>
      </w:r>
      <w:r>
        <w:rPr>
          <w:rFonts w:ascii="Courier New" w:cs="Courier New" w:eastAsia="Courier New" w:hAnsi="Courier New"/>
          <w:color w:val="6B7280"/>
          <w:sz w:val="20"/>
          <w:szCs w:val="20"/>
        </w:rPr>
        <w:br/>
        <w:t xml:space="preserve">
    ├── icon.png       ← home screen icon (180×180px)</w:t>
      </w:r>
      <w:r>
        <w:rPr>
          <w:rFonts w:ascii="Courier New" w:cs="Courier New" w:eastAsia="Courier New" w:hAnsi="Courier New"/>
          <w:color w:val="6B7280"/>
          <w:sz w:val="20"/>
          <w:szCs w:val="20"/>
        </w:rPr>
        <w:br/>
        <w:t xml:space="preserve">
    └── README.md      ← this documentation</w:t>
      </w:r>
    </w:p>
    <w:p>
      <w:pPr>
        <w:pStyle w:val="Heading2"/>
        <w:spacing w:before="280" w:after="80"/>
      </w:pPr>
      <w:r>
        <w:rPr>
          <w:rFonts w:ascii="Arial" w:cs="Arial" w:eastAsia="Arial" w:hAnsi="Arial"/>
          <w:b/>
          <w:bCs/>
          <w:color w:val="2D5BE3"/>
          <w:sz w:val="26"/>
          <w:szCs w:val="26"/>
        </w:rPr>
        <w:t xml:space="preserve">How to update the app</w:t>
      </w:r>
    </w:p>
    <w:p>
      <w:pPr>
        <w:pStyle w:val="ListParagraph"/>
        <w:numPr>
          <w:ilvl w:val="0"/>
          <w:numId w:val="2"/>
        </w:numPr>
        <w:spacing w:before="40" w:after="40"/>
      </w:pPr>
      <w:r>
        <w:rPr>
          <w:rFonts w:ascii="Arial" w:cs="Arial" w:eastAsia="Arial" w:hAnsi="Arial"/>
          <w:color w:val="0F1F5C"/>
          <w:sz w:val="20"/>
          <w:szCs w:val="20"/>
        </w:rPr>
        <w:t xml:space="preserve">Make your changes to index.html</w:t>
      </w:r>
    </w:p>
    <w:p>
      <w:pPr>
        <w:pStyle w:val="ListParagraph"/>
        <w:numPr>
          <w:ilvl w:val="0"/>
          <w:numId w:val="2"/>
        </w:numPr>
        <w:spacing w:before="40" w:after="40"/>
      </w:pPr>
      <w:r>
        <w:rPr>
          <w:rFonts w:ascii="Arial" w:cs="Arial" w:eastAsia="Arial" w:hAnsi="Arial"/>
          <w:color w:val="0F1F5C"/>
          <w:sz w:val="20"/>
          <w:szCs w:val="20"/>
        </w:rPr>
        <w:t xml:space="preserve">Delete the old index.html in the GitHub repo</w:t>
      </w:r>
    </w:p>
    <w:p>
      <w:pPr>
        <w:pStyle w:val="ListParagraph"/>
        <w:numPr>
          <w:ilvl w:val="0"/>
          <w:numId w:val="2"/>
        </w:numPr>
        <w:spacing w:before="40" w:after="40"/>
      </w:pPr>
      <w:r>
        <w:rPr>
          <w:rFonts w:ascii="Arial" w:cs="Arial" w:eastAsia="Arial" w:hAnsi="Arial"/>
          <w:color w:val="0F1F5C"/>
          <w:sz w:val="20"/>
          <w:szCs w:val="20"/>
        </w:rPr>
        <w:t xml:space="preserve">Upload the new index.html</w:t>
      </w:r>
    </w:p>
    <w:p>
      <w:pPr>
        <w:pStyle w:val="ListParagraph"/>
        <w:numPr>
          <w:ilvl w:val="0"/>
          <w:numId w:val="2"/>
        </w:numPr>
        <w:spacing w:before="40" w:after="40"/>
      </w:pPr>
      <w:r>
        <w:rPr>
          <w:rFonts w:ascii="Arial" w:cs="Arial" w:eastAsia="Arial" w:hAnsi="Arial"/>
          <w:color w:val="0F1F5C"/>
          <w:sz w:val="20"/>
          <w:szCs w:val="20"/>
        </w:rPr>
        <w:t xml:space="preserve">Commit changes and wait ~1 minute for GitHub Pages to deploy</w:t>
      </w:r>
    </w:p>
    <w:p>
      <w:pPr>
        <w:pStyle w:val="ListParagraph"/>
        <w:numPr>
          <w:ilvl w:val="0"/>
          <w:numId w:val="2"/>
        </w:numPr>
        <w:spacing w:before="40" w:after="40"/>
      </w:pPr>
      <w:r>
        <w:rPr>
          <w:rFonts w:ascii="Arial" w:cs="Arial" w:eastAsia="Arial" w:hAnsi="Arial"/>
          <w:color w:val="0F1F5C"/>
          <w:sz w:val="20"/>
          <w:szCs w:val="20"/>
        </w:rPr>
        <w:t xml:space="preserve">Hard refresh in Safari on your iPhone</w:t>
      </w:r>
    </w:p>
    <w:p>
      <w:pPr>
        <w:pStyle w:val="Heading2"/>
        <w:spacing w:before="280" w:after="80"/>
      </w:pPr>
      <w:r>
        <w:rPr>
          <w:rFonts w:ascii="Arial" w:cs="Arial" w:eastAsia="Arial" w:hAnsi="Arial"/>
          <w:b/>
          <w:bCs/>
          <w:color w:val="2D5BE3"/>
          <w:sz w:val="26"/>
          <w:szCs w:val="26"/>
        </w:rPr>
        <w:t xml:space="preserve">How to set a custom app icon</w:t>
      </w:r>
    </w:p>
    <w:p>
      <w:pPr>
        <w:pStyle w:val="ListParagraph"/>
        <w:numPr>
          <w:ilvl w:val="0"/>
          <w:numId w:val="2"/>
        </w:numPr>
        <w:spacing w:before="40" w:after="40"/>
      </w:pPr>
      <w:r>
        <w:rPr>
          <w:rFonts w:ascii="Arial" w:cs="Arial" w:eastAsia="Arial" w:hAnsi="Arial"/>
          <w:color w:val="0F1F5C"/>
          <w:sz w:val="20"/>
          <w:szCs w:val="20"/>
        </w:rPr>
        <w:t xml:space="preserve">Create a 180×180 pixel PNG image</w:t>
      </w:r>
    </w:p>
    <w:p>
      <w:pPr>
        <w:pStyle w:val="ListParagraph"/>
        <w:numPr>
          <w:ilvl w:val="0"/>
          <w:numId w:val="2"/>
        </w:numPr>
        <w:spacing w:before="40" w:after="40"/>
      </w:pPr>
      <w:r>
        <w:rPr>
          <w:rFonts w:ascii="Arial" w:cs="Arial" w:eastAsia="Arial" w:hAnsi="Arial"/>
          <w:color w:val="0F1F5C"/>
          <w:sz w:val="20"/>
          <w:szCs w:val="20"/>
        </w:rPr>
        <w:t xml:space="preserve">Name it icon.png</w:t>
      </w:r>
    </w:p>
    <w:p>
      <w:pPr>
        <w:pStyle w:val="ListParagraph"/>
        <w:numPr>
          <w:ilvl w:val="0"/>
          <w:numId w:val="2"/>
        </w:numPr>
        <w:spacing w:before="40" w:after="40"/>
      </w:pPr>
      <w:r>
        <w:rPr>
          <w:rFonts w:ascii="Arial" w:cs="Arial" w:eastAsia="Arial" w:hAnsi="Arial"/>
          <w:color w:val="0F1F5C"/>
          <w:sz w:val="20"/>
          <w:szCs w:val="20"/>
        </w:rPr>
        <w:t xml:space="preserve">Upload it to the root of the GitHub repo alongside index.html</w:t>
      </w:r>
    </w:p>
    <w:p>
      <w:pPr>
        <w:pStyle w:val="ListParagraph"/>
        <w:numPr>
          <w:ilvl w:val="0"/>
          <w:numId w:val="2"/>
        </w:numPr>
        <w:spacing w:before="40" w:after="40"/>
      </w:pPr>
      <w:r>
        <w:rPr>
          <w:rFonts w:ascii="Arial" w:cs="Arial" w:eastAsia="Arial" w:hAnsi="Arial"/>
          <w:color w:val="0F1F5C"/>
          <w:sz w:val="20"/>
          <w:szCs w:val="20"/>
        </w:rPr>
        <w:t xml:space="preserve">Delete the app from your iPhone home screen</w:t>
      </w:r>
    </w:p>
    <w:p>
      <w:pPr>
        <w:pStyle w:val="ListParagraph"/>
        <w:numPr>
          <w:ilvl w:val="0"/>
          <w:numId w:val="2"/>
        </w:numPr>
        <w:spacing w:before="40" w:after="40"/>
      </w:pPr>
      <w:r>
        <w:rPr>
          <w:rFonts w:ascii="Arial" w:cs="Arial" w:eastAsia="Arial" w:hAnsi="Arial"/>
          <w:color w:val="0F1F5C"/>
          <w:sz w:val="20"/>
          <w:szCs w:val="20"/>
        </w:rPr>
        <w:t xml:space="preserve">Re-add it via Safari → Share → Add to Home Screen</w:t>
      </w:r>
    </w:p>
    <w:p>
      <w:pPr>
        <w:pBdr>
          <w:bottom w:val="single" w:color="C2D0F7" w:sz="4" w:space="1"/>
        </w:pBdr>
        <w:spacing w:before="160" w:after="160"/>
      </w:pPr>
      <w:r>
        <w:t xml:space="preserve"/>
      </w:r>
    </w:p>
    <w:p>
      <w:pPr>
        <w:pStyle w:val="Heading1"/>
        <w:spacing w:before="360" w:after="120"/>
      </w:pPr>
      <w:r>
        <w:rPr>
          <w:rFonts w:ascii="Arial" w:cs="Arial" w:eastAsia="Arial" w:hAnsi="Arial"/>
          <w:b/>
          <w:bCs/>
          <w:color w:val="0F1F5C"/>
          <w:sz w:val="32"/>
          <w:szCs w:val="32"/>
        </w:rPr>
        <w:t xml:space="preserve">Backup &amp; Restore Guide</w:t>
      </w:r>
    </w:p>
    <w:p>
      <w:pPr>
        <w:pStyle w:val="Heading2"/>
        <w:spacing w:before="280" w:after="80"/>
      </w:pPr>
      <w:r>
        <w:rPr>
          <w:rFonts w:ascii="Arial" w:cs="Arial" w:eastAsia="Arial" w:hAnsi="Arial"/>
          <w:b/>
          <w:bCs/>
          <w:color w:val="2D5BE3"/>
          <w:sz w:val="26"/>
          <w:szCs w:val="26"/>
        </w:rPr>
        <w:t xml:space="preserve">Recommended backup routine</w:t>
      </w:r>
    </w:p>
    <w:p>
      <w:pPr>
        <w:spacing w:before="60" w:after="100"/>
      </w:pPr>
      <w:r>
        <w:rPr>
          <w:rFonts w:ascii="Arial" w:cs="Arial" w:eastAsia="Arial" w:hAnsi="Arial"/>
          <w:color w:val="0F1F5C"/>
          <w:sz w:val="20"/>
          <w:szCs w:val="20"/>
        </w:rPr>
        <w:t xml:space="preserve">Because data is stored only on your device, it is strongly recommended to export a JSON backup at least once a month, or after adding a significant number of transactions.</w:t>
      </w:r>
    </w:p>
    <w:p>
      <w:pPr>
        <w:pStyle w:val="Heading2"/>
        <w:spacing w:before="280" w:after="80"/>
      </w:pPr>
      <w:r>
        <w:rPr>
          <w:rFonts w:ascii="Arial" w:cs="Arial" w:eastAsia="Arial" w:hAnsi="Arial"/>
          <w:b/>
          <w:bCs/>
          <w:color w:val="2D5BE3"/>
          <w:sz w:val="26"/>
          <w:szCs w:val="26"/>
        </w:rPr>
        <w:t xml:space="preserve">How to back up</w:t>
      </w:r>
    </w:p>
    <w:p>
      <w:pPr>
        <w:pStyle w:val="ListParagraph"/>
        <w:numPr>
          <w:ilvl w:val="0"/>
          <w:numId w:val="2"/>
        </w:numPr>
        <w:spacing w:before="40" w:after="40"/>
      </w:pPr>
      <w:r>
        <w:rPr>
          <w:rFonts w:ascii="Arial" w:cs="Arial" w:eastAsia="Arial" w:hAnsi="Arial"/>
          <w:color w:val="0F1F5C"/>
          <w:sz w:val="20"/>
          <w:szCs w:val="20"/>
        </w:rPr>
        <w:t xml:space="preserve">Open the app → go to Transactions</w:t>
      </w:r>
    </w:p>
    <w:p>
      <w:pPr>
        <w:pStyle w:val="ListParagraph"/>
        <w:numPr>
          <w:ilvl w:val="0"/>
          <w:numId w:val="2"/>
        </w:numPr>
        <w:spacing w:before="40" w:after="40"/>
      </w:pPr>
      <w:r>
        <w:rPr>
          <w:rFonts w:ascii="Arial" w:cs="Arial" w:eastAsia="Arial" w:hAnsi="Arial"/>
          <w:color w:val="0F1F5C"/>
          <w:sz w:val="20"/>
          <w:szCs w:val="20"/>
        </w:rPr>
        <w:t xml:space="preserve">Tap Export expenses</w:t>
      </w:r>
    </w:p>
    <w:p>
      <w:pPr>
        <w:pStyle w:val="ListParagraph"/>
        <w:numPr>
          <w:ilvl w:val="0"/>
          <w:numId w:val="2"/>
        </w:numPr>
        <w:spacing w:before="40" w:after="40"/>
      </w:pPr>
      <w:r>
        <w:rPr>
          <w:rFonts w:ascii="Arial" w:cs="Arial" w:eastAsia="Arial" w:hAnsi="Arial"/>
          <w:color w:val="0F1F5C"/>
          <w:sz w:val="20"/>
          <w:szCs w:val="20"/>
        </w:rPr>
        <w:t xml:space="preserve">Tap Full backup — JSON</w:t>
      </w:r>
    </w:p>
    <w:p>
      <w:pPr>
        <w:pStyle w:val="ListParagraph"/>
        <w:numPr>
          <w:ilvl w:val="0"/>
          <w:numId w:val="2"/>
        </w:numPr>
        <w:spacing w:before="40" w:after="40"/>
      </w:pPr>
      <w:r>
        <w:rPr>
          <w:rFonts w:ascii="Arial" w:cs="Arial" w:eastAsia="Arial" w:hAnsi="Arial"/>
          <w:color w:val="0F1F5C"/>
          <w:sz w:val="20"/>
          <w:szCs w:val="20"/>
        </w:rPr>
        <w:t xml:space="preserve">Save the file to your Files app or iCloud Drive</w:t>
      </w:r>
    </w:p>
    <w:p>
      <w:pPr>
        <w:pStyle w:val="Heading2"/>
        <w:spacing w:before="280" w:after="80"/>
      </w:pPr>
      <w:r>
        <w:rPr>
          <w:rFonts w:ascii="Arial" w:cs="Arial" w:eastAsia="Arial" w:hAnsi="Arial"/>
          <w:b/>
          <w:bCs/>
          <w:color w:val="2D5BE3"/>
          <w:sz w:val="26"/>
          <w:szCs w:val="26"/>
        </w:rPr>
        <w:t xml:space="preserve">How to restore</w:t>
      </w:r>
    </w:p>
    <w:p>
      <w:pPr>
        <w:pStyle w:val="ListParagraph"/>
        <w:numPr>
          <w:ilvl w:val="0"/>
          <w:numId w:val="2"/>
        </w:numPr>
        <w:spacing w:before="40" w:after="40"/>
      </w:pPr>
      <w:r>
        <w:rPr>
          <w:rFonts w:ascii="Arial" w:cs="Arial" w:eastAsia="Arial" w:hAnsi="Arial"/>
          <w:color w:val="0F1F5C"/>
          <w:sz w:val="20"/>
          <w:szCs w:val="20"/>
        </w:rPr>
        <w:t xml:space="preserve">Open the app → go to Transactions</w:t>
      </w:r>
    </w:p>
    <w:p>
      <w:pPr>
        <w:pStyle w:val="ListParagraph"/>
        <w:numPr>
          <w:ilvl w:val="0"/>
          <w:numId w:val="2"/>
        </w:numPr>
        <w:spacing w:before="40" w:after="40"/>
      </w:pPr>
      <w:r>
        <w:rPr>
          <w:rFonts w:ascii="Arial" w:cs="Arial" w:eastAsia="Arial" w:hAnsi="Arial"/>
          <w:color w:val="0F1F5C"/>
          <w:sz w:val="20"/>
          <w:szCs w:val="20"/>
        </w:rPr>
        <w:t xml:space="preserve">Tap Export expenses</w:t>
      </w:r>
    </w:p>
    <w:p>
      <w:pPr>
        <w:pStyle w:val="ListParagraph"/>
        <w:numPr>
          <w:ilvl w:val="0"/>
          <w:numId w:val="2"/>
        </w:numPr>
        <w:spacing w:before="40" w:after="40"/>
      </w:pPr>
      <w:r>
        <w:rPr>
          <w:rFonts w:ascii="Arial" w:cs="Arial" w:eastAsia="Arial" w:hAnsi="Arial"/>
          <w:color w:val="0F1F5C"/>
          <w:sz w:val="20"/>
          <w:szCs w:val="20"/>
        </w:rPr>
        <w:t xml:space="preserve">Tap Import backup — JSON</w:t>
      </w:r>
    </w:p>
    <w:p>
      <w:pPr>
        <w:pStyle w:val="ListParagraph"/>
        <w:numPr>
          <w:ilvl w:val="0"/>
          <w:numId w:val="2"/>
        </w:numPr>
        <w:spacing w:before="40" w:after="40"/>
      </w:pPr>
      <w:r>
        <w:rPr>
          <w:rFonts w:ascii="Arial" w:cs="Arial" w:eastAsia="Arial" w:hAnsi="Arial"/>
          <w:color w:val="0F1F5C"/>
          <w:sz w:val="20"/>
          <w:szCs w:val="20"/>
        </w:rPr>
        <w:t xml:space="preserve">Select your backup file from Files</w:t>
      </w:r>
    </w:p>
    <w:p>
      <w:pPr>
        <w:pStyle w:val="ListParagraph"/>
        <w:numPr>
          <w:ilvl w:val="0"/>
          <w:numId w:val="2"/>
        </w:numPr>
        <w:spacing w:before="40" w:after="40"/>
      </w:pPr>
      <w:r>
        <w:rPr>
          <w:rFonts w:ascii="Arial" w:cs="Arial" w:eastAsia="Arial" w:hAnsi="Arial"/>
          <w:color w:val="0F1F5C"/>
          <w:sz w:val="20"/>
          <w:szCs w:val="20"/>
        </w:rPr>
        <w:t xml:space="preserve">Confirm — all transactions will be restored immediately</w:t>
      </w:r>
    </w:p>
    <w:p>
      <w:pPr>
        <w:spacing w:before="60" w:after="100"/>
      </w:pPr>
      <w:r>
        <w:rPr>
          <w:rFonts w:ascii="Arial" w:cs="Arial" w:eastAsia="Arial" w:hAnsi="Arial"/>
          <w:color w:val="6B7280"/>
          <w:sz w:val="20"/>
          <w:szCs w:val="20"/>
        </w:rPr>
        <w:t xml:space="preserve">Important: importing replaces all current data. Export your current data first if you want to keep it.</w:t>
      </w:r>
    </w:p>
    <w:p>
      <w:pPr>
        <w:pBdr>
          <w:bottom w:val="single" w:color="C2D0F7" w:sz="4" w:space="1"/>
        </w:pBdr>
        <w:spacing w:before="160" w:after="160"/>
      </w:pPr>
      <w:r>
        <w:t xml:space="preserve"/>
      </w:r>
    </w:p>
    <w:p>
      <w:pPr>
        <w:spacing w:before="120" w:after="40"/>
        <w:jc w:val="center"/>
      </w:pPr>
      <w:r>
        <w:rPr>
          <w:rFonts w:ascii="Arial" w:cs="Arial" w:eastAsia="Arial" w:hAnsi="Arial"/>
          <w:b/>
          <w:bCs/>
          <w:color w:val="2D5BE3"/>
          <w:sz w:val="18"/>
          <w:szCs w:val="18"/>
        </w:rPr>
        <w:t xml:space="preserve">Spendly — Personal Expense Tracker</w:t>
      </w:r>
    </w:p>
    <w:p>
      <w:pPr>
        <w:spacing w:before="0" w:after="0"/>
        <w:jc w:val="center"/>
      </w:pPr>
      <w:r>
        <w:rPr>
          <w:rFonts w:ascii="Arial" w:cs="Arial" w:eastAsia="Arial" w:hAnsi="Arial"/>
          <w:color w:val="6B7280"/>
          <w:sz w:val="16"/>
          <w:szCs w:val="16"/>
        </w:rPr>
        <w:t xml:space="preserve">Built as a PWA for personal use · Hosted on GitHub Pages · Data stays on your device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1F5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D5BE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2026-04-01T16:02:25.908Z</dcterms:created>
  <dcterms:modified xsi:type="dcterms:W3CDTF">2026-04-01T16:02:25.908Z</dcterms:modified>
</cp:coreProperties>
</file>

<file path=docProps/custom.xml><?xml version="1.0" encoding="utf-8"?>
<Properties xmlns="http://schemas.openxmlformats.org/officeDocument/2006/custom-properties" xmlns:vt="http://schemas.openxmlformats.org/officeDocument/2006/docPropsVTypes"/>
</file>