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Evidence</w:t>
      </w:r>
      <w:r>
        <w:t xml:space="preserve"> </w:t>
      </w:r>
      <w:r>
        <w:t xml:space="preserve">Gap</w:t>
      </w:r>
      <w:r>
        <w:t xml:space="preserve"> </w:t>
      </w:r>
      <w:r>
        <w:t xml:space="preserve">Map</w:t>
      </w:r>
    </w:p>
    <w:p>
      <w:pPr>
        <w:pStyle w:val="Date"/>
      </w:pPr>
      <w:r>
        <w:t xml:space="preserve">2024-04-05</w:t>
      </w:r>
    </w:p>
    <w:bookmarkStart w:id="32" w:name="evidence-gap-map"/>
    <w:p>
      <w:pPr>
        <w:pStyle w:val="Heading1"/>
      </w:pPr>
      <w:r>
        <w:t xml:space="preserve">Evidence gap map</w:t>
      </w:r>
    </w:p>
    <w:bookmarkStart w:id="23" w:name="intervention-class-vs-outcomes-short"/>
    <w:p>
      <w:pPr>
        <w:pStyle w:val="Heading2"/>
      </w:pPr>
      <w:r>
        <w:t xml:space="preserve">Intervention class vs outcomes short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cope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intervention-specific-vs-outcomes-short"/>
    <w:p>
      <w:pPr>
        <w:pStyle w:val="Heading2"/>
      </w:pPr>
      <w:r>
        <w:t xml:space="preserve">Intervention specific vs outcomes short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cope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intervention-exact-vs-outcomes-short"/>
    <w:p>
      <w:pPr>
        <w:pStyle w:val="Heading2"/>
      </w:pPr>
      <w:r>
        <w:t xml:space="preserve">Intervention exact vs outcomes short</w:t>
      </w:r>
    </w:p>
    <w:p>
      <w:pPr>
        <w:pStyle w:val="FirstParagraph"/>
      </w:pPr>
      <w:r>
        <w:drawing>
          <wp:inline>
            <wp:extent cx="5334000" cy="64008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cope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Evidence Gap Map</dc:title>
  <dc:creator/>
  <cp:keywords/>
  <dcterms:created xsi:type="dcterms:W3CDTF">2024-04-05T07:32:12Z</dcterms:created>
  <dcterms:modified xsi:type="dcterms:W3CDTF">2024-04-05T07:32:12Z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2024-04-05</vt:lpwstr>
  </property>
  <property fmtid="{D5CDD505-2E9C-101B-9397-08002B2CF9AE}" pid="3" name="output">
    <vt:lpwstr>word_document</vt:lpwstr>
  </property>
</Properties>
</file>