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B8860B"/>
          <w:sz w:val="18"/>
          <w:szCs w:val="18"/>
        </w:rPr>
        <w:t xml:space="preserve">ERASMUS+ · CHÂLONS-EN-CHAMPAGNE · 2026</w:t>
      </w:r>
    </w:p>
    <w:p>
      <w:pPr>
        <w:spacing w:after="200"/>
        <w:jc w:val="center"/>
      </w:pPr>
      <w:r>
        <w:rPr>
          <w:rFonts w:ascii="Georgia" w:cs="Georgia" w:eastAsia="Georgia" w:hAnsi="Georgia"/>
          <w:b w:val="false"/>
          <w:bCs w:val="false"/>
          <w:color w:val="1A4010"/>
          <w:sz w:val="56"/>
          <w:szCs w:val="56"/>
        </w:rPr>
        <w:t xml:space="preserve">Champagne &amp; Territoire</w:t>
      </w:r>
    </w:p>
    <w:p>
      <w:pPr>
        <w:spacing w:after="120"/>
        <w:jc w:val="center"/>
      </w:pPr>
      <w:r>
        <w:rPr>
          <w:rFonts w:ascii="Georgia" w:cs="Georgia" w:eastAsia="Georgia" w:hAnsi="Georgia"/>
          <w:i/>
          <w:iCs/>
          <w:color w:val="555555"/>
          <w:sz w:val="26"/>
          <w:szCs w:val="26"/>
        </w:rPr>
        <w:t xml:space="preserve">Guida turistica interattiva in Realtà Aumentata</w:t>
      </w:r>
    </w:p>
    <w:p>
      <w:pPr>
        <w:spacing w:after="600"/>
        <w:jc w:val="center"/>
      </w:pPr>
      <w:r>
        <w:rPr>
          <w:rFonts w:ascii="Georgia" w:cs="Georgia" w:eastAsia="Georgia" w:hAnsi="Georgia"/>
          <w:color w:val="777777"/>
          <w:sz w:val="20"/>
          <w:szCs w:val="20"/>
        </w:rPr>
        <w:t xml:space="preserve">Progetto franco-italiano di valorizzazione del territorio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4010"/>
                <w:sz w:val="20"/>
                <w:szCs w:val="20"/>
              </w:rPr>
              <w:t xml:space="preserve">SCUOLA ITALIANA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color w:val="555555"/>
                <w:sz w:val="20"/>
                <w:szCs w:val="20"/>
              </w:rPr>
              <w:t xml:space="preserve">IIS ITG - ITI - ITE di Vibo Valentia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color w:val="777777"/>
                <w:sz w:val="18"/>
                <w:szCs w:val="18"/>
              </w:rPr>
              <w:t xml:space="preserve">Istituto Tecnico Geometri, Industriale, Economico</w:t>
            </w:r>
          </w:p>
          <w:p>
            <w:r>
              <w:rPr>
                <w:rFonts w:ascii="Georgia" w:cs="Georgia" w:eastAsia="Georgia" w:hAnsi="Georgia"/>
                <w:color w:val="777777"/>
                <w:sz w:val="18"/>
                <w:szCs w:val="18"/>
              </w:rPr>
              <w:t xml:space="preserve">Vibo Valentia, Calabria, Italia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4010"/>
                <w:sz w:val="20"/>
                <w:szCs w:val="20"/>
              </w:rPr>
              <w:t xml:space="preserve">ÉCOLE FRANÇAISE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color w:val="555555"/>
                <w:sz w:val="20"/>
                <w:szCs w:val="20"/>
              </w:rPr>
              <w:t xml:space="preserve">[Nom de l'établissement]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color w:val="777777"/>
                <w:sz w:val="18"/>
                <w:szCs w:val="18"/>
              </w:rPr>
              <w:t xml:space="preserve">Châlons-en-Champagne</w:t>
            </w:r>
          </w:p>
          <w:p>
            <w:r>
              <w:rPr>
                <w:rFonts w:ascii="Georgia" w:cs="Georgia" w:eastAsia="Georgia" w:hAnsi="Georgia"/>
                <w:color w:val="777777"/>
                <w:sz w:val="18"/>
                <w:szCs w:val="18"/>
              </w:rPr>
              <w:t xml:space="preserve">Grand Est, France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000000"/>
        </w:rPr>
        <w:t xml:space="preserve">1. Presentazione del Progetto</w:t>
      </w:r>
    </w:p>
    <w:p>
      <w:pPr>
        <w:pStyle w:val="Heading2"/>
      </w:pPr>
      <w:r>
        <w:rPr>
          <w:color w:val="000000"/>
        </w:rPr>
        <w:t xml:space="preserve">1.1 Titolo e concept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Il progetto "Champagne &amp; Territoire" è un'esperienza di realtà aumentata sviluppata nell'ambito di una mobilità Erasmus+ presso una scuola partner di Châlons-en-Champagne (Francia). Il prodotto finale è una web application accessibile da smartphone che, mediante la fotocamera, sovrappone contenuti 3D e informativi ai marker stampati su carta.</w:t>
      </w:r>
    </w:p>
    <w:p>
      <w:pPr>
        <w:pStyle w:val="Heading2"/>
      </w:pPr>
      <w:r>
        <w:rPr>
          <w:color w:val="000000"/>
        </w:rPr>
        <w:t xml:space="preserve">1.2 Obiettivi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Valorizzare i prodotti tipici del territorio della Marne attraverso tecnologie digitali innovative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Sviluppare competenze trasversali (digitali, linguistiche, economiche, agronomiche) in un contesto europeo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Produrre un artefatto digitale concreto e condivisibile come risultato della mobilità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Favorire la collaborazione tra studenti di nazionalità, indirizzi e background diversi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Sperimentare tecnologie AR (realtà aumentata) in ambito didattico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color w:val="000000"/>
        </w:rPr>
        <w:t xml:space="preserve">1.3 Prodotti tipici trattati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38"/>
        <w:gridCol w:w="24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01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Prodotto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01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01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Certificazione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01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Marker 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🍾 Champagne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Vino spumante simbolo della regione, esportato in tutto il mondo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AOC (Appellation d'Origine Contrôlée)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HIRO (preset)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🌾 Blé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Frumento tenero della Champagne Crayeuse, primo in Francia per resa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Barcode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🧀 Chaource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Formaggio a pasta molle con crosta fiorita, tradizione dal XIV sec.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AOP (Appellation d'Origine Protégée)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Barcode 2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000000"/>
        </w:rPr>
        <w:t xml:space="preserve">2. Metodologia e Organizzazione</w:t>
      </w:r>
    </w:p>
    <w:p>
      <w:pPr>
        <w:pStyle w:val="Heading2"/>
      </w:pPr>
      <w:r>
        <w:rPr>
          <w:color w:val="000000"/>
        </w:rPr>
        <w:t xml:space="preserve">2.1 Approccio didattico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Il progetto si è basato su un approccio Project-Based Learning (PBL) in cui gli studenti hanno lavorato come in un vero team di sviluppo, con ruoli definiti e un obiettivo comune: la realizzazione del prodotto finito entro 4 ore di laboratorio.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metodologia ha favorito l'apprendimento cooperativo tra studenti di nazionalità e indirizzi diversi, richiedendo comunicazione in lingua inglese o francese e integrazione di competenze complementari.</w:t>
      </w:r>
    </w:p>
    <w:p>
      <w:pPr>
        <w:pStyle w:val="Heading2"/>
      </w:pPr>
      <w:r>
        <w:rPr>
          <w:color w:val="000000"/>
        </w:rPr>
        <w:t xml:space="preserve">2.2 Composizione del gruppo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38"/>
        <w:gridCol w:w="2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01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01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Profilo studenti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01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Compito principale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01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 FR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 alunni francesi AFM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Ricerca dati economici locali, testi in francese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Schede prodotto FR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 alunni italiani AFM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Redazione contenuti italiani, confronto con prodotti 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Schede prodotto 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 Agro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IT + 1 FR (agrario)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Selezione prodotti, filiera e territorio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Dati tecnici prodotti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E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 Tech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informatico + 1 AFM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Sviluppo web app AR, deploy GitHub Pages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Sito pubblicato online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color w:val="000000"/>
        </w:rPr>
        <w:t xml:space="preserve">2.3 Scaletta delle 4 ore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438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01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01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01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01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Ora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Avvio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Brainstorming, scelta prodotti, divisione ruoli, setup GitHub repository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Tutti insieme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Ora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Contenuti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Ricerca e redazione testi, raccolta dati economici e agronomici, preparazione schede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 FR + IT + Agro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Ora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Sviluppo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Inserimento contenuti nel codice HTML/AR, stampa marker, test fotocamera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 Tech + tutti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Ora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Presentazione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Deploy su GitHub Pages, test finale, dimostrazione al gruppo e ai docenti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Tutti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000000"/>
        </w:rPr>
        <w:t xml:space="preserve">3. Tecnologie Utilizzate</w:t>
      </w:r>
    </w:p>
    <w:p>
      <w:pPr>
        <w:pStyle w:val="Heading2"/>
      </w:pPr>
      <w:r>
        <w:rPr>
          <w:color w:val="000000"/>
        </w:rPr>
        <w:t xml:space="preserve">3.1 Stack tecnologico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Il progetto è stato realizzato interamente con tecnologie web open source, accessibili senza installazione e compatibili con qualsiasi browser moderno su smartphone e PC.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01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01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01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A-Frame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1.3.0 (unpkg CDN)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Framework per scene 3D e VR nel browser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AR.js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3.4.5 (unpkg CDN)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Libreria realtà aumentata con marker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HTML5 / CSS3 / 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Standard W3C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Interfaccia utente, animazioni, logica applicativa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Hosting gratuito HTTPS per la web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Marker AR.js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Hiro + Barcode 3x3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Marker fisici da stampare per attivare contenuti AR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color w:val="000000"/>
        </w:rPr>
        <w:t xml:space="preserve">3.2 Come funziona la Realtà Aumentata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realtà aumentata (AR) sovrappone contenuti digitali al mondo reale in tempo reale tramite la fotocamera di un dispositivo mobile. In questo progetto: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Il browser accede alla fotocamera dello smartphone tramite WebRTC (API web standard)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AR.js analizza il feed video in tempo reale ricercando pattern specifici (i marker)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Quando un marker viene riconosciuto, A-Frame renderizza un oggetto 3D sopra di 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L'oggetto segue il marker durante il movimento, creando l'effetto di 'ancoraggio' al mondo reale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Tutta l'elaborazione avviene nel browser: non è necessaria nessuna app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color w:val="000000"/>
        </w:rPr>
        <w:t xml:space="preserve">3.3 Struttura dei file del progetto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Il progetto è organizzato nei seguenti file, tutti caricati sulla stessa repository GitHub: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0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01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01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01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Pagina web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Home page con presentazione prodotti, schede e link ai marker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ar-camera.html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 AR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Interfaccia fotocamera con scena A-Frame e marker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modelli-3d.html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Visualizzatore 3D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Anteprima interattiva dei 3 modelli 3D senza 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marker-1-hiro-champagne.html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Marker stampabile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Foglio A4 con marker Hiro per il Champagne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marker-2-barcode1-ble.html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Marker stampabile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Foglio A4 con marker Barcode 1 per il Blé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marker-3-barcode2-chaource.html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Marker stampabile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Foglio A4 con marker Barcode 2 per il Chaource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000000"/>
        </w:rPr>
        <w:t xml:space="preserve">4. I Prodotti del Territorio</w:t>
      </w:r>
    </w:p>
    <w:p>
      <w:pPr>
        <w:pStyle w:val="Heading2"/>
      </w:pPr>
      <w:r>
        <w:rPr>
          <w:color w:val="000000"/>
        </w:rPr>
        <w:t xml:space="preserve">4.1 Champagne AOC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Lo Champagne è il vino spumante per eccellenza, prodotto esclusivamente nella regione omonima attraverso il metodo champenois (seconda fermentazione in bottiglia). È il prodotto di esportazione più iconico della Francia e simbolo del territorio della Marne.</w:t>
      </w:r>
    </w:p>
    <w:p>
      <w:pPr>
        <w:spacing w:after="160"/>
        <w:jc w:val="left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Dal punto di vista economico: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Export annuo: 4,9 miliardi di euro (2023)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Superficie vitata: 34.000 ettari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Numero di viticoltori: circa 16.000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Bottiglie prodotte/anno: circa 300 milioni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Principali mercati: USA, UK, Giappone, Australia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filiera coinvolge récoltants-manipulants (piccoli produttori), négociants-manipulants (grandi maison) e coopératives. Le tre varietà di uva autorizzate sono Pinot Noir, Pinot Meunier e Chardonnay.</w:t>
      </w:r>
    </w:p>
    <w:p>
      <w:pPr>
        <w:pStyle w:val="Heading2"/>
      </w:pPr>
      <w:r>
        <w:rPr>
          <w:color w:val="000000"/>
        </w:rPr>
        <w:t xml:space="preserve">4.2 Blé de la Champagne Crayeuse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pianura della Champagne crayeuse (gessosa) è tra le aree agricole più fertili d'Europa grazie al suo suolo calcareo ricco di creta, che trattiene l'umidità e riflette la luce solare sulle radici. Il frumento tenero (blé tendre) è la coltura dominante.</w:t>
      </w:r>
    </w:p>
    <w:p>
      <w:pPr>
        <w:spacing w:after="160"/>
        <w:jc w:val="left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Dati agricoli principali: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Produzione regionale annua: oltre 650.000 tonnellate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Resa media: 80-90 quintali per ettaro (tra le più alte in Francia)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Primo dipartimento francese per produzione cerealicola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Impiego: panificazione, pasta, mangimi, bioetanolo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connessione con lo champagne è diretta: il frumento è usato nella distillazione di alcol per liqueur d'expédition, e la tradizione cerealicola ha plasmato il paesaggio agricolo della regione per secoli.</w:t>
      </w:r>
    </w:p>
    <w:p>
      <w:pPr>
        <w:pStyle w:val="Heading2"/>
      </w:pPr>
      <w:r>
        <w:rPr>
          <w:color w:val="000000"/>
        </w:rPr>
        <w:t xml:space="preserve">4.3 Chaource AOP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Il Chaource è un formaggio a pasta molle e crosta fiorita prodotto nei dintorni di Châlons-en-Champagne e Troyes. La denominazione AOP (Appellation d'Origine Protégée) ne garantisce l'autenticità e l'origine geografica a livello europeo.</w:t>
      </w:r>
    </w:p>
    <w:p>
      <w:pPr>
        <w:spacing w:after="160"/>
        <w:jc w:val="left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Caratteristiche e dati: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Forma: cilindro di 10-11 cm di diametro, peso 200-450 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Pasta: bianca, cremosa, fondente; crosta: bianca con Penicillium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Stagionatura: minimo 2 settimane (affiné: 4-8 settimane)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Produzione annua: circa 800 tonnellate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Produttori certificati: una dozzina di affineurs e caseifici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Storia: citato per la prima volta nel XIV secolo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denominazione AOP impone che la raccolta del latte, la lavorazione e la stagionatura avvengano nell'area geografica delimitata dal disciplinare europeo.</w:t>
      </w:r>
    </w:p>
    <w:p>
      <w:r>
        <w:br w:type="page"/>
      </w:r>
    </w:p>
    <w:p>
      <w:pPr>
        <w:pStyle w:val="Heading1"/>
      </w:pPr>
      <w:r>
        <w:rPr>
          <w:color w:val="000000"/>
        </w:rPr>
        <w:t xml:space="preserve">5. Competenze Sviluppate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01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01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Competenze acquisite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01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Attività correlata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Digitale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HTML, CSS, JavaScript, A-Frame AR.js, GitHub Pages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Sviluppo e deploy della web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Economica (AFM)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Analisi di filiera, dati export, certificazioni AOC/AOP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Ricerca e redazione schede prodotto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Agronomica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Agronomia regionale, cicli produttivi, denominazioni europee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Schede tecniche dei prodotti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Linguistica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Francese e inglese in contesto professionale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Comunicazione nel team misto franco-italiano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Collaborazione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 working internazionale, gestione dei ruoli, time management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Lavoro di gruppo nelle 4 ore in laboratorio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Cittadinanza EU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Conoscenza del territorio europeo, valorizzazione patrimonio locale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Contenuti culturali e geografici del progetto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000000"/>
        </w:rPr>
        <w:t xml:space="preserve">6. Istruzioni d'Uso del Prodotto</w:t>
      </w:r>
    </w:p>
    <w:p>
      <w:pPr>
        <w:pStyle w:val="Heading2"/>
      </w:pPr>
      <w:r>
        <w:rPr>
          <w:color w:val="000000"/>
        </w:rPr>
        <w:t xml:space="preserve">6.1 Pubblicazione su GitHub Pages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0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Crea un account su github.com (gratuito)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Crea un nuovo repository pubblico chiamato champagne-ar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0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Carica tutti i file HTML del progetto (index.html, ar-camera.html, ecc.)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Vai in Settings &gt; Pages &gt; Branch: main &gt; Save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0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Dopo 1-2 minuti il sito e' live su: https://[username].github.io/champagne-ar/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color w:val="000000"/>
        </w:rPr>
        <w:t xml:space="preserve">6.2 Come usare l'esperienza 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Apri il sito su smartphone (Chrome o Safari) — HTTPS è obbligatorio per la fotocamera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Clicca su 'Lancia AR' — concedi i permessi fotocamera quando richiesto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Stampa i 3 marker dalle pagine dedicate (formato A4, bianco e nero)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Tieni il marker su una superficie piana con buona illuminazione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Punta la fotocamera a 20-40 cm dal marker — il modello 3D apparirà in pochi secondi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Muovi lo smartphone: il modello segue il marker in tempo reale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color w:val="000000"/>
        </w:rPr>
        <w:t xml:space="preserve">6.3 Risoluzione problemi comuni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01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01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Soluzione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 fotocamera non si apre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Usa Chrome su Android o Safari su iPhone. Controlla permessi fotocamera nelle impostazioni.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Il sito non funziona in locale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 fotocamera richiede HTTPS. Usa sempre GitHub Pages, non aprire il file direttamente.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Il marker non viene riconosciuto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Stampa su carta bianca A4. Bordo nero completo. Illuminazione diretta. Distanza 20-40 cm.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Solo il marker Hiro funziona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Verifica che la scena usi detectionMode: mono_and_matrix; matrixCodeType: 3x3; e che i marker barcode siano quelli del repository nicktindall.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 modelli 3D tremolano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Aggiungi smooth='true' smoothCount='10' al tag a-marker per stabilizzare il tracking.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000000"/>
        </w:rPr>
        <w:t xml:space="preserve">7. Sviluppi Futuri e Possibilità di Ampliamento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Il progetto, nella sua struttura modulare, si presta ad ampliamenti successivi che possono coinvolgere classi diverse o continuare come attività extracurricolare:</w:t>
      </w:r>
    </w:p>
    <w:p>
      <w:pPr>
        <w:pStyle w:val="Heading3"/>
      </w:pPr>
      <w:r>
        <w:rPr>
          <w:color w:val="000000"/>
        </w:rPr>
        <w:t xml:space="preserve">Nuovi prodotti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Aggiungere ulteriori prodotti tipici locali (miele, birra artigianale, prodotti a base di grano) o prodotti italiani in chiave comparativa, arricchendo il database culturale ed economico.</w:t>
      </w:r>
    </w:p>
    <w:p>
      <w:pPr>
        <w:pStyle w:val="Heading3"/>
      </w:pPr>
      <w:r>
        <w:rPr>
          <w:color w:val="000000"/>
        </w:rPr>
        <w:t xml:space="preserve">Modelli 3D avanzati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Sostituire i modelli geometrici con modelli 3D realistici in formato GLTF/GLB, realizzati con Blender (open source) o acquisiti da librerie come Sketchfab, per un impatto visivo più professionale.</w:t>
      </w:r>
    </w:p>
    <w:p>
      <w:pPr>
        <w:pStyle w:val="Heading3"/>
      </w:pPr>
      <w:r>
        <w:rPr>
          <w:color w:val="000000"/>
        </w:rPr>
        <w:t xml:space="preserve">Contenuti multilingua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Aggiungere audio in francese, italiano e inglese che descriva il prodotto quando il marker viene riconosciuto, trasformando l'esperienza in un vero audioguide turistico.</w:t>
      </w:r>
    </w:p>
    <w:p>
      <w:pPr>
        <w:pStyle w:val="Heading3"/>
      </w:pPr>
      <w:r>
        <w:rPr>
          <w:color w:val="000000"/>
        </w:rPr>
        <w:t xml:space="preserve">Integrazione con QR code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Affiancare ai marker AR dei QR code che rimandino a video, ricette o schede approfondite su siti esterni, arricchendo ulteriormente l'informazione disponibile.</w:t>
      </w:r>
    </w:p>
    <w:p>
      <w:pPr>
        <w:pStyle w:val="Heading3"/>
      </w:pPr>
      <w:r>
        <w:rPr>
          <w:color w:val="000000"/>
        </w:rPr>
        <w:t xml:space="preserve">Espansione geografica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Creare versioni dedicate a prodotti tipici italiani (es. Marsala DOC, Arancia di Ribera, Caciocavallo Ragusano) da confrontare con quelli francesi, realizzando un vero patrimonio culturale condiviso Erasmus+.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000000"/>
        </w:rPr>
        <w:t xml:space="preserve">8. Conclusioni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Il progetto 'Champagne &amp; Territoire' ha dimostrato come sia possibile, in sole 4 ore di laboratorio e con strumenti gratuiti e open source, realizzare un prodotto digitale completo, funzionante e condivisibile che integra tecnologie innovative (realtà aumentata) con contenuti culturali e disciplinari autentici.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natura interdisciplinare del progetto — che ha richiesto competenze economiche (AFM), agronomiche, informatiche e linguistiche — ha valorizzato ogni studente nella propria specificità, promuovendo una collaborazione autentica tra pari di nazionalità e formazione diverse.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Il prodotto finale, pubblicato su GitHub Pages, è accessibile da qualsiasi smartphone nel mondo e rappresenta un contributo concreto alla valorizzazione del territorio della Champagne e alla memoria della mobilità Erasmus+.</w:t>
      </w:r>
    </w:p>
    <w:p>
      <w:pPr>
        <w:pBdr>
          <w:bottom w:val="single" w:color="B8860B" w:sz="4" w:space="1"/>
        </w:pBdr>
        <w:spacing w:before="200" w:after="200"/>
      </w:pPr>
      <w:r>
        <w:t xml:space="preserve"/>
      </w:r>
    </w:p>
    <w:p>
      <w:pPr>
        <w:spacing w:before="200" w:after="100"/>
        <w:jc w:val="center"/>
      </w:pPr>
      <w:r>
        <w:rPr>
          <w:rFonts w:ascii="Georgia" w:cs="Georgia" w:eastAsia="Georgia" w:hAnsi="Georgia"/>
          <w:i/>
          <w:iCs/>
          <w:color w:val="B8860B"/>
          <w:sz w:val="20"/>
          <w:szCs w:val="20"/>
        </w:rPr>
        <w:t xml:space="preserve">Progetto Erasmus+ · Realtà Aumentata &amp; Territorio</w:t>
      </w:r>
    </w:p>
    <w:p>
      <w:pPr>
        <w:spacing w:after="0"/>
        <w:jc w:val="center"/>
      </w:pPr>
      <w:r>
        <w:rPr>
          <w:rFonts w:ascii="Georgia" w:cs="Georgia" w:eastAsia="Georgia" w:hAnsi="Georgia"/>
          <w:color w:val="888888"/>
          <w:sz w:val="18"/>
          <w:szCs w:val="18"/>
        </w:rPr>
        <w:t xml:space="preserve">Châlons-en-Champagne · 2026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4"/>
      </w:pBdr>
      <w:tabs>
        <w:tab w:val="right" w:pos="9026"/>
      </w:tabs>
      <w:spacing w:before="0"/>
    </w:pPr>
    <w:r>
      <w:rPr>
        <w:rFonts w:ascii="Georgia" w:cs="Georgia" w:eastAsia="Georgia" w:hAnsi="Georgia"/>
        <w:color w:val="888888"/>
        <w:sz w:val="18"/>
        <w:szCs w:val="18"/>
      </w:rPr>
      <w:t xml:space="preserve">Realtà Aumentata &amp; Prodotti Tipici</w:t>
    </w:r>
    <w:r>
      <w:rPr>
        <w:sz w:val="18"/>
        <w:szCs w:val="18"/>
      </w:rPr>
      <w:t xml:space="preserve">	</w:t>
    </w:r>
    <w: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  <w:tabs>
        <w:tab w:val="right" w:pos="9026"/>
      </w:tabs>
      <w:spacing w:after="0"/>
    </w:pPr>
    <w:r>
      <w:rPr>
        <w:rFonts w:ascii="Georgia" w:cs="Georgia" w:eastAsia="Georgia" w:hAnsi="Georgia"/>
        <w:color w:val="888888"/>
        <w:sz w:val="18"/>
        <w:szCs w:val="18"/>
      </w:rPr>
      <w:t xml:space="preserve">Champagne &amp; Territoire — Progetto Erasmus+</w:t>
    </w:r>
    <w:r>
      <w:rPr>
        <w:sz w:val="18"/>
        <w:szCs w:val="18"/>
      </w:rPr>
      <w:t xml:space="preserve">	</w:t>
    </w:r>
    <w:r>
      <w:rPr>
        <w:rFonts w:ascii="Georgia" w:cs="Georgia" w:eastAsia="Georgia" w:hAnsi="Georgia"/>
        <w:color w:val="B8860B"/>
        <w:sz w:val="18"/>
        <w:szCs w:val="18"/>
      </w:rPr>
      <w:t xml:space="preserve">Châlons-en-Champagne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6" w:space="4"/>
      </w:pBdr>
      <w:spacing w:before="360" w:after="200"/>
      <w:outlineLvl w:val="0"/>
    </w:pPr>
    <w:rPr>
      <w:rFonts w:ascii="Georgia" w:cs="Georgia" w:eastAsia="Georgia" w:hAnsi="Georgia"/>
      <w:b/>
      <w:bCs/>
      <w:color w:val="1A401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Georgia" w:cs="Georgia" w:eastAsia="Georgia" w:hAnsi="Georgia"/>
      <w:b/>
      <w:bCs/>
      <w:color w:val="B8860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Georgia" w:cs="Georgia" w:eastAsia="Georgia" w:hAnsi="Georgia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2026-03-14T08:38:55.654Z</dcterms:created>
  <dcterms:modified xsi:type="dcterms:W3CDTF">2026-03-14T08:38:55.655Z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