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файл и набираем туда текст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88702"/>
            <wp:effectExtent b="0" l="0" r="0" t="0"/>
            <wp:docPr descr="Figure 1: Текст в файле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8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Текст в файле</w:t>
      </w:r>
    </w:p>
    <w:bookmarkEnd w:id="0"/>
    <w:p>
      <w:pPr>
        <w:pStyle w:val="BodyText"/>
      </w:pPr>
      <w:r>
        <w:t xml:space="preserve">Сохраняем текст, а затем вырезаем одной командой целую строку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87040"/>
            <wp:effectExtent b="0" l="0" r="0" t="0"/>
            <wp:docPr descr="Figure 2: Вырез строки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Вырез строки</w:t>
      </w:r>
    </w:p>
    <w:bookmarkEnd w:id="0"/>
    <w:p>
      <w:pPr>
        <w:pStyle w:val="BodyText"/>
      </w:pPr>
      <w:r>
        <w:t xml:space="preserve">Вставляем эту строку в конец файла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07323"/>
            <wp:effectExtent b="0" l="0" r="0" t="0"/>
            <wp:docPr descr="Figure 3: Строка в конце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7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Строка в конце файла</w:t>
      </w:r>
    </w:p>
    <w:bookmarkEnd w:id="0"/>
    <w:p>
      <w:pPr>
        <w:pStyle w:val="BodyText"/>
      </w:pPr>
      <w:r>
        <w:t xml:space="preserve">Выделяем область в буфер обмена, вставляем эту область в конец файла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394363"/>
            <wp:effectExtent b="0" l="0" r="0" t="0"/>
            <wp:docPr descr="Figure 4: Выделение области в буфер обмен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области в буфер обмена</w:t>
      </w:r>
    </w:p>
    <w:bookmarkEnd w:id="0"/>
    <w:p>
      <w:pPr>
        <w:pStyle w:val="BodyText"/>
      </w:pPr>
      <w:r>
        <w:t xml:space="preserve">Выводим на экран список активных буферов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522304"/>
            <wp:effectExtent b="0" l="0" r="0" t="0"/>
            <wp:docPr descr="Figure 5: Активные буферы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2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Активные буферы</w:t>
      </w:r>
    </w:p>
    <w:bookmarkEnd w:id="0"/>
    <w:p>
      <w:pPr>
        <w:pStyle w:val="BodyText"/>
      </w:pPr>
      <w:r>
        <w:t xml:space="preserve">Поделим фрейм на 4 части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238261"/>
            <wp:effectExtent b="0" l="0" r="0" t="0"/>
            <wp:docPr descr="Figure 6: Фрейм на 4 части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8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Фрейм на 4 части</w:t>
      </w:r>
    </w:p>
    <w:bookmarkEnd w:id="0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получили практические навыки работы с редактором Emacs.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Ангелина Павловна Ким</dc:creator>
  <dc:language>ru-RU</dc:language>
  <cp:keywords/>
  <dcterms:created xsi:type="dcterms:W3CDTF">2023-04-08T14:39:39Z</dcterms:created>
  <dcterms:modified xsi:type="dcterms:W3CDTF">2023-04-08T14:39:39Z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