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AKHIR</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rtl w:val="0"/>
        </w:rPr>
        <w:t xml:space="preserve">Indonesian Named-entity Recognition using Conditional Random Fields (CRF)</w:t>
      </w: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905000" cy="1905000"/>
            <wp:effectExtent b="0" l="0" r="0" t="0"/>
            <wp:docPr descr="Image result for logo institut teknologi del" id="1"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tabs>
          <w:tab w:val="left" w:pos="1829"/>
        </w:tabs>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Pengusul: </w:t>
      </w:r>
    </w:p>
    <w:p w:rsidR="00000000" w:rsidDel="00000000" w:rsidP="00000000" w:rsidRDefault="00000000" w:rsidRPr="00000000" w14:paraId="00000008">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12S17009 – Prince Ephraim Prabowo Silaban</w:t>
      </w:r>
    </w:p>
    <w:p w:rsidR="00000000" w:rsidDel="00000000" w:rsidP="00000000" w:rsidRDefault="00000000" w:rsidRPr="00000000" w14:paraId="00000009">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12S17055 – Joshua Koko Sarasi Manurung</w:t>
      </w:r>
    </w:p>
    <w:p w:rsidR="00000000" w:rsidDel="00000000" w:rsidP="00000000" w:rsidRDefault="00000000" w:rsidRPr="00000000" w14:paraId="0000000A">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12S18001 – Cindy Angelia Siregar</w:t>
      </w:r>
    </w:p>
    <w:p w:rsidR="00000000" w:rsidDel="00000000" w:rsidP="00000000" w:rsidRDefault="00000000" w:rsidRPr="00000000" w14:paraId="0000000B">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12S18003 – Citra Hutajulu</w:t>
      </w:r>
    </w:p>
    <w:p w:rsidR="00000000" w:rsidDel="00000000" w:rsidP="00000000" w:rsidRDefault="00000000" w:rsidRPr="00000000" w14:paraId="0000000C">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12S18017 – Putri Yohana Panjaitan</w:t>
      </w:r>
    </w:p>
    <w:p w:rsidR="00000000" w:rsidDel="00000000" w:rsidP="00000000" w:rsidRDefault="00000000" w:rsidRPr="00000000" w14:paraId="0000000D">
      <w:pPr>
        <w:numPr>
          <w:ilvl w:val="0"/>
          <w:numId w:val="2"/>
        </w:numPr>
        <w:tabs>
          <w:tab w:val="left" w:pos="1829"/>
        </w:tabs>
        <w:spacing w:after="0" w:line="360" w:lineRule="auto"/>
        <w:ind w:left="25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12S18035 – Angelina Naomi Christina Sinaga</w:t>
      </w:r>
    </w:p>
    <w:p w:rsidR="00000000" w:rsidDel="00000000" w:rsidP="00000000" w:rsidRDefault="00000000" w:rsidRPr="00000000" w14:paraId="0000000E">
      <w:pPr>
        <w:tabs>
          <w:tab w:val="left" w:pos="1829"/>
        </w:tabs>
        <w:spacing w:after="0" w:line="360" w:lineRule="auto"/>
        <w:ind w:left="3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tabs>
          <w:tab w:val="left" w:pos="1829"/>
        </w:tabs>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11S4037 – PEMROSESAN BAHASA ALAMI</w:t>
      </w:r>
    </w:p>
    <w:p w:rsidR="00000000" w:rsidDel="00000000" w:rsidP="00000000" w:rsidRDefault="00000000" w:rsidRPr="00000000" w14:paraId="00000011">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 DAN TEKNIK ELEKTRO</w:t>
      </w:r>
    </w:p>
    <w:p w:rsidR="00000000" w:rsidDel="00000000" w:rsidP="00000000" w:rsidRDefault="00000000" w:rsidRPr="00000000" w14:paraId="00000012">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TEKNOLOGI DEL</w:t>
      </w:r>
    </w:p>
    <w:p w:rsidR="00000000" w:rsidDel="00000000" w:rsidP="00000000" w:rsidRDefault="00000000" w:rsidRPr="00000000" w14:paraId="00000013">
      <w:pPr>
        <w:tabs>
          <w:tab w:val="left" w:pos="1829"/>
        </w:tabs>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w:t>
      </w:r>
    </w:p>
    <w:p w:rsidR="00000000" w:rsidDel="00000000" w:rsidP="00000000" w:rsidRDefault="00000000" w:rsidRPr="00000000" w14:paraId="00000014">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DAFTAR ISI</w:t>
      </w:r>
    </w:p>
    <w:p w:rsidR="00000000" w:rsidDel="00000000" w:rsidP="00000000" w:rsidRDefault="00000000" w:rsidRPr="00000000" w14:paraId="00000015">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ibhd4fuvpakb" w:id="1"/>
      <w:bookmarkEnd w:id="1"/>
      <w:r w:rsidDel="00000000" w:rsidR="00000000" w:rsidRPr="00000000">
        <w:rPr>
          <w:rtl w:val="0"/>
        </w:rPr>
      </w:r>
    </w:p>
    <w:p w:rsidR="00000000" w:rsidDel="00000000" w:rsidP="00000000" w:rsidRDefault="00000000" w:rsidRPr="00000000" w14:paraId="00000016">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gctgvqww3w8r" w:id="2"/>
      <w:bookmarkEnd w:id="2"/>
      <w:r w:rsidDel="00000000" w:rsidR="00000000" w:rsidRPr="00000000">
        <w:rPr>
          <w:rtl w:val="0"/>
        </w:rPr>
      </w:r>
    </w:p>
    <w:p w:rsidR="00000000" w:rsidDel="00000000" w:rsidP="00000000" w:rsidRDefault="00000000" w:rsidRPr="00000000" w14:paraId="00000017">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4ukwg55uml2c" w:id="3"/>
      <w:bookmarkEnd w:id="3"/>
      <w:r w:rsidDel="00000000" w:rsidR="00000000" w:rsidRPr="00000000">
        <w:rPr>
          <w:rtl w:val="0"/>
        </w:rPr>
      </w:r>
    </w:p>
    <w:p w:rsidR="00000000" w:rsidDel="00000000" w:rsidP="00000000" w:rsidRDefault="00000000" w:rsidRPr="00000000" w14:paraId="00000018">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ip41xjnqjcpg" w:id="4"/>
      <w:bookmarkEnd w:id="4"/>
      <w:r w:rsidDel="00000000" w:rsidR="00000000" w:rsidRPr="00000000">
        <w:rPr>
          <w:rtl w:val="0"/>
        </w:rPr>
      </w:r>
    </w:p>
    <w:p w:rsidR="00000000" w:rsidDel="00000000" w:rsidP="00000000" w:rsidRDefault="00000000" w:rsidRPr="00000000" w14:paraId="00000019">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iu39nj57uza0" w:id="5"/>
      <w:bookmarkEnd w:id="5"/>
      <w:r w:rsidDel="00000000" w:rsidR="00000000" w:rsidRPr="00000000">
        <w:rPr>
          <w:rtl w:val="0"/>
        </w:rPr>
      </w:r>
    </w:p>
    <w:p w:rsidR="00000000" w:rsidDel="00000000" w:rsidP="00000000" w:rsidRDefault="00000000" w:rsidRPr="00000000" w14:paraId="0000001A">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1h2v3efqjkmw" w:id="6"/>
      <w:bookmarkEnd w:id="6"/>
      <w:r w:rsidDel="00000000" w:rsidR="00000000" w:rsidRPr="00000000">
        <w:rPr>
          <w:rtl w:val="0"/>
        </w:rPr>
      </w:r>
    </w:p>
    <w:p w:rsidR="00000000" w:rsidDel="00000000" w:rsidP="00000000" w:rsidRDefault="00000000" w:rsidRPr="00000000" w14:paraId="0000001B">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huvajolawc9z" w:id="7"/>
      <w:bookmarkEnd w:id="7"/>
      <w:r w:rsidDel="00000000" w:rsidR="00000000" w:rsidRPr="00000000">
        <w:rPr>
          <w:rtl w:val="0"/>
        </w:rPr>
      </w:r>
    </w:p>
    <w:p w:rsidR="00000000" w:rsidDel="00000000" w:rsidP="00000000" w:rsidRDefault="00000000" w:rsidRPr="00000000" w14:paraId="0000001C">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twzdhp2tr9l7" w:id="8"/>
      <w:bookmarkEnd w:id="8"/>
      <w:r w:rsidDel="00000000" w:rsidR="00000000" w:rsidRPr="00000000">
        <w:rPr>
          <w:rtl w:val="0"/>
        </w:rPr>
      </w:r>
    </w:p>
    <w:p w:rsidR="00000000" w:rsidDel="00000000" w:rsidP="00000000" w:rsidRDefault="00000000" w:rsidRPr="00000000" w14:paraId="0000001D">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p1fb594oqowf" w:id="9"/>
      <w:bookmarkEnd w:id="9"/>
      <w:r w:rsidDel="00000000" w:rsidR="00000000" w:rsidRPr="00000000">
        <w:rPr>
          <w:rtl w:val="0"/>
        </w:rPr>
      </w:r>
    </w:p>
    <w:p w:rsidR="00000000" w:rsidDel="00000000" w:rsidP="00000000" w:rsidRDefault="00000000" w:rsidRPr="00000000" w14:paraId="0000001E">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vk9ueb1qezvf" w:id="10"/>
      <w:bookmarkEnd w:id="10"/>
      <w:r w:rsidDel="00000000" w:rsidR="00000000" w:rsidRPr="00000000">
        <w:rPr>
          <w:rtl w:val="0"/>
        </w:rPr>
      </w:r>
    </w:p>
    <w:p w:rsidR="00000000" w:rsidDel="00000000" w:rsidP="00000000" w:rsidRDefault="00000000" w:rsidRPr="00000000" w14:paraId="0000001F">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froh7n72nk1t" w:id="11"/>
      <w:bookmarkEnd w:id="11"/>
      <w:r w:rsidDel="00000000" w:rsidR="00000000" w:rsidRPr="00000000">
        <w:rPr>
          <w:rtl w:val="0"/>
        </w:rPr>
      </w:r>
    </w:p>
    <w:p w:rsidR="00000000" w:rsidDel="00000000" w:rsidP="00000000" w:rsidRDefault="00000000" w:rsidRPr="00000000" w14:paraId="00000020">
      <w:pPr>
        <w:keepNext w:val="1"/>
        <w:keepLines w:val="1"/>
        <w:spacing w:after="0" w:before="240" w:line="360" w:lineRule="auto"/>
        <w:jc w:val="center"/>
        <w:rPr>
          <w:rFonts w:ascii="Times New Roman" w:cs="Times New Roman" w:eastAsia="Times New Roman" w:hAnsi="Times New Roman"/>
          <w:b w:val="1"/>
          <w:sz w:val="28"/>
          <w:szCs w:val="28"/>
        </w:rPr>
      </w:pPr>
      <w:bookmarkStart w:colFirst="0" w:colLast="0" w:name="_heading=h.wamblyd4mmxm" w:id="12"/>
      <w:bookmarkEnd w:id="12"/>
      <w:r w:rsidDel="00000000" w:rsidR="00000000" w:rsidRPr="00000000">
        <w:rPr>
          <w:rtl w:val="0"/>
        </w:rPr>
      </w:r>
    </w:p>
    <w:p w:rsidR="00000000" w:rsidDel="00000000" w:rsidP="00000000" w:rsidRDefault="00000000" w:rsidRPr="00000000" w14:paraId="00000021">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dulhg9c92jhq" w:id="13"/>
      <w:bookmarkEnd w:id="1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before="400" w:line="360" w:lineRule="auto"/>
        <w:jc w:val="center"/>
        <w:rPr>
          <w:rFonts w:ascii="Times New Roman" w:cs="Times New Roman" w:eastAsia="Times New Roman" w:hAnsi="Times New Roman"/>
          <w:b w:val="1"/>
          <w:sz w:val="28"/>
          <w:szCs w:val="28"/>
        </w:rPr>
      </w:pPr>
      <w:bookmarkStart w:colFirst="0" w:colLast="0" w:name="_heading=h.niihrjgrnc66" w:id="14"/>
      <w:bookmarkEnd w:id="14"/>
      <w:r w:rsidDel="00000000" w:rsidR="00000000" w:rsidRPr="00000000">
        <w:rPr>
          <w:rFonts w:ascii="Times New Roman" w:cs="Times New Roman" w:eastAsia="Times New Roman" w:hAnsi="Times New Roman"/>
          <w:sz w:val="28"/>
          <w:szCs w:val="28"/>
          <w:rtl w:val="0"/>
        </w:rPr>
        <w:t xml:space="preserve">DAFTAR GAMBAR</w:t>
      </w:r>
      <w:r w:rsidDel="00000000" w:rsidR="00000000" w:rsidRPr="00000000">
        <w:rPr>
          <w:rtl w:val="0"/>
        </w:rPr>
      </w:r>
    </w:p>
    <w:p w:rsidR="00000000" w:rsidDel="00000000" w:rsidP="00000000" w:rsidRDefault="00000000" w:rsidRPr="00000000" w14:paraId="00000023">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ox38t1av4umc" w:id="15"/>
      <w:bookmarkEnd w:id="15"/>
      <w:r w:rsidDel="00000000" w:rsidR="00000000" w:rsidRPr="00000000">
        <w:rPr>
          <w:rtl w:val="0"/>
        </w:rPr>
      </w:r>
    </w:p>
    <w:p w:rsidR="00000000" w:rsidDel="00000000" w:rsidP="00000000" w:rsidRDefault="00000000" w:rsidRPr="00000000" w14:paraId="00000024">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tzsq9b3b50or" w:id="16"/>
      <w:bookmarkEnd w:id="16"/>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before="400" w:line="360" w:lineRule="auto"/>
        <w:jc w:val="center"/>
        <w:rPr>
          <w:rFonts w:ascii="Times New Roman" w:cs="Times New Roman" w:eastAsia="Times New Roman" w:hAnsi="Times New Roman"/>
          <w:b w:val="1"/>
          <w:sz w:val="28"/>
          <w:szCs w:val="28"/>
        </w:rPr>
      </w:pPr>
      <w:bookmarkStart w:colFirst="0" w:colLast="0" w:name="_heading=h.igdxx4rg3g6" w:id="17"/>
      <w:bookmarkEnd w:id="17"/>
      <w:r w:rsidDel="00000000" w:rsidR="00000000" w:rsidRPr="00000000">
        <w:rPr>
          <w:rFonts w:ascii="Times New Roman" w:cs="Times New Roman" w:eastAsia="Times New Roman" w:hAnsi="Times New Roman"/>
          <w:sz w:val="28"/>
          <w:szCs w:val="28"/>
          <w:rtl w:val="0"/>
        </w:rPr>
        <w:t xml:space="preserve">DAFTAR TABEL</w:t>
      </w:r>
      <w:r w:rsidDel="00000000" w:rsidR="00000000" w:rsidRPr="00000000">
        <w:rPr>
          <w:rtl w:val="0"/>
        </w:rPr>
      </w:r>
    </w:p>
    <w:p w:rsidR="00000000" w:rsidDel="00000000" w:rsidP="00000000" w:rsidRDefault="00000000" w:rsidRPr="00000000" w14:paraId="00000026">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26ncxvocai6m" w:id="18"/>
      <w:bookmarkEnd w:id="18"/>
      <w:r w:rsidDel="00000000" w:rsidR="00000000" w:rsidRPr="00000000">
        <w:rPr>
          <w:rtl w:val="0"/>
        </w:rPr>
      </w:r>
    </w:p>
    <w:p w:rsidR="00000000" w:rsidDel="00000000" w:rsidP="00000000" w:rsidRDefault="00000000" w:rsidRPr="00000000" w14:paraId="00000027">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8awdtambfrv0" w:id="19"/>
      <w:bookmarkEnd w:id="19"/>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240" w:before="0" w:line="360" w:lineRule="auto"/>
        <w:ind w:left="284" w:firstLine="0"/>
        <w:jc w:val="center"/>
        <w:rPr>
          <w:rFonts w:ascii="Times New Roman" w:cs="Times New Roman" w:eastAsia="Times New Roman" w:hAnsi="Times New Roman"/>
          <w:b w:val="1"/>
          <w:sz w:val="28"/>
          <w:szCs w:val="28"/>
        </w:rPr>
      </w:pPr>
      <w:bookmarkStart w:colFirst="0" w:colLast="0" w:name="_heading=h.1mrj1jnec8hh" w:id="20"/>
      <w:bookmarkEnd w:id="20"/>
      <w:r w:rsidDel="00000000" w:rsidR="00000000" w:rsidRPr="00000000">
        <w:rPr>
          <w:rFonts w:ascii="Times New Roman" w:cs="Times New Roman" w:eastAsia="Times New Roman" w:hAnsi="Times New Roman"/>
          <w:sz w:val="32"/>
          <w:szCs w:val="32"/>
          <w:rtl w:val="0"/>
        </w:rPr>
        <w:t xml:space="preserve">BAB 1</w:t>
        <w:br w:type="textWrapping"/>
        <w:t xml:space="preserve">PENDAHULUAN</w:t>
      </w:r>
      <w:r w:rsidDel="00000000" w:rsidR="00000000" w:rsidRPr="00000000">
        <w:rPr>
          <w:rtl w:val="0"/>
        </w:rPr>
      </w:r>
    </w:p>
    <w:p w:rsidR="00000000" w:rsidDel="00000000" w:rsidP="00000000" w:rsidRDefault="00000000" w:rsidRPr="00000000" w14:paraId="00000029">
      <w:pPr>
        <w:keepNext w:val="1"/>
        <w:keepLines w:val="1"/>
        <w:spacing w:after="0" w:before="240" w:line="360" w:lineRule="auto"/>
        <w:jc w:val="left"/>
        <w:rPr>
          <w:rFonts w:ascii="Times New Roman" w:cs="Times New Roman" w:eastAsia="Times New Roman" w:hAnsi="Times New Roman"/>
          <w:b w:val="1"/>
          <w:sz w:val="28"/>
          <w:szCs w:val="28"/>
        </w:rPr>
      </w:pPr>
      <w:bookmarkStart w:colFirst="0" w:colLast="0" w:name="_heading=h.meqhc4k2r195" w:id="21"/>
      <w:bookmarkEnd w:id="21"/>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pendahuluan berisi penjelasan terkait latar belakang, tujuan, manfaat, dan ruang lingkup pengerjaan proyek.</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dokumen teks mengandung banyak informasi seperti nama orang, nama organisasi dan nama tempat. Pada umumnya untuk memperoleh informasi dari dalam dokumen teks secara manual dengan cara membaca seluruh isi dokumen. Apabila dokumen teks tersebut sangat panjang, maka dibutuhkan waktu yang lama untuk memperoleh informasi yang terdapat dalam dokumen tersebut. Oleh karena itu </w:t>
      </w:r>
      <w:r w:rsidDel="00000000" w:rsidR="00000000" w:rsidRPr="00000000">
        <w:rPr>
          <w:rFonts w:ascii="Times New Roman" w:cs="Times New Roman" w:eastAsia="Times New Roman" w:hAnsi="Times New Roman"/>
          <w:i w:val="1"/>
          <w:sz w:val="24"/>
          <w:szCs w:val="24"/>
          <w:rtl w:val="0"/>
        </w:rPr>
        <w:t xml:space="preserve">Named Entity Recognition </w:t>
      </w:r>
      <w:r w:rsidDel="00000000" w:rsidR="00000000" w:rsidRPr="00000000">
        <w:rPr>
          <w:rFonts w:ascii="Times New Roman" w:cs="Times New Roman" w:eastAsia="Times New Roman" w:hAnsi="Times New Roman"/>
          <w:sz w:val="24"/>
          <w:szCs w:val="24"/>
          <w:rtl w:val="0"/>
        </w:rPr>
        <w:t xml:space="preserve">dapat digunakan untuk memperoleh informasi pada dokumen teks secara otomatis dan dapat dilakukan dalam waktu yang singkat [1]. Pengenalan entitas bernama (</w:t>
      </w:r>
      <w:r w:rsidDel="00000000" w:rsidR="00000000" w:rsidRPr="00000000">
        <w:rPr>
          <w:rFonts w:ascii="Times New Roman" w:cs="Times New Roman" w:eastAsia="Times New Roman" w:hAnsi="Times New Roman"/>
          <w:i w:val="1"/>
          <w:sz w:val="24"/>
          <w:szCs w:val="24"/>
          <w:rtl w:val="0"/>
        </w:rPr>
        <w:t xml:space="preserve">Named Entity Recognition </w:t>
      </w:r>
      <w:r w:rsidDel="00000000" w:rsidR="00000000" w:rsidRPr="00000000">
        <w:rPr>
          <w:rFonts w:ascii="Times New Roman" w:cs="Times New Roman" w:eastAsia="Times New Roman" w:hAnsi="Times New Roman"/>
          <w:sz w:val="24"/>
          <w:szCs w:val="24"/>
          <w:rtl w:val="0"/>
        </w:rPr>
        <w:t xml:space="preserve">atau NER) merupakan salah satu bentuk pemrosesan bahasa alami (</w:t>
      </w:r>
      <w:r w:rsidDel="00000000" w:rsidR="00000000" w:rsidRPr="00000000">
        <w:rPr>
          <w:rFonts w:ascii="Times New Roman" w:cs="Times New Roman" w:eastAsia="Times New Roman" w:hAnsi="Times New Roman"/>
          <w:i w:val="1"/>
          <w:sz w:val="24"/>
          <w:szCs w:val="24"/>
          <w:rtl w:val="0"/>
        </w:rPr>
        <w:t xml:space="preserve">Natural Language Processing</w:t>
      </w:r>
      <w:r w:rsidDel="00000000" w:rsidR="00000000" w:rsidRPr="00000000">
        <w:rPr>
          <w:rFonts w:ascii="Times New Roman" w:cs="Times New Roman" w:eastAsia="Times New Roman" w:hAnsi="Times New Roman"/>
          <w:sz w:val="24"/>
          <w:szCs w:val="24"/>
          <w:rtl w:val="0"/>
        </w:rPr>
        <w:t xml:space="preserve"> atau NLP), subbidang kecerdasan buatan (</w:t>
      </w:r>
      <w:r w:rsidDel="00000000" w:rsidR="00000000" w:rsidRPr="00000000">
        <w:rPr>
          <w:rFonts w:ascii="Times New Roman" w:cs="Times New Roman" w:eastAsia="Times New Roman" w:hAnsi="Times New Roman"/>
          <w:i w:val="1"/>
          <w:sz w:val="24"/>
          <w:szCs w:val="24"/>
          <w:rtl w:val="0"/>
        </w:rPr>
        <w:t xml:space="preserve">Artificial Intelligence </w:t>
      </w:r>
      <w:r w:rsidDel="00000000" w:rsidR="00000000" w:rsidRPr="00000000">
        <w:rPr>
          <w:rFonts w:ascii="Times New Roman" w:cs="Times New Roman" w:eastAsia="Times New Roman" w:hAnsi="Times New Roman"/>
          <w:sz w:val="24"/>
          <w:szCs w:val="24"/>
          <w:rtl w:val="0"/>
        </w:rPr>
        <w:t xml:space="preserve">atau AI) yang dapat digunakan untuk memperoleh entitas bernama seperti nama orang, organisasi dan tempat pada sebuah dokumen teks secara otomatis [2]. </w:t>
      </w:r>
      <w:r w:rsidDel="00000000" w:rsidR="00000000" w:rsidRPr="00000000">
        <w:rPr>
          <w:rFonts w:ascii="Times New Roman" w:cs="Times New Roman" w:eastAsia="Times New Roman" w:hAnsi="Times New Roman"/>
          <w:i w:val="1"/>
          <w:sz w:val="24"/>
          <w:szCs w:val="24"/>
          <w:rtl w:val="0"/>
        </w:rPr>
        <w:t xml:space="preserve">Named entity recognition</w:t>
      </w:r>
      <w:r w:rsidDel="00000000" w:rsidR="00000000" w:rsidRPr="00000000">
        <w:rPr>
          <w:rFonts w:ascii="Times New Roman" w:cs="Times New Roman" w:eastAsia="Times New Roman" w:hAnsi="Times New Roman"/>
          <w:sz w:val="24"/>
          <w:szCs w:val="24"/>
          <w:rtl w:val="0"/>
        </w:rPr>
        <w:t xml:space="preserve"> (NER) diterapkan pada identifikasi entitas dalam artikel berita, algoritma pencarian agar berjalan lebih efektif dan efisien, pengembangan rekomendasi konten untuk suatu media, dan penanganan </w:t>
      </w:r>
      <w:r w:rsidDel="00000000" w:rsidR="00000000" w:rsidRPr="00000000">
        <w:rPr>
          <w:rFonts w:ascii="Times New Roman" w:cs="Times New Roman" w:eastAsia="Times New Roman" w:hAnsi="Times New Roman"/>
          <w:i w:val="1"/>
          <w:sz w:val="24"/>
          <w:szCs w:val="24"/>
          <w:rtl w:val="0"/>
        </w:rPr>
        <w:t xml:space="preserve">customer support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Selama lima tahun terakhir, penelitian terkait NER sudah banyak dilakukan dalam berbagai metode dan tujuan yang digunakan. Metode yang digunakan dapat dikategorikan dalam dua kategori pendekatan, yaitu pendekatan </w:t>
      </w:r>
      <w:r w:rsidDel="00000000" w:rsidR="00000000" w:rsidRPr="00000000">
        <w:rPr>
          <w:rFonts w:ascii="Times New Roman" w:cs="Times New Roman" w:eastAsia="Times New Roman" w:hAnsi="Times New Roman"/>
          <w:i w:val="1"/>
          <w:sz w:val="24"/>
          <w:szCs w:val="24"/>
          <w:highlight w:val="white"/>
          <w:rtl w:val="0"/>
        </w:rPr>
        <w:t xml:space="preserve">rule-based</w:t>
      </w:r>
      <w:r w:rsidDel="00000000" w:rsidR="00000000" w:rsidRPr="00000000">
        <w:rPr>
          <w:rFonts w:ascii="Times New Roman" w:cs="Times New Roman" w:eastAsia="Times New Roman" w:hAnsi="Times New Roman"/>
          <w:sz w:val="24"/>
          <w:szCs w:val="24"/>
          <w:highlight w:val="white"/>
          <w:rtl w:val="0"/>
        </w:rPr>
        <w:t xml:space="preserve"> dan pendekatan </w:t>
      </w:r>
      <w:r w:rsidDel="00000000" w:rsidR="00000000" w:rsidRPr="00000000">
        <w:rPr>
          <w:rFonts w:ascii="Times New Roman" w:cs="Times New Roman" w:eastAsia="Times New Roman" w:hAnsi="Times New Roman"/>
          <w:i w:val="1"/>
          <w:sz w:val="24"/>
          <w:szCs w:val="24"/>
          <w:highlight w:val="white"/>
          <w:rtl w:val="0"/>
        </w:rPr>
        <w:t xml:space="preserve">machine learning </w:t>
      </w:r>
      <w:r w:rsidDel="00000000" w:rsidR="00000000" w:rsidRPr="00000000">
        <w:rPr>
          <w:rFonts w:ascii="Times New Roman" w:cs="Times New Roman" w:eastAsia="Times New Roman" w:hAnsi="Times New Roman"/>
          <w:sz w:val="24"/>
          <w:szCs w:val="24"/>
          <w:highlight w:val="white"/>
          <w:rtl w:val="0"/>
        </w:rPr>
        <w:t xml:space="preserve">[3]. Metode </w:t>
      </w:r>
      <w:r w:rsidDel="00000000" w:rsidR="00000000" w:rsidRPr="00000000">
        <w:rPr>
          <w:rFonts w:ascii="Times New Roman" w:cs="Times New Roman" w:eastAsia="Times New Roman" w:hAnsi="Times New Roman"/>
          <w:i w:val="1"/>
          <w:sz w:val="24"/>
          <w:szCs w:val="24"/>
          <w:highlight w:val="white"/>
          <w:rtl w:val="0"/>
        </w:rPr>
        <w:t xml:space="preserve">rule-based</w:t>
      </w:r>
      <w:r w:rsidDel="00000000" w:rsidR="00000000" w:rsidRPr="00000000">
        <w:rPr>
          <w:rFonts w:ascii="Times New Roman" w:cs="Times New Roman" w:eastAsia="Times New Roman" w:hAnsi="Times New Roman"/>
          <w:sz w:val="24"/>
          <w:szCs w:val="24"/>
          <w:highlight w:val="white"/>
          <w:rtl w:val="0"/>
        </w:rPr>
        <w:t xml:space="preserve"> menggunakan aturan yang telah didefinisikan berdasarkan pengetahuan linguistik dengan analisis yang dilakukan pada tingkatan sintaksis dan semantik. Metode tersebut memiliki keterbatasan karena aturan sintaksis dan semantik harus didefinisikan sebanyak mungkin untuk memperoleh hasil yang optimal. </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Saat ini, penelitian mengenai </w:t>
      </w:r>
      <w:r w:rsidDel="00000000" w:rsidR="00000000" w:rsidRPr="00000000">
        <w:rPr>
          <w:rFonts w:ascii="Times New Roman" w:cs="Times New Roman" w:eastAsia="Times New Roman" w:hAnsi="Times New Roman"/>
          <w:i w:val="1"/>
          <w:sz w:val="24"/>
          <w:szCs w:val="24"/>
          <w:highlight w:val="white"/>
          <w:rtl w:val="0"/>
        </w:rPr>
        <w:t xml:space="preserve">Named Entity Recognition </w:t>
      </w:r>
      <w:r w:rsidDel="00000000" w:rsidR="00000000" w:rsidRPr="00000000">
        <w:rPr>
          <w:rFonts w:ascii="Times New Roman" w:cs="Times New Roman" w:eastAsia="Times New Roman" w:hAnsi="Times New Roman"/>
          <w:sz w:val="24"/>
          <w:szCs w:val="24"/>
          <w:highlight w:val="white"/>
          <w:rtl w:val="0"/>
        </w:rPr>
        <w:t xml:space="preserve">untuk Bahasa Indonesia telah banyak dilakukan. Pada Tahun 2018, William G. melakukan sebuah penelitian </w:t>
      </w:r>
      <w:r w:rsidDel="00000000" w:rsidR="00000000" w:rsidRPr="00000000">
        <w:rPr>
          <w:rFonts w:ascii="Times New Roman" w:cs="Times New Roman" w:eastAsia="Times New Roman" w:hAnsi="Times New Roman"/>
          <w:i w:val="1"/>
          <w:sz w:val="24"/>
          <w:szCs w:val="24"/>
          <w:highlight w:val="white"/>
          <w:rtl w:val="0"/>
        </w:rPr>
        <w:t xml:space="preserve">Named Entity Recognition </w:t>
      </w:r>
      <w:r w:rsidDel="00000000" w:rsidR="00000000" w:rsidRPr="00000000">
        <w:rPr>
          <w:rFonts w:ascii="Times New Roman" w:cs="Times New Roman" w:eastAsia="Times New Roman" w:hAnsi="Times New Roman"/>
          <w:sz w:val="24"/>
          <w:szCs w:val="24"/>
          <w:highlight w:val="white"/>
          <w:rtl w:val="0"/>
        </w:rPr>
        <w:t xml:space="preserve">Bahasa Indonesia dengan menggunakan algoritma </w:t>
      </w:r>
      <w:r w:rsidDel="00000000" w:rsidR="00000000" w:rsidRPr="00000000">
        <w:rPr>
          <w:rFonts w:ascii="Times New Roman" w:cs="Times New Roman" w:eastAsia="Times New Roman" w:hAnsi="Times New Roman"/>
          <w:i w:val="1"/>
          <w:sz w:val="24"/>
          <w:szCs w:val="24"/>
          <w:highlight w:val="white"/>
          <w:rtl w:val="0"/>
        </w:rPr>
        <w:t xml:space="preserve">Deep learning </w:t>
      </w:r>
      <w:r w:rsidDel="00000000" w:rsidR="00000000" w:rsidRPr="00000000">
        <w:rPr>
          <w:rFonts w:ascii="Times New Roman" w:cs="Times New Roman" w:eastAsia="Times New Roman" w:hAnsi="Times New Roman"/>
          <w:sz w:val="24"/>
          <w:szCs w:val="24"/>
          <w:highlight w:val="white"/>
          <w:rtl w:val="0"/>
        </w:rPr>
        <w:t xml:space="preserve">[4]</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Pada penelitian tersebut, data yang digunakan berasal dari DBPedia Indonesia sebagai data berlabel dan artikel berita dari situs berita Indonesia (</w:t>
      </w:r>
      <w:r w:rsidDel="00000000" w:rsidR="00000000" w:rsidRPr="00000000">
        <w:rPr>
          <w:rFonts w:ascii="Times New Roman" w:cs="Times New Roman" w:eastAsia="Times New Roman" w:hAnsi="Times New Roman"/>
          <w:i w:val="1"/>
          <w:sz w:val="24"/>
          <w:szCs w:val="24"/>
          <w:highlight w:val="white"/>
          <w:rtl w:val="0"/>
        </w:rPr>
        <w:t xml:space="preserve">kompas.com, cnnindonesia.com, tempo.com</w:t>
      </w:r>
      <w:r w:rsidDel="00000000" w:rsidR="00000000" w:rsidRPr="00000000">
        <w:rPr>
          <w:rFonts w:ascii="Times New Roman" w:cs="Times New Roman" w:eastAsia="Times New Roman" w:hAnsi="Times New Roman"/>
          <w:sz w:val="24"/>
          <w:szCs w:val="24"/>
          <w:highlight w:val="white"/>
          <w:rtl w:val="0"/>
        </w:rPr>
        <w:t xml:space="preserve">) sebagai data tidak berlabel dengan menggunakan arsitektur </w:t>
      </w:r>
      <w:r w:rsidDel="00000000" w:rsidR="00000000" w:rsidRPr="00000000">
        <w:rPr>
          <w:rFonts w:ascii="Times New Roman" w:cs="Times New Roman" w:eastAsia="Times New Roman" w:hAnsi="Times New Roman"/>
          <w:i w:val="1"/>
          <w:sz w:val="24"/>
          <w:szCs w:val="24"/>
          <w:highlight w:val="white"/>
          <w:rtl w:val="0"/>
        </w:rPr>
        <w:t xml:space="preserve">hybrid bidirectional LSTM (BLSTM). </w:t>
      </w:r>
      <w:r w:rsidDel="00000000" w:rsidR="00000000" w:rsidRPr="00000000">
        <w:rPr>
          <w:rFonts w:ascii="Times New Roman" w:cs="Times New Roman" w:eastAsia="Times New Roman" w:hAnsi="Times New Roman"/>
          <w:sz w:val="24"/>
          <w:szCs w:val="24"/>
          <w:highlight w:val="white"/>
          <w:rtl w:val="0"/>
        </w:rPr>
        <w:t xml:space="preserve">Hasil dari penelitian tersebut dapat disimpulkan bahwa jumlah dataset yang digunakan dalam penelitian masih sedikit sehingga hasil eksperimen melaporkan bahwa kinerja Deep Learning masih cukup rendah untuk beberapa label. Oleh karena itu, pada penelitian selanjutnya dapat mengumpulkan dan membangun dataset yang lebih banyak. Dengan memiliki ukuran dataset yang besar, dapat mendukung kinerja yang lebih baik. Untuk penelitian ini juga akan menggunakan metode supervised learning untuk menghasilkan kinerja yang lebih baik.</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Tujuan</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pengerjaan proyek ini adalah menghasilkan model </w:t>
      </w:r>
      <w:r w:rsidDel="00000000" w:rsidR="00000000" w:rsidRPr="00000000">
        <w:rPr>
          <w:rFonts w:ascii="Times New Roman" w:cs="Times New Roman" w:eastAsia="Times New Roman" w:hAnsi="Times New Roman"/>
          <w:i w:val="1"/>
          <w:sz w:val="24"/>
          <w:szCs w:val="24"/>
          <w:rtl w:val="0"/>
        </w:rPr>
        <w:t xml:space="preserve">Named Entity Recognition </w:t>
      </w:r>
      <w:r w:rsidDel="00000000" w:rsidR="00000000" w:rsidRPr="00000000">
        <w:rPr>
          <w:rFonts w:ascii="Times New Roman" w:cs="Times New Roman" w:eastAsia="Times New Roman" w:hAnsi="Times New Roman"/>
          <w:sz w:val="24"/>
          <w:szCs w:val="24"/>
          <w:rtl w:val="0"/>
        </w:rPr>
        <w:t xml:space="preserve">Bahasa Indonesia yang digunakan untuk mempermudah proses menentukan jenis entitas pada kata atau frasa yang terdapat pada kalimat atau teks Bahasa Indonesia. Dan juga untuk mengidentifikasi / mengklasifikasi entitas yang sangat berguna saat ingin mengekstrak informasi.</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Ruang Lingkup</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yang akan dibahas dalam penelitian ini adalah:</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Masukan pada model NER berupa Bahasa Indonesia sesuai dengan pedoman Penulisan Umum Ejaan Bahasa Indonesia (PUEBI). </w:t>
      </w:r>
    </w:p>
    <w:p w:rsidR="00000000" w:rsidDel="00000000" w:rsidP="00000000" w:rsidRDefault="00000000" w:rsidRPr="00000000" w14:paraId="00000038">
      <w:pPr>
        <w:numPr>
          <w:ilvl w:val="0"/>
          <w:numId w:val="1"/>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yang digunakan pada proyek bernama dataset SINGGALANG.</w:t>
      </w:r>
      <w:r w:rsidDel="00000000" w:rsidR="00000000" w:rsidRPr="00000000">
        <w:rPr>
          <w:rtl w:val="0"/>
        </w:rPr>
      </w:r>
    </w:p>
    <w:p w:rsidR="00000000" w:rsidDel="00000000" w:rsidP="00000000" w:rsidRDefault="00000000" w:rsidRPr="00000000" w14:paraId="00000039">
      <w:pPr>
        <w:pStyle w:val="Heading1"/>
        <w:spacing w:after="240" w:before="0" w:line="360" w:lineRule="auto"/>
        <w:jc w:val="center"/>
        <w:rPr>
          <w:rFonts w:ascii="Times New Roman" w:cs="Times New Roman" w:eastAsia="Times New Roman" w:hAnsi="Times New Roman"/>
          <w:sz w:val="32"/>
          <w:szCs w:val="32"/>
        </w:rPr>
      </w:pPr>
      <w:bookmarkStart w:colFirst="0" w:colLast="0" w:name="_heading=h.yji57gi84q1p" w:id="22"/>
      <w:bookmarkEnd w:id="22"/>
      <w:r w:rsidDel="00000000" w:rsidR="00000000" w:rsidRPr="00000000">
        <w:rPr>
          <w:rFonts w:ascii="Times New Roman" w:cs="Times New Roman" w:eastAsia="Times New Roman" w:hAnsi="Times New Roman"/>
          <w:sz w:val="32"/>
          <w:szCs w:val="32"/>
          <w:rtl w:val="0"/>
        </w:rPr>
        <w:t xml:space="preserve">BAB 2</w:t>
        <w:br w:type="textWrapping"/>
        <w:t xml:space="preserve">ISI</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bab ini dijelaskan analisis yang dilakukan terhadap data dan metode, desain pemrosesan bahasa alami yang ditampilkan dalam bentuk </w:t>
      </w:r>
      <w:r w:rsidDel="00000000" w:rsidR="00000000" w:rsidRPr="00000000">
        <w:rPr>
          <w:rFonts w:ascii="Times New Roman" w:cs="Times New Roman" w:eastAsia="Times New Roman" w:hAnsi="Times New Roman"/>
          <w:i w:val="1"/>
          <w:sz w:val="24"/>
          <w:szCs w:val="24"/>
          <w:rtl w:val="0"/>
        </w:rPr>
        <w:t xml:space="preserve">flowchart</w:t>
      </w:r>
      <w:r w:rsidDel="00000000" w:rsidR="00000000" w:rsidRPr="00000000">
        <w:rPr>
          <w:rFonts w:ascii="Times New Roman" w:cs="Times New Roman" w:eastAsia="Times New Roman" w:hAnsi="Times New Roman"/>
          <w:sz w:val="24"/>
          <w:szCs w:val="24"/>
          <w:rtl w:val="0"/>
        </w:rPr>
        <w:t xml:space="preserve"> atau diagram alir, implementasi berupa kode program dan cuplikan hasil, dan hasil evaluasi kuantitatif terhadap implementasi pemrosesan bahasa alami yang dilakukan.</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Analisis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subbab ini dijelaskan analisis yang dilakukan terhadap data dan metode yang digunakan dalam mengimplementasikan pemrosesan bahasa alami.</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Analisis Data</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Analisis Metode</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Desain</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Implementasi</w:t>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Hasil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40" w:before="0" w:line="360" w:lineRule="auto"/>
        <w:jc w:val="center"/>
        <w:rPr/>
      </w:pPr>
      <w:bookmarkStart w:colFirst="0" w:colLast="0" w:name="_heading=h.jiwd4f9lisf8" w:id="23"/>
      <w:bookmarkEnd w:id="23"/>
      <w:r w:rsidDel="00000000" w:rsidR="00000000" w:rsidRPr="00000000">
        <w:rPr>
          <w:rFonts w:ascii="Times New Roman" w:cs="Times New Roman" w:eastAsia="Times New Roman" w:hAnsi="Times New Roman"/>
          <w:sz w:val="32"/>
          <w:szCs w:val="32"/>
          <w:rtl w:val="0"/>
        </w:rPr>
        <w:t xml:space="preserve">BAB 3</w:t>
        <w:br w:type="textWrapping"/>
        <w:t xml:space="preserve">PENUTUP</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Pembagian Tugas dan Tanggung Jawab</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Kesimpulan</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Saran</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after="240" w:before="0" w:line="360" w:lineRule="auto"/>
        <w:jc w:val="center"/>
        <w:rPr>
          <w:rFonts w:ascii="Times New Roman" w:cs="Times New Roman" w:eastAsia="Times New Roman" w:hAnsi="Times New Roman"/>
          <w:b w:val="1"/>
          <w:sz w:val="24"/>
          <w:szCs w:val="24"/>
        </w:rPr>
      </w:pPr>
      <w:bookmarkStart w:colFirst="0" w:colLast="0" w:name="_heading=h.rnnvfa3ggylh" w:id="24"/>
      <w:bookmarkEnd w:id="24"/>
      <w:r w:rsidDel="00000000" w:rsidR="00000000" w:rsidRPr="00000000">
        <w:rPr>
          <w:rFonts w:ascii="Times New Roman" w:cs="Times New Roman" w:eastAsia="Times New Roman" w:hAnsi="Times New Roman"/>
          <w:sz w:val="32"/>
          <w:szCs w:val="32"/>
          <w:rtl w:val="0"/>
        </w:rPr>
        <w:t xml:space="preserve">DAFTAR PUSTAKA</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0" w:hanging="360"/>
      </w:pPr>
      <w:rPr>
        <w:i w:val="0"/>
      </w:rPr>
    </w:lvl>
    <w:lvl w:ilvl="1">
      <w:start w:val="1"/>
      <w:numFmt w:val="decimal"/>
      <w:lvlText w:val="%1.%2"/>
      <w:lvlJc w:val="left"/>
      <w:pPr>
        <w:ind w:left="3600" w:hanging="360"/>
      </w:pPr>
      <w:rPr>
        <w:i w:val="0"/>
      </w:rPr>
    </w:lvl>
    <w:lvl w:ilvl="2">
      <w:start w:val="1"/>
      <w:numFmt w:val="decimal"/>
      <w:lvlText w:val="%1.%2.%3"/>
      <w:lvlJc w:val="left"/>
      <w:pPr>
        <w:ind w:left="3960" w:hanging="720"/>
      </w:pPr>
      <w:rPr/>
    </w:lvl>
    <w:lvl w:ilvl="3">
      <w:start w:val="1"/>
      <w:numFmt w:val="decimal"/>
      <w:lvlText w:val="%1.%2.%3.%4"/>
      <w:lvlJc w:val="left"/>
      <w:pPr>
        <w:ind w:left="3960" w:hanging="720"/>
      </w:pPr>
      <w:rPr/>
    </w:lvl>
    <w:lvl w:ilvl="4">
      <w:start w:val="1"/>
      <w:numFmt w:val="decimal"/>
      <w:lvlText w:val="%1.%2.%3.%4.%5"/>
      <w:lvlJc w:val="left"/>
      <w:pPr>
        <w:ind w:left="4320" w:hanging="1080"/>
      </w:pPr>
      <w:rPr/>
    </w:lvl>
    <w:lvl w:ilvl="5">
      <w:start w:val="1"/>
      <w:numFmt w:val="decimal"/>
      <w:lvlText w:val="%1.%2.%3.%4.%5.%6"/>
      <w:lvlJc w:val="left"/>
      <w:pPr>
        <w:ind w:left="4320" w:hanging="1080"/>
      </w:pPr>
      <w:rPr/>
    </w:lvl>
    <w:lvl w:ilvl="6">
      <w:start w:val="1"/>
      <w:numFmt w:val="decimal"/>
      <w:lvlText w:val="%1.%2.%3.%4.%5.%6.%7"/>
      <w:lvlJc w:val="left"/>
      <w:pPr>
        <w:ind w:left="4680" w:hanging="1440"/>
      </w:pPr>
      <w:rPr/>
    </w:lvl>
    <w:lvl w:ilvl="7">
      <w:start w:val="1"/>
      <w:numFmt w:val="decimal"/>
      <w:lvlText w:val="%1.%2.%3.%4.%5.%6.%7.%8"/>
      <w:lvlJc w:val="left"/>
      <w:pPr>
        <w:ind w:left="4680" w:hanging="1440"/>
      </w:pPr>
      <w:rPr/>
    </w:lvl>
    <w:lvl w:ilvl="8">
      <w:start w:val="1"/>
      <w:numFmt w:val="decimal"/>
      <w:lvlText w:val="%1.%2.%3.%4.%5.%6.%7.%8.%9"/>
      <w:lvlJc w:val="left"/>
      <w:pPr>
        <w:ind w:left="504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nK+EyLeRvJRMRDxJ+3dIafmQ==">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2021-11-25T03:21:00Z</dcterms:created>
  <dc:creator>ASUS</dc:creator>
</cp:coreProperties>
</file>