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66A2" w:rsidRPr="005E66A2" w:rsidRDefault="005E66A2" w:rsidP="005E66A2">
      <w:pPr>
        <w:pStyle w:val="ListParagraph"/>
        <w:numPr>
          <w:ilvl w:val="0"/>
          <w:numId w:val="1"/>
        </w:numPr>
        <w:ind w:right="-1039"/>
      </w:pPr>
      <w:r>
        <w:rPr>
          <w:b/>
        </w:rPr>
        <w:t>HALAMAN LOGIN</w:t>
      </w:r>
    </w:p>
    <w:p w:rsidR="005E66A2" w:rsidRDefault="005E66A2" w:rsidP="005E66A2">
      <w:pPr>
        <w:pStyle w:val="ListParagraph"/>
        <w:ind w:left="-774" w:right="-1039"/>
      </w:pPr>
      <w:proofErr w:type="spellStart"/>
      <w:r>
        <w:t>Dihalaman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link yang </w:t>
      </w:r>
      <w:proofErr w:type="spellStart"/>
      <w:r>
        <w:t>bisa</w:t>
      </w:r>
      <w:proofErr w:type="spellEnd"/>
      <w:r>
        <w:t xml:space="preserve"> di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web company profile (yang di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). </w:t>
      </w:r>
      <w:proofErr w:type="spellStart"/>
      <w:r>
        <w:t>url</w:t>
      </w:r>
      <w:proofErr w:type="spellEnd"/>
      <w:r>
        <w:t xml:space="preserve"> company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link </w:t>
      </w:r>
      <w:proofErr w:type="spellStart"/>
      <w:r>
        <w:t>ini</w:t>
      </w:r>
      <w:proofErr w:type="spellEnd"/>
      <w:r>
        <w:t xml:space="preserve"> </w:t>
      </w:r>
      <w:hyperlink r:id="rId5" w:history="1">
        <w:r w:rsidRPr="005E66A2">
          <w:rPr>
            <w:rStyle w:val="Hyperlink"/>
          </w:rPr>
          <w:t>LINK</w:t>
        </w:r>
      </w:hyperlink>
    </w:p>
    <w:p w:rsidR="005E66A2" w:rsidRDefault="005E66A2" w:rsidP="005E66A2">
      <w:pPr>
        <w:pStyle w:val="ListParagraph"/>
        <w:ind w:left="-774" w:right="-103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1684020</wp:posOffset>
                </wp:positionH>
                <wp:positionV relativeFrom="paragraph">
                  <wp:posOffset>967740</wp:posOffset>
                </wp:positionV>
                <wp:extent cx="556260" cy="182880"/>
                <wp:effectExtent l="0" t="0" r="15240" b="266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4DF535" id="Rectangle 2" o:spid="_x0000_s1026" style="position:absolute;margin-left:132.6pt;margin-top:76.2pt;width:43.8pt;height:1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" filled="f" strokecolor="red" strokeweight="1pt"/>
            </w:pict>
          </mc:Fallback>
        </mc:AlternateContent>
      </w:r>
      <w:r>
        <w:br/>
      </w:r>
      <w:r w:rsidRPr="005E66A2">
        <w:drawing>
          <wp:inline distT="0" distB="0" distL="0" distR="0" wp14:anchorId="3999C10A" wp14:editId="5A8F5F18">
            <wp:extent cx="6849110" cy="33010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05993" cy="332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6A2" w:rsidRPr="005E66A2" w:rsidRDefault="005E66A2" w:rsidP="005E66A2">
      <w:pPr>
        <w:pStyle w:val="ListParagraph"/>
        <w:ind w:left="-774" w:right="-1039"/>
      </w:pPr>
    </w:p>
    <w:p w:rsidR="005E66A2" w:rsidRPr="005E66A2" w:rsidRDefault="005E66A2" w:rsidP="005E66A2">
      <w:pPr>
        <w:pStyle w:val="ListParagraph"/>
        <w:numPr>
          <w:ilvl w:val="0"/>
          <w:numId w:val="1"/>
        </w:numPr>
        <w:ind w:right="-1039"/>
      </w:pPr>
      <w:r>
        <w:rPr>
          <w:b/>
        </w:rPr>
        <w:t>HALAMAN DASHBOARD</w:t>
      </w:r>
    </w:p>
    <w:p w:rsidR="005E66A2" w:rsidRDefault="005E66A2" w:rsidP="005E66A2">
      <w:pPr>
        <w:pStyle w:val="ListParagraph"/>
        <w:ind w:left="-774" w:right="-1039"/>
      </w:pPr>
      <w:proofErr w:type="spellStart"/>
      <w:r>
        <w:t>Dihalaman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macem</w:t>
      </w:r>
      <w:proofErr w:type="spellEnd"/>
      <w:r>
        <w:t xml:space="preserve"> </w:t>
      </w:r>
      <w:proofErr w:type="spellStart"/>
      <w:r>
        <w:t>macem</w:t>
      </w:r>
      <w:proofErr w:type="spellEnd"/>
      <w:r>
        <w:t xml:space="preserve"> info.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absen</w:t>
      </w:r>
      <w:proofErr w:type="spellEnd"/>
      <w:r>
        <w:t xml:space="preserve">. </w:t>
      </w:r>
      <w:proofErr w:type="spellStart"/>
      <w:r>
        <w:t>Semua</w:t>
      </w:r>
      <w:proofErr w:type="spellEnd"/>
      <w:r>
        <w:t xml:space="preserve"> orang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 dan Login </w:t>
      </w:r>
      <w:proofErr w:type="spellStart"/>
      <w:r>
        <w:t>ke</w:t>
      </w:r>
      <w:proofErr w:type="spellEnd"/>
      <w:r>
        <w:t xml:space="preserve"> web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 w:rsidR="00657C41">
        <w:t>sifat</w:t>
      </w:r>
      <w:proofErr w:type="spellEnd"/>
      <w:r w:rsidR="00657C41">
        <w:t xml:space="preserve"> </w:t>
      </w:r>
      <w:proofErr w:type="spellStart"/>
      <w:r w:rsidR="00657C41">
        <w:t>nya</w:t>
      </w:r>
      <w:proofErr w:type="spellEnd"/>
      <w:r w:rsidR="00657C41">
        <w:t xml:space="preserve"> yang Single Sign In. </w:t>
      </w:r>
      <w:proofErr w:type="spellStart"/>
      <w:r w:rsidR="00657C41">
        <w:t>semua</w:t>
      </w:r>
      <w:proofErr w:type="spellEnd"/>
      <w:r w:rsidR="00657C41">
        <w:t xml:space="preserve"> web lain yang </w:t>
      </w:r>
      <w:proofErr w:type="spellStart"/>
      <w:r w:rsidR="00657C41">
        <w:t>ada</w:t>
      </w:r>
      <w:proofErr w:type="spellEnd"/>
      <w:r w:rsidR="00657C41">
        <w:t xml:space="preserve"> KBS (</w:t>
      </w:r>
      <w:proofErr w:type="spellStart"/>
      <w:r w:rsidR="00657C41">
        <w:t>aplikasi</w:t>
      </w:r>
      <w:proofErr w:type="spellEnd"/>
      <w:r w:rsidR="00657C41">
        <w:t xml:space="preserve"> website) login </w:t>
      </w:r>
      <w:proofErr w:type="spellStart"/>
      <w:r w:rsidR="00657C41">
        <w:t>nya</w:t>
      </w:r>
      <w:proofErr w:type="spellEnd"/>
      <w:r w:rsidR="00657C41">
        <w:t xml:space="preserve"> </w:t>
      </w:r>
      <w:proofErr w:type="spellStart"/>
      <w:r w:rsidR="00657C41">
        <w:t>cuman</w:t>
      </w:r>
      <w:proofErr w:type="spellEnd"/>
      <w:r w:rsidR="00657C41">
        <w:t xml:space="preserve"> </w:t>
      </w:r>
      <w:proofErr w:type="spellStart"/>
      <w:r w:rsidR="00657C41">
        <w:t>ada</w:t>
      </w:r>
      <w:proofErr w:type="spellEnd"/>
      <w:r w:rsidR="00657C41">
        <w:t xml:space="preserve"> di website </w:t>
      </w:r>
      <w:proofErr w:type="spellStart"/>
      <w:r w:rsidR="00657C41">
        <w:t>ini</w:t>
      </w:r>
      <w:proofErr w:type="spellEnd"/>
      <w:r w:rsidR="00657C41">
        <w:t xml:space="preserve"> </w:t>
      </w:r>
      <w:proofErr w:type="spellStart"/>
      <w:r w:rsidR="00657C41">
        <w:t>aja</w:t>
      </w:r>
      <w:proofErr w:type="spellEnd"/>
      <w:r w:rsidR="00657C41">
        <w:t xml:space="preserve">. Karena </w:t>
      </w:r>
      <w:r w:rsidR="00657C41" w:rsidRPr="00657C41">
        <w:rPr>
          <w:b/>
        </w:rPr>
        <w:t>token</w:t>
      </w:r>
      <w:r w:rsidR="00657C41">
        <w:t xml:space="preserve"> </w:t>
      </w:r>
      <w:proofErr w:type="spellStart"/>
      <w:r w:rsidR="00657C41">
        <w:t>nya</w:t>
      </w:r>
      <w:proofErr w:type="spellEnd"/>
      <w:r w:rsidR="00657C41">
        <w:t xml:space="preserve"> yang generate </w:t>
      </w:r>
      <w:proofErr w:type="spellStart"/>
      <w:r w:rsidR="00657C41">
        <w:t>hanya</w:t>
      </w:r>
      <w:proofErr w:type="spellEnd"/>
      <w:r w:rsidR="00657C41">
        <w:t xml:space="preserve"> </w:t>
      </w:r>
      <w:proofErr w:type="spellStart"/>
      <w:r w:rsidR="00657C41">
        <w:t>dari</w:t>
      </w:r>
      <w:proofErr w:type="spellEnd"/>
      <w:r w:rsidR="00657C41">
        <w:t xml:space="preserve"> web </w:t>
      </w:r>
      <w:proofErr w:type="spellStart"/>
      <w:r w:rsidR="00657C41">
        <w:t>ini</w:t>
      </w:r>
      <w:proofErr w:type="spellEnd"/>
      <w:r w:rsidR="00657C41">
        <w:t xml:space="preserve"> </w:t>
      </w:r>
      <w:proofErr w:type="spellStart"/>
      <w:r w:rsidR="00657C41">
        <w:t>aja</w:t>
      </w:r>
      <w:proofErr w:type="spellEnd"/>
      <w:r w:rsidR="00657C41">
        <w:t xml:space="preserve">. </w:t>
      </w:r>
    </w:p>
    <w:p w:rsidR="00657C41" w:rsidRDefault="00657C41" w:rsidP="005E66A2">
      <w:pPr>
        <w:pStyle w:val="ListParagraph"/>
        <w:ind w:left="-774" w:right="-1039"/>
      </w:pPr>
    </w:p>
    <w:p w:rsidR="00657C41" w:rsidRPr="00657C41" w:rsidRDefault="00657C41" w:rsidP="00657C41">
      <w:pPr>
        <w:pStyle w:val="ListParagraph"/>
        <w:ind w:left="-774" w:right="-1039"/>
        <w:jc w:val="center"/>
        <w:rPr>
          <w:b/>
        </w:rPr>
      </w:pPr>
      <w:r>
        <w:rPr>
          <w:b/>
        </w:rPr>
        <w:t>Gambar 2.1</w:t>
      </w:r>
    </w:p>
    <w:p w:rsidR="00657C41" w:rsidRDefault="00657C41" w:rsidP="005E66A2">
      <w:pPr>
        <w:pStyle w:val="ListParagraph"/>
        <w:ind w:left="-774" w:right="-1039"/>
      </w:pPr>
      <w:r w:rsidRPr="00657C41">
        <w:drawing>
          <wp:inline distT="0" distB="0" distL="0" distR="0" wp14:anchorId="0BAD99BF" wp14:editId="07998676">
            <wp:extent cx="6860303" cy="3284220"/>
            <wp:effectExtent l="19050" t="19050" r="17145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63574" cy="328578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657C41" w:rsidRDefault="00657C41" w:rsidP="005E66A2">
      <w:pPr>
        <w:pStyle w:val="ListParagraph"/>
        <w:ind w:left="-774" w:right="-1039"/>
      </w:pPr>
    </w:p>
    <w:p w:rsidR="00657C41" w:rsidRDefault="00657C41" w:rsidP="005E66A2">
      <w:pPr>
        <w:pStyle w:val="ListParagraph"/>
        <w:ind w:left="-774" w:right="-1039"/>
      </w:pPr>
    </w:p>
    <w:p w:rsidR="00657C41" w:rsidRDefault="00657C41" w:rsidP="005E66A2">
      <w:pPr>
        <w:pStyle w:val="ListParagraph"/>
        <w:ind w:left="-774" w:right="-1039"/>
      </w:pPr>
    </w:p>
    <w:p w:rsidR="00657C41" w:rsidRDefault="00657C41" w:rsidP="00657C41">
      <w:pPr>
        <w:pStyle w:val="ListParagraph"/>
        <w:ind w:left="-774" w:right="-1039"/>
        <w:jc w:val="center"/>
        <w:rPr>
          <w:b/>
        </w:rPr>
      </w:pPr>
      <w:r>
        <w:rPr>
          <w:b/>
        </w:rPr>
        <w:t>Gambar 2.2</w:t>
      </w:r>
    </w:p>
    <w:p w:rsidR="00657C41" w:rsidRDefault="00657C41" w:rsidP="00657C41">
      <w:pPr>
        <w:pStyle w:val="ListParagraph"/>
        <w:ind w:left="-774" w:right="-1039"/>
        <w:jc w:val="center"/>
        <w:rPr>
          <w:b/>
        </w:rPr>
      </w:pPr>
      <w:r w:rsidRPr="00657C41">
        <w:rPr>
          <w:b/>
        </w:rPr>
        <w:drawing>
          <wp:inline distT="0" distB="0" distL="0" distR="0" wp14:anchorId="3752893A" wp14:editId="2BF24C9E">
            <wp:extent cx="6844616" cy="3299460"/>
            <wp:effectExtent l="19050" t="19050" r="13970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63737" cy="33086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7C41" w:rsidRPr="00657C41" w:rsidRDefault="00657C41" w:rsidP="00657C41">
      <w:pPr>
        <w:pStyle w:val="ListParagraph"/>
        <w:ind w:left="-774" w:right="-1039"/>
        <w:jc w:val="center"/>
        <w:rPr>
          <w:b/>
        </w:rPr>
      </w:pPr>
    </w:p>
    <w:p w:rsidR="000C18EB" w:rsidRPr="00657C41" w:rsidRDefault="00657C41" w:rsidP="00657C41">
      <w:pPr>
        <w:pStyle w:val="ListParagraph"/>
        <w:numPr>
          <w:ilvl w:val="0"/>
          <w:numId w:val="1"/>
        </w:numPr>
        <w:ind w:right="-1039"/>
      </w:pPr>
      <w:r>
        <w:rPr>
          <w:b/>
        </w:rPr>
        <w:t>MENU</w:t>
      </w:r>
    </w:p>
    <w:p w:rsidR="00657C41" w:rsidRDefault="00657C41" w:rsidP="00657C41">
      <w:pPr>
        <w:pStyle w:val="ListParagraph"/>
        <w:ind w:left="-774" w:right="-1039"/>
      </w:pPr>
      <w:r w:rsidRPr="00657C41">
        <w:drawing>
          <wp:inline distT="0" distB="0" distL="0" distR="0" wp14:anchorId="58A290C4" wp14:editId="4D6EB2E5">
            <wp:extent cx="1287796" cy="36042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95716" cy="362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C41" w:rsidRDefault="00657C41" w:rsidP="00657C41">
      <w:pPr>
        <w:pStyle w:val="ListParagraph"/>
        <w:ind w:left="-774" w:right="-1039"/>
      </w:pPr>
      <w:r>
        <w:br w:type="page"/>
      </w:r>
    </w:p>
    <w:p w:rsidR="00657C41" w:rsidRPr="00657C41" w:rsidRDefault="00657C41" w:rsidP="00657C41">
      <w:pPr>
        <w:pStyle w:val="ListParagraph"/>
        <w:numPr>
          <w:ilvl w:val="0"/>
          <w:numId w:val="1"/>
        </w:numPr>
        <w:ind w:right="-1039"/>
      </w:pPr>
      <w:r>
        <w:rPr>
          <w:b/>
        </w:rPr>
        <w:lastRenderedPageBreak/>
        <w:t>SPD</w:t>
      </w:r>
    </w:p>
    <w:p w:rsidR="00657C41" w:rsidRDefault="00657C41" w:rsidP="00657C41">
      <w:pPr>
        <w:pStyle w:val="ListParagraph"/>
        <w:numPr>
          <w:ilvl w:val="1"/>
          <w:numId w:val="1"/>
        </w:numPr>
        <w:ind w:right="-1039"/>
        <w:rPr>
          <w:b/>
        </w:rPr>
      </w:pPr>
      <w:r>
        <w:rPr>
          <w:b/>
        </w:rPr>
        <w:t xml:space="preserve"> SPD INDEX</w:t>
      </w:r>
    </w:p>
    <w:p w:rsidR="00657C41" w:rsidRDefault="00657C41" w:rsidP="00657C41">
      <w:pPr>
        <w:pStyle w:val="ListParagraph"/>
        <w:ind w:left="-414" w:right="-1039"/>
        <w:rPr>
          <w:b/>
        </w:rPr>
      </w:pPr>
      <w:r w:rsidRPr="00657C41">
        <w:rPr>
          <w:b/>
        </w:rPr>
        <w:drawing>
          <wp:inline distT="0" distB="0" distL="0" distR="0" wp14:anchorId="596B4173" wp14:editId="6BD2D743">
            <wp:extent cx="6637364" cy="2019300"/>
            <wp:effectExtent l="19050" t="19050" r="1143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4733" cy="20215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7C41" w:rsidRDefault="00657C41" w:rsidP="00657C41">
      <w:pPr>
        <w:pStyle w:val="ListParagraph"/>
        <w:numPr>
          <w:ilvl w:val="1"/>
          <w:numId w:val="1"/>
        </w:numPr>
        <w:ind w:right="-1039"/>
        <w:rPr>
          <w:b/>
        </w:rPr>
      </w:pPr>
      <w:r>
        <w:rPr>
          <w:b/>
        </w:rPr>
        <w:t xml:space="preserve"> SPD FORM</w:t>
      </w:r>
    </w:p>
    <w:p w:rsidR="00657C41" w:rsidRDefault="00657C41" w:rsidP="00657C41">
      <w:pPr>
        <w:pStyle w:val="ListParagraph"/>
        <w:ind w:left="-414" w:right="-1039"/>
        <w:rPr>
          <w:b/>
        </w:rPr>
      </w:pPr>
      <w:r w:rsidRPr="00657C41">
        <w:rPr>
          <w:b/>
        </w:rPr>
        <w:drawing>
          <wp:inline distT="0" distB="0" distL="0" distR="0" wp14:anchorId="2F25B865" wp14:editId="19A6216D">
            <wp:extent cx="6626079" cy="3489960"/>
            <wp:effectExtent l="19050" t="19050" r="22860" b="152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3030" cy="34936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2D6D" w:rsidRDefault="005C2D6D">
      <w:pPr>
        <w:rPr>
          <w:b/>
        </w:rPr>
      </w:pPr>
      <w:r>
        <w:rPr>
          <w:b/>
        </w:rPr>
        <w:br w:type="page"/>
      </w:r>
    </w:p>
    <w:p w:rsidR="00657C41" w:rsidRPr="005C2D6D" w:rsidRDefault="00657C41" w:rsidP="00657C41">
      <w:pPr>
        <w:pStyle w:val="ListParagraph"/>
        <w:numPr>
          <w:ilvl w:val="0"/>
          <w:numId w:val="1"/>
        </w:numPr>
        <w:ind w:right="-1039"/>
      </w:pPr>
      <w:r>
        <w:rPr>
          <w:b/>
        </w:rPr>
        <w:lastRenderedPageBreak/>
        <w:t>MEDICAL</w:t>
      </w:r>
    </w:p>
    <w:p w:rsidR="005C2D6D" w:rsidRDefault="005C2D6D" w:rsidP="005C2D6D">
      <w:pPr>
        <w:pStyle w:val="ListParagraph"/>
        <w:numPr>
          <w:ilvl w:val="1"/>
          <w:numId w:val="1"/>
        </w:numPr>
        <w:ind w:right="-1039"/>
        <w:rPr>
          <w:b/>
        </w:rPr>
      </w:pPr>
      <w:r>
        <w:rPr>
          <w:b/>
        </w:rPr>
        <w:t xml:space="preserve"> MEDICAL INDEX</w:t>
      </w:r>
    </w:p>
    <w:p w:rsidR="005C2D6D" w:rsidRPr="005C2D6D" w:rsidRDefault="005C2D6D" w:rsidP="005C2D6D">
      <w:pPr>
        <w:pStyle w:val="ListParagraph"/>
        <w:ind w:left="-1134" w:right="-1039"/>
      </w:pPr>
      <w:r w:rsidRPr="005C2D6D">
        <w:drawing>
          <wp:inline distT="0" distB="0" distL="0" distR="0" wp14:anchorId="293B59C2" wp14:editId="37FC8FDC">
            <wp:extent cx="7170095" cy="2392680"/>
            <wp:effectExtent l="19050" t="19050" r="12065" b="266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01299" cy="24030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2D6D" w:rsidRDefault="005C2D6D" w:rsidP="005C2D6D">
      <w:pPr>
        <w:pStyle w:val="ListParagraph"/>
        <w:numPr>
          <w:ilvl w:val="1"/>
          <w:numId w:val="1"/>
        </w:numPr>
        <w:ind w:right="-1039"/>
        <w:rPr>
          <w:b/>
        </w:rPr>
      </w:pPr>
      <w:r>
        <w:rPr>
          <w:b/>
        </w:rPr>
        <w:t xml:space="preserve"> MEDICAL FORM</w:t>
      </w:r>
    </w:p>
    <w:p w:rsidR="005C2D6D" w:rsidRPr="005C2D6D" w:rsidRDefault="005C2D6D" w:rsidP="005C2D6D">
      <w:pPr>
        <w:pStyle w:val="ListParagraph"/>
        <w:ind w:left="-1134" w:right="-1039"/>
        <w:rPr>
          <w:b/>
        </w:rPr>
      </w:pPr>
      <w:r w:rsidRPr="005C2D6D">
        <w:rPr>
          <w:b/>
        </w:rPr>
        <w:drawing>
          <wp:inline distT="0" distB="0" distL="0" distR="0" wp14:anchorId="3282DE8E" wp14:editId="36313FC1">
            <wp:extent cx="7063740" cy="3947429"/>
            <wp:effectExtent l="19050" t="19050" r="2286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79232" cy="39560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7C41" w:rsidRDefault="00657C41" w:rsidP="005C2D6D">
      <w:pPr>
        <w:ind w:right="-1039"/>
      </w:pPr>
      <w:bookmarkStart w:id="0" w:name="_GoBack"/>
      <w:bookmarkEnd w:id="0"/>
    </w:p>
    <w:sectPr w:rsidR="00657C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BC53AE"/>
    <w:multiLevelType w:val="multilevel"/>
    <w:tmpl w:val="55A2A128"/>
    <w:lvl w:ilvl="0">
      <w:start w:val="1"/>
      <w:numFmt w:val="decimal"/>
      <w:lvlText w:val="%1."/>
      <w:lvlJc w:val="left"/>
      <w:pPr>
        <w:ind w:left="-774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-41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0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66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8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4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6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46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6A2"/>
    <w:rsid w:val="00037D33"/>
    <w:rsid w:val="000C18EB"/>
    <w:rsid w:val="0011594E"/>
    <w:rsid w:val="00134695"/>
    <w:rsid w:val="00192758"/>
    <w:rsid w:val="005C2D6D"/>
    <w:rsid w:val="005E66A2"/>
    <w:rsid w:val="00657C41"/>
    <w:rsid w:val="008050EC"/>
    <w:rsid w:val="00883283"/>
    <w:rsid w:val="009E3A96"/>
    <w:rsid w:val="00AF1168"/>
    <w:rsid w:val="00CA5D5C"/>
    <w:rsid w:val="00D13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D8ABF"/>
  <w15:chartTrackingRefBased/>
  <w15:docId w15:val="{F47C5DA9-DA43-4427-A901-BAD68E41D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50EC"/>
  </w:style>
  <w:style w:type="paragraph" w:styleId="Heading1">
    <w:name w:val="heading 1"/>
    <w:basedOn w:val="Normal"/>
    <w:next w:val="Normal"/>
    <w:link w:val="Heading1Char"/>
    <w:uiPriority w:val="9"/>
    <w:qFormat/>
    <w:rsid w:val="008050E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50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50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050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8050EC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8050E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8050EC"/>
    <w:pPr>
      <w:spacing w:line="259" w:lineRule="auto"/>
      <w:outlineLvl w:val="9"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5E66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66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krakatauinternationalport.co.id/en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97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TUF GAMING 15</dc:creator>
  <cp:keywords/>
  <dc:description/>
  <cp:lastModifiedBy>ASUS TUF GAMING 15</cp:lastModifiedBy>
  <cp:revision>1</cp:revision>
  <dcterms:created xsi:type="dcterms:W3CDTF">2024-10-25T03:48:00Z</dcterms:created>
  <dcterms:modified xsi:type="dcterms:W3CDTF">2024-10-25T04:25:00Z</dcterms:modified>
</cp:coreProperties>
</file>